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0"/>
          <w:szCs w:val="20"/>
        </w:rPr>
      </w:pPr>
      <w:r>
        <w:rPr>
          <w:lang w:eastAsia="ru-RU"/>
        </w:rPr>
        <mc:AlternateContent>
          <mc:Choice Requires="wpg">
            <w:drawing>
              <wp:inline xmlns:wp="http://schemas.openxmlformats.org/drawingml/2006/wordprocessingDrawing"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485775" cy="5715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25pt;height:45.00pt;mso-wrap-distance-left:0.00pt;mso-wrap-distance-top:0.00pt;mso-wrap-distance-right:0.00pt;mso-wrap-distance-bottom:0.00pt;" stroked="f" strokeweight="0.75pt">
                <v:path textboxrect="0,0,0,0"/>
                <v:imagedata r:id="rId10" o:title=""/>
              </v:shape>
            </w:pict>
          </mc:Fallback>
        </mc:AlternateContent>
      </w:r>
      <w:r>
        <w:rPr>
          <w:b/>
          <w:sz w:val="20"/>
          <w:szCs w:val="20"/>
        </w:rPr>
      </w:r>
      <w:r>
        <w:rPr>
          <w:b/>
          <w:sz w:val="20"/>
          <w:szCs w:val="20"/>
        </w:rPr>
      </w:r>
    </w:p>
    <w:p>
      <w:pPr>
        <w:jc w:val="center"/>
        <w:spacing w:after="0" w:line="240" w:lineRule="auto"/>
        <w:rPr>
          <w:rFonts w:ascii="Times New Roman" w:hAnsi="Times New Roman"/>
          <w:b/>
        </w:rPr>
      </w:pPr>
      <w:r>
        <w:rPr>
          <w:rFonts w:ascii="Times New Roman" w:hAnsi="Times New Roman"/>
          <w:b/>
        </w:rPr>
        <w:t xml:space="preserve">РЕВИЗИОННАЯ КОМИССИЯ ВЫТЕГОРСКОГО МУНИЦИПАЛЬНОГО РАЙОНА</w:t>
      </w:r>
      <w:r>
        <w:rPr>
          <w:rFonts w:ascii="Times New Roman" w:hAnsi="Times New Roman"/>
          <w:b/>
        </w:rPr>
      </w:r>
      <w:r>
        <w:rPr>
          <w:rFonts w:ascii="Times New Roman" w:hAnsi="Times New Roman"/>
          <w:b/>
        </w:rPr>
      </w:r>
    </w:p>
    <w:p>
      <w:pPr>
        <w:jc w:val="center"/>
        <w:spacing w:after="0" w:line="240" w:lineRule="auto"/>
        <w:rPr>
          <w:rFonts w:ascii="Times New Roman" w:hAnsi="Times New Roman"/>
          <w:b/>
        </w:rPr>
      </w:pPr>
      <w:r>
        <w:rPr>
          <w:rFonts w:ascii="Times New Roman" w:hAnsi="Times New Roman"/>
          <w:b/>
        </w:rPr>
        <w:t xml:space="preserve">162900, Вологодская область, г. Вытегра, пр. Ленина, д.68</w:t>
      </w:r>
      <w:r>
        <w:rPr>
          <w:rFonts w:ascii="Times New Roman" w:hAnsi="Times New Roman"/>
          <w:b/>
        </w:rPr>
      </w:r>
      <w:r>
        <w:rPr>
          <w:rFonts w:ascii="Times New Roman" w:hAnsi="Times New Roman"/>
          <w:b/>
        </w:rPr>
      </w:r>
    </w:p>
    <w:p>
      <w:pPr>
        <w:pStyle w:val="864"/>
        <w:jc w:val="center"/>
        <w:rPr>
          <w:sz w:val="20"/>
          <w:szCs w:val="20"/>
        </w:rPr>
      </w:pPr>
      <w:r>
        <w:t xml:space="preserve">тел. (81746</w:t>
      </w:r>
      <w:r>
        <w:t xml:space="preserve">)  2</w:t>
      </w:r>
      <w:r>
        <w:t xml:space="preserve">-22-03</w:t>
      </w:r>
      <w:r>
        <w:t xml:space="preserve">,  факс (81746) ______,       </w:t>
      </w:r>
      <w:r>
        <w:rPr>
          <w:u w:val="single"/>
          <w:lang w:val="en-US"/>
        </w:rPr>
        <w:t xml:space="preserve">e</w:t>
      </w:r>
      <w:r>
        <w:rPr>
          <w:u w:val="single"/>
        </w:rPr>
        <w:t xml:space="preserve">-</w:t>
      </w:r>
      <w:r>
        <w:rPr>
          <w:u w:val="single"/>
          <w:lang w:val="en-US"/>
        </w:rPr>
        <w:t xml:space="preserve">mail</w:t>
      </w:r>
      <w:r>
        <w:rPr>
          <w:u w:val="single"/>
        </w:rPr>
        <w:t xml:space="preserve">: </w:t>
      </w:r>
      <w:r>
        <w:rPr>
          <w:u w:val="single"/>
          <w:lang w:val="en-US"/>
        </w:rPr>
        <w:t xml:space="preserve">revkom</w:t>
      </w:r>
      <w:r>
        <w:rPr>
          <w:u w:val="single"/>
        </w:rPr>
        <w:t xml:space="preserve">@</w:t>
      </w:r>
      <w:r>
        <w:rPr>
          <w:u w:val="single"/>
          <w:lang w:val="en-US"/>
        </w:rPr>
        <w:t xml:space="preserve">vytegra</w:t>
      </w:r>
      <w:r>
        <w:rPr>
          <w:u w:val="single"/>
        </w:rPr>
        <w:t xml:space="preserve">-</w:t>
      </w:r>
      <w:r>
        <w:rPr>
          <w:u w:val="single"/>
          <w:lang w:val="en-US"/>
        </w:rPr>
        <w:t xml:space="preserve">adm</w:t>
      </w:r>
      <w:r>
        <w:rPr>
          <w:u w:val="single"/>
        </w:rPr>
        <w:t xml:space="preserve">.</w:t>
      </w:r>
      <w:r>
        <w:rPr>
          <w:u w:val="single"/>
          <w:lang w:val="en-US"/>
        </w:rPr>
        <w:t xml:space="preserve">ru</w:t>
      </w:r>
      <w:r>
        <w:rPr>
          <w:sz w:val="20"/>
          <w:szCs w:val="20"/>
        </w:rPr>
      </w:r>
      <w:r>
        <w:rPr>
          <w:sz w:val="20"/>
          <w:szCs w:val="20"/>
        </w:rPr>
      </w:r>
    </w:p>
    <w:p>
      <w:pPr>
        <w:jc w:val="center"/>
        <w:spacing w:after="0" w:line="240" w:lineRule="auto"/>
        <w:rPr>
          <w:rFonts w:ascii="Times New Roman" w:hAnsi="Times New Roman"/>
          <w:b/>
          <w:spacing w:val="50"/>
        </w:rPr>
      </w:pPr>
      <w:r>
        <w:rPr>
          <w:rFonts w:ascii="Times New Roman" w:hAnsi="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0</wp:posOffset>
                </wp:positionH>
                <wp:positionV relativeFrom="paragraph">
                  <wp:posOffset>173355</wp:posOffset>
                </wp:positionV>
                <wp:extent cx="6245860" cy="0"/>
                <wp:effectExtent l="0" t="0" r="0" b="0"/>
                <wp:wrapNone/>
                <wp:docPr id="2" name="_x0000_s1027"/>
                <wp:cNvGraphicFramePr/>
                <a:graphic xmlns:a="http://schemas.openxmlformats.org/drawingml/2006/main">
                  <a:graphicData uri="http://schemas.microsoft.com/office/word/2010/wordprocessingShape">
                    <wps:wsp>
                      <wps:cNvPr id="0" name=""/>
                      <wps:cNvSpPr/>
                      <wps:spPr bwMode="auto">
                        <a:xfrm>
                          <a:off x="0" y="0"/>
                          <a:ext cx="6245860" cy="0"/>
                        </a:xfrm>
                        <a:prstGeom prst="line">
                          <a:avLst/>
                        </a:prstGeom>
                        <a:solidFill>
                          <a:srgbClr val="FFFFFF"/>
                        </a:solidFill>
                        <a:ln w="57150">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1662336;mso-wrap-distance-left:9.00pt;mso-wrap-distance-top:0.00pt;mso-wrap-distance-right:9.00pt;mso-wrap-distance-bottom:0.00pt;visibility:visible;" from="0.0pt,13.6pt" to="491.8pt,13.6pt" fillcolor="#FFFFFF" strokecolor="#000000" strokeweight="4.50pt"/>
            </w:pict>
          </mc:Fallback>
        </mc:AlternateContent>
      </w:r>
      <w:r>
        <w:rPr>
          <w:rFonts w:ascii="Times New Roman" w:hAnsi="Times New Roman"/>
          <w:b/>
          <w:spacing w:val="50"/>
        </w:rPr>
      </w:r>
      <w:r>
        <w:rPr>
          <w:rFonts w:ascii="Times New Roman" w:hAnsi="Times New Roman"/>
          <w:b/>
          <w:spacing w:val="50"/>
        </w:rPr>
      </w:r>
    </w:p>
    <w:p>
      <w:pPr>
        <w:jc w:val="cente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jc w:val="center"/>
        <w:spacing w:after="0" w:line="240" w:lineRule="auto"/>
        <w:rPr>
          <w:rFonts w:ascii="Times New Roman" w:hAnsi="Times New Roman"/>
          <w:b/>
          <w:sz w:val="28"/>
          <w:szCs w:val="28"/>
        </w:rPr>
      </w:pPr>
      <w:r>
        <w:rPr>
          <w:rFonts w:ascii="Times New Roman" w:hAnsi="Times New Roman"/>
          <w:b/>
          <w:sz w:val="28"/>
          <w:szCs w:val="28"/>
        </w:rPr>
        <w:t xml:space="preserve">ОТЧЕТ</w:t>
      </w:r>
      <w:r>
        <w:rPr>
          <w:rFonts w:ascii="Times New Roman" w:hAnsi="Times New Roman"/>
          <w:b/>
          <w:sz w:val="28"/>
          <w:szCs w:val="28"/>
        </w:rPr>
        <w:t xml:space="preserve">  </w:t>
      </w:r>
      <w:r>
        <w:rPr>
          <w:rFonts w:ascii="Times New Roman" w:hAnsi="Times New Roman"/>
          <w:b/>
          <w:sz w:val="28"/>
          <w:szCs w:val="28"/>
        </w:rPr>
      </w:r>
      <w:r>
        <w:rPr>
          <w:rFonts w:ascii="Times New Roman" w:hAnsi="Times New Roman"/>
          <w:b/>
          <w:sz w:val="28"/>
          <w:szCs w:val="28"/>
        </w:rPr>
      </w:r>
    </w:p>
    <w:p>
      <w:pPr>
        <w:ind w:firstLine="709"/>
        <w:jc w:val="both"/>
        <w:spacing w:after="0" w:line="240" w:lineRule="auto"/>
        <w:rPr>
          <w:rFonts w:ascii="Times New Roman" w:hAnsi="Times New Roman"/>
        </w:rPr>
      </w:pPr>
      <w:r>
        <w:rPr>
          <w:rFonts w:ascii="Times New Roman" w:hAnsi="Times New Roman"/>
        </w:rPr>
        <w:t xml:space="preserve">«13» мая 2024</w:t>
      </w:r>
      <w:r>
        <w:rPr>
          <w:rFonts w:ascii="Times New Roman" w:hAnsi="Times New Roman"/>
        </w:rPr>
        <w:t xml:space="preserve"> </w:t>
      </w:r>
      <w:r>
        <w:rPr>
          <w:rFonts w:ascii="Times New Roman" w:hAnsi="Times New Roman"/>
        </w:rPr>
        <w:t xml:space="preserve">г.                   </w:t>
      </w:r>
      <w:r>
        <w:rPr>
          <w:rFonts w:ascii="Times New Roman" w:hAnsi="Times New Roman"/>
        </w:rPr>
        <w:t xml:space="preserve">                            </w:t>
      </w:r>
      <w:r>
        <w:rPr>
          <w:rFonts w:ascii="Times New Roman" w:hAnsi="Times New Roman"/>
        </w:rPr>
        <w:t xml:space="preserve">                                                  г. Вытегра</w:t>
      </w:r>
      <w:r>
        <w:rPr>
          <w:rFonts w:ascii="Times New Roman" w:hAnsi="Times New Roman"/>
        </w:rPr>
      </w:r>
      <w:r>
        <w:rPr>
          <w:rFonts w:ascii="Times New Roman" w:hAnsi="Times New Roman"/>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852"/>
        <w:ind w:firstLine="0"/>
        <w:jc w:val="both"/>
        <w:rPr>
          <w:sz w:val="28"/>
          <w:szCs w:val="28"/>
          <w:u w:val="single"/>
        </w:rPr>
      </w:pPr>
      <w:r>
        <w:rPr>
          <w:b/>
          <w:szCs w:val="24"/>
        </w:rPr>
        <w:t xml:space="preserve">Наименование</w:t>
      </w:r>
      <w:r>
        <w:rPr>
          <w:b/>
          <w:szCs w:val="24"/>
        </w:rPr>
        <w:t xml:space="preserve"> (тема) </w:t>
      </w:r>
      <w:r>
        <w:rPr>
          <w:b/>
          <w:szCs w:val="24"/>
        </w:rPr>
        <w:t xml:space="preserve">контрольного</w:t>
      </w:r>
      <w:r>
        <w:rPr>
          <w:b/>
          <w:szCs w:val="24"/>
        </w:rPr>
        <w:t xml:space="preserve">  мероприятия</w:t>
      </w:r>
      <w:r>
        <w:rPr>
          <w:b/>
          <w:szCs w:val="24"/>
          <w:u w:val="single"/>
        </w:rPr>
        <w:t xml:space="preserve">:</w:t>
      </w:r>
      <w:r>
        <w:rPr>
          <w:szCs w:val="24"/>
          <w:u w:val="single"/>
        </w:rPr>
        <w:t xml:space="preserve"> </w:t>
      </w:r>
      <w:r>
        <w:rPr>
          <w:szCs w:val="24"/>
          <w:u w:val="single"/>
        </w:rPr>
        <w:tab/>
        <w:t xml:space="preserve">внешняя проверка</w:t>
      </w:r>
      <w:r>
        <w:rPr>
          <w:szCs w:val="24"/>
          <w:u w:val="single"/>
        </w:rPr>
        <w:t xml:space="preserve"> годового отчета об исполнении бюджета муниципального образования «Город Вытегра»  з</w:t>
      </w:r>
      <w:r>
        <w:rPr>
          <w:szCs w:val="24"/>
          <w:u w:val="single"/>
        </w:rPr>
        <w:t xml:space="preserve">а 2023</w:t>
      </w:r>
      <w:r>
        <w:rPr>
          <w:szCs w:val="24"/>
          <w:u w:val="single"/>
        </w:rPr>
        <w:t xml:space="preserve"> год, в том числе проверка</w:t>
      </w:r>
      <w:r>
        <w:rPr>
          <w:szCs w:val="24"/>
          <w:u w:val="single"/>
        </w:rPr>
        <w:t xml:space="preserve"> годовой бюджетной отчетности главного администратора</w:t>
      </w:r>
      <w:r>
        <w:rPr>
          <w:szCs w:val="24"/>
          <w:u w:val="single"/>
        </w:rPr>
        <w:t xml:space="preserve">, главного распорядителя </w:t>
      </w:r>
      <w:r>
        <w:rPr>
          <w:szCs w:val="24"/>
          <w:u w:val="single"/>
        </w:rPr>
        <w:t xml:space="preserve"> бюджетных средств Администрации муниципального образования </w:t>
      </w:r>
      <w:r>
        <w:rPr>
          <w:szCs w:val="24"/>
          <w:u w:val="single"/>
        </w:rPr>
        <w:t xml:space="preserve">«Город Вытегра» и</w:t>
      </w:r>
      <w:r>
        <w:rPr>
          <w:szCs w:val="24"/>
          <w:u w:val="single"/>
        </w:rPr>
        <w:t xml:space="preserve"> </w:t>
      </w:r>
      <w:r>
        <w:rPr>
          <w:bCs/>
          <w:szCs w:val="24"/>
          <w:u w:val="single"/>
        </w:rPr>
        <w:t xml:space="preserve">Главного распорядителя бюджетных средств </w:t>
      </w:r>
      <w:r>
        <w:rPr>
          <w:szCs w:val="24"/>
          <w:u w:val="single"/>
        </w:rPr>
        <w:t xml:space="preserve">Городского Совета </w:t>
      </w:r>
      <w:r>
        <w:rPr>
          <w:szCs w:val="24"/>
          <w:u w:val="single"/>
        </w:rPr>
        <w:t xml:space="preserve">муниципального образования «Город Вытегра»</w:t>
      </w:r>
      <w:r>
        <w:rPr>
          <w:szCs w:val="24"/>
          <w:u w:val="single"/>
        </w:rPr>
        <w:t xml:space="preserve">.</w:t>
      </w:r>
      <w:r>
        <w:rPr>
          <w:sz w:val="28"/>
          <w:szCs w:val="28"/>
          <w:u w:val="single"/>
        </w:rPr>
      </w:r>
      <w:r>
        <w:rPr>
          <w:sz w:val="28"/>
          <w:szCs w:val="28"/>
          <w:u w:val="single"/>
        </w:rPr>
      </w:r>
    </w:p>
    <w:p>
      <w:pP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u w:val="single"/>
        </w:rPr>
      </w:pPr>
      <w:r>
        <w:rPr>
          <w:rFonts w:ascii="Times New Roman" w:hAnsi="Times New Roman"/>
          <w:b/>
          <w:sz w:val="24"/>
          <w:szCs w:val="24"/>
        </w:rPr>
        <w:t xml:space="preserve">Основание про</w:t>
      </w:r>
      <w:r>
        <w:rPr>
          <w:rFonts w:ascii="Times New Roman" w:hAnsi="Times New Roman"/>
          <w:b/>
          <w:sz w:val="24"/>
          <w:szCs w:val="24"/>
        </w:rPr>
        <w:t xml:space="preserve">ведения </w:t>
      </w:r>
      <w:r>
        <w:rPr>
          <w:rFonts w:ascii="Times New Roman" w:hAnsi="Times New Roman"/>
          <w:b/>
          <w:sz w:val="24"/>
          <w:szCs w:val="24"/>
        </w:rPr>
        <w:t xml:space="preserve">контрольного</w:t>
      </w:r>
      <w:r>
        <w:rPr>
          <w:rFonts w:ascii="Times New Roman" w:hAnsi="Times New Roman"/>
          <w:b/>
          <w:sz w:val="24"/>
          <w:szCs w:val="24"/>
        </w:rPr>
        <w:t xml:space="preserve">  мероприятия</w:t>
      </w:r>
      <w:r>
        <w:rPr>
          <w:rFonts w:ascii="Times New Roman" w:hAnsi="Times New Roman"/>
          <w:sz w:val="24"/>
          <w:szCs w:val="24"/>
        </w:rPr>
        <w:t xml:space="preserve">: </w:t>
      </w:r>
      <w:r>
        <w:rPr>
          <w:rFonts w:ascii="Times New Roman" w:hAnsi="Times New Roman"/>
          <w:sz w:val="24"/>
          <w:szCs w:val="24"/>
          <w:u w:val="single"/>
        </w:rPr>
        <w:t xml:space="preserve">статья 264.4 Бюджетного кодекса Российской Федерации, </w:t>
      </w:r>
      <w:r>
        <w:rPr>
          <w:rFonts w:ascii="Times New Roman" w:hAnsi="Times New Roman"/>
          <w:sz w:val="24"/>
          <w:szCs w:val="24"/>
          <w:u w:val="single"/>
        </w:rPr>
        <w:t xml:space="preserve">пункт 10 под</w:t>
      </w:r>
      <w:r>
        <w:rPr>
          <w:rFonts w:ascii="Times New Roman" w:hAnsi="Times New Roman"/>
          <w:sz w:val="24"/>
          <w:szCs w:val="24"/>
          <w:u w:val="single"/>
        </w:rPr>
        <w:t xml:space="preserve">пункт</w:t>
      </w:r>
      <w:r>
        <w:rPr>
          <w:rFonts w:ascii="Times New Roman" w:hAnsi="Times New Roman"/>
          <w:sz w:val="24"/>
          <w:szCs w:val="24"/>
          <w:u w:val="single"/>
        </w:rPr>
        <w:t xml:space="preserve">а 2.1 раздела 2</w:t>
      </w:r>
      <w:r>
        <w:rPr>
          <w:rFonts w:ascii="Times New Roman" w:hAnsi="Times New Roman"/>
          <w:sz w:val="24"/>
          <w:szCs w:val="24"/>
          <w:u w:val="single"/>
        </w:rPr>
        <w:t xml:space="preserve"> плана работы Ревизионной комиссии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 на 2024 год, распоряжение № 12 от 15.03.2024</w:t>
      </w:r>
      <w:r>
        <w:rPr>
          <w:rFonts w:ascii="Times New Roman" w:hAnsi="Times New Roman"/>
          <w:sz w:val="24"/>
          <w:szCs w:val="24"/>
          <w:u w:val="single"/>
        </w:rPr>
        <w:t xml:space="preserve"> </w:t>
      </w:r>
      <w:r>
        <w:rPr>
          <w:rFonts w:ascii="Times New Roman" w:hAnsi="Times New Roman"/>
          <w:sz w:val="24"/>
          <w:szCs w:val="24"/>
          <w:u w:val="single"/>
        </w:rPr>
        <w:t xml:space="preserve">года, распоряжение № 11 от 15.03.2024</w:t>
      </w:r>
      <w:r>
        <w:rPr>
          <w:rFonts w:ascii="Times New Roman" w:hAnsi="Times New Roman"/>
          <w:sz w:val="24"/>
          <w:szCs w:val="24"/>
          <w:u w:val="single"/>
        </w:rPr>
        <w:t xml:space="preserve"> года.</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u w:val="single"/>
        </w:rPr>
      </w:pPr>
      <w:r>
        <w:rPr>
          <w:rFonts w:ascii="Times New Roman" w:hAnsi="Times New Roman"/>
          <w:b/>
          <w:sz w:val="24"/>
          <w:szCs w:val="24"/>
        </w:rPr>
        <w:t xml:space="preserve">Сроки </w:t>
      </w:r>
      <w:r>
        <w:rPr>
          <w:rFonts w:ascii="Times New Roman" w:hAnsi="Times New Roman"/>
          <w:b/>
          <w:sz w:val="24"/>
          <w:szCs w:val="24"/>
        </w:rPr>
        <w:t xml:space="preserve">про</w:t>
      </w:r>
      <w:r>
        <w:rPr>
          <w:rFonts w:ascii="Times New Roman" w:hAnsi="Times New Roman"/>
          <w:b/>
          <w:sz w:val="24"/>
          <w:szCs w:val="24"/>
        </w:rPr>
        <w:t xml:space="preserve">ведения </w:t>
      </w:r>
      <w:r>
        <w:rPr>
          <w:rFonts w:ascii="Times New Roman" w:hAnsi="Times New Roman"/>
          <w:b/>
          <w:sz w:val="24"/>
          <w:szCs w:val="24"/>
        </w:rPr>
        <w:t xml:space="preserve"> мероприятия</w:t>
      </w:r>
      <w:r>
        <w:rPr>
          <w:rFonts w:ascii="Times New Roman" w:hAnsi="Times New Roman"/>
          <w:sz w:val="24"/>
          <w:szCs w:val="24"/>
        </w:rPr>
        <w:t xml:space="preserve">:</w:t>
      </w:r>
      <w:r>
        <w:rPr>
          <w:rFonts w:ascii="Times New Roman" w:hAnsi="Times New Roman"/>
          <w:sz w:val="24"/>
          <w:szCs w:val="24"/>
          <w:u w:val="single"/>
        </w:rPr>
        <w:t xml:space="preserve"> 25.03.2024 г. – 27</w:t>
      </w:r>
      <w:r>
        <w:rPr>
          <w:rFonts w:ascii="Times New Roman" w:hAnsi="Times New Roman"/>
          <w:sz w:val="24"/>
          <w:szCs w:val="24"/>
          <w:u w:val="single"/>
        </w:rPr>
        <w:t xml:space="preserve">.04</w:t>
      </w:r>
      <w:r>
        <w:rPr>
          <w:rFonts w:ascii="Times New Roman" w:hAnsi="Times New Roman"/>
          <w:sz w:val="24"/>
          <w:szCs w:val="24"/>
          <w:u w:val="single"/>
        </w:rPr>
        <w:t xml:space="preserve">.2024</w:t>
      </w:r>
      <w:r>
        <w:rPr>
          <w:rFonts w:ascii="Times New Roman" w:hAnsi="Times New Roman"/>
          <w:b/>
          <w:sz w:val="24"/>
          <w:szCs w:val="24"/>
          <w:u w:val="single"/>
        </w:rPr>
      </w:r>
      <w:r>
        <w:rPr>
          <w:rFonts w:ascii="Times New Roman" w:hAnsi="Times New Roman"/>
          <w:b/>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Объекты контрольного </w:t>
      </w:r>
      <w:r>
        <w:rPr>
          <w:rFonts w:ascii="Times New Roman" w:hAnsi="Times New Roman"/>
          <w:b/>
          <w:sz w:val="24"/>
          <w:szCs w:val="24"/>
        </w:rPr>
        <w:t xml:space="preserve">мероприятия</w:t>
      </w:r>
      <w:r>
        <w:rPr>
          <w:rFonts w:ascii="Times New Roman" w:hAnsi="Times New Roman"/>
          <w:sz w:val="24"/>
          <w:szCs w:val="24"/>
        </w:rPr>
        <w:t xml:space="preserve">: </w:t>
      </w:r>
      <w:r>
        <w:rPr>
          <w:rFonts w:ascii="Times New Roman" w:hAnsi="Times New Roman"/>
          <w:sz w:val="24"/>
          <w:szCs w:val="24"/>
          <w:u w:val="single"/>
        </w:rPr>
        <w:t xml:space="preserve"> Администрация</w:t>
      </w:r>
      <w:r>
        <w:rPr>
          <w:rFonts w:ascii="Times New Roman" w:hAnsi="Times New Roman"/>
          <w:sz w:val="24"/>
          <w:szCs w:val="24"/>
          <w:u w:val="single"/>
        </w:rPr>
        <w:t xml:space="preserve"> МО «Город Вытегра»</w:t>
      </w:r>
      <w:r>
        <w:rPr>
          <w:rFonts w:ascii="Times New Roman" w:hAnsi="Times New Roman"/>
          <w:sz w:val="24"/>
          <w:szCs w:val="24"/>
          <w:u w:val="single"/>
        </w:rPr>
        <w:t xml:space="preserve">, Городской Совет МО «Город Вытегра»</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t xml:space="preserve">Проверяемый период </w:t>
      </w:r>
      <w:r>
        <w:rPr>
          <w:rFonts w:ascii="Times New Roman" w:hAnsi="Times New Roman"/>
          <w:b/>
          <w:sz w:val="24"/>
          <w:szCs w:val="24"/>
        </w:rPr>
        <w:t xml:space="preserve">деятельности: </w:t>
      </w:r>
      <w:r>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2023</w:t>
      </w:r>
      <w:r>
        <w:rPr>
          <w:rFonts w:ascii="Times New Roman" w:hAnsi="Times New Roman"/>
          <w:sz w:val="24"/>
          <w:szCs w:val="24"/>
          <w:u w:val="single"/>
        </w:rPr>
        <w:t xml:space="preserve"> год</w:t>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Испол</w:t>
      </w:r>
      <w:r>
        <w:rPr>
          <w:rFonts w:ascii="Times New Roman" w:hAnsi="Times New Roman"/>
          <w:b/>
          <w:sz w:val="24"/>
          <w:szCs w:val="24"/>
        </w:rPr>
        <w:t xml:space="preserve">нители </w:t>
      </w:r>
      <w:r>
        <w:rPr>
          <w:rFonts w:ascii="Times New Roman" w:hAnsi="Times New Roman"/>
          <w:b/>
          <w:sz w:val="24"/>
          <w:szCs w:val="24"/>
        </w:rPr>
        <w:t xml:space="preserve">мероприятия</w:t>
      </w:r>
      <w:r>
        <w:rPr>
          <w:rFonts w:ascii="Times New Roman" w:hAnsi="Times New Roman"/>
          <w:sz w:val="24"/>
          <w:szCs w:val="24"/>
        </w:rPr>
        <w:t xml:space="preserve">: </w:t>
      </w:r>
      <w:r>
        <w:rPr>
          <w:rFonts w:ascii="Times New Roman" w:hAnsi="Times New Roman"/>
          <w:sz w:val="24"/>
          <w:szCs w:val="24"/>
          <w:u w:val="single"/>
        </w:rPr>
        <w:t xml:space="preserve">И.А. Парфенова</w:t>
      </w:r>
      <w:r>
        <w:rPr>
          <w:rFonts w:ascii="Times New Roman" w:hAnsi="Times New Roman"/>
          <w:sz w:val="24"/>
          <w:szCs w:val="24"/>
          <w:u w:val="single"/>
        </w:rPr>
        <w:t xml:space="preserve"> –</w:t>
      </w:r>
      <w:r>
        <w:rPr>
          <w:rFonts w:ascii="Times New Roman" w:hAnsi="Times New Roman"/>
          <w:sz w:val="24"/>
          <w:szCs w:val="24"/>
          <w:u w:val="single"/>
        </w:rPr>
        <w:t xml:space="preserve"> председатель Ревизионной комиссии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Оформленные  акты</w:t>
      </w:r>
      <w:r>
        <w:rPr>
          <w:rFonts w:ascii="Times New Roman" w:hAnsi="Times New Roman"/>
          <w:b/>
          <w:sz w:val="24"/>
          <w:szCs w:val="24"/>
        </w:rPr>
        <w:t xml:space="preserve">,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u w:val="single"/>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 акт № 7 от 27.04.2024</w:t>
      </w:r>
      <w:r>
        <w:rPr>
          <w:rFonts w:ascii="Times New Roman" w:hAnsi="Times New Roman"/>
          <w:sz w:val="24"/>
          <w:szCs w:val="24"/>
          <w:u w:val="single"/>
        </w:rPr>
        <w:t xml:space="preserve"> </w:t>
      </w:r>
      <w:r>
        <w:rPr>
          <w:rFonts w:ascii="Times New Roman" w:hAnsi="Times New Roman"/>
          <w:sz w:val="24"/>
          <w:szCs w:val="24"/>
          <w:u w:val="single"/>
        </w:rPr>
        <w:t xml:space="preserve">по</w:t>
      </w:r>
      <w:r>
        <w:rPr>
          <w:rFonts w:ascii="Times New Roman" w:hAnsi="Times New Roman"/>
          <w:sz w:val="24"/>
          <w:szCs w:val="24"/>
          <w:u w:val="single"/>
        </w:rPr>
        <w:t xml:space="preserve"> итогам внешней проверки бюджетной </w:t>
      </w:r>
      <w:r>
        <w:rPr>
          <w:rFonts w:ascii="Times New Roman" w:hAnsi="Times New Roman"/>
          <w:sz w:val="24"/>
          <w:szCs w:val="24"/>
          <w:u w:val="single"/>
        </w:rPr>
        <w:t xml:space="preserve">отчетности  </w:t>
      </w:r>
      <w:r>
        <w:rPr>
          <w:rFonts w:ascii="Times New Roman" w:hAnsi="Times New Roman"/>
          <w:sz w:val="24"/>
          <w:szCs w:val="24"/>
          <w:u w:val="single"/>
        </w:rPr>
        <w:t xml:space="preserve">Главного</w:t>
      </w:r>
      <w:r>
        <w:rPr>
          <w:rFonts w:ascii="Times New Roman" w:hAnsi="Times New Roman"/>
          <w:sz w:val="24"/>
          <w:szCs w:val="24"/>
          <w:u w:val="single"/>
        </w:rPr>
        <w:t xml:space="preserve"> распорядителя</w:t>
      </w:r>
      <w:r>
        <w:rPr>
          <w:rFonts w:ascii="Times New Roman" w:hAnsi="Times New Roman"/>
          <w:sz w:val="24"/>
          <w:szCs w:val="24"/>
          <w:u w:val="single"/>
        </w:rPr>
        <w:t xml:space="preserve"> бюджетных средств Городского Совета муниципальн</w:t>
      </w:r>
      <w:r>
        <w:rPr>
          <w:rFonts w:ascii="Times New Roman" w:hAnsi="Times New Roman"/>
          <w:sz w:val="24"/>
          <w:szCs w:val="24"/>
          <w:u w:val="single"/>
        </w:rPr>
        <w:t xml:space="preserve">ого образования «Город Вытегра» подписанный Главой</w:t>
      </w:r>
      <w:r>
        <w:rPr>
          <w:rFonts w:ascii="Times New Roman" w:hAnsi="Times New Roman"/>
          <w:sz w:val="24"/>
          <w:szCs w:val="24"/>
          <w:u w:val="single"/>
        </w:rPr>
        <w:t xml:space="preserve"> муниципального образования «Город Вытегра»</w:t>
      </w:r>
      <w:r>
        <w:rPr>
          <w:rFonts w:ascii="Times New Roman" w:hAnsi="Times New Roman"/>
          <w:sz w:val="24"/>
          <w:szCs w:val="24"/>
          <w:u w:val="single"/>
        </w:rPr>
        <w:t xml:space="preserve"> </w:t>
      </w:r>
      <w:r>
        <w:rPr>
          <w:rFonts w:ascii="Times New Roman" w:hAnsi="Times New Roman"/>
          <w:sz w:val="24"/>
          <w:szCs w:val="24"/>
          <w:u w:val="single"/>
        </w:rPr>
        <w:t xml:space="preserve">А.В.Зиминым</w:t>
      </w:r>
      <w:r>
        <w:rPr>
          <w:rFonts w:ascii="Times New Roman" w:hAnsi="Times New Roman"/>
          <w:sz w:val="24"/>
          <w:szCs w:val="24"/>
          <w:u w:val="single"/>
        </w:rPr>
        <w:t xml:space="preserve">, главным бухгалтером Централизованной бухгалтерии Муниципального казённого учреждения  «Многофункциональный центр предоставления государственных и муниципальных услуг в </w:t>
      </w:r>
      <w:r>
        <w:rPr>
          <w:rFonts w:ascii="Times New Roman" w:hAnsi="Times New Roman"/>
          <w:sz w:val="24"/>
          <w:szCs w:val="24"/>
          <w:u w:val="single"/>
        </w:rPr>
        <w:t xml:space="preserve">Выт</w:t>
      </w:r>
      <w:r>
        <w:rPr>
          <w:rFonts w:ascii="Times New Roman" w:hAnsi="Times New Roman"/>
          <w:sz w:val="24"/>
          <w:szCs w:val="24"/>
          <w:u w:val="single"/>
        </w:rPr>
        <w:t xml:space="preserve">егорском</w:t>
      </w:r>
      <w:r>
        <w:rPr>
          <w:rFonts w:ascii="Times New Roman" w:hAnsi="Times New Roman"/>
          <w:sz w:val="24"/>
          <w:szCs w:val="24"/>
          <w:u w:val="single"/>
        </w:rPr>
        <w:t xml:space="preserve"> районе» </w:t>
      </w:r>
      <w:r>
        <w:rPr>
          <w:rFonts w:ascii="Times New Roman" w:hAnsi="Times New Roman"/>
          <w:sz w:val="24"/>
          <w:szCs w:val="24"/>
          <w:u w:val="single"/>
        </w:rPr>
        <w:t xml:space="preserve">Т.Ю.Елошиной</w:t>
      </w:r>
      <w:r>
        <w:rPr>
          <w:rFonts w:ascii="Times New Roman" w:hAnsi="Times New Roman"/>
          <w:sz w:val="24"/>
          <w:szCs w:val="24"/>
          <w:u w:val="single"/>
        </w:rPr>
        <w:t xml:space="preserve">;</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sz w:val="24"/>
          <w:szCs w:val="24"/>
        </w:rPr>
      </w:pPr>
      <w:r>
        <w:rPr>
          <w:rFonts w:ascii="Times New Roman" w:hAnsi="Times New Roman"/>
          <w:sz w:val="24"/>
          <w:szCs w:val="24"/>
          <w:u w:val="single"/>
        </w:rPr>
        <w:t xml:space="preserve">- акт № 8 от </w:t>
      </w:r>
      <w:r>
        <w:rPr>
          <w:rFonts w:ascii="Times New Roman" w:hAnsi="Times New Roman"/>
          <w:sz w:val="24"/>
          <w:szCs w:val="24"/>
          <w:u w:val="single"/>
        </w:rPr>
        <w:t xml:space="preserve">27.04.2024</w:t>
      </w:r>
      <w:r>
        <w:rPr>
          <w:u w:val="single"/>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по</w:t>
      </w:r>
      <w:r>
        <w:rPr>
          <w:rFonts w:ascii="Times New Roman" w:hAnsi="Times New Roman"/>
          <w:sz w:val="24"/>
          <w:szCs w:val="24"/>
          <w:u w:val="single"/>
        </w:rPr>
        <w:t xml:space="preserve"> итогам внешней проверки бюджетной отчетности </w:t>
      </w:r>
      <w:r>
        <w:rPr>
          <w:rFonts w:ascii="Times New Roman" w:hAnsi="Times New Roman"/>
          <w:sz w:val="24"/>
          <w:szCs w:val="24"/>
          <w:u w:val="single"/>
        </w:rPr>
        <w:t xml:space="preserve">главного</w:t>
      </w:r>
      <w:r>
        <w:rPr>
          <w:rFonts w:ascii="Times New Roman" w:hAnsi="Times New Roman"/>
          <w:sz w:val="24"/>
          <w:szCs w:val="24"/>
          <w:u w:val="single"/>
        </w:rPr>
        <w:t xml:space="preserve"> </w:t>
      </w:r>
      <w:r>
        <w:rPr>
          <w:rFonts w:ascii="Times New Roman" w:hAnsi="Times New Roman"/>
          <w:sz w:val="24"/>
          <w:szCs w:val="24"/>
          <w:u w:val="single"/>
        </w:rPr>
        <w:t xml:space="preserve">администратора и главного распорядителя бюджетных средств</w:t>
      </w:r>
      <w:r>
        <w:rPr>
          <w:rFonts w:ascii="Times New Roman" w:hAnsi="Times New Roman"/>
          <w:sz w:val="24"/>
          <w:szCs w:val="24"/>
          <w:u w:val="single"/>
        </w:rPr>
        <w:t xml:space="preserve"> </w:t>
      </w:r>
      <w:r>
        <w:rPr>
          <w:rFonts w:ascii="Times New Roman" w:hAnsi="Times New Roman"/>
          <w:sz w:val="24"/>
          <w:szCs w:val="24"/>
          <w:u w:val="single"/>
        </w:rPr>
        <w:t xml:space="preserve">Администрации муниципального образования «Город Вытегра»</w:t>
      </w:r>
      <w:r>
        <w:rPr>
          <w:rFonts w:ascii="Times New Roman" w:hAnsi="Times New Roman"/>
          <w:sz w:val="24"/>
          <w:szCs w:val="24"/>
          <w:u w:val="single"/>
        </w:rPr>
        <w:t xml:space="preserve">,</w:t>
      </w:r>
      <w:r>
        <w:rPr>
          <w:rFonts w:ascii="Times New Roman" w:hAnsi="Times New Roman"/>
          <w:sz w:val="24"/>
          <w:szCs w:val="24"/>
          <w:u w:val="single"/>
        </w:rPr>
        <w:t xml:space="preserve"> </w:t>
      </w:r>
      <w:r>
        <w:rPr>
          <w:rFonts w:ascii="Times New Roman" w:hAnsi="Times New Roman"/>
          <w:sz w:val="24"/>
          <w:szCs w:val="24"/>
          <w:u w:val="single"/>
        </w:rPr>
        <w:t xml:space="preserve">подписанный Главой Администрации муниципального образован</w:t>
      </w:r>
      <w:r>
        <w:rPr>
          <w:rFonts w:ascii="Times New Roman" w:hAnsi="Times New Roman"/>
          <w:sz w:val="24"/>
          <w:szCs w:val="24"/>
          <w:u w:val="single"/>
        </w:rPr>
        <w:t xml:space="preserve">ия «Город Вытегра» </w:t>
      </w:r>
      <w:r>
        <w:rPr>
          <w:rFonts w:ascii="Times New Roman" w:hAnsi="Times New Roman"/>
          <w:sz w:val="24"/>
          <w:szCs w:val="24"/>
          <w:u w:val="single"/>
        </w:rPr>
        <w:t xml:space="preserve">А.А.Хромовым</w:t>
      </w:r>
      <w:r>
        <w:rPr>
          <w:rFonts w:ascii="Times New Roman" w:hAnsi="Times New Roman"/>
          <w:sz w:val="24"/>
          <w:szCs w:val="24"/>
          <w:u w:val="single"/>
        </w:rPr>
        <w:t xml:space="preserve">, главным бухгалтером Централизованной бухгалтерии Муниципального казённого учреждения «Многофункциональный центр предоставления государственных и муниципальных услуг в </w:t>
      </w:r>
      <w:r>
        <w:rPr>
          <w:rFonts w:ascii="Times New Roman" w:hAnsi="Times New Roman"/>
          <w:sz w:val="24"/>
          <w:szCs w:val="24"/>
          <w:u w:val="single"/>
        </w:rPr>
        <w:t xml:space="preserve">Выте</w:t>
      </w:r>
      <w:r>
        <w:rPr>
          <w:rFonts w:ascii="Times New Roman" w:hAnsi="Times New Roman"/>
          <w:sz w:val="24"/>
          <w:szCs w:val="24"/>
          <w:u w:val="single"/>
        </w:rPr>
        <w:t xml:space="preserve">горском</w:t>
      </w:r>
      <w:r>
        <w:rPr>
          <w:rFonts w:ascii="Times New Roman" w:hAnsi="Times New Roman"/>
          <w:sz w:val="24"/>
          <w:szCs w:val="24"/>
          <w:u w:val="single"/>
        </w:rPr>
        <w:t xml:space="preserve"> районе» </w:t>
      </w:r>
      <w:r>
        <w:rPr>
          <w:rFonts w:ascii="Times New Roman" w:hAnsi="Times New Roman"/>
          <w:sz w:val="24"/>
          <w:szCs w:val="24"/>
          <w:u w:val="single"/>
        </w:rPr>
        <w:t xml:space="preserve">Т.Ю.Елошиной</w:t>
      </w:r>
      <w:r>
        <w:rPr>
          <w:rFonts w:ascii="Times New Roman" w:hAnsi="Times New Roman"/>
          <w:sz w:val="24"/>
          <w:szCs w:val="24"/>
          <w:u w:val="single"/>
        </w:rPr>
        <w:t xml:space="preserve">.</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t xml:space="preserve">Результаты </w:t>
      </w:r>
      <w:r>
        <w:rPr>
          <w:rFonts w:ascii="Times New Roman" w:hAnsi="Times New Roman"/>
          <w:b/>
          <w:sz w:val="24"/>
          <w:szCs w:val="24"/>
        </w:rPr>
        <w:t xml:space="preserve">контрольного</w:t>
      </w:r>
      <w:r>
        <w:rPr>
          <w:rFonts w:ascii="Times New Roman" w:hAnsi="Times New Roman"/>
          <w:b/>
          <w:sz w:val="24"/>
          <w:szCs w:val="24"/>
        </w:rPr>
        <w:t xml:space="preserve"> </w:t>
      </w:r>
      <w:r>
        <w:rPr>
          <w:rFonts w:ascii="Times New Roman" w:hAnsi="Times New Roman"/>
          <w:b/>
          <w:sz w:val="24"/>
          <w:szCs w:val="24"/>
        </w:rPr>
        <w:t xml:space="preserve"> мероприятия</w:t>
      </w:r>
      <w:r>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сфере и в </w:t>
      </w:r>
      <w:r>
        <w:rPr>
          <w:rFonts w:ascii="Times New Roman" w:hAnsi="Times New Roman"/>
          <w:b/>
          <w:sz w:val="24"/>
          <w:szCs w:val="24"/>
        </w:rPr>
        <w:t xml:space="preserve">деятельности объектов </w:t>
      </w:r>
      <w:r>
        <w:rPr>
          <w:rFonts w:ascii="Times New Roman" w:hAnsi="Times New Roman"/>
          <w:b/>
          <w:sz w:val="24"/>
          <w:szCs w:val="24"/>
        </w:rPr>
        <w:t xml:space="preserve">экспертно-аналитического </w:t>
      </w:r>
      <w:r>
        <w:rPr>
          <w:rFonts w:ascii="Times New Roman" w:hAnsi="Times New Roman"/>
          <w:b/>
          <w:sz w:val="24"/>
          <w:szCs w:val="24"/>
        </w:rPr>
        <w:t xml:space="preserve"> мероприятия с оценкой ущерба  или нарушения):</w:t>
      </w: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Фактов несвоевременности </w:t>
      </w:r>
      <w:r>
        <w:rPr>
          <w:rFonts w:ascii="Times New Roman" w:hAnsi="Times New Roman"/>
          <w:sz w:val="24"/>
          <w:szCs w:val="24"/>
        </w:rPr>
        <w:t xml:space="preserve">предоставления  бюджетной</w:t>
      </w:r>
      <w:r>
        <w:rPr>
          <w:rFonts w:ascii="Times New Roman" w:hAnsi="Times New Roman"/>
          <w:sz w:val="24"/>
          <w:szCs w:val="24"/>
        </w:rPr>
        <w:t xml:space="preserve"> отчетности не выявлено. </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Сформированная бюджетная отчетность главного распорядителя составлена в соответствии с требованиями Инструкции о порядке составления и представления годовой, квартальной и месячной отчетности </w:t>
      </w:r>
      <w:r>
        <w:rPr>
          <w:rFonts w:ascii="Times New Roman" w:hAnsi="Times New Roman"/>
          <w:sz w:val="24"/>
          <w:szCs w:val="24"/>
        </w:rPr>
        <w:t xml:space="preserve">об  исполнении</w:t>
      </w:r>
      <w:r>
        <w:rPr>
          <w:rFonts w:ascii="Times New Roman" w:hAnsi="Times New Roman"/>
          <w:sz w:val="24"/>
          <w:szCs w:val="24"/>
        </w:rPr>
        <w:t xml:space="preserve"> бюджетов бюджетной системы Российской Федерации,  утвержденной Приказом Министерства финансов Российской Федерации от 28 декабря 2010г. N 191н. </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Данные представленной </w:t>
      </w:r>
      <w:r>
        <w:rPr>
          <w:rFonts w:ascii="Times New Roman" w:hAnsi="Times New Roman"/>
          <w:sz w:val="24"/>
          <w:szCs w:val="24"/>
        </w:rPr>
        <w:t xml:space="preserve">бюджетной отчетности </w:t>
      </w:r>
      <w:r>
        <w:rPr>
          <w:rFonts w:ascii="Times New Roman" w:hAnsi="Times New Roman"/>
          <w:sz w:val="24"/>
          <w:szCs w:val="24"/>
        </w:rPr>
        <w:t xml:space="preserve">ГРБС  подтверждаются</w:t>
      </w:r>
      <w:r>
        <w:rPr>
          <w:rFonts w:ascii="Times New Roman" w:hAnsi="Times New Roman"/>
          <w:sz w:val="24"/>
          <w:szCs w:val="24"/>
        </w:rPr>
        <w:t xml:space="preserve">  данными годового отчета об исполнении бюджета муниципального образования за 2023 год.</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По результатам проверки годовой отчетности ГАБС приписок и искажений, существенных фактов, способных негативно повлиять на достоверность бюджетной отчетности, не выявлено. </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highlight w:val="none"/>
        </w:rPr>
      </w:pPr>
      <w:r>
        <w:rPr>
          <w:rFonts w:ascii="Times New Roman" w:hAnsi="Times New Roman"/>
          <w:sz w:val="24"/>
          <w:szCs w:val="24"/>
        </w:rPr>
        <w:t xml:space="preserve">Выявлен</w:t>
      </w:r>
      <w:r>
        <w:rPr>
          <w:rFonts w:ascii="Times New Roman" w:hAnsi="Times New Roman"/>
          <w:sz w:val="24"/>
          <w:szCs w:val="24"/>
        </w:rPr>
        <w:t xml:space="preserve">ы</w:t>
      </w:r>
      <w:r>
        <w:rPr>
          <w:rFonts w:ascii="Times New Roman" w:hAnsi="Times New Roman"/>
          <w:sz w:val="24"/>
          <w:szCs w:val="24"/>
        </w:rPr>
        <w:t xml:space="preserve"> факт</w:t>
      </w:r>
      <w:r>
        <w:rPr>
          <w:rFonts w:ascii="Times New Roman" w:hAnsi="Times New Roman"/>
          <w:sz w:val="24"/>
          <w:szCs w:val="24"/>
        </w:rPr>
        <w:t xml:space="preserve">ы</w:t>
      </w:r>
      <w:r>
        <w:rPr>
          <w:rFonts w:ascii="Times New Roman" w:hAnsi="Times New Roman"/>
          <w:sz w:val="24"/>
          <w:szCs w:val="24"/>
        </w:rPr>
        <w:t xml:space="preserve"> нарушения Порядка формирования, утверждения и ведения плана-гр</w:t>
      </w:r>
      <w:r>
        <w:rPr>
          <w:rFonts w:ascii="Times New Roman" w:hAnsi="Times New Roman"/>
          <w:sz w:val="24"/>
          <w:szCs w:val="24"/>
        </w:rPr>
        <w:t xml:space="preserve">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 - статья 16 Федерального закона от 5 апреля 2013 г. № 44-ФЗ «О контрактной с</w:t>
      </w:r>
      <w:r>
        <w:rPr>
          <w:rFonts w:ascii="Times New Roman" w:hAnsi="Times New Roman"/>
          <w:sz w:val="24"/>
          <w:szCs w:val="24"/>
        </w:rPr>
        <w:t xml:space="preserve">истеме в сфере закупок товаров, работ, услуг для обеспечения государственных и муниципальных нужд». Допущенное нарушение имеет признаки административного правонарушения - часть 3 статьи 7.30 Кодекса Российской Федерации об административных правонарушениях.</w:t>
      </w:r>
      <w:r>
        <w:rPr>
          <w:rFonts w:ascii="Times New Roman" w:hAnsi="Times New Roman"/>
          <w:sz w:val="24"/>
          <w:szCs w:val="24"/>
          <w:highlight w:val="none"/>
        </w:rPr>
      </w:r>
      <w:r>
        <w:rPr>
          <w:rFonts w:ascii="Times New Roman" w:hAnsi="Times New Roman"/>
          <w:sz w:val="24"/>
          <w:szCs w:val="24"/>
          <w:highlight w:val="none"/>
        </w:rPr>
      </w:r>
    </w:p>
    <w:p>
      <w:pPr>
        <w:ind w:firstLine="567"/>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t xml:space="preserve">В отчетном периоде ГРБС приняты денежные обязательства и произведены расходы по </w:t>
      </w:r>
      <w:r>
        <w:rPr>
          <w:rFonts w:ascii="Times New Roman" w:hAnsi="Times New Roman" w:eastAsia="Times New Roman" w:cs="Times New Roman"/>
          <w:color w:val="000000"/>
          <w:sz w:val="24"/>
          <w:szCs w:val="24"/>
        </w:rPr>
        <w:t xml:space="preserve">исполнительным документам </w:t>
      </w:r>
      <w:r>
        <w:rPr>
          <w:rFonts w:ascii="Times New Roman" w:hAnsi="Times New Roman" w:eastAsia="Times New Roman" w:cs="Times New Roman"/>
          <w:color w:val="000000"/>
          <w:sz w:val="24"/>
          <w:szCs w:val="24"/>
        </w:rPr>
        <w:t xml:space="preserve">в сумме 344,8 тыс.рублей (исполнительский сбор, уплата пошлин, пени, неустойки, штрафы),</w:t>
      </w:r>
      <w:r>
        <w:rPr>
          <w:rFonts w:ascii="Times New Roman" w:hAnsi="Times New Roman" w:eastAsia="Times New Roman" w:cs="Times New Roman"/>
          <w:color w:val="000000"/>
          <w:sz w:val="24"/>
          <w:szCs w:val="24"/>
          <w:u w:val="none"/>
        </w:rPr>
        <w:t xml:space="preserve">которые не отвечают принципу эффективности и экономности бюджетных расходов.</w:t>
      </w:r>
      <w:r>
        <w:rPr>
          <w:rFonts w:ascii="Times New Roman" w:hAnsi="Times New Roman" w:eastAsia="Times New Roman" w:cs="Times New Roman"/>
          <w:sz w:val="24"/>
          <w:szCs w:val="24"/>
          <w:highlight w:val="none"/>
        </w:rPr>
      </w:r>
      <w:r>
        <w:rPr>
          <w:rFonts w:ascii="Times New Roman" w:hAnsi="Times New Roman" w:cs="Times New Roman"/>
          <w:sz w:val="24"/>
          <w:szCs w:val="24"/>
        </w:rPr>
      </w:r>
    </w:p>
    <w:p>
      <w:pPr>
        <w:pStyle w:val="852"/>
        <w:rPr>
          <w:b/>
          <w:sz w:val="16"/>
          <w:szCs w:val="16"/>
        </w:rPr>
      </w:pPr>
      <w:r>
        <w:rPr>
          <w:b/>
          <w:sz w:val="16"/>
          <w:szCs w:val="16"/>
        </w:rPr>
        <w:t xml:space="preserve">Итог</w:t>
      </w:r>
      <w:r>
        <w:rPr>
          <w:b/>
          <w:sz w:val="16"/>
          <w:szCs w:val="16"/>
        </w:rPr>
        <w:t xml:space="preserve">овые данные контрольного</w:t>
      </w:r>
      <w:r>
        <w:rPr>
          <w:b/>
          <w:sz w:val="16"/>
          <w:szCs w:val="16"/>
        </w:rPr>
        <w:t xml:space="preserve"> мероприятия</w:t>
      </w:r>
      <w:r>
        <w:rPr>
          <w:sz w:val="16"/>
          <w:szCs w:val="16"/>
        </w:rPr>
        <w:t xml:space="preserve">                                                                                                             </w:t>
      </w:r>
      <w:r>
        <w:rPr>
          <w:b/>
          <w:sz w:val="16"/>
          <w:szCs w:val="16"/>
        </w:rPr>
      </w:r>
      <w:r>
        <w:rPr>
          <w:b/>
          <w:sz w:val="16"/>
          <w:szCs w:val="16"/>
        </w:rPr>
      </w:r>
    </w:p>
    <w:p>
      <w:pPr>
        <w:jc w:val="both"/>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в тыс. рублей</w:t>
      </w:r>
      <w:r>
        <w:rPr>
          <w:rFonts w:ascii="Times New Roman" w:hAnsi="Times New Roman"/>
          <w:sz w:val="16"/>
          <w:szCs w:val="16"/>
        </w:rPr>
      </w:r>
      <w:r>
        <w:rPr>
          <w:rFonts w:ascii="Times New Roman" w:hAnsi="Times New Roman"/>
          <w:sz w:val="16"/>
          <w:szCs w:val="16"/>
        </w:rPr>
      </w: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69"/>
        <w:gridCol w:w="1276"/>
        <w:gridCol w:w="1134"/>
        <w:gridCol w:w="1418"/>
        <w:gridCol w:w="1559"/>
      </w:tblGrid>
      <w:tr>
        <w:tblPrEx/>
        <w:trPr>
          <w:trHeight w:val="776"/>
        </w:trPr>
        <w:tc>
          <w:tcPr>
            <w:tcBorders>
              <w:top w:val="single" w:color="auto" w:sz="4" w:space="0"/>
              <w:left w:val="single" w:color="auto" w:sz="4" w:space="0"/>
              <w:bottom w:val="single" w:color="auto" w:sz="4" w:space="0"/>
              <w:right w:val="single" w:color="auto" w:sz="4" w:space="0"/>
            </w:tcBorders>
            <w:tcW w:w="3969" w:type="dxa"/>
            <w:vMerge w:val="restart"/>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Нарушения</w:t>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vMerge w:val="restart"/>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Выявлено финансовых нарушений </w:t>
            </w:r>
            <w:r>
              <w:rPr>
                <w:rFonts w:ascii="Times New Roman" w:hAnsi="Times New Roman"/>
                <w:sz w:val="16"/>
                <w:szCs w:val="16"/>
              </w:rPr>
              <w:t xml:space="preserve">(</w:t>
            </w:r>
            <w:r>
              <w:rPr>
                <w:rFonts w:ascii="Times New Roman" w:hAnsi="Times New Roman"/>
                <w:sz w:val="16"/>
                <w:szCs w:val="16"/>
              </w:rPr>
              <w:t xml:space="preserve">кол./</w:t>
            </w:r>
            <w:r>
              <w:rPr>
                <w:rFonts w:ascii="Times New Roman" w:hAnsi="Times New Roman"/>
                <w:sz w:val="16"/>
                <w:szCs w:val="16"/>
              </w:rPr>
              <w:t xml:space="preserve">сумма)</w:t>
            </w:r>
            <w:r>
              <w:rPr>
                <w:rFonts w:ascii="Times New Roman" w:hAnsi="Times New Roman"/>
                <w:sz w:val="16"/>
                <w:szCs w:val="16"/>
              </w:rPr>
            </w:r>
            <w:r>
              <w:rPr>
                <w:rFonts w:ascii="Times New Roman" w:hAnsi="Times New Roman"/>
                <w:sz w:val="16"/>
                <w:szCs w:val="16"/>
              </w:rPr>
            </w:r>
          </w:p>
        </w:tc>
        <w:tc>
          <w:tcPr>
            <w:gridSpan w:val="2"/>
            <w:tcBorders>
              <w:top w:val="single" w:color="auto" w:sz="4" w:space="0"/>
              <w:left w:val="single" w:color="auto" w:sz="4" w:space="0"/>
              <w:bottom w:val="single" w:color="auto" w:sz="4" w:space="0"/>
              <w:right w:val="single" w:color="auto" w:sz="4" w:space="0"/>
            </w:tcBorders>
            <w:tcW w:w="2552"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Предложено к устранению финансовых нарушений</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vMerge w:val="restart"/>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Примечание</w:t>
            </w:r>
            <w:r>
              <w:rPr>
                <w:rFonts w:ascii="Times New Roman" w:hAnsi="Times New Roman"/>
                <w:sz w:val="16"/>
                <w:szCs w:val="16"/>
              </w:rPr>
              <w:t xml:space="preserve"> (код нарушения согласно Классификатору нарушений)</w:t>
            </w:r>
            <w:r>
              <w:rPr>
                <w:rFonts w:ascii="Times New Roman" w:hAnsi="Times New Roman"/>
                <w:sz w:val="16"/>
                <w:szCs w:val="16"/>
              </w:rPr>
            </w:r>
            <w:r>
              <w:rPr>
                <w:rFonts w:ascii="Times New Roman" w:hAnsi="Times New Roman"/>
                <w:sz w:val="16"/>
                <w:szCs w:val="16"/>
              </w:rPr>
            </w:r>
          </w:p>
        </w:tc>
      </w:tr>
      <w:tr>
        <w:tblPrEx/>
        <w:trPr>
          <w:trHeight w:val="830"/>
        </w:trPr>
        <w:tc>
          <w:tcPr>
            <w:tcBorders>
              <w:top w:val="single" w:color="auto" w:sz="4" w:space="0"/>
              <w:left w:val="single" w:color="auto" w:sz="4" w:space="0"/>
              <w:bottom w:val="single" w:color="auto" w:sz="4" w:space="0"/>
              <w:right w:val="single" w:color="auto" w:sz="4" w:space="0"/>
            </w:tcBorders>
            <w:tcW w:w="3969" w:type="dxa"/>
            <w:vAlign w:val="center"/>
            <w:vMerge w:val="continue"/>
            <w:textDirection w:val="lrTb"/>
            <w:noWrap w:val="false"/>
          </w:tcPr>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vAlign w:val="center"/>
            <w:vMerge w:val="continue"/>
            <w:textDirection w:val="lrTb"/>
            <w:noWrap w:val="false"/>
          </w:tcPr>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Всего</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в том числе, к восстановлению в бюджет</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1</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2</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3</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4</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5</w:t>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При формировании и исполнении бюджетов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Нецелевое использование бюджетных средств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Несоответствие принципу результативности и эффективности использования бюджетных средств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12/344,8</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Неправомерное использование средств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В области государственной (муниципальной) собственности</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При осуществлении государственных (муниципальных) закупок </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3 / 0</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Код 4.19.</w:t>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При ведении бухгалтерского учета и составлении отчетности</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Прочие виды нарушений и недостатков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3969" w:type="dxa"/>
            <w:textDirection w:val="lrTb"/>
            <w:noWrap w:val="false"/>
          </w:tcPr>
          <w:p>
            <w:pPr>
              <w:pStyle w:val="851"/>
              <w:jc w:val="both"/>
              <w:rPr>
                <w:rFonts w:eastAsiaTheme="minorEastAsia"/>
                <w:sz w:val="16"/>
                <w:szCs w:val="16"/>
              </w:rPr>
            </w:pPr>
            <w:r>
              <w:rPr>
                <w:rFonts w:eastAsiaTheme="minorEastAsia"/>
                <w:sz w:val="16"/>
                <w:szCs w:val="16"/>
              </w:rPr>
              <w:t xml:space="preserve">ВСЕГО</w:t>
            </w:r>
            <w:r>
              <w:rPr>
                <w:rFonts w:eastAsiaTheme="minorEastAsia"/>
                <w:sz w:val="16"/>
                <w:szCs w:val="16"/>
              </w:rPr>
            </w:r>
            <w:r>
              <w:rPr>
                <w:rFonts w:eastAsiaTheme="minorEastAsia"/>
                <w:sz w:val="16"/>
                <w:szCs w:val="16"/>
              </w:rP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15 /344,8</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bl>
    <w:p>
      <w:pPr>
        <w:jc w:val="both"/>
        <w:spacing w:after="0" w:line="240" w:lineRule="auto"/>
        <w:rPr>
          <w:rFonts w:ascii="Times New Roman" w:hAnsi="Times New Roman"/>
          <w:sz w:val="24"/>
          <w:szCs w:val="24"/>
          <w:u w:val="single"/>
        </w:rPr>
      </w:pPr>
      <w:r>
        <w:rPr>
          <w:rFonts w:ascii="Times New Roman" w:hAnsi="Times New Roman"/>
          <w:b/>
          <w:sz w:val="24"/>
          <w:szCs w:val="24"/>
        </w:rPr>
        <w:t xml:space="preserve">Объем </w:t>
      </w:r>
      <w:r>
        <w:rPr>
          <w:rFonts w:ascii="Times New Roman" w:hAnsi="Times New Roman"/>
          <w:b/>
          <w:sz w:val="24"/>
          <w:szCs w:val="24"/>
        </w:rPr>
        <w:t xml:space="preserve">средств</w:t>
      </w:r>
      <w:r>
        <w:rPr>
          <w:rFonts w:ascii="Times New Roman" w:hAnsi="Times New Roman"/>
          <w:b/>
          <w:sz w:val="24"/>
          <w:szCs w:val="24"/>
        </w:rPr>
        <w:t xml:space="preserve"> охв</w:t>
      </w:r>
      <w:r>
        <w:rPr>
          <w:rFonts w:ascii="Times New Roman" w:hAnsi="Times New Roman"/>
          <w:b/>
          <w:sz w:val="24"/>
          <w:szCs w:val="24"/>
        </w:rPr>
        <w:t xml:space="preserve">аченных контрольным мероприятием</w:t>
      </w:r>
      <w:r>
        <w:rPr>
          <w:rFonts w:ascii="Times New Roman" w:hAnsi="Times New Roman"/>
          <w:b/>
          <w:sz w:val="24"/>
          <w:szCs w:val="24"/>
        </w:rPr>
        <w:t xml:space="preserve">       </w:t>
      </w:r>
      <w:r>
        <w:rPr>
          <w:rFonts w:ascii="Times New Roman" w:hAnsi="Times New Roman"/>
          <w:sz w:val="24"/>
          <w:szCs w:val="24"/>
          <w:u w:val="single"/>
        </w:rPr>
        <w:t xml:space="preserve">229571,1 </w:t>
      </w:r>
      <w:r>
        <w:rPr>
          <w:rFonts w:ascii="Times New Roman" w:hAnsi="Times New Roman"/>
          <w:sz w:val="24"/>
          <w:szCs w:val="24"/>
          <w:u w:val="single"/>
        </w:rPr>
        <w:t xml:space="preserve">тыс.рублей</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Предложения по восстановлению и взысканию средств, наложению финансовых или иных санкций, привлечению к ответственности лиц, допустивших </w:t>
      </w:r>
      <w:r>
        <w:rPr>
          <w:rFonts w:ascii="Times New Roman" w:hAnsi="Times New Roman"/>
          <w:b/>
          <w:sz w:val="24"/>
          <w:szCs w:val="24"/>
        </w:rPr>
        <w:t xml:space="preserve">нарушения</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Предложения по устранению вы</w:t>
      </w:r>
      <w:bookmarkStart w:id="0" w:name="_GoBack"/>
      <w:r/>
      <w:bookmarkEnd w:id="0"/>
      <w:r>
        <w:rPr>
          <w:rFonts w:ascii="Times New Roman" w:hAnsi="Times New Roman"/>
          <w:b/>
          <w:sz w:val="24"/>
          <w:szCs w:val="24"/>
        </w:rPr>
        <w:t xml:space="preserve">явленных нарушений и недостатков в управлении и ведомственном контроле</w:t>
      </w:r>
      <w:r>
        <w:rPr>
          <w:rFonts w:ascii="Times New Roman" w:hAnsi="Times New Roman"/>
          <w:sz w:val="24"/>
          <w:szCs w:val="24"/>
        </w:rPr>
        <w:t xml:space="preserve">, </w:t>
      </w:r>
      <w:r>
        <w:rPr>
          <w:rFonts w:ascii="Times New Roman" w:hAnsi="Times New Roman"/>
          <w:b/>
          <w:sz w:val="24"/>
          <w:szCs w:val="24"/>
        </w:rPr>
        <w:t xml:space="preserve">законодательном регулировании проверяемой сферы</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p>
      <w:pPr>
        <w:jc w:val="both"/>
        <w:spacing w:after="0" w:line="240" w:lineRule="auto"/>
        <w:rPr>
          <w:rFonts w:ascii="Times New Roman" w:hAnsi="Times New Roman"/>
          <w:sz w:val="24"/>
          <w:szCs w:val="24"/>
        </w:rPr>
      </w:pPr>
      <w:r>
        <w:rPr>
          <w:rFonts w:ascii="Times New Roman" w:hAnsi="Times New Roman"/>
          <w:b/>
          <w:sz w:val="24"/>
          <w:szCs w:val="24"/>
        </w:rPr>
        <w:t xml:space="preserve">Другие </w:t>
      </w:r>
      <w:r>
        <w:rPr>
          <w:rFonts w:ascii="Times New Roman" w:hAnsi="Times New Roman"/>
          <w:b/>
          <w:sz w:val="24"/>
          <w:szCs w:val="24"/>
        </w:rPr>
        <w:t xml:space="preserve">предложения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Предлагаемые представления и/или </w:t>
      </w:r>
      <w:r>
        <w:rPr>
          <w:rFonts w:ascii="Times New Roman" w:hAnsi="Times New Roman"/>
          <w:b/>
          <w:sz w:val="24"/>
          <w:szCs w:val="24"/>
        </w:rPr>
        <w:t xml:space="preserve">предписания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Председатель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Ревизионной комиссии         </w:t>
      </w:r>
      <w:r>
        <w:rPr>
          <w:rFonts w:ascii="Times New Roman" w:hAnsi="Times New Roman"/>
          <w:sz w:val="24"/>
          <w:szCs w:val="24"/>
        </w:rPr>
        <w:t xml:space="preserve">                                    </w:t>
      </w:r>
      <w:r>
        <w:rPr>
          <w:rFonts w:ascii="Times New Roman" w:hAnsi="Times New Roman"/>
          <w:sz w:val="24"/>
          <w:szCs w:val="24"/>
        </w:rPr>
        <w:t xml:space="preserve"> _____________</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И.А. Парфенова</w:t>
      </w:r>
      <w:r>
        <w:rPr>
          <w:rFonts w:ascii="Times New Roman" w:hAnsi="Times New Roman"/>
          <w:sz w:val="24"/>
          <w:szCs w:val="24"/>
          <w:u w:val="single"/>
        </w:rPr>
        <w:t xml:space="preserve">/</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М.П.</w:t>
      </w:r>
      <w:r>
        <w:rPr>
          <w:rFonts w:ascii="Times New Roman" w:hAnsi="Times New Roman"/>
          <w:sz w:val="24"/>
          <w:szCs w:val="24"/>
        </w:rPr>
      </w:r>
      <w:r>
        <w:rPr>
          <w:rFonts w:ascii="Times New Roman" w:hAnsi="Times New Roman"/>
          <w:sz w:val="24"/>
          <w:szCs w:val="24"/>
        </w:rPr>
      </w:r>
    </w:p>
    <w:sectPr>
      <w:footnotePr/>
      <w:endnotePr/>
      <w:type w:val="nextPage"/>
      <w:pgSz w:w="11906" w:h="16838" w:orient="portrait"/>
      <w:pgMar w:top="851" w:right="851" w:bottom="538"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imSun">
    <w:panose1 w:val="02000506000000020000"/>
  </w:font>
  <w:font w:name="Andale Sans UI">
    <w:panose1 w:val="020B0606020202030204"/>
  </w:font>
  <w:font w:name="Mangal">
    <w:panose1 w:val="02040503050306020203"/>
  </w:font>
  <w:font w:name="Courier New">
    <w:panose1 w:val="02070309020205020404"/>
  </w:font>
  <w:font w:name="Tahoma">
    <w:panose1 w:val="020B0604030504040204"/>
  </w:font>
  <w:font w:name="Verdan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780" w:hanging="42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2">
    <w:multiLevelType w:val="hybridMultilevel"/>
    <w:lvl w:ilvl="0">
      <w:start w:val="1"/>
      <w:numFmt w:val="decimal"/>
      <w:isLgl w:val="false"/>
      <w:suff w:val="tab"/>
      <w:lvlText w:val="%1."/>
      <w:lvlJc w:val="left"/>
      <w:pPr>
        <w:ind w:left="810" w:hanging="45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4">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80" w:hanging="36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2880" w:hanging="72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4680" w:hanging="108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480" w:hanging="1440"/>
      </w:pPr>
      <w:rPr>
        <w:rFonts w:hint="default"/>
      </w:rPr>
    </w:lvl>
    <w:lvl w:ilvl="8">
      <w:start w:val="1"/>
      <w:numFmt w:val="decimal"/>
      <w:isLgl w:val="false"/>
      <w:suff w:val="tab"/>
      <w:lvlText w:val="%1.%2.%3.%4.%5.%6.%7.%8.%9."/>
      <w:lvlJc w:val="left"/>
      <w:pPr>
        <w:ind w:left="7560" w:hanging="1800"/>
      </w:pPr>
      <w:rPr>
        <w:rFonts w:hint="default"/>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6"/>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1069" w:hanging="360"/>
      </w:pPr>
      <w:rPr>
        <w:rFonts w:hint="default"/>
        <w:color w:val="auto"/>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5"/>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2"/>
      <w:numFmt w:val="decimal"/>
      <w:isLgl w:val="false"/>
      <w:suff w:val="tab"/>
      <w:lvlText w:val="%1."/>
      <w:lvlJc w:val="left"/>
      <w:pPr>
        <w:ind w:left="1170" w:hanging="360"/>
      </w:pPr>
      <w:rPr>
        <w:rFonts w:hint="default"/>
      </w:rPr>
    </w:lvl>
    <w:lvl w:ilvl="1">
      <w:start w:val="1"/>
      <w:numFmt w:val="lowerLetter"/>
      <w:isLgl w:val="false"/>
      <w:suff w:val="tab"/>
      <w:lvlText w:val="%2."/>
      <w:lvlJc w:val="left"/>
      <w:pPr>
        <w:ind w:left="1890" w:hanging="360"/>
      </w:pPr>
    </w:lvl>
    <w:lvl w:ilvl="2">
      <w:start w:val="1"/>
      <w:numFmt w:val="lowerRoman"/>
      <w:isLgl w:val="false"/>
      <w:suff w:val="tab"/>
      <w:lvlText w:val="%3."/>
      <w:lvlJc w:val="right"/>
      <w:pPr>
        <w:ind w:left="2610" w:hanging="180"/>
      </w:pPr>
    </w:lvl>
    <w:lvl w:ilvl="3">
      <w:start w:val="1"/>
      <w:numFmt w:val="decimal"/>
      <w:isLgl w:val="false"/>
      <w:suff w:val="tab"/>
      <w:lvlText w:val="%4."/>
      <w:lvlJc w:val="left"/>
      <w:pPr>
        <w:ind w:left="3330" w:hanging="360"/>
      </w:pPr>
    </w:lvl>
    <w:lvl w:ilvl="4">
      <w:start w:val="1"/>
      <w:numFmt w:val="lowerLetter"/>
      <w:isLgl w:val="false"/>
      <w:suff w:val="tab"/>
      <w:lvlText w:val="%5."/>
      <w:lvlJc w:val="left"/>
      <w:pPr>
        <w:ind w:left="4050" w:hanging="360"/>
      </w:pPr>
    </w:lvl>
    <w:lvl w:ilvl="5">
      <w:start w:val="1"/>
      <w:numFmt w:val="lowerRoman"/>
      <w:isLgl w:val="false"/>
      <w:suff w:val="tab"/>
      <w:lvlText w:val="%6."/>
      <w:lvlJc w:val="right"/>
      <w:pPr>
        <w:ind w:left="4770" w:hanging="180"/>
      </w:pPr>
    </w:lvl>
    <w:lvl w:ilvl="6">
      <w:start w:val="1"/>
      <w:numFmt w:val="decimal"/>
      <w:isLgl w:val="false"/>
      <w:suff w:val="tab"/>
      <w:lvlText w:val="%7."/>
      <w:lvlJc w:val="left"/>
      <w:pPr>
        <w:ind w:left="5490" w:hanging="360"/>
      </w:pPr>
    </w:lvl>
    <w:lvl w:ilvl="7">
      <w:start w:val="1"/>
      <w:numFmt w:val="lowerLetter"/>
      <w:isLgl w:val="false"/>
      <w:suff w:val="tab"/>
      <w:lvlText w:val="%8."/>
      <w:lvlJc w:val="left"/>
      <w:pPr>
        <w:ind w:left="6210" w:hanging="360"/>
      </w:pPr>
    </w:lvl>
    <w:lvl w:ilvl="8">
      <w:start w:val="1"/>
      <w:numFmt w:val="lowerRoman"/>
      <w:isLgl w:val="false"/>
      <w:suff w:val="tab"/>
      <w:lvlText w:val="%9."/>
      <w:lvlJc w:val="right"/>
      <w:pPr>
        <w:ind w:left="6930" w:hanging="180"/>
      </w:p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643" w:hanging="360"/>
      </w:pPr>
      <w:rPr>
        <w:rFonts w:hint="default"/>
      </w:rPr>
    </w:lvl>
    <w:lvl w:ilvl="1">
      <w:start w:val="1"/>
      <w:numFmt w:val="decimal"/>
      <w:isLgl/>
      <w:suff w:val="tab"/>
      <w:lvlText w:val="%1.%2."/>
      <w:lvlJc w:val="left"/>
      <w:pPr>
        <w:ind w:left="1003" w:hanging="720"/>
      </w:pPr>
      <w:rPr>
        <w:rFonts w:hint="default"/>
      </w:rPr>
    </w:lvl>
    <w:lvl w:ilvl="2">
      <w:start w:val="1"/>
      <w:numFmt w:val="decimal"/>
      <w:isLgl/>
      <w:suff w:val="tab"/>
      <w:lvlText w:val="%1.%2.%3."/>
      <w:lvlJc w:val="left"/>
      <w:pPr>
        <w:ind w:left="1003" w:hanging="720"/>
      </w:pPr>
      <w:rPr>
        <w:rFonts w:hint="default"/>
      </w:rPr>
    </w:lvl>
    <w:lvl w:ilvl="3">
      <w:start w:val="1"/>
      <w:numFmt w:val="decimal"/>
      <w:isLgl/>
      <w:suff w:val="tab"/>
      <w:lvlText w:val="%1.%2.%3.%4."/>
      <w:lvlJc w:val="left"/>
      <w:pPr>
        <w:ind w:left="1363" w:hanging="1080"/>
      </w:pPr>
      <w:rPr>
        <w:rFonts w:hint="default"/>
      </w:rPr>
    </w:lvl>
    <w:lvl w:ilvl="4">
      <w:start w:val="1"/>
      <w:numFmt w:val="decimal"/>
      <w:isLgl/>
      <w:suff w:val="tab"/>
      <w:lvlText w:val="%1.%2.%3.%4.%5."/>
      <w:lvlJc w:val="left"/>
      <w:pPr>
        <w:ind w:left="1363" w:hanging="1080"/>
      </w:pPr>
      <w:rPr>
        <w:rFonts w:hint="default"/>
      </w:rPr>
    </w:lvl>
    <w:lvl w:ilvl="5">
      <w:start w:val="1"/>
      <w:numFmt w:val="decimal"/>
      <w:isLgl/>
      <w:suff w:val="tab"/>
      <w:lvlText w:val="%1.%2.%3.%4.%5.%6."/>
      <w:lvlJc w:val="left"/>
      <w:pPr>
        <w:ind w:left="1723" w:hanging="1440"/>
      </w:pPr>
      <w:rPr>
        <w:rFonts w:hint="default"/>
      </w:rPr>
    </w:lvl>
    <w:lvl w:ilvl="6">
      <w:start w:val="1"/>
      <w:numFmt w:val="decimal"/>
      <w:isLgl/>
      <w:suff w:val="tab"/>
      <w:lvlText w:val="%1.%2.%3.%4.%5.%6.%7."/>
      <w:lvlJc w:val="left"/>
      <w:pPr>
        <w:ind w:left="2083" w:hanging="1800"/>
      </w:pPr>
      <w:rPr>
        <w:rFonts w:hint="default"/>
      </w:rPr>
    </w:lvl>
    <w:lvl w:ilvl="7">
      <w:start w:val="1"/>
      <w:numFmt w:val="decimal"/>
      <w:isLgl/>
      <w:suff w:val="tab"/>
      <w:lvlText w:val="%1.%2.%3.%4.%5.%6.%7.%8."/>
      <w:lvlJc w:val="left"/>
      <w:pPr>
        <w:ind w:left="2083" w:hanging="1800"/>
      </w:pPr>
      <w:rPr>
        <w:rFonts w:hint="default"/>
      </w:rPr>
    </w:lvl>
    <w:lvl w:ilvl="8">
      <w:start w:val="1"/>
      <w:numFmt w:val="decimal"/>
      <w:isLgl/>
      <w:suff w:val="tab"/>
      <w:lvlText w:val="%1.%2.%3.%4.%5.%6.%7.%8.%9."/>
      <w:lvlJc w:val="left"/>
      <w:pPr>
        <w:ind w:left="2443" w:hanging="2160"/>
      </w:pPr>
      <w:rPr>
        <w:rFonts w:hint="default"/>
      </w:rPr>
    </w:lvl>
  </w:abstractNum>
  <w:abstractNum w:abstractNumId="19">
    <w:multiLevelType w:val="hybridMultilevel"/>
    <w:lvl w:ilvl="0">
      <w:start w:val="1"/>
      <w:numFmt w:val="bullet"/>
      <w:isLgl w:val="false"/>
      <w:suff w:val="tab"/>
      <w:lvlText w:val=""/>
      <w:lvlJc w:val="left"/>
      <w:pPr>
        <w:ind w:left="960" w:hanging="360"/>
      </w:pPr>
      <w:rPr>
        <w:rFonts w:hint="default" w:ascii="Symbol" w:hAnsi="Symbol"/>
      </w:rPr>
    </w:lvl>
    <w:lvl w:ilvl="1">
      <w:start w:val="1"/>
      <w:numFmt w:val="bullet"/>
      <w:isLgl w:val="false"/>
      <w:suff w:val="tab"/>
      <w:lvlText w:val="o"/>
      <w:lvlJc w:val="left"/>
      <w:pPr>
        <w:ind w:left="1680" w:hanging="360"/>
      </w:pPr>
      <w:rPr>
        <w:rFonts w:hint="default" w:ascii="Courier New" w:hAnsi="Courier New" w:cs="Courier New"/>
      </w:rPr>
    </w:lvl>
    <w:lvl w:ilvl="2">
      <w:start w:val="1"/>
      <w:numFmt w:val="bullet"/>
      <w:isLgl w:val="false"/>
      <w:suff w:val="tab"/>
      <w:lvlText w:val=""/>
      <w:lvlJc w:val="left"/>
      <w:pPr>
        <w:ind w:left="2400" w:hanging="360"/>
      </w:pPr>
      <w:rPr>
        <w:rFonts w:hint="default" w:ascii="Wingdings" w:hAnsi="Wingdings"/>
      </w:rPr>
    </w:lvl>
    <w:lvl w:ilvl="3">
      <w:start w:val="1"/>
      <w:numFmt w:val="bullet"/>
      <w:isLgl w:val="false"/>
      <w:suff w:val="tab"/>
      <w:lvlText w:val=""/>
      <w:lvlJc w:val="left"/>
      <w:pPr>
        <w:ind w:left="3120" w:hanging="360"/>
      </w:pPr>
      <w:rPr>
        <w:rFonts w:hint="default" w:ascii="Symbol" w:hAnsi="Symbol"/>
      </w:rPr>
    </w:lvl>
    <w:lvl w:ilvl="4">
      <w:start w:val="1"/>
      <w:numFmt w:val="bullet"/>
      <w:isLgl w:val="false"/>
      <w:suff w:val="tab"/>
      <w:lvlText w:val="o"/>
      <w:lvlJc w:val="left"/>
      <w:pPr>
        <w:ind w:left="3840" w:hanging="360"/>
      </w:pPr>
      <w:rPr>
        <w:rFonts w:hint="default" w:ascii="Courier New" w:hAnsi="Courier New" w:cs="Courier New"/>
      </w:rPr>
    </w:lvl>
    <w:lvl w:ilvl="5">
      <w:start w:val="1"/>
      <w:numFmt w:val="bullet"/>
      <w:isLgl w:val="false"/>
      <w:suff w:val="tab"/>
      <w:lvlText w:val=""/>
      <w:lvlJc w:val="left"/>
      <w:pPr>
        <w:ind w:left="4560" w:hanging="360"/>
      </w:pPr>
      <w:rPr>
        <w:rFonts w:hint="default" w:ascii="Wingdings" w:hAnsi="Wingdings"/>
      </w:rPr>
    </w:lvl>
    <w:lvl w:ilvl="6">
      <w:start w:val="1"/>
      <w:numFmt w:val="bullet"/>
      <w:isLgl w:val="false"/>
      <w:suff w:val="tab"/>
      <w:lvlText w:val=""/>
      <w:lvlJc w:val="left"/>
      <w:pPr>
        <w:ind w:left="5280" w:hanging="360"/>
      </w:pPr>
      <w:rPr>
        <w:rFonts w:hint="default" w:ascii="Symbol" w:hAnsi="Symbol"/>
      </w:rPr>
    </w:lvl>
    <w:lvl w:ilvl="7">
      <w:start w:val="1"/>
      <w:numFmt w:val="bullet"/>
      <w:isLgl w:val="false"/>
      <w:suff w:val="tab"/>
      <w:lvlText w:val="o"/>
      <w:lvlJc w:val="left"/>
      <w:pPr>
        <w:ind w:left="6000" w:hanging="360"/>
      </w:pPr>
      <w:rPr>
        <w:rFonts w:hint="default" w:ascii="Courier New" w:hAnsi="Courier New" w:cs="Courier New"/>
      </w:rPr>
    </w:lvl>
    <w:lvl w:ilvl="8">
      <w:start w:val="1"/>
      <w:numFmt w:val="bullet"/>
      <w:isLgl w:val="false"/>
      <w:suff w:val="tab"/>
      <w:lvlText w:val=""/>
      <w:lvlJc w:val="left"/>
      <w:pPr>
        <w:ind w:left="6720" w:hanging="360"/>
      </w:pPr>
      <w:rPr>
        <w:rFonts w:hint="default" w:ascii="Wingdings" w:hAnsi="Wingdings"/>
      </w:rPr>
    </w:lvl>
  </w:abstractNum>
  <w:num w:numId="1">
    <w:abstractNumId w:val="9"/>
  </w:num>
  <w:num w:numId="2">
    <w:abstractNumId w:val="2"/>
  </w:num>
  <w:num w:numId="3">
    <w:abstractNumId w:val="5"/>
  </w:num>
  <w:num w:numId="4">
    <w:abstractNumId w:val="7"/>
  </w:num>
  <w:num w:numId="5">
    <w:abstractNumId w:val="11"/>
  </w:num>
  <w:num w:numId="6">
    <w:abstractNumId w:val="0"/>
  </w:num>
  <w:num w:numId="7">
    <w:abstractNumId w:val="8"/>
  </w:num>
  <w:num w:numId="8">
    <w:abstractNumId w:val="3"/>
  </w:num>
  <w:num w:numId="9">
    <w:abstractNumId w:val="1"/>
  </w:num>
  <w:num w:numId="10">
    <w:abstractNumId w:val="18"/>
  </w:num>
  <w:num w:numId="11">
    <w:abstractNumId w:val="13"/>
  </w:num>
  <w:num w:numId="12">
    <w:abstractNumId w:val="10"/>
  </w:num>
  <w:num w:numId="13">
    <w:abstractNumId w:val="14"/>
  </w:num>
  <w:num w:numId="14">
    <w:abstractNumId w:val="6"/>
  </w:num>
  <w:num w:numId="15">
    <w:abstractNumId w:val="4"/>
  </w:num>
  <w:num w:numId="16">
    <w:abstractNumId w:val="19"/>
  </w:num>
  <w:num w:numId="17">
    <w:abstractNumId w:val="16"/>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4">
    <w:name w:val="Heading 1 Char"/>
    <w:basedOn w:val="860"/>
    <w:link w:val="851"/>
    <w:uiPriority w:val="9"/>
    <w:rPr>
      <w:rFonts w:ascii="Arial" w:hAnsi="Arial" w:eastAsia="Arial" w:cs="Arial"/>
      <w:sz w:val="40"/>
      <w:szCs w:val="40"/>
    </w:rPr>
  </w:style>
  <w:style w:type="character" w:styleId="695">
    <w:name w:val="Heading 2 Char"/>
    <w:basedOn w:val="860"/>
    <w:link w:val="852"/>
    <w:uiPriority w:val="9"/>
    <w:rPr>
      <w:rFonts w:ascii="Arial" w:hAnsi="Arial" w:eastAsia="Arial" w:cs="Arial"/>
      <w:sz w:val="34"/>
    </w:rPr>
  </w:style>
  <w:style w:type="character" w:styleId="696">
    <w:name w:val="Heading 3 Char"/>
    <w:basedOn w:val="860"/>
    <w:link w:val="853"/>
    <w:uiPriority w:val="9"/>
    <w:rPr>
      <w:rFonts w:ascii="Arial" w:hAnsi="Arial" w:eastAsia="Arial" w:cs="Arial"/>
      <w:sz w:val="30"/>
      <w:szCs w:val="30"/>
    </w:rPr>
  </w:style>
  <w:style w:type="character" w:styleId="697">
    <w:name w:val="Heading 4 Char"/>
    <w:basedOn w:val="860"/>
    <w:link w:val="854"/>
    <w:uiPriority w:val="9"/>
    <w:rPr>
      <w:rFonts w:ascii="Arial" w:hAnsi="Arial" w:eastAsia="Arial" w:cs="Arial"/>
      <w:b/>
      <w:bCs/>
      <w:sz w:val="26"/>
      <w:szCs w:val="26"/>
    </w:rPr>
  </w:style>
  <w:style w:type="character" w:styleId="698">
    <w:name w:val="Heading 5 Char"/>
    <w:basedOn w:val="860"/>
    <w:link w:val="855"/>
    <w:uiPriority w:val="9"/>
    <w:rPr>
      <w:rFonts w:ascii="Arial" w:hAnsi="Arial" w:eastAsia="Arial" w:cs="Arial"/>
      <w:b/>
      <w:bCs/>
      <w:sz w:val="24"/>
      <w:szCs w:val="24"/>
    </w:rPr>
  </w:style>
  <w:style w:type="character" w:styleId="699">
    <w:name w:val="Heading 6 Char"/>
    <w:basedOn w:val="860"/>
    <w:link w:val="856"/>
    <w:uiPriority w:val="9"/>
    <w:rPr>
      <w:rFonts w:ascii="Arial" w:hAnsi="Arial" w:eastAsia="Arial" w:cs="Arial"/>
      <w:b/>
      <w:bCs/>
      <w:sz w:val="22"/>
      <w:szCs w:val="22"/>
    </w:rPr>
  </w:style>
  <w:style w:type="character" w:styleId="700">
    <w:name w:val="Heading 7 Char"/>
    <w:basedOn w:val="860"/>
    <w:link w:val="857"/>
    <w:uiPriority w:val="9"/>
    <w:rPr>
      <w:rFonts w:ascii="Arial" w:hAnsi="Arial" w:eastAsia="Arial" w:cs="Arial"/>
      <w:b/>
      <w:bCs/>
      <w:i/>
      <w:iCs/>
      <w:sz w:val="22"/>
      <w:szCs w:val="22"/>
    </w:rPr>
  </w:style>
  <w:style w:type="character" w:styleId="701">
    <w:name w:val="Heading 8 Char"/>
    <w:basedOn w:val="860"/>
    <w:link w:val="858"/>
    <w:uiPriority w:val="9"/>
    <w:rPr>
      <w:rFonts w:ascii="Arial" w:hAnsi="Arial" w:eastAsia="Arial" w:cs="Arial"/>
      <w:i/>
      <w:iCs/>
      <w:sz w:val="22"/>
      <w:szCs w:val="22"/>
    </w:rPr>
  </w:style>
  <w:style w:type="character" w:styleId="702">
    <w:name w:val="Heading 9 Char"/>
    <w:basedOn w:val="860"/>
    <w:link w:val="859"/>
    <w:uiPriority w:val="9"/>
    <w:rPr>
      <w:rFonts w:ascii="Arial" w:hAnsi="Arial" w:eastAsia="Arial" w:cs="Arial"/>
      <w:i/>
      <w:iCs/>
      <w:sz w:val="21"/>
      <w:szCs w:val="21"/>
    </w:rPr>
  </w:style>
  <w:style w:type="character" w:styleId="703">
    <w:name w:val="Title Char"/>
    <w:basedOn w:val="860"/>
    <w:link w:val="924"/>
    <w:uiPriority w:val="10"/>
    <w:rPr>
      <w:sz w:val="48"/>
      <w:szCs w:val="48"/>
    </w:rPr>
  </w:style>
  <w:style w:type="character" w:styleId="704">
    <w:name w:val="Subtitle Char"/>
    <w:basedOn w:val="860"/>
    <w:link w:val="927"/>
    <w:uiPriority w:val="11"/>
    <w:rPr>
      <w:sz w:val="24"/>
      <w:szCs w:val="24"/>
    </w:rPr>
  </w:style>
  <w:style w:type="paragraph" w:styleId="705">
    <w:name w:val="Quote"/>
    <w:basedOn w:val="850"/>
    <w:next w:val="850"/>
    <w:link w:val="706"/>
    <w:uiPriority w:val="29"/>
    <w:qFormat/>
    <w:pPr>
      <w:ind w:left="720" w:right="720"/>
    </w:pPr>
    <w:rPr>
      <w:i/>
    </w:rPr>
  </w:style>
  <w:style w:type="character" w:styleId="706">
    <w:name w:val="Quote Char"/>
    <w:link w:val="705"/>
    <w:uiPriority w:val="29"/>
    <w:rPr>
      <w:i/>
    </w:rPr>
  </w:style>
  <w:style w:type="paragraph" w:styleId="707">
    <w:name w:val="Intense Quote"/>
    <w:basedOn w:val="850"/>
    <w:next w:val="850"/>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character" w:styleId="709">
    <w:name w:val="Header Char"/>
    <w:basedOn w:val="860"/>
    <w:link w:val="894"/>
    <w:uiPriority w:val="99"/>
  </w:style>
  <w:style w:type="character" w:styleId="710">
    <w:name w:val="Footer Char"/>
    <w:basedOn w:val="860"/>
    <w:link w:val="891"/>
    <w:uiPriority w:val="99"/>
  </w:style>
  <w:style w:type="character" w:styleId="711">
    <w:name w:val="Caption Char"/>
    <w:basedOn w:val="910"/>
    <w:link w:val="891"/>
    <w:uiPriority w:val="99"/>
  </w:style>
  <w:style w:type="table" w:styleId="712">
    <w:name w:val="Table Grid Light"/>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3">
    <w:name w:val="Plain Table 1"/>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4">
    <w:name w:val="Plain Table 2"/>
    <w:basedOn w:val="86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3"/>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6">
    <w:name w:val="Plain Table 4"/>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7">
    <w:name w:val="Plain Table 5"/>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8">
    <w:name w:val="Grid Table 1 Light"/>
    <w:basedOn w:val="86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9">
    <w:name w:val="Grid Table 1 Light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0">
    <w:name w:val="Grid Table 1 Light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1">
    <w:name w:val="Grid Table 1 Light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2">
    <w:name w:val="Grid Table 1 Light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3">
    <w:name w:val="Grid Table 1 Light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4">
    <w:name w:val="Grid Table 1 Light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5">
    <w:name w:val="Grid Table 2"/>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6">
    <w:name w:val="Grid Table 2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7">
    <w:name w:val="Grid Table 2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2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2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2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1">
    <w:name w:val="Grid Table 2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2">
    <w:name w:val="Grid Table 3"/>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4"/>
    <w:basedOn w:val="86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0">
    <w:name w:val="Grid Table 4 - Accent 1"/>
    <w:basedOn w:val="86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1">
    <w:name w:val="Grid Table 4 - Accent 2"/>
    <w:basedOn w:val="86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2">
    <w:name w:val="Grid Table 4 - Accent 3"/>
    <w:basedOn w:val="86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3">
    <w:name w:val="Grid Table 4 - Accent 4"/>
    <w:basedOn w:val="86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4">
    <w:name w:val="Grid Table 4 - Accent 5"/>
    <w:basedOn w:val="86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5">
    <w:name w:val="Grid Table 4 - Accent 6"/>
    <w:basedOn w:val="86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6">
    <w:name w:val="Grid Table 5 Dark"/>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7">
    <w:name w:val="Grid Table 5 Dark- Accent 1"/>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8">
    <w:name w:val="Grid Table 5 Dark - Accent 2"/>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9">
    <w:name w:val="Grid Table 5 Dark - Accent 3"/>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0">
    <w:name w:val="Grid Table 5 Dark- Accent 4"/>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1">
    <w:name w:val="Grid Table 5 Dark - Accent 5"/>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2">
    <w:name w:val="Grid Table 5 Dark - Accent 6"/>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3">
    <w:name w:val="Grid Table 6 Colorful"/>
    <w:basedOn w:val="86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4">
    <w:name w:val="Grid Table 6 Colorful - Accent 1"/>
    <w:basedOn w:val="86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5">
    <w:name w:val="Grid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6">
    <w:name w:val="Grid Table 6 Colorful - Accent 3"/>
    <w:basedOn w:val="86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7">
    <w:name w:val="Grid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8">
    <w:name w:val="Grid Table 6 Colorful - Accent 5"/>
    <w:basedOn w:val="86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9">
    <w:name w:val="Grid Table 6 Colorful - Accent 6"/>
    <w:basedOn w:val="86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0">
    <w:name w:val="Grid Table 7 Colorful"/>
    <w:basedOn w:val="86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1">
    <w:name w:val="Grid Table 7 Colorful - Accent 1"/>
    <w:basedOn w:val="86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2">
    <w:name w:val="Grid Table 7 Colorful - Accent 2"/>
    <w:basedOn w:val="86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3">
    <w:name w:val="Grid Table 7 Colorful - Accent 3"/>
    <w:basedOn w:val="86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4">
    <w:name w:val="Grid Table 7 Colorful - Accent 4"/>
    <w:basedOn w:val="86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5">
    <w:name w:val="Grid Table 7 Colorful - Accent 5"/>
    <w:basedOn w:val="86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6">
    <w:name w:val="Grid Table 7 Colorful - Accent 6"/>
    <w:basedOn w:val="86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7">
    <w:name w:val="List Table 1 Light"/>
    <w:basedOn w:val="86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8">
    <w:name w:val="List Table 1 Light - Accent 1"/>
    <w:basedOn w:val="86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9">
    <w:name w:val="List Table 1 Light - Accent 2"/>
    <w:basedOn w:val="86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0">
    <w:name w:val="List Table 1 Light - Accent 3"/>
    <w:basedOn w:val="86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1">
    <w:name w:val="List Table 1 Light - Accent 4"/>
    <w:basedOn w:val="86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2">
    <w:name w:val="List Table 1 Light - Accent 5"/>
    <w:basedOn w:val="86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3">
    <w:name w:val="List Table 1 Light - Accent 6"/>
    <w:basedOn w:val="86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4">
    <w:name w:val="List Table 2"/>
    <w:basedOn w:val="86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5">
    <w:name w:val="List Table 2 - Accent 1"/>
    <w:basedOn w:val="86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6">
    <w:name w:val="List Table 2 - Accent 2"/>
    <w:basedOn w:val="86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7">
    <w:name w:val="List Table 2 - Accent 3"/>
    <w:basedOn w:val="86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8">
    <w:name w:val="List Table 2 - Accent 4"/>
    <w:basedOn w:val="86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9">
    <w:name w:val="List Table 2 - Accent 5"/>
    <w:basedOn w:val="86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0">
    <w:name w:val="List Table 2 - Accent 6"/>
    <w:basedOn w:val="86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1">
    <w:name w:val="List Table 3"/>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3 - Accent 1"/>
    <w:basedOn w:val="86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3">
    <w:name w:val="List Table 3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4">
    <w:name w:val="List Table 3 - Accent 3"/>
    <w:basedOn w:val="86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5">
    <w:name w:val="List Table 3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6">
    <w:name w:val="List Table 3 - Accent 5"/>
    <w:basedOn w:val="86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7">
    <w:name w:val="List Table 3 - Accent 6"/>
    <w:basedOn w:val="86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8">
    <w:name w:val="List Table 4"/>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4 - Accent 1"/>
    <w:basedOn w:val="86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0">
    <w:name w:val="List Table 4 - Accent 2"/>
    <w:basedOn w:val="86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1">
    <w:name w:val="List Table 4 - Accent 3"/>
    <w:basedOn w:val="86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2">
    <w:name w:val="List Table 4 - Accent 4"/>
    <w:basedOn w:val="86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3">
    <w:name w:val="List Table 4 - Accent 5"/>
    <w:basedOn w:val="86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4">
    <w:name w:val="List Table 4 - Accent 6"/>
    <w:basedOn w:val="86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5">
    <w:name w:val="List Table 5 Dark"/>
    <w:basedOn w:val="86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1"/>
    <w:basedOn w:val="86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2"/>
    <w:basedOn w:val="86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3"/>
    <w:basedOn w:val="86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4"/>
    <w:basedOn w:val="86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5"/>
    <w:basedOn w:val="86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6"/>
    <w:basedOn w:val="86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6 Colorful"/>
    <w:basedOn w:val="86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3">
    <w:name w:val="List Table 6 Colorful - Accent 1"/>
    <w:basedOn w:val="86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4">
    <w:name w:val="List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5">
    <w:name w:val="List Table 6 Colorful - Accent 3"/>
    <w:basedOn w:val="86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6">
    <w:name w:val="List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7">
    <w:name w:val="List Table 6 Colorful - Accent 5"/>
    <w:basedOn w:val="86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8">
    <w:name w:val="List Table 6 Colorful - Accent 6"/>
    <w:basedOn w:val="86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9">
    <w:name w:val="List Table 7 Colorful"/>
    <w:basedOn w:val="86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0">
    <w:name w:val="List Table 7 Colorful - Accent 1"/>
    <w:basedOn w:val="86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1">
    <w:name w:val="List Table 7 Colorful - Accent 2"/>
    <w:basedOn w:val="86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2">
    <w:name w:val="List Table 7 Colorful - Accent 3"/>
    <w:basedOn w:val="86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3">
    <w:name w:val="List Table 7 Colorful - Accent 4"/>
    <w:basedOn w:val="86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4">
    <w:name w:val="List Table 7 Colorful - Accent 5"/>
    <w:basedOn w:val="86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5">
    <w:name w:val="List Table 7 Colorful - Accent 6"/>
    <w:basedOn w:val="86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6">
    <w:name w:val="Lined - Accent"/>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Lined - Accent 1"/>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8">
    <w:name w:val="Lined - Accent 2"/>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9">
    <w:name w:val="Lined - Accent 3"/>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0">
    <w:name w:val="Lined - Accent 4"/>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1">
    <w:name w:val="Lined - Accent 5"/>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2">
    <w:name w:val="Lined - Accent 6"/>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3">
    <w:name w:val="Bordered &amp; Lined - Accent"/>
    <w:basedOn w:val="86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Bordered &amp; Lined - Accent 1"/>
    <w:basedOn w:val="86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5">
    <w:name w:val="Bordered &amp; Lined - Accent 2"/>
    <w:basedOn w:val="86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6">
    <w:name w:val="Bordered &amp; Lined - Accent 3"/>
    <w:basedOn w:val="86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7">
    <w:name w:val="Bordered &amp; Lined - Accent 4"/>
    <w:basedOn w:val="86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8">
    <w:name w:val="Bordered &amp; Lined - Accent 5"/>
    <w:basedOn w:val="86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9">
    <w:name w:val="Bordered &amp; Lined - Accent 6"/>
    <w:basedOn w:val="86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0">
    <w:name w:val="Bordered"/>
    <w:basedOn w:val="86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1">
    <w:name w:val="Bordered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2">
    <w:name w:val="Bordered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3">
    <w:name w:val="Bordered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4">
    <w:name w:val="Bordered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5">
    <w:name w:val="Bordered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6">
    <w:name w:val="Bordered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7">
    <w:name w:val="Footnote Text Char"/>
    <w:link w:val="884"/>
    <w:uiPriority w:val="99"/>
    <w:rPr>
      <w:sz w:val="18"/>
    </w:rPr>
  </w:style>
  <w:style w:type="character" w:styleId="838">
    <w:name w:val="Endnote Text Char"/>
    <w:link w:val="952"/>
    <w:uiPriority w:val="99"/>
    <w:rPr>
      <w:sz w:val="20"/>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qFormat/>
    <w:rPr>
      <w:rFonts w:ascii="Calibri" w:hAnsi="Calibri" w:eastAsia="Times New Roman" w:cs="Times New Roman"/>
    </w:rPr>
  </w:style>
  <w:style w:type="paragraph" w:styleId="851">
    <w:name w:val="Heading 1"/>
    <w:basedOn w:val="850"/>
    <w:next w:val="850"/>
    <w:link w:val="869"/>
    <w:qFormat/>
    <w:pPr>
      <w:jc w:val="center"/>
      <w:keepNext/>
      <w:spacing w:after="0" w:line="240" w:lineRule="auto"/>
      <w:outlineLvl w:val="0"/>
    </w:pPr>
    <w:rPr>
      <w:rFonts w:ascii="Times New Roman" w:hAnsi="Times New Roman"/>
      <w:b/>
      <w:sz w:val="24"/>
      <w:szCs w:val="20"/>
      <w:lang w:eastAsia="ru-RU"/>
    </w:rPr>
  </w:style>
  <w:style w:type="paragraph" w:styleId="852">
    <w:name w:val="Heading 2"/>
    <w:basedOn w:val="850"/>
    <w:next w:val="850"/>
    <w:link w:val="870"/>
    <w:unhideWhenUsed/>
    <w:qFormat/>
    <w:pPr>
      <w:jc w:val="center"/>
      <w:keepNext/>
      <w:spacing w:after="0" w:line="240" w:lineRule="auto"/>
      <w:outlineLvl w:val="1"/>
    </w:pPr>
    <w:rPr>
      <w:rFonts w:ascii="Times New Roman" w:hAnsi="Times New Roman"/>
      <w:sz w:val="24"/>
      <w:szCs w:val="20"/>
      <w:lang w:eastAsia="ru-RU"/>
    </w:rPr>
  </w:style>
  <w:style w:type="paragraph" w:styleId="853">
    <w:name w:val="Heading 3"/>
    <w:basedOn w:val="850"/>
    <w:next w:val="850"/>
    <w:link w:val="872"/>
    <w:unhideWhenUsed/>
    <w:qFormat/>
    <w:pPr>
      <w:keepLines/>
      <w:keepNext/>
      <w:spacing w:before="40" w:after="0"/>
      <w:outlineLvl w:val="2"/>
    </w:pPr>
    <w:rPr>
      <w:rFonts w:asciiTheme="majorHAnsi" w:hAnsiTheme="majorHAnsi" w:eastAsiaTheme="majorEastAsia" w:cstheme="majorBidi"/>
      <w:color w:val="243f60" w:themeColor="accent1" w:themeShade="7F"/>
      <w:sz w:val="24"/>
      <w:szCs w:val="24"/>
    </w:rPr>
  </w:style>
  <w:style w:type="paragraph" w:styleId="854">
    <w:name w:val="Heading 4"/>
    <w:basedOn w:val="850"/>
    <w:next w:val="850"/>
    <w:link w:val="873"/>
    <w:qFormat/>
    <w:pPr>
      <w:keepNext/>
      <w:spacing w:after="0" w:line="240" w:lineRule="auto"/>
      <w:tabs>
        <w:tab w:val="left" w:pos="4536" w:leader="none"/>
      </w:tabs>
      <w:outlineLvl w:val="3"/>
    </w:pPr>
    <w:rPr>
      <w:rFonts w:ascii="Times New Roman" w:hAnsi="Times New Roman"/>
      <w:b/>
      <w:sz w:val="20"/>
      <w:szCs w:val="20"/>
      <w:lang w:eastAsia="ru-RU"/>
    </w:rPr>
  </w:style>
  <w:style w:type="paragraph" w:styleId="855">
    <w:name w:val="Heading 5"/>
    <w:basedOn w:val="850"/>
    <w:next w:val="850"/>
    <w:link w:val="874"/>
    <w:qFormat/>
    <w:pPr>
      <w:ind w:firstLine="567"/>
      <w:jc w:val="center"/>
      <w:keepNext/>
      <w:spacing w:after="0" w:line="240" w:lineRule="auto"/>
      <w:outlineLvl w:val="4"/>
    </w:pPr>
    <w:rPr>
      <w:rFonts w:ascii="Times New Roman" w:hAnsi="Times New Roman"/>
      <w:sz w:val="28"/>
      <w:szCs w:val="20"/>
      <w:lang w:eastAsia="ru-RU"/>
    </w:rPr>
  </w:style>
  <w:style w:type="paragraph" w:styleId="856">
    <w:name w:val="Heading 6"/>
    <w:basedOn w:val="850"/>
    <w:next w:val="850"/>
    <w:link w:val="875"/>
    <w:qFormat/>
    <w:pPr>
      <w:jc w:val="both"/>
      <w:keepNext/>
      <w:spacing w:after="0" w:line="240" w:lineRule="auto"/>
      <w:outlineLvl w:val="5"/>
    </w:pPr>
    <w:rPr>
      <w:rFonts w:ascii="Times New Roman" w:hAnsi="Times New Roman"/>
      <w:sz w:val="36"/>
      <w:szCs w:val="24"/>
      <w:lang w:eastAsia="ru-RU"/>
    </w:rPr>
  </w:style>
  <w:style w:type="paragraph" w:styleId="857">
    <w:name w:val="Heading 7"/>
    <w:basedOn w:val="850"/>
    <w:next w:val="850"/>
    <w:link w:val="876"/>
    <w:qFormat/>
    <w:pPr>
      <w:jc w:val="both"/>
      <w:keepNext/>
      <w:spacing w:after="0" w:line="240" w:lineRule="auto"/>
      <w:outlineLvl w:val="6"/>
    </w:pPr>
    <w:rPr>
      <w:rFonts w:ascii="Times New Roman" w:hAnsi="Times New Roman"/>
      <w:b/>
      <w:bCs/>
      <w:sz w:val="28"/>
      <w:szCs w:val="24"/>
      <w:lang w:eastAsia="ru-RU"/>
    </w:rPr>
  </w:style>
  <w:style w:type="paragraph" w:styleId="858">
    <w:name w:val="Heading 8"/>
    <w:basedOn w:val="850"/>
    <w:next w:val="850"/>
    <w:link w:val="877"/>
    <w:qFormat/>
    <w:pPr>
      <w:jc w:val="both"/>
      <w:keepNext/>
      <w:spacing w:after="0" w:line="240" w:lineRule="auto"/>
      <w:outlineLvl w:val="7"/>
    </w:pPr>
    <w:rPr>
      <w:rFonts w:ascii="Times New Roman" w:hAnsi="Times New Roman"/>
      <w:b/>
      <w:sz w:val="24"/>
      <w:szCs w:val="28"/>
      <w:lang w:eastAsia="ru-RU"/>
    </w:rPr>
  </w:style>
  <w:style w:type="paragraph" w:styleId="859">
    <w:name w:val="Heading 9"/>
    <w:basedOn w:val="850"/>
    <w:next w:val="850"/>
    <w:link w:val="878"/>
    <w:qFormat/>
    <w:pPr>
      <w:ind w:left="360"/>
      <w:jc w:val="both"/>
      <w:keepNext/>
      <w:spacing w:after="0" w:line="240" w:lineRule="auto"/>
      <w:outlineLvl w:val="8"/>
    </w:pPr>
    <w:rPr>
      <w:rFonts w:ascii="Times New Roman" w:hAnsi="Times New Roman"/>
      <w:b/>
      <w:sz w:val="24"/>
      <w:szCs w:val="28"/>
      <w:lang w:eastAsia="ru-RU"/>
    </w:rPr>
  </w:style>
  <w:style w:type="character" w:styleId="860" w:default="1">
    <w:name w:val="Default Paragraph Font"/>
    <w:uiPriority w:val="1"/>
    <w:semiHidden/>
    <w:unhideWhenUsed/>
  </w:style>
  <w:style w:type="table" w:styleId="861" w:default="1">
    <w:name w:val="Normal Table"/>
    <w:uiPriority w:val="99"/>
    <w:semiHidden/>
    <w:unhideWhenUsed/>
    <w:tblPr>
      <w:tblInd w:w="0" w:type="dxa"/>
      <w:tblCellMar>
        <w:left w:w="108" w:type="dxa"/>
        <w:top w:w="0" w:type="dxa"/>
        <w:right w:w="108" w:type="dxa"/>
        <w:bottom w:w="0" w:type="dxa"/>
      </w:tblCellMar>
    </w:tblPr>
  </w:style>
  <w:style w:type="numbering" w:styleId="862" w:default="1">
    <w:name w:val="No List"/>
    <w:uiPriority w:val="99"/>
    <w:semiHidden/>
    <w:unhideWhenUsed/>
  </w:style>
  <w:style w:type="table" w:styleId="863">
    <w:name w:val="Table Grid"/>
    <w:basedOn w:val="861"/>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864">
    <w:name w:val="No Spacing"/>
    <w:uiPriority w:val="1"/>
    <w:qFormat/>
    <w:pPr>
      <w:spacing w:after="0" w:line="240" w:lineRule="auto"/>
    </w:pPr>
    <w:rPr>
      <w:rFonts w:ascii="Times New Roman" w:hAnsi="Times New Roman" w:eastAsia="Times New Roman" w:cs="Times New Roman"/>
      <w:sz w:val="24"/>
      <w:szCs w:val="24"/>
      <w:lang w:eastAsia="ru-RU"/>
    </w:rPr>
  </w:style>
  <w:style w:type="paragraph" w:styleId="865" w:customStyle="1">
    <w:name w:val="Знак"/>
    <w:basedOn w:val="850"/>
    <w:pPr>
      <w:spacing w:after="160" w:line="240" w:lineRule="exact"/>
    </w:pPr>
    <w:rPr>
      <w:rFonts w:ascii="Verdana" w:hAnsi="Verdana"/>
      <w:sz w:val="20"/>
      <w:szCs w:val="20"/>
      <w:lang w:val="en-US"/>
    </w:rPr>
  </w:style>
  <w:style w:type="paragraph" w:styleId="866">
    <w:name w:val="Normal (Web)"/>
    <w:basedOn w:val="850"/>
    <w:uiPriority w:val="99"/>
    <w:pPr>
      <w:spacing w:before="100" w:beforeAutospacing="1" w:after="100" w:afterAutospacing="1" w:line="240" w:lineRule="auto"/>
    </w:pPr>
    <w:rPr>
      <w:rFonts w:ascii="Times New Roman" w:hAnsi="Times New Roman"/>
      <w:sz w:val="24"/>
      <w:szCs w:val="24"/>
      <w:lang w:eastAsia="ru-RU"/>
    </w:rPr>
  </w:style>
  <w:style w:type="paragraph" w:styleId="867">
    <w:name w:val="Balloon Text"/>
    <w:basedOn w:val="850"/>
    <w:link w:val="868"/>
    <w:uiPriority w:val="99"/>
    <w:unhideWhenUsed/>
    <w:pPr>
      <w:spacing w:after="0" w:line="240" w:lineRule="auto"/>
    </w:pPr>
    <w:rPr>
      <w:rFonts w:ascii="Tahoma" w:hAnsi="Tahoma" w:cs="Tahoma"/>
      <w:sz w:val="16"/>
      <w:szCs w:val="16"/>
    </w:rPr>
  </w:style>
  <w:style w:type="character" w:styleId="868" w:customStyle="1">
    <w:name w:val="Текст выноски Знак"/>
    <w:basedOn w:val="860"/>
    <w:link w:val="867"/>
    <w:uiPriority w:val="99"/>
    <w:rPr>
      <w:rFonts w:ascii="Tahoma" w:hAnsi="Tahoma" w:eastAsia="Times New Roman" w:cs="Tahoma"/>
      <w:sz w:val="16"/>
      <w:szCs w:val="16"/>
    </w:rPr>
  </w:style>
  <w:style w:type="character" w:styleId="869" w:customStyle="1">
    <w:name w:val="Заголовок 1 Знак"/>
    <w:basedOn w:val="860"/>
    <w:link w:val="851"/>
    <w:rPr>
      <w:rFonts w:ascii="Times New Roman" w:hAnsi="Times New Roman" w:eastAsia="Times New Roman" w:cs="Times New Roman"/>
      <w:b/>
      <w:sz w:val="24"/>
      <w:szCs w:val="20"/>
      <w:lang w:eastAsia="ru-RU"/>
    </w:rPr>
  </w:style>
  <w:style w:type="character" w:styleId="870" w:customStyle="1">
    <w:name w:val="Заголовок 2 Знак"/>
    <w:basedOn w:val="860"/>
    <w:link w:val="852"/>
    <w:rPr>
      <w:rFonts w:ascii="Times New Roman" w:hAnsi="Times New Roman" w:eastAsia="Times New Roman" w:cs="Times New Roman"/>
      <w:sz w:val="24"/>
      <w:szCs w:val="20"/>
      <w:lang w:eastAsia="ru-RU"/>
    </w:rPr>
  </w:style>
  <w:style w:type="paragraph" w:styleId="871">
    <w:name w:val="List Paragraph"/>
    <w:basedOn w:val="850"/>
    <w:uiPriority w:val="34"/>
    <w:qFormat/>
    <w:pPr>
      <w:contextualSpacing/>
      <w:ind w:left="720"/>
    </w:pPr>
  </w:style>
  <w:style w:type="character" w:styleId="872" w:customStyle="1">
    <w:name w:val="Заголовок 3 Знак"/>
    <w:basedOn w:val="860"/>
    <w:link w:val="853"/>
    <w:rPr>
      <w:rFonts w:asciiTheme="majorHAnsi" w:hAnsiTheme="majorHAnsi" w:eastAsiaTheme="majorEastAsia" w:cstheme="majorBidi"/>
      <w:color w:val="243f60" w:themeColor="accent1" w:themeShade="7F"/>
      <w:sz w:val="24"/>
      <w:szCs w:val="24"/>
    </w:rPr>
  </w:style>
  <w:style w:type="character" w:styleId="873" w:customStyle="1">
    <w:name w:val="Заголовок 4 Знак"/>
    <w:basedOn w:val="860"/>
    <w:link w:val="854"/>
    <w:rPr>
      <w:rFonts w:ascii="Times New Roman" w:hAnsi="Times New Roman" w:eastAsia="Times New Roman" w:cs="Times New Roman"/>
      <w:b/>
      <w:sz w:val="20"/>
      <w:szCs w:val="20"/>
      <w:lang w:eastAsia="ru-RU"/>
    </w:rPr>
  </w:style>
  <w:style w:type="character" w:styleId="874" w:customStyle="1">
    <w:name w:val="Заголовок 5 Знак"/>
    <w:basedOn w:val="860"/>
    <w:link w:val="855"/>
    <w:rPr>
      <w:rFonts w:ascii="Times New Roman" w:hAnsi="Times New Roman" w:eastAsia="Times New Roman" w:cs="Times New Roman"/>
      <w:sz w:val="28"/>
      <w:szCs w:val="20"/>
      <w:lang w:eastAsia="ru-RU"/>
    </w:rPr>
  </w:style>
  <w:style w:type="character" w:styleId="875" w:customStyle="1">
    <w:name w:val="Заголовок 6 Знак"/>
    <w:basedOn w:val="860"/>
    <w:link w:val="856"/>
    <w:rPr>
      <w:rFonts w:ascii="Times New Roman" w:hAnsi="Times New Roman" w:eastAsia="Times New Roman" w:cs="Times New Roman"/>
      <w:sz w:val="36"/>
      <w:szCs w:val="24"/>
      <w:lang w:eastAsia="ru-RU"/>
    </w:rPr>
  </w:style>
  <w:style w:type="character" w:styleId="876" w:customStyle="1">
    <w:name w:val="Заголовок 7 Знак"/>
    <w:basedOn w:val="860"/>
    <w:link w:val="857"/>
    <w:rPr>
      <w:rFonts w:ascii="Times New Roman" w:hAnsi="Times New Roman" w:eastAsia="Times New Roman" w:cs="Times New Roman"/>
      <w:b/>
      <w:bCs/>
      <w:sz w:val="28"/>
      <w:szCs w:val="24"/>
      <w:lang w:eastAsia="ru-RU"/>
    </w:rPr>
  </w:style>
  <w:style w:type="character" w:styleId="877" w:customStyle="1">
    <w:name w:val="Заголовок 8 Знак"/>
    <w:basedOn w:val="860"/>
    <w:link w:val="858"/>
    <w:rPr>
      <w:rFonts w:ascii="Times New Roman" w:hAnsi="Times New Roman" w:eastAsia="Times New Roman" w:cs="Times New Roman"/>
      <w:b/>
      <w:sz w:val="24"/>
      <w:szCs w:val="28"/>
      <w:lang w:eastAsia="ru-RU"/>
    </w:rPr>
  </w:style>
  <w:style w:type="character" w:styleId="878" w:customStyle="1">
    <w:name w:val="Заголовок 9 Знак"/>
    <w:basedOn w:val="860"/>
    <w:link w:val="859"/>
    <w:rPr>
      <w:rFonts w:ascii="Times New Roman" w:hAnsi="Times New Roman" w:eastAsia="Times New Roman" w:cs="Times New Roman"/>
      <w:b/>
      <w:sz w:val="24"/>
      <w:szCs w:val="28"/>
      <w:lang w:eastAsia="ru-RU"/>
    </w:rPr>
  </w:style>
  <w:style w:type="numbering" w:styleId="879" w:customStyle="1">
    <w:name w:val="Нет списка1"/>
    <w:next w:val="862"/>
    <w:uiPriority w:val="99"/>
    <w:semiHidden/>
    <w:unhideWhenUsed/>
  </w:style>
  <w:style w:type="paragraph" w:styleId="880">
    <w:name w:val="Body Text"/>
    <w:basedOn w:val="850"/>
    <w:link w:val="881"/>
    <w:pPr>
      <w:spacing w:after="120" w:line="240" w:lineRule="auto"/>
    </w:pPr>
    <w:rPr>
      <w:rFonts w:ascii="Times New Roman" w:hAnsi="Times New Roman"/>
      <w:sz w:val="24"/>
      <w:szCs w:val="24"/>
    </w:rPr>
  </w:style>
  <w:style w:type="character" w:styleId="881" w:customStyle="1">
    <w:name w:val="Основной текст Знак"/>
    <w:basedOn w:val="860"/>
    <w:link w:val="880"/>
    <w:rPr>
      <w:rFonts w:ascii="Times New Roman" w:hAnsi="Times New Roman" w:eastAsia="Times New Roman" w:cs="Times New Roman"/>
      <w:sz w:val="24"/>
      <w:szCs w:val="24"/>
    </w:rPr>
  </w:style>
  <w:style w:type="paragraph" w:styleId="882">
    <w:name w:val="Body Text Indent 2"/>
    <w:basedOn w:val="850"/>
    <w:link w:val="883"/>
    <w:pPr>
      <w:ind w:left="283"/>
      <w:spacing w:after="120" w:line="480" w:lineRule="auto"/>
    </w:pPr>
    <w:rPr>
      <w:rFonts w:ascii="Times New Roman" w:hAnsi="Times New Roman"/>
      <w:sz w:val="24"/>
      <w:szCs w:val="24"/>
      <w:lang w:eastAsia="ru-RU"/>
    </w:rPr>
  </w:style>
  <w:style w:type="character" w:styleId="883" w:customStyle="1">
    <w:name w:val="Основной текст с отступом 2 Знак"/>
    <w:basedOn w:val="860"/>
    <w:link w:val="882"/>
    <w:rPr>
      <w:rFonts w:ascii="Times New Roman" w:hAnsi="Times New Roman" w:eastAsia="Times New Roman" w:cs="Times New Roman"/>
      <w:sz w:val="24"/>
      <w:szCs w:val="24"/>
      <w:lang w:eastAsia="ru-RU"/>
    </w:rPr>
  </w:style>
  <w:style w:type="paragraph" w:styleId="884">
    <w:name w:val="footnote text"/>
    <w:basedOn w:val="850"/>
    <w:link w:val="885"/>
    <w:pPr>
      <w:spacing w:after="0" w:line="240" w:lineRule="auto"/>
    </w:pPr>
    <w:rPr>
      <w:rFonts w:ascii="Times New Roman" w:hAnsi="Times New Roman"/>
      <w:sz w:val="20"/>
      <w:szCs w:val="20"/>
      <w:lang w:eastAsia="ru-RU"/>
    </w:rPr>
  </w:style>
  <w:style w:type="character" w:styleId="885" w:customStyle="1">
    <w:name w:val="Текст сноски Знак"/>
    <w:basedOn w:val="860"/>
    <w:link w:val="884"/>
    <w:rPr>
      <w:rFonts w:ascii="Times New Roman" w:hAnsi="Times New Roman" w:eastAsia="Times New Roman" w:cs="Times New Roman"/>
      <w:sz w:val="20"/>
      <w:szCs w:val="20"/>
      <w:lang w:eastAsia="ru-RU"/>
    </w:rPr>
  </w:style>
  <w:style w:type="character" w:styleId="886">
    <w:name w:val="footnote reference"/>
    <w:rPr>
      <w:vertAlign w:val="superscript"/>
    </w:rPr>
  </w:style>
  <w:style w:type="paragraph" w:styleId="887">
    <w:name w:val="Body Text Indent"/>
    <w:basedOn w:val="850"/>
    <w:link w:val="888"/>
    <w:pPr>
      <w:ind w:left="283"/>
      <w:spacing w:after="120" w:line="240" w:lineRule="auto"/>
    </w:pPr>
    <w:rPr>
      <w:rFonts w:ascii="Times New Roman" w:hAnsi="Times New Roman"/>
      <w:sz w:val="24"/>
      <w:szCs w:val="24"/>
    </w:rPr>
  </w:style>
  <w:style w:type="character" w:styleId="888" w:customStyle="1">
    <w:name w:val="Основной текст с отступом Знак"/>
    <w:basedOn w:val="860"/>
    <w:link w:val="887"/>
    <w:rPr>
      <w:rFonts w:ascii="Times New Roman" w:hAnsi="Times New Roman" w:eastAsia="Times New Roman" w:cs="Times New Roman"/>
      <w:sz w:val="24"/>
      <w:szCs w:val="24"/>
    </w:rPr>
  </w:style>
  <w:style w:type="table" w:styleId="889" w:customStyle="1">
    <w:name w:val="Сетка таблицы1"/>
    <w:basedOn w:val="861"/>
    <w:next w:val="863"/>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90" w:customStyle="1">
    <w:name w:val="ConsNormal"/>
    <w:pPr>
      <w:ind w:right="19772" w:firstLine="720"/>
      <w:spacing w:after="0" w:line="240" w:lineRule="auto"/>
      <w:widowControl w:val="off"/>
    </w:pPr>
    <w:rPr>
      <w:rFonts w:ascii="Arial" w:hAnsi="Arial" w:eastAsia="Times New Roman" w:cs="Arial"/>
      <w:sz w:val="20"/>
      <w:szCs w:val="20"/>
      <w:lang w:eastAsia="ru-RU"/>
    </w:rPr>
  </w:style>
  <w:style w:type="paragraph" w:styleId="891">
    <w:name w:val="Footer"/>
    <w:basedOn w:val="850"/>
    <w:link w:val="892"/>
    <w:pPr>
      <w:spacing w:after="0" w:line="240" w:lineRule="auto"/>
      <w:tabs>
        <w:tab w:val="center" w:pos="4677" w:leader="none"/>
        <w:tab w:val="right" w:pos="9355" w:leader="none"/>
      </w:tabs>
    </w:pPr>
    <w:rPr>
      <w:rFonts w:ascii="Times New Roman" w:hAnsi="Times New Roman"/>
      <w:sz w:val="24"/>
      <w:szCs w:val="24"/>
      <w:lang w:eastAsia="ru-RU"/>
    </w:rPr>
  </w:style>
  <w:style w:type="character" w:styleId="892" w:customStyle="1">
    <w:name w:val="Нижний колонтитул Знак"/>
    <w:basedOn w:val="860"/>
    <w:link w:val="891"/>
    <w:rPr>
      <w:rFonts w:ascii="Times New Roman" w:hAnsi="Times New Roman" w:eastAsia="Times New Roman" w:cs="Times New Roman"/>
      <w:sz w:val="24"/>
      <w:szCs w:val="24"/>
      <w:lang w:eastAsia="ru-RU"/>
    </w:rPr>
  </w:style>
  <w:style w:type="character" w:styleId="893">
    <w:name w:val="page number"/>
    <w:basedOn w:val="860"/>
  </w:style>
  <w:style w:type="paragraph" w:styleId="894">
    <w:name w:val="Header"/>
    <w:basedOn w:val="850"/>
    <w:link w:val="895"/>
    <w:uiPriority w:val="99"/>
    <w:pPr>
      <w:spacing w:after="0" w:line="240" w:lineRule="auto"/>
      <w:tabs>
        <w:tab w:val="center" w:pos="4677" w:leader="none"/>
        <w:tab w:val="right" w:pos="9355" w:leader="none"/>
      </w:tabs>
    </w:pPr>
    <w:rPr>
      <w:rFonts w:ascii="Times New Roman" w:hAnsi="Times New Roman"/>
      <w:sz w:val="24"/>
      <w:szCs w:val="24"/>
      <w:lang w:eastAsia="ru-RU"/>
    </w:rPr>
  </w:style>
  <w:style w:type="character" w:styleId="895" w:customStyle="1">
    <w:name w:val="Верхний колонтитул Знак"/>
    <w:basedOn w:val="860"/>
    <w:link w:val="894"/>
    <w:uiPriority w:val="99"/>
    <w:rPr>
      <w:rFonts w:ascii="Times New Roman" w:hAnsi="Times New Roman" w:eastAsia="Times New Roman" w:cs="Times New Roman"/>
      <w:sz w:val="24"/>
      <w:szCs w:val="24"/>
      <w:lang w:eastAsia="ru-RU"/>
    </w:rPr>
  </w:style>
  <w:style w:type="paragraph" w:styleId="896" w:customStyle="1">
    <w:name w:val="ConsPlusNormal"/>
    <w:pPr>
      <w:ind w:firstLine="720"/>
      <w:spacing w:after="0" w:line="240" w:lineRule="auto"/>
      <w:widowControl w:val="off"/>
    </w:pPr>
    <w:rPr>
      <w:rFonts w:ascii="Arial" w:hAnsi="Arial" w:eastAsia="Times New Roman" w:cs="Arial"/>
      <w:sz w:val="24"/>
      <w:szCs w:val="24"/>
      <w:lang w:eastAsia="ru-RU"/>
    </w:rPr>
  </w:style>
  <w:style w:type="paragraph" w:styleId="897" w:customStyle="1">
    <w:name w:val="Стиль1 Знак Знак Знак Знак Знак"/>
    <w:basedOn w:val="850"/>
    <w:link w:val="898"/>
    <w:pPr>
      <w:ind w:firstLine="709"/>
      <w:jc w:val="both"/>
      <w:spacing w:after="0" w:line="240" w:lineRule="auto"/>
    </w:pPr>
    <w:rPr>
      <w:rFonts w:ascii="Times New Roman" w:hAnsi="Times New Roman"/>
      <w:sz w:val="24"/>
      <w:szCs w:val="24"/>
      <w:lang w:eastAsia="ru-RU"/>
    </w:rPr>
  </w:style>
  <w:style w:type="character" w:styleId="898" w:customStyle="1">
    <w:name w:val="Стиль1 Знак Знак Знак Знак Знак Знак1"/>
    <w:link w:val="897"/>
    <w:rPr>
      <w:rFonts w:ascii="Times New Roman" w:hAnsi="Times New Roman" w:eastAsia="Times New Roman" w:cs="Times New Roman"/>
      <w:sz w:val="24"/>
      <w:szCs w:val="24"/>
      <w:lang w:eastAsia="ru-RU"/>
    </w:rPr>
  </w:style>
  <w:style w:type="paragraph" w:styleId="899" w:customStyle="1">
    <w:name w:val="ConsPlusNonformat"/>
    <w:uiPriority w:val="99"/>
    <w:pPr>
      <w:spacing w:after="0" w:line="240" w:lineRule="auto"/>
    </w:pPr>
    <w:rPr>
      <w:rFonts w:ascii="Courier New" w:hAnsi="Courier New" w:eastAsia="Times New Roman" w:cs="Courier New"/>
      <w:sz w:val="12"/>
      <w:szCs w:val="12"/>
      <w:lang w:eastAsia="ru-RU"/>
    </w:rPr>
  </w:style>
  <w:style w:type="paragraph" w:styleId="900">
    <w:name w:val="Body Text 2"/>
    <w:basedOn w:val="850"/>
    <w:link w:val="901"/>
    <w:pPr>
      <w:spacing w:after="120" w:line="480" w:lineRule="auto"/>
    </w:pPr>
    <w:rPr>
      <w:rFonts w:ascii="Times New Roman" w:hAnsi="Times New Roman"/>
      <w:sz w:val="24"/>
      <w:szCs w:val="24"/>
      <w:lang w:eastAsia="ru-RU"/>
    </w:rPr>
  </w:style>
  <w:style w:type="character" w:styleId="901" w:customStyle="1">
    <w:name w:val="Основной текст 2 Знак"/>
    <w:basedOn w:val="860"/>
    <w:link w:val="900"/>
    <w:rPr>
      <w:rFonts w:ascii="Times New Roman" w:hAnsi="Times New Roman" w:eastAsia="Times New Roman" w:cs="Times New Roman"/>
      <w:sz w:val="24"/>
      <w:szCs w:val="24"/>
      <w:lang w:eastAsia="ru-RU"/>
    </w:rPr>
  </w:style>
  <w:style w:type="character" w:styleId="902" w:customStyle="1">
    <w:name w:val="Стиль1 Знак Знак Знак Знак Знак Знак"/>
    <w:rPr>
      <w:sz w:val="24"/>
      <w:szCs w:val="24"/>
      <w:lang w:val="ru-RU" w:eastAsia="ru-RU" w:bidi="ar-SA"/>
    </w:rPr>
  </w:style>
  <w:style w:type="paragraph" w:styleId="903" w:customStyle="1">
    <w:name w:val="Обычный1"/>
    <w:link w:val="904"/>
    <w:pPr>
      <w:spacing w:after="0" w:line="240" w:lineRule="auto"/>
      <w:widowControl w:val="off"/>
    </w:pPr>
    <w:rPr>
      <w:rFonts w:ascii="Times New Roman" w:hAnsi="Times New Roman" w:eastAsia="Times New Roman" w:cs="Times New Roman"/>
      <w:sz w:val="20"/>
      <w:szCs w:val="20"/>
      <w:lang w:eastAsia="ru-RU"/>
    </w:rPr>
  </w:style>
  <w:style w:type="character" w:styleId="904" w:customStyle="1">
    <w:name w:val="Normal Знак"/>
    <w:link w:val="903"/>
    <w:rPr>
      <w:rFonts w:ascii="Times New Roman" w:hAnsi="Times New Roman" w:eastAsia="Times New Roman" w:cs="Times New Roman"/>
      <w:sz w:val="20"/>
      <w:szCs w:val="20"/>
      <w:lang w:eastAsia="ru-RU"/>
    </w:rPr>
  </w:style>
  <w:style w:type="paragraph" w:styleId="905" w:customStyle="1">
    <w:name w:val="Мой стиль"/>
    <w:basedOn w:val="850"/>
    <w:pPr>
      <w:jc w:val="both"/>
      <w:spacing w:after="120" w:line="240" w:lineRule="auto"/>
    </w:pPr>
    <w:rPr>
      <w:rFonts w:ascii="Times New Roman" w:hAnsi="Times New Roman"/>
      <w:sz w:val="24"/>
      <w:szCs w:val="20"/>
      <w:lang w:eastAsia="ru-RU"/>
    </w:rPr>
  </w:style>
  <w:style w:type="paragraph" w:styleId="906" w:customStyle="1">
    <w:name w:val="Знак Знак Знак"/>
    <w:basedOn w:val="850"/>
    <w:pPr>
      <w:spacing w:after="160" w:line="240" w:lineRule="exact"/>
    </w:pPr>
    <w:rPr>
      <w:rFonts w:ascii="Verdana" w:hAnsi="Verdana"/>
      <w:sz w:val="20"/>
      <w:szCs w:val="20"/>
      <w:lang w:val="en-US"/>
    </w:rPr>
  </w:style>
  <w:style w:type="paragraph" w:styleId="907" w:customStyle="1">
    <w:name w:val="Char Char"/>
    <w:basedOn w:val="850"/>
    <w:pPr>
      <w:spacing w:after="160" w:line="240" w:lineRule="exact"/>
    </w:pPr>
    <w:rPr>
      <w:rFonts w:ascii="Verdana" w:hAnsi="Verdana"/>
      <w:sz w:val="20"/>
      <w:szCs w:val="20"/>
      <w:lang w:val="en-US"/>
    </w:rPr>
  </w:style>
  <w:style w:type="paragraph" w:styleId="908" w:customStyle="1">
    <w:name w:val="Знак Знак Знак Знак Знак Знак Знак"/>
    <w:basedOn w:val="850"/>
    <w:pPr>
      <w:spacing w:after="0" w:line="240" w:lineRule="auto"/>
    </w:pPr>
    <w:rPr>
      <w:rFonts w:ascii="Verdana" w:hAnsi="Verdana" w:cs="Verdana"/>
      <w:sz w:val="20"/>
      <w:szCs w:val="20"/>
      <w:lang w:val="en-US"/>
    </w:rPr>
  </w:style>
  <w:style w:type="paragraph" w:styleId="909" w:customStyle="1">
    <w:name w:val="Style2"/>
    <w:basedOn w:val="850"/>
    <w:pPr>
      <w:ind w:firstLine="653"/>
      <w:jc w:val="both"/>
      <w:spacing w:after="0" w:line="306" w:lineRule="exact"/>
      <w:widowControl w:val="off"/>
    </w:pPr>
    <w:rPr>
      <w:rFonts w:ascii="Times New Roman" w:hAnsi="Times New Roman"/>
      <w:sz w:val="24"/>
      <w:szCs w:val="24"/>
      <w:lang w:eastAsia="ru-RU"/>
    </w:rPr>
  </w:style>
  <w:style w:type="paragraph" w:styleId="910">
    <w:name w:val="Caption"/>
    <w:basedOn w:val="850"/>
    <w:next w:val="850"/>
    <w:qFormat/>
    <w:pPr>
      <w:spacing w:before="120" w:after="120" w:line="240" w:lineRule="auto"/>
    </w:pPr>
    <w:rPr>
      <w:rFonts w:ascii="Times New Roman" w:hAnsi="Times New Roman"/>
      <w:b/>
      <w:bCs/>
      <w:sz w:val="20"/>
      <w:szCs w:val="20"/>
      <w:lang w:eastAsia="ru-RU"/>
    </w:rPr>
  </w:style>
  <w:style w:type="paragraph" w:styleId="911" w:customStyle="1">
    <w:name w:val="Style3"/>
    <w:basedOn w:val="850"/>
    <w:pPr>
      <w:ind w:firstLine="778"/>
      <w:jc w:val="both"/>
      <w:spacing w:after="0" w:line="302" w:lineRule="exact"/>
      <w:widowControl w:val="off"/>
    </w:pPr>
    <w:rPr>
      <w:rFonts w:ascii="Times New Roman" w:hAnsi="Times New Roman"/>
      <w:sz w:val="24"/>
      <w:szCs w:val="24"/>
      <w:lang w:eastAsia="ru-RU"/>
    </w:rPr>
  </w:style>
  <w:style w:type="character" w:styleId="912" w:customStyle="1">
    <w:name w:val="Font Style22"/>
    <w:rPr>
      <w:rFonts w:ascii="Times New Roman" w:hAnsi="Times New Roman" w:cs="Times New Roman"/>
      <w:sz w:val="24"/>
      <w:szCs w:val="24"/>
    </w:rPr>
  </w:style>
  <w:style w:type="character" w:styleId="913" w:customStyle="1">
    <w:name w:val="Font Style12"/>
    <w:rPr>
      <w:rFonts w:hint="default" w:ascii="Times New Roman" w:hAnsi="Times New Roman" w:cs="Times New Roman"/>
      <w:sz w:val="24"/>
      <w:szCs w:val="24"/>
    </w:rPr>
  </w:style>
  <w:style w:type="character" w:styleId="914" w:customStyle="1">
    <w:name w:val="Font Style19"/>
    <w:rPr>
      <w:rFonts w:ascii="Times New Roman" w:hAnsi="Times New Roman" w:cs="Times New Roman"/>
      <w:sz w:val="24"/>
      <w:szCs w:val="24"/>
    </w:rPr>
  </w:style>
  <w:style w:type="paragraph" w:styleId="915" w:customStyle="1">
    <w:name w:val="Style5"/>
    <w:basedOn w:val="850"/>
    <w:pPr>
      <w:ind w:firstLine="1046"/>
      <w:spacing w:after="0" w:line="302" w:lineRule="exact"/>
      <w:widowControl w:val="off"/>
    </w:pPr>
    <w:rPr>
      <w:rFonts w:ascii="Times New Roman" w:hAnsi="Times New Roman"/>
      <w:sz w:val="24"/>
      <w:szCs w:val="24"/>
      <w:lang w:eastAsia="ru-RU"/>
    </w:rPr>
  </w:style>
  <w:style w:type="character" w:styleId="916" w:customStyle="1">
    <w:name w:val="Font Style17"/>
    <w:rPr>
      <w:rFonts w:ascii="Times New Roman" w:hAnsi="Times New Roman" w:cs="Times New Roman"/>
      <w:sz w:val="26"/>
      <w:szCs w:val="26"/>
    </w:rPr>
  </w:style>
  <w:style w:type="paragraph" w:styleId="917" w:customStyle="1">
    <w:name w:val="Знак1"/>
    <w:basedOn w:val="850"/>
    <w:pPr>
      <w:spacing w:after="0" w:line="240" w:lineRule="auto"/>
    </w:pPr>
    <w:rPr>
      <w:rFonts w:ascii="Verdana" w:hAnsi="Verdana" w:cs="Verdana"/>
      <w:sz w:val="20"/>
      <w:szCs w:val="20"/>
      <w:lang w:val="en-US"/>
    </w:rPr>
  </w:style>
  <w:style w:type="paragraph" w:styleId="918">
    <w:name w:val="Body Text 3"/>
    <w:basedOn w:val="850"/>
    <w:link w:val="919"/>
    <w:pPr>
      <w:spacing w:after="120" w:line="240" w:lineRule="auto"/>
    </w:pPr>
    <w:rPr>
      <w:rFonts w:ascii="Times New Roman" w:hAnsi="Times New Roman"/>
      <w:sz w:val="16"/>
      <w:szCs w:val="16"/>
      <w:lang w:eastAsia="ru-RU"/>
    </w:rPr>
  </w:style>
  <w:style w:type="character" w:styleId="919" w:customStyle="1">
    <w:name w:val="Основной текст 3 Знак"/>
    <w:basedOn w:val="860"/>
    <w:link w:val="918"/>
    <w:rPr>
      <w:rFonts w:ascii="Times New Roman" w:hAnsi="Times New Roman" w:eastAsia="Times New Roman" w:cs="Times New Roman"/>
      <w:sz w:val="16"/>
      <w:szCs w:val="16"/>
      <w:lang w:eastAsia="ru-RU"/>
    </w:rPr>
  </w:style>
  <w:style w:type="paragraph" w:styleId="920" w:customStyle="1">
    <w:name w:val="Знак Знак Знак Знак"/>
    <w:basedOn w:val="850"/>
    <w:pPr>
      <w:spacing w:after="0" w:line="240" w:lineRule="auto"/>
    </w:pPr>
    <w:rPr>
      <w:rFonts w:ascii="Verdana" w:hAnsi="Verdana" w:cs="Verdana"/>
      <w:sz w:val="20"/>
      <w:szCs w:val="20"/>
      <w:lang w:val="en-US"/>
    </w:rPr>
  </w:style>
  <w:style w:type="paragraph" w:styleId="921"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50"/>
    <w:pPr>
      <w:ind w:firstLine="709"/>
      <w:jc w:val="right"/>
      <w:spacing w:after="160" w:line="240" w:lineRule="exact"/>
      <w:widowControl w:val="off"/>
    </w:pPr>
    <w:rPr>
      <w:rFonts w:ascii="Times New Roman" w:hAnsi="Times New Roman"/>
      <w:color w:val="000000"/>
      <w:sz w:val="20"/>
      <w:szCs w:val="20"/>
      <w:lang w:val="en-GB"/>
    </w:rPr>
  </w:style>
  <w:style w:type="paragraph" w:styleId="922">
    <w:name w:val="Body Text Indent 3"/>
    <w:basedOn w:val="850"/>
    <w:link w:val="923"/>
    <w:pPr>
      <w:ind w:left="283"/>
      <w:spacing w:after="120" w:line="240" w:lineRule="auto"/>
    </w:pPr>
    <w:rPr>
      <w:rFonts w:ascii="Times New Roman" w:hAnsi="Times New Roman"/>
      <w:sz w:val="16"/>
      <w:szCs w:val="16"/>
      <w:lang w:eastAsia="ru-RU"/>
    </w:rPr>
  </w:style>
  <w:style w:type="character" w:styleId="923" w:customStyle="1">
    <w:name w:val="Основной текст с отступом 3 Знак"/>
    <w:basedOn w:val="860"/>
    <w:link w:val="922"/>
    <w:rPr>
      <w:rFonts w:ascii="Times New Roman" w:hAnsi="Times New Roman" w:eastAsia="Times New Roman" w:cs="Times New Roman"/>
      <w:sz w:val="16"/>
      <w:szCs w:val="16"/>
      <w:lang w:eastAsia="ru-RU"/>
    </w:rPr>
  </w:style>
  <w:style w:type="paragraph" w:styleId="924">
    <w:name w:val="Title"/>
    <w:basedOn w:val="850"/>
    <w:link w:val="925"/>
    <w:qFormat/>
    <w:pPr>
      <w:jc w:val="center"/>
      <w:spacing w:after="0" w:line="240" w:lineRule="auto"/>
    </w:pPr>
    <w:rPr>
      <w:rFonts w:ascii="Times New Roman" w:hAnsi="Times New Roman"/>
      <w:sz w:val="28"/>
      <w:szCs w:val="24"/>
      <w:lang w:eastAsia="ru-RU"/>
    </w:rPr>
  </w:style>
  <w:style w:type="character" w:styleId="925" w:customStyle="1">
    <w:name w:val="Название Знак"/>
    <w:basedOn w:val="860"/>
    <w:link w:val="924"/>
    <w:rPr>
      <w:rFonts w:ascii="Times New Roman" w:hAnsi="Times New Roman" w:eastAsia="Times New Roman" w:cs="Times New Roman"/>
      <w:sz w:val="28"/>
      <w:szCs w:val="24"/>
      <w:lang w:eastAsia="ru-RU"/>
    </w:rPr>
  </w:style>
  <w:style w:type="character" w:styleId="926">
    <w:name w:val="Hyperlink"/>
    <w:basedOn w:val="860"/>
    <w:rPr>
      <w:color w:val="0000ff"/>
      <w:u w:val="single"/>
    </w:rPr>
  </w:style>
  <w:style w:type="paragraph" w:styleId="927">
    <w:name w:val="Subtitle"/>
    <w:basedOn w:val="850"/>
    <w:link w:val="928"/>
    <w:qFormat/>
    <w:pPr>
      <w:jc w:val="center"/>
      <w:spacing w:after="0" w:line="240" w:lineRule="auto"/>
    </w:pPr>
    <w:rPr>
      <w:rFonts w:ascii="Times New Roman" w:hAnsi="Times New Roman"/>
      <w:b/>
      <w:bCs/>
      <w:sz w:val="28"/>
      <w:szCs w:val="24"/>
      <w:lang w:eastAsia="ru-RU"/>
    </w:rPr>
  </w:style>
  <w:style w:type="character" w:styleId="928" w:customStyle="1">
    <w:name w:val="Подзаголовок Знак"/>
    <w:basedOn w:val="860"/>
    <w:link w:val="927"/>
    <w:rPr>
      <w:rFonts w:ascii="Times New Roman" w:hAnsi="Times New Roman" w:eastAsia="Times New Roman" w:cs="Times New Roman"/>
      <w:b/>
      <w:bCs/>
      <w:sz w:val="28"/>
      <w:szCs w:val="24"/>
      <w:lang w:eastAsia="ru-RU"/>
    </w:rPr>
  </w:style>
  <w:style w:type="paragraph" w:styleId="929" w:customStyle="1">
    <w:name w:val="Знак2 Знак Знак Знак Знак Знак1 Знак"/>
    <w:basedOn w:val="850"/>
    <w:pPr>
      <w:spacing w:after="160" w:line="240" w:lineRule="exact"/>
    </w:pPr>
    <w:rPr>
      <w:rFonts w:ascii="Verdana" w:hAnsi="Verdana" w:cs="Verdana"/>
      <w:sz w:val="20"/>
      <w:szCs w:val="20"/>
      <w:lang w:val="en-US"/>
    </w:rPr>
  </w:style>
  <w:style w:type="character" w:styleId="930">
    <w:name w:val="Strong"/>
    <w:basedOn w:val="860"/>
    <w:qFormat/>
    <w:rPr>
      <w:b/>
      <w:bCs/>
    </w:rPr>
  </w:style>
  <w:style w:type="paragraph" w:styleId="931" w:customStyle="1">
    <w:name w:val="Знак Знак Знак Знак Знак Знак Знак Знак Знак Знак Знак Знак Знак"/>
    <w:basedOn w:val="850"/>
    <w:pPr>
      <w:spacing w:after="0" w:line="240" w:lineRule="auto"/>
    </w:pPr>
    <w:rPr>
      <w:rFonts w:ascii="Verdana" w:hAnsi="Verdana" w:cs="Verdana"/>
      <w:sz w:val="20"/>
      <w:szCs w:val="20"/>
      <w:lang w:val="en-US"/>
    </w:rPr>
  </w:style>
  <w:style w:type="table" w:styleId="932">
    <w:name w:val="Table Elegant"/>
    <w:basedOn w:val="861"/>
    <w:pPr>
      <w:spacing w:after="0" w:line="240" w:lineRule="auto"/>
    </w:pPr>
    <w:rPr>
      <w:rFonts w:ascii="Times New Roman" w:hAnsi="Times New Roman" w:eastAsia="Times New Roman" w:cs="Times New Roman"/>
      <w:sz w:val="20"/>
      <w:szCs w:val="20"/>
      <w:lang w:eastAsia="ru-RU"/>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shd w:val="clear" w:color="auto" w:fill="auto"/>
    </w:tcPr>
    <w:tblStylePr w:type="firstRow">
      <w:rPr>
        <w:caps/>
        <w:color w:val="auto"/>
      </w:rPr>
    </w:tblStylePr>
  </w:style>
  <w:style w:type="paragraph" w:styleId="933" w:customStyle="1">
    <w:name w:val="ConsPlusTitle"/>
    <w:pPr>
      <w:spacing w:after="0" w:line="240" w:lineRule="auto"/>
      <w:widowControl w:val="off"/>
    </w:pPr>
    <w:rPr>
      <w:rFonts w:ascii="Times New Roman" w:hAnsi="Times New Roman" w:eastAsia="Times New Roman" w:cs="Times New Roman"/>
      <w:b/>
      <w:bCs/>
      <w:sz w:val="24"/>
      <w:szCs w:val="24"/>
      <w:lang w:eastAsia="ru-RU"/>
    </w:rPr>
  </w:style>
  <w:style w:type="paragraph" w:styleId="934" w:customStyle="1">
    <w:name w:val="Знак Знак Знак Знак Знак Знак1 Знак Знак Знак Знак Знак Знак Знак"/>
    <w:basedOn w:val="850"/>
    <w:pPr>
      <w:spacing w:after="160" w:line="240" w:lineRule="exact"/>
    </w:pPr>
    <w:rPr>
      <w:rFonts w:ascii="Verdana" w:hAnsi="Verdana"/>
      <w:sz w:val="20"/>
      <w:szCs w:val="20"/>
      <w:lang w:val="en-US"/>
    </w:rPr>
  </w:style>
  <w:style w:type="paragraph" w:styleId="935" w:customStyle="1">
    <w:name w:val="ConsPlusCell"/>
    <w:pPr>
      <w:spacing w:after="0" w:line="240" w:lineRule="auto"/>
      <w:widowControl w:val="off"/>
    </w:pPr>
    <w:rPr>
      <w:rFonts w:ascii="Arial" w:hAnsi="Arial" w:eastAsia="Times New Roman" w:cs="Arial"/>
      <w:sz w:val="20"/>
      <w:szCs w:val="20"/>
      <w:lang w:eastAsia="ru-RU"/>
    </w:rPr>
  </w:style>
  <w:style w:type="character" w:styleId="936" w:customStyle="1">
    <w:name w:val="Знак Знак2"/>
    <w:basedOn w:val="860"/>
    <w:rPr>
      <w:sz w:val="24"/>
      <w:szCs w:val="24"/>
      <w:lang w:val="ru-RU" w:eastAsia="ru-RU" w:bidi="ar-SA"/>
    </w:rPr>
  </w:style>
  <w:style w:type="character" w:styleId="937" w:customStyle="1">
    <w:name w:val="Знак Знак3"/>
    <w:basedOn w:val="860"/>
    <w:rPr>
      <w:sz w:val="28"/>
      <w:szCs w:val="24"/>
      <w:lang w:val="ru-RU" w:eastAsia="ru-RU" w:bidi="ar-SA"/>
    </w:rPr>
  </w:style>
  <w:style w:type="paragraph" w:styleId="938" w:customStyle="1">
    <w:name w:val="Standard"/>
    <w:pPr>
      <w:spacing w:after="0" w:line="240" w:lineRule="auto"/>
      <w:widowControl w:val="off"/>
    </w:pPr>
    <w:rPr>
      <w:rFonts w:ascii="Times New Roman" w:hAnsi="Times New Roman" w:eastAsia="Andale Sans UI" w:cs="Tahoma"/>
      <w:sz w:val="24"/>
      <w:szCs w:val="24"/>
      <w:lang w:val="de-DE" w:eastAsia="fa-IR" w:bidi="fa-IR"/>
    </w:rPr>
  </w:style>
  <w:style w:type="paragraph" w:styleId="939"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40">
    <w:name w:val="Revision"/>
    <w:hidden/>
    <w:uiPriority w:val="99"/>
    <w:semiHidden/>
    <w:pPr>
      <w:spacing w:after="0" w:line="240" w:lineRule="auto"/>
    </w:pPr>
    <w:rPr>
      <w:rFonts w:ascii="Times New Roman" w:hAnsi="Times New Roman" w:eastAsia="Times New Roman" w:cs="Times New Roman"/>
      <w:sz w:val="24"/>
      <w:szCs w:val="24"/>
      <w:lang w:eastAsia="ru-RU"/>
    </w:rPr>
  </w:style>
  <w:style w:type="paragraph" w:styleId="941">
    <w:name w:val="Block Text"/>
    <w:basedOn w:val="850"/>
    <w:pPr>
      <w:ind w:left="-567" w:right="-99" w:firstLine="567"/>
      <w:jc w:val="both"/>
      <w:spacing w:after="0" w:line="240" w:lineRule="auto"/>
    </w:pPr>
    <w:rPr>
      <w:rFonts w:ascii="Times New Roman" w:hAnsi="Times New Roman"/>
      <w:sz w:val="26"/>
      <w:szCs w:val="20"/>
      <w:lang w:eastAsia="ru-RU"/>
    </w:rPr>
  </w:style>
  <w:style w:type="character" w:styleId="942">
    <w:name w:val="Emphasis"/>
    <w:basedOn w:val="860"/>
    <w:qFormat/>
    <w:rPr>
      <w:i/>
      <w:iCs/>
    </w:rPr>
  </w:style>
  <w:style w:type="paragraph" w:styleId="943" w:customStyle="1">
    <w:name w:val="Содержимое таблицы"/>
    <w:basedOn w:val="850"/>
    <w:pPr>
      <w:spacing w:after="0" w:line="240" w:lineRule="auto"/>
      <w:widowControl w:val="off"/>
      <w:suppressLineNumbers/>
    </w:pPr>
    <w:rPr>
      <w:rFonts w:ascii="Arial" w:hAnsi="Arial" w:eastAsia="SimSun" w:cs="Mangal"/>
      <w:sz w:val="20"/>
      <w:szCs w:val="24"/>
      <w:lang w:eastAsia="hi-IN" w:bidi="hi-IN"/>
    </w:rPr>
  </w:style>
  <w:style w:type="numbering" w:styleId="944" w:customStyle="1">
    <w:name w:val="Нет списка2"/>
    <w:next w:val="862"/>
    <w:uiPriority w:val="99"/>
    <w:semiHidden/>
    <w:unhideWhenUsed/>
  </w:style>
  <w:style w:type="table" w:styleId="945" w:customStyle="1">
    <w:name w:val="Сетка таблицы2"/>
    <w:basedOn w:val="861"/>
    <w:next w:val="863"/>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46" w:customStyle="1">
    <w:name w:val="Font Style76"/>
    <w:rPr>
      <w:rFonts w:ascii="Times New Roman" w:hAnsi="Times New Roman"/>
      <w:sz w:val="22"/>
    </w:rPr>
  </w:style>
  <w:style w:type="numbering" w:styleId="947" w:customStyle="1">
    <w:name w:val="Нет списка3"/>
    <w:next w:val="862"/>
    <w:uiPriority w:val="99"/>
    <w:semiHidden/>
    <w:unhideWhenUsed/>
  </w:style>
  <w:style w:type="table" w:styleId="948" w:customStyle="1">
    <w:name w:val="Сетка таблицы3"/>
    <w:basedOn w:val="861"/>
    <w:next w:val="863"/>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numbering" w:styleId="949" w:customStyle="1">
    <w:name w:val="Нет списка4"/>
    <w:next w:val="862"/>
    <w:uiPriority w:val="99"/>
    <w:semiHidden/>
    <w:unhideWhenUsed/>
  </w:style>
  <w:style w:type="numbering" w:styleId="950" w:customStyle="1">
    <w:name w:val="Нет списка5"/>
    <w:next w:val="862"/>
    <w:uiPriority w:val="99"/>
    <w:semiHidden/>
    <w:unhideWhenUsed/>
  </w:style>
  <w:style w:type="numbering" w:styleId="951" w:customStyle="1">
    <w:name w:val="Нет списка6"/>
    <w:next w:val="862"/>
    <w:uiPriority w:val="99"/>
    <w:semiHidden/>
    <w:unhideWhenUsed/>
  </w:style>
  <w:style w:type="paragraph" w:styleId="952">
    <w:name w:val="endnote text"/>
    <w:basedOn w:val="850"/>
    <w:link w:val="953"/>
    <w:uiPriority w:val="99"/>
    <w:semiHidden/>
    <w:unhideWhenUsed/>
    <w:pPr>
      <w:spacing w:after="0" w:line="240" w:lineRule="auto"/>
    </w:pPr>
    <w:rPr>
      <w:rFonts w:ascii="Times New Roman" w:hAnsi="Times New Roman"/>
      <w:sz w:val="20"/>
      <w:szCs w:val="20"/>
      <w:lang w:eastAsia="ru-RU"/>
    </w:rPr>
  </w:style>
  <w:style w:type="character" w:styleId="953" w:customStyle="1">
    <w:name w:val="Текст концевой сноски Знак"/>
    <w:basedOn w:val="860"/>
    <w:link w:val="952"/>
    <w:uiPriority w:val="99"/>
    <w:semiHidden/>
    <w:rPr>
      <w:rFonts w:ascii="Times New Roman" w:hAnsi="Times New Roman" w:eastAsia="Times New Roman" w:cs="Times New Roman"/>
      <w:sz w:val="20"/>
      <w:szCs w:val="20"/>
      <w:lang w:eastAsia="ru-RU"/>
    </w:rPr>
  </w:style>
  <w:style w:type="character" w:styleId="954">
    <w:name w:val="endnote reference"/>
    <w:basedOn w:val="860"/>
    <w:uiPriority w:val="99"/>
    <w:semiHidden/>
    <w:unhideWhenUsed/>
    <w:rPr>
      <w:vertAlign w:val="superscript"/>
    </w:rPr>
  </w:style>
  <w:style w:type="numbering" w:styleId="955" w:customStyle="1">
    <w:name w:val="Нет списка7"/>
    <w:next w:val="862"/>
    <w:uiPriority w:val="99"/>
    <w:semiHidden/>
    <w:unhideWhenUsed/>
  </w:style>
  <w:style w:type="numbering" w:styleId="956" w:customStyle="1">
    <w:name w:val="Нет списка8"/>
    <w:next w:val="862"/>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A810-0674-4A16-B028-A3AF7640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revision>5</cp:revision>
  <dcterms:created xsi:type="dcterms:W3CDTF">2023-05-10T06:44:00Z</dcterms:created>
  <dcterms:modified xsi:type="dcterms:W3CDTF">2024-06-04T06:49:24Z</dcterms:modified>
</cp:coreProperties>
</file>