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17019" w14:textId="77777777" w:rsidR="000D04CB" w:rsidRDefault="006C35AA">
      <w:pPr>
        <w:jc w:val="center"/>
      </w:pPr>
      <w:r>
        <w:rPr>
          <w:noProof/>
        </w:rPr>
        <w:pict w14:anchorId="4C9AA4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9pt;height:45pt;visibility:visible;mso-wrap-style:square">
            <v:imagedata r:id="rId8" o:title=""/>
          </v:shape>
        </w:pict>
      </w:r>
    </w:p>
    <w:p w14:paraId="28464B05" w14:textId="77777777" w:rsidR="000D04CB" w:rsidRDefault="000D04CB">
      <w:pPr>
        <w:jc w:val="center"/>
      </w:pPr>
    </w:p>
    <w:p w14:paraId="2BB8D3C9" w14:textId="77777777" w:rsidR="000D04CB" w:rsidRDefault="00BE1DD5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14:paraId="6CA19F1B" w14:textId="77777777" w:rsidR="000D04CB" w:rsidRDefault="00BE1DD5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14:paraId="0F61CDE4" w14:textId="77777777" w:rsidR="000D04CB" w:rsidRDefault="000D04CB">
      <w:pPr>
        <w:spacing w:before="40" w:line="233" w:lineRule="auto"/>
        <w:jc w:val="center"/>
        <w:rPr>
          <w:b/>
          <w:sz w:val="22"/>
          <w:szCs w:val="22"/>
        </w:rPr>
      </w:pPr>
    </w:p>
    <w:p w14:paraId="362459B4" w14:textId="77777777" w:rsidR="000D04CB" w:rsidRDefault="00BE1DD5">
      <w:pPr>
        <w:pStyle w:val="afa"/>
        <w:jc w:val="center"/>
      </w:pPr>
      <w:r>
        <w:t xml:space="preserve">тел. (81746)  2-22-03, 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revkom</w:t>
      </w:r>
      <w:r>
        <w:t>@</w:t>
      </w:r>
      <w:r>
        <w:rPr>
          <w:lang w:val="en-US"/>
        </w:rPr>
        <w:t>vytegra</w:t>
      </w:r>
      <w:r>
        <w:t>-</w:t>
      </w:r>
      <w:r>
        <w:rPr>
          <w:lang w:val="en-US"/>
        </w:rPr>
        <w:t>adm</w:t>
      </w:r>
      <w:r>
        <w:t>.</w:t>
      </w:r>
      <w:r>
        <w:rPr>
          <w:lang w:val="en-US"/>
        </w:rPr>
        <w:t>ru</w:t>
      </w:r>
      <w:r>
        <w:t xml:space="preserve"> </w:t>
      </w:r>
    </w:p>
    <w:p w14:paraId="2B9218DF" w14:textId="77777777" w:rsidR="000D04CB" w:rsidRDefault="006C35AA">
      <w:pPr>
        <w:spacing w:before="40" w:line="233" w:lineRule="auto"/>
        <w:jc w:val="center"/>
        <w:rPr>
          <w:b/>
          <w:spacing w:val="50"/>
        </w:rPr>
      </w:pPr>
      <w:r>
        <w:rPr>
          <w:noProof/>
        </w:rPr>
        <w:pict w14:anchorId="63AF2B58">
          <v:line 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</w:pict>
      </w:r>
    </w:p>
    <w:p w14:paraId="1ED0EB9F" w14:textId="77777777" w:rsidR="000D04CB" w:rsidRDefault="000D04CB">
      <w:pPr>
        <w:pStyle w:val="af9"/>
        <w:spacing w:before="0" w:beforeAutospacing="0" w:after="0" w:afterAutospacing="0"/>
        <w:jc w:val="both"/>
      </w:pPr>
    </w:p>
    <w:p w14:paraId="4FEBE69D" w14:textId="77777777" w:rsidR="000D04CB" w:rsidRDefault="00BE1DD5">
      <w:pPr>
        <w:spacing w:before="40" w:line="233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14:paraId="27FAE330" w14:textId="77777777" w:rsidR="000D04CB" w:rsidRDefault="00BE1DD5">
      <w:pPr>
        <w:pStyle w:val="2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проверки годового отчета </w:t>
      </w:r>
      <w:r>
        <w:rPr>
          <w:sz w:val="28"/>
          <w:szCs w:val="28"/>
        </w:rPr>
        <w:t>об исполнении бюджета сельского поселения Алмозерское за 2023 год</w:t>
      </w:r>
    </w:p>
    <w:p w14:paraId="5EEA6D38" w14:textId="77777777" w:rsidR="000D04CB" w:rsidRDefault="000D04CB">
      <w:pPr>
        <w:rPr>
          <w:sz w:val="28"/>
          <w:szCs w:val="28"/>
        </w:rPr>
      </w:pPr>
    </w:p>
    <w:p w14:paraId="626CF3CE" w14:textId="77777777" w:rsidR="000D04CB" w:rsidRDefault="00BE1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1DD5">
        <w:rPr>
          <w:sz w:val="28"/>
          <w:szCs w:val="28"/>
        </w:rPr>
        <w:t xml:space="preserve">«27» апреля 2024 г. </w:t>
      </w:r>
      <w:r>
        <w:rPr>
          <w:sz w:val="28"/>
          <w:szCs w:val="28"/>
        </w:rPr>
        <w:t xml:space="preserve">                                                                    г. Вытегра</w:t>
      </w:r>
    </w:p>
    <w:p w14:paraId="08D20659" w14:textId="77777777" w:rsidR="000D04CB" w:rsidRDefault="000D04CB">
      <w:pPr>
        <w:ind w:firstLine="709"/>
        <w:jc w:val="both"/>
        <w:rPr>
          <w:b/>
          <w:i/>
          <w:sz w:val="28"/>
          <w:szCs w:val="28"/>
        </w:rPr>
      </w:pPr>
    </w:p>
    <w:p w14:paraId="7C4A3602" w14:textId="77777777" w:rsidR="000D04CB" w:rsidRDefault="00BE1DD5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Заключение Ревизионной комиссии Вытегорского муниципального района на отчет об исполнении бюджета сельского поселения Алмозерское за 2023 год подготовлено в соответствии со статьей 264.4 Бюджетного кодекса Российской Федерации, Положения «О бюджетном процессе в сельском поселении Алмозерское».</w:t>
      </w:r>
    </w:p>
    <w:p w14:paraId="4606D4FA" w14:textId="77777777" w:rsidR="000D04CB" w:rsidRDefault="00BE1DD5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  Целями проведения внешней проверки годового отчета об исполнении бюджета являются:</w:t>
      </w:r>
    </w:p>
    <w:p w14:paraId="0F25442E" w14:textId="77777777" w:rsidR="000D04CB" w:rsidRDefault="00BE1DD5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   -  подтверждение полноты и достоверности данных об исполнении бюджета поселения;</w:t>
      </w:r>
    </w:p>
    <w:p w14:paraId="23B54585" w14:textId="77777777" w:rsidR="000D04CB" w:rsidRDefault="00BE1DD5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   -  оценка соблюдения бюджетного законодательства при осуществлении бюджетного процесса в муниципальном образовании;</w:t>
      </w:r>
    </w:p>
    <w:p w14:paraId="7C38CA9E" w14:textId="77777777" w:rsidR="000D04CB" w:rsidRDefault="00BE1DD5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8"/>
          <w:szCs w:val="28"/>
        </w:rPr>
      </w:pPr>
      <w:r>
        <w:rPr>
          <w:sz w:val="28"/>
          <w:szCs w:val="28"/>
        </w:rPr>
        <w:t xml:space="preserve">           - оценка уровня исполнения показателей, утвержденных решением о бюджете муниципального образования на отчетный финансовый год. </w:t>
      </w:r>
    </w:p>
    <w:p w14:paraId="29C1FE4B" w14:textId="77777777" w:rsidR="000D04CB" w:rsidRDefault="00BE1DD5">
      <w:pPr>
        <w:pStyle w:val="af8"/>
        <w:shd w:val="clear" w:color="auto" w:fill="FFFFFF"/>
        <w:tabs>
          <w:tab w:val="left" w:pos="567"/>
        </w:tabs>
        <w:ind w:left="0" w:right="21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1245567F" w14:textId="77777777" w:rsidR="000D04CB" w:rsidRDefault="00BE1DD5">
      <w:pPr>
        <w:pStyle w:val="afb"/>
        <w:numPr>
          <w:ilvl w:val="0"/>
          <w:numId w:val="3"/>
        </w:numPr>
        <w:ind w:left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Общая характеристика исполнения бюджета сельского поселения Алмозерское в 2023 году</w:t>
      </w:r>
    </w:p>
    <w:p w14:paraId="0913F20C" w14:textId="77777777" w:rsidR="000D04CB" w:rsidRDefault="00BE1DD5">
      <w:pPr>
        <w:pStyle w:val="afb"/>
        <w:numPr>
          <w:ilvl w:val="1"/>
          <w:numId w:val="3"/>
        </w:numPr>
        <w:tabs>
          <w:tab w:val="left" w:pos="567"/>
        </w:tabs>
        <w:ind w:hanging="436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Организация бюджетного процесса </w:t>
      </w:r>
    </w:p>
    <w:p w14:paraId="5D397AC4" w14:textId="77777777" w:rsidR="000D04CB" w:rsidRDefault="00BE1DD5">
      <w:pPr>
        <w:tabs>
          <w:tab w:val="left" w:pos="567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Бюджетный процесс в сельском поселении Алмозерское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2023 году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основывался на положениях Бюджетного кодекса РФ (с учетом внесенных в него изменений), действующего законодательства Вологодской области, Устава муниципального образования, Положении о бюджетном процессе в сельском поселении Алмозерское (с учетом внесенных в него изменений).</w:t>
      </w:r>
    </w:p>
    <w:p w14:paraId="0127AB31" w14:textId="77777777" w:rsidR="000D04CB" w:rsidRDefault="00BE1D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бюджета сельского поселения Алмозерское (далее – бюджета поселения) на 2023 год обеспечено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содержащиеся в решении Совета сельского поселения Алмозерское от 20.12.2022 г. № 14 «О бюджете сельского поселения Алмозерское на 2023 год и плановый период 2024 и 2025 годов» (далее – решении о бюджете поселения), соответствуют статье 184.1 Бюджетного кодекса Российской Федерации.</w:t>
      </w:r>
    </w:p>
    <w:p w14:paraId="69DF1F2F" w14:textId="77777777" w:rsidR="000D04CB" w:rsidRDefault="00BE1D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бюджета поселения в 2023 году в соответствии со статьей 215.1 Бюджетного кодекса Российской Федерации обеспечивалось администрацией сельского поселения Алмозерское (далее – Администрация поселения). Организация исполнения бюджета возложена на Финансовое управление Администрации Вытегорского муниципального района (по соглашению). Исполнение бюджета организовано на основе сводной бюджетной росписи и кассового плана. Бюджет исполнялся на основе единства кассы и подведомственности расходов.</w:t>
      </w:r>
    </w:p>
    <w:p w14:paraId="2FBC4A9C" w14:textId="77777777" w:rsidR="000D04CB" w:rsidRDefault="00BE1D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Казначейское обслуживание исполнения бюджета поселения осуществлялось в соответствии со статьей 215.1 Бюджетного кодекса Российской Федерации, пунктом 27 Положения о бюджетном процессе в сельском поселении Алмозерское (далее – Положение о бюджетном процессе) на едином счете бюджета поселения, открытом Управлением Федерального казначейства по Вологодской области.</w:t>
      </w:r>
    </w:p>
    <w:p w14:paraId="6586FD44" w14:textId="77777777" w:rsidR="000D04CB" w:rsidRDefault="00BE1D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ведомственной структурой расходов бюджета поселения в 2023 году, исполнение расходов осуществлял один главный распорядитель бюджетных средств – Администрация поселения.   </w:t>
      </w:r>
    </w:p>
    <w:p w14:paraId="06AEF532" w14:textId="77777777" w:rsidR="000D04CB" w:rsidRDefault="00BE1DD5">
      <w:pPr>
        <w:pStyle w:val="afb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Положением о бюджетном процессе годовой отчет об исполнении бюджета поселения утверждается решением об исполнении бюджета поселения с указанием общего объема доходов, расходов и дефицита (профицита) бюджета. Годовой отчет составлен в соответствии со структурой решения о бюджете поселения и бюджетной классификацией Российской Федерации.</w:t>
      </w:r>
    </w:p>
    <w:p w14:paraId="01012A54" w14:textId="77777777" w:rsidR="000D04CB" w:rsidRDefault="00BE1DD5">
      <w:pPr>
        <w:pStyle w:val="afb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Проект решения Совета сельского поселения Алмозерское «Об исполнении бюджета сельского поселения Алмозерское за 2023 год» поступил для проведения внешней проверки в Ревизионную комиссию Вытегорского муниципального района (далее – Ревизионная комиссия ВМР) 28.03.2024 г., что соответствует сроку, установленному пунктом 3 статьи 264.4 Бюджетного кодекса Российской Федерации, пунктом 33 Положения о бюджетном процессе – не позднее 1 апреля текущего года. Проект решения содержит все показатели, приложения, материалы, формы годовой бюджетной отчетности, установленные Бюджетным кодексом Российской Федерации, Положением о бюджетном процессе.   </w:t>
      </w:r>
    </w:p>
    <w:p w14:paraId="24C17D9B" w14:textId="77777777" w:rsidR="000D04CB" w:rsidRDefault="00BE1DD5">
      <w:pPr>
        <w:pStyle w:val="afb"/>
        <w:spacing w:after="0"/>
        <w:ind w:left="0" w:firstLine="283"/>
        <w:jc w:val="both"/>
      </w:pPr>
      <w:r>
        <w:rPr>
          <w:sz w:val="28"/>
          <w:szCs w:val="28"/>
        </w:rPr>
        <w:t xml:space="preserve"> </w:t>
      </w:r>
      <w:r>
        <w:t xml:space="preserve">     </w:t>
      </w:r>
    </w:p>
    <w:p w14:paraId="2DFC79C7" w14:textId="77777777" w:rsidR="000D04CB" w:rsidRDefault="00BE1DD5">
      <w:pPr>
        <w:pStyle w:val="afb"/>
        <w:tabs>
          <w:tab w:val="left" w:pos="567"/>
        </w:tabs>
        <w:ind w:left="567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Основные показатели годового отчета за 2023 год </w:t>
      </w:r>
    </w:p>
    <w:p w14:paraId="49D89DCC" w14:textId="77777777" w:rsidR="000D04CB" w:rsidRDefault="00BE1DD5">
      <w:pPr>
        <w:pStyle w:val="afb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Решением Совета сельского поселения Алмозерское от 20.12.2022 г. № 14 «О бюджете сельского поселения Алмозерское на 2023 год и плановый период 2024 и 2025 годов» бюджет был утвержден по доходам в сумме 6869,4 тыс. рублей, по расходам – 6869,4 тыс. рублей, что на 413,9 тыс. рублей, или на 5,7 % меньше, чем был утвержден бюджет на 2022 год. Бюджет утвержден без дефицита. </w:t>
      </w:r>
    </w:p>
    <w:p w14:paraId="162A7CC8" w14:textId="77777777" w:rsidR="000D04CB" w:rsidRDefault="00BE1DD5">
      <w:pPr>
        <w:pStyle w:val="afb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2023 года в основные характеристики бюджета вносились 6 раз изменения и дополнения. Последняя корректировка параметров бюджета принята 27.12.2023 г. (решение № 62). В результате бюджет сельского поселения Алмозерское был утвержден по доходам в сумме 7613,5 тыс. рублей, по расходам – 7613,5 тыс. рублей, без дефицита бюджета. </w:t>
      </w:r>
    </w:p>
    <w:p w14:paraId="7701C265" w14:textId="77777777" w:rsidR="000D04CB" w:rsidRDefault="00BE1DD5">
      <w:pPr>
        <w:pStyle w:val="afb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Изменение основных параметров бюджета сельского поселения Алмозерское отражено в таблице 1.  </w:t>
      </w:r>
    </w:p>
    <w:p w14:paraId="198B904F" w14:textId="77777777" w:rsidR="000D04CB" w:rsidRDefault="00BE1DD5">
      <w:pPr>
        <w:pStyle w:val="afb"/>
        <w:tabs>
          <w:tab w:val="left" w:pos="567"/>
        </w:tabs>
        <w:spacing w:after="0"/>
        <w:ind w:left="0"/>
        <w:jc w:val="both"/>
        <w:rPr>
          <w:sz w:val="20"/>
          <w:szCs w:val="20"/>
        </w:rPr>
      </w:pPr>
      <w:r>
        <w:t xml:space="preserve">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Таблица 1</w:t>
      </w:r>
    </w:p>
    <w:p w14:paraId="1A2BE4AB" w14:textId="77777777" w:rsidR="000D04CB" w:rsidRDefault="00BE1DD5">
      <w:pPr>
        <w:ind w:left="708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(тыс. рублей)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0"/>
        <w:gridCol w:w="1035"/>
        <w:gridCol w:w="945"/>
        <w:gridCol w:w="945"/>
        <w:gridCol w:w="945"/>
        <w:gridCol w:w="945"/>
        <w:gridCol w:w="1050"/>
        <w:gridCol w:w="1050"/>
        <w:gridCol w:w="945"/>
      </w:tblGrid>
      <w:tr w:rsidR="00B44BB4" w14:paraId="03279E6D" w14:textId="77777777" w:rsidTr="00B44BB4">
        <w:trPr>
          <w:trHeight w:val="600"/>
        </w:trPr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2FEB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FBE6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 xml:space="preserve">Исполнено за 2022 год 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E82DD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Утверждено на 2023 год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F5018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 xml:space="preserve">Изменения 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09392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 xml:space="preserve">Исполнено за 2023 год 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9FC43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18"/>
              </w:rPr>
              <w:t>% исполнения к уточненному бюджету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F8755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18"/>
              </w:rPr>
              <w:t>% исполнения к уровню 2022 года</w:t>
            </w:r>
          </w:p>
        </w:tc>
      </w:tr>
      <w:tr w:rsidR="00B44BB4" w14:paraId="1A9F5A81" w14:textId="77777777" w:rsidTr="00B44BB4">
        <w:trPr>
          <w:trHeight w:val="960"/>
        </w:trPr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56735" w14:textId="77777777" w:rsidR="000D04CB" w:rsidRPr="00B44BB4" w:rsidRDefault="000D04CB" w:rsidP="00B44BB4">
            <w:pPr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52B27" w14:textId="77777777" w:rsidR="000D04CB" w:rsidRPr="00B44BB4" w:rsidRDefault="000D04CB" w:rsidP="00B44BB4">
            <w:pPr>
              <w:jc w:val="center"/>
              <w:rPr>
                <w:rFonts w:eastAsia="Times New Roman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7247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решение от 20.12.2022 № 14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DD1FA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решение от 27.12.2023 № 62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D48E6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 xml:space="preserve">Тыс. рублей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27AAB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%</w:t>
            </w: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8C72A" w14:textId="77777777" w:rsidR="000D04CB" w:rsidRPr="00B44BB4" w:rsidRDefault="000D04CB" w:rsidP="00B44BB4">
            <w:pPr>
              <w:jc w:val="center"/>
              <w:rPr>
                <w:rFonts w:eastAsia="Times New Roman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D7650" w14:textId="77777777" w:rsidR="000D04CB" w:rsidRPr="00B44BB4" w:rsidRDefault="000D04CB" w:rsidP="00B44BB4">
            <w:pPr>
              <w:jc w:val="center"/>
              <w:rPr>
                <w:rFonts w:eastAsia="Times New Roman"/>
              </w:rPr>
            </w:pPr>
          </w:p>
        </w:tc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0D605" w14:textId="77777777" w:rsidR="000D04CB" w:rsidRPr="00B44BB4" w:rsidRDefault="000D04CB" w:rsidP="00B44BB4">
            <w:pPr>
              <w:jc w:val="center"/>
              <w:rPr>
                <w:rFonts w:eastAsia="Times New Roman"/>
              </w:rPr>
            </w:pPr>
          </w:p>
        </w:tc>
      </w:tr>
      <w:tr w:rsidR="00B44BB4" w14:paraId="1609C489" w14:textId="77777777" w:rsidTr="00B44BB4">
        <w:trPr>
          <w:trHeight w:val="48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D4C9" w14:textId="77777777" w:rsidR="000D04CB" w:rsidRPr="00B44BB4" w:rsidRDefault="00BE1DD5">
            <w:pPr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Всего доходы, в том числе: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31F9F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7098,9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119A9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6869,4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24ED1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7613,5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B3D0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744,1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D378F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10,8%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952AD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7142,2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575A3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93,8%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ED04C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100,6%</w:t>
            </w:r>
          </w:p>
        </w:tc>
      </w:tr>
      <w:tr w:rsidR="00B44BB4" w14:paraId="1B5FA20A" w14:textId="77777777" w:rsidTr="00B44BB4">
        <w:trPr>
          <w:trHeight w:val="48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575D8" w14:textId="77777777" w:rsidR="000D04CB" w:rsidRPr="00B44BB4" w:rsidRDefault="00BE1DD5">
            <w:pPr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Налоговые доходы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68A2E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-880,3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FCEB8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478,0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A31AD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245,2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0829B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-232,8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F3618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-48,7%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B22FD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-226,1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A2FE2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-92,2%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C134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25,7%</w:t>
            </w:r>
          </w:p>
        </w:tc>
      </w:tr>
      <w:tr w:rsidR="00B44BB4" w14:paraId="78B8ECE9" w14:textId="77777777" w:rsidTr="00B44BB4">
        <w:trPr>
          <w:trHeight w:val="48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0B50" w14:textId="77777777" w:rsidR="000D04CB" w:rsidRPr="00B44BB4" w:rsidRDefault="00BE1DD5">
            <w:pPr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 xml:space="preserve">Неналоговые доходы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6BFF4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0,0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967C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0,0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D849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0,0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92135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0,0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B9E51" w14:textId="77777777" w:rsidR="000D04CB" w:rsidRPr="00B44BB4" w:rsidRDefault="000D04CB" w:rsidP="00B44BB4">
            <w:pPr>
              <w:jc w:val="center"/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58A7E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0,0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C5C8" w14:textId="77777777" w:rsidR="000D04CB" w:rsidRPr="00B44BB4" w:rsidRDefault="000D04CB">
            <w:pPr>
              <w:rPr>
                <w:rFonts w:eastAsia="Times New Roman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8AD5" w14:textId="77777777" w:rsidR="000D04CB" w:rsidRPr="00B44BB4" w:rsidRDefault="000D04CB">
            <w:pPr>
              <w:rPr>
                <w:rFonts w:eastAsia="Times New Roman"/>
              </w:rPr>
            </w:pPr>
          </w:p>
        </w:tc>
      </w:tr>
      <w:tr w:rsidR="00B44BB4" w14:paraId="7F56012C" w14:textId="77777777" w:rsidTr="00B44BB4">
        <w:trPr>
          <w:trHeight w:val="96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972F" w14:textId="77777777" w:rsidR="000D04CB" w:rsidRPr="00B44BB4" w:rsidRDefault="00BE1DD5">
            <w:pPr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Итого налоговых и неналоговых доходов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DFAE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-880,3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30ED8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478,0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D5F65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245,2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160E2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-232,8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EAAF8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-48,7%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1E960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-226,1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2D653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-92,2%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50ED0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25,7%</w:t>
            </w:r>
          </w:p>
        </w:tc>
      </w:tr>
      <w:tr w:rsidR="00B44BB4" w14:paraId="6FF2B735" w14:textId="77777777" w:rsidTr="00B44BB4">
        <w:trPr>
          <w:trHeight w:val="48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FD5B" w14:textId="77777777" w:rsidR="000D04CB" w:rsidRPr="00B44BB4" w:rsidRDefault="00BE1DD5">
            <w:pPr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F5604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7979,2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95A4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6391,4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0ABA3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7368,3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57E2E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976,9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68F31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15,3%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01487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7368,3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750E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100,0%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77726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20"/>
              </w:rPr>
              <w:t>92,3%</w:t>
            </w:r>
          </w:p>
        </w:tc>
      </w:tr>
      <w:tr w:rsidR="00B44BB4" w14:paraId="6776FAF0" w14:textId="77777777" w:rsidTr="00B44BB4">
        <w:trPr>
          <w:trHeight w:val="48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5441" w14:textId="77777777" w:rsidR="000D04CB" w:rsidRPr="00B44BB4" w:rsidRDefault="00BE1DD5">
            <w:pPr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Всего расходы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C1FF3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7990,5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27B0D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6869,4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79063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7613,5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B311B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744,1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BE7E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10,8%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3879E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7453,6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699CF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97,9%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75E3C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93,3%</w:t>
            </w:r>
          </w:p>
        </w:tc>
      </w:tr>
      <w:tr w:rsidR="00B44BB4" w14:paraId="59C56757" w14:textId="77777777" w:rsidTr="00B44BB4">
        <w:trPr>
          <w:trHeight w:val="48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5AC8B" w14:textId="77777777" w:rsidR="000D04CB" w:rsidRPr="00B44BB4" w:rsidRDefault="00BE1DD5">
            <w:pPr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 xml:space="preserve">Профицит (+), Дефицит (-)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924CA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-891,6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407D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0,0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7AC7D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0,0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1047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0,0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A379A" w14:textId="77777777" w:rsidR="000D04CB" w:rsidRPr="00B44BB4" w:rsidRDefault="000D04CB" w:rsidP="00B44BB4">
            <w:pPr>
              <w:jc w:val="center"/>
              <w:rPr>
                <w:rFonts w:eastAsia="Times New Roman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3F78B" w14:textId="77777777" w:rsidR="000D04CB" w:rsidRPr="00B44BB4" w:rsidRDefault="00BE1DD5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20"/>
              </w:rPr>
              <w:t>-311,4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C7F36" w14:textId="77777777" w:rsidR="000D04CB" w:rsidRPr="00B44BB4" w:rsidRDefault="000D04CB" w:rsidP="00B44BB4">
            <w:pPr>
              <w:jc w:val="center"/>
              <w:rPr>
                <w:rFonts w:eastAsia="Times New Roman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9343A" w14:textId="77777777" w:rsidR="000D04CB" w:rsidRPr="00B44BB4" w:rsidRDefault="000D04CB" w:rsidP="00B44BB4">
            <w:pPr>
              <w:jc w:val="center"/>
              <w:rPr>
                <w:rFonts w:eastAsia="Times New Roman"/>
              </w:rPr>
            </w:pPr>
          </w:p>
        </w:tc>
      </w:tr>
    </w:tbl>
    <w:p w14:paraId="051A5F62" w14:textId="77777777" w:rsidR="000D04CB" w:rsidRDefault="000D04CB">
      <w:pPr>
        <w:rPr>
          <w:sz w:val="20"/>
          <w:szCs w:val="20"/>
        </w:rPr>
      </w:pPr>
    </w:p>
    <w:p w14:paraId="5FC9DFDB" w14:textId="77777777" w:rsidR="000D04CB" w:rsidRDefault="00BE1DD5">
      <w:pPr>
        <w:pStyle w:val="afb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К уровню назначений, утвержденных решением о бюджете от 20.12.2022 г. № 14 «О бюджете сельского поселения Алмозерское на 2023 год и плановый период 2024 и 2025 годов», внесены следующие изменения:</w:t>
      </w:r>
    </w:p>
    <w:p w14:paraId="5E9DC9AC" w14:textId="4478E1B4" w:rsidR="000D04CB" w:rsidRDefault="00BE1D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объем доходов увеличен на 744,1 тыс. рублей, или на 10,8 %, за счет увеличения безвозмездных поступлений на 976,9 тыс. рублей</w:t>
      </w:r>
      <w:r w:rsidR="00BD6891">
        <w:rPr>
          <w:sz w:val="28"/>
          <w:szCs w:val="28"/>
        </w:rPr>
        <w:t>, налоговые доходы уменьшены на 232,8 тыс. рублей</w:t>
      </w:r>
      <w:r>
        <w:rPr>
          <w:sz w:val="28"/>
          <w:szCs w:val="28"/>
        </w:rPr>
        <w:t>;</w:t>
      </w:r>
    </w:p>
    <w:p w14:paraId="664EA1A6" w14:textId="529A4236" w:rsidR="000D04CB" w:rsidRDefault="00BE1DD5">
      <w:pPr>
        <w:pStyle w:val="afb"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объем расходов увеличен на 744,1 тыс. рублей, или на 10,8 %.</w:t>
      </w:r>
    </w:p>
    <w:p w14:paraId="02EAE64A" w14:textId="1AB6900F" w:rsidR="00BD6891" w:rsidRDefault="00BD6891">
      <w:pPr>
        <w:pStyle w:val="afb"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Бюджет поселения бездефицитный.</w:t>
      </w:r>
    </w:p>
    <w:p w14:paraId="719C5929" w14:textId="77777777" w:rsidR="000D04CB" w:rsidRDefault="00BE1DD5">
      <w:pPr>
        <w:pStyle w:val="afb"/>
        <w:tabs>
          <w:tab w:val="left" w:pos="567"/>
          <w:tab w:val="left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представленному отчету об исполнении бюджета за 2023 год доходная часть бюджета исполнена в сумме 7142,2 тыс. рублей, или на 93,8 </w:t>
      </w:r>
      <w:r>
        <w:rPr>
          <w:bCs/>
          <w:sz w:val="28"/>
          <w:szCs w:val="28"/>
        </w:rPr>
        <w:t>% от плана, р</w:t>
      </w:r>
      <w:r>
        <w:rPr>
          <w:sz w:val="28"/>
          <w:szCs w:val="28"/>
        </w:rPr>
        <w:t>асходные обязательства бюджета исполнены в сумме 7453,6 тыс. рублей, или на 97,9 % от объема годовых назначений. Бюджет исполнен с дефицитом в сумме 311,4 тыс. рублей.</w:t>
      </w:r>
    </w:p>
    <w:p w14:paraId="16155D67" w14:textId="77777777" w:rsidR="000D04CB" w:rsidRDefault="000D04CB">
      <w:pPr>
        <w:pStyle w:val="afb"/>
        <w:spacing w:after="0"/>
        <w:ind w:left="0"/>
        <w:jc w:val="both"/>
        <w:rPr>
          <w:sz w:val="28"/>
          <w:szCs w:val="28"/>
        </w:rPr>
      </w:pPr>
    </w:p>
    <w:p w14:paraId="4CACF449" w14:textId="77777777" w:rsidR="000D04CB" w:rsidRDefault="00BE1DD5">
      <w:pPr>
        <w:pStyle w:val="afb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2. Анализ исполнения доходной части бюджета поселения </w:t>
      </w:r>
    </w:p>
    <w:p w14:paraId="22247362" w14:textId="77777777" w:rsidR="000D04CB" w:rsidRDefault="000D04CB">
      <w:pPr>
        <w:pStyle w:val="afb"/>
        <w:spacing w:after="0"/>
        <w:ind w:left="0"/>
        <w:jc w:val="both"/>
        <w:rPr>
          <w:b/>
          <w:sz w:val="28"/>
          <w:szCs w:val="28"/>
        </w:rPr>
      </w:pPr>
    </w:p>
    <w:p w14:paraId="6B6B286D" w14:textId="77777777" w:rsidR="000D04CB" w:rsidRDefault="00BE1DD5">
      <w:pPr>
        <w:tabs>
          <w:tab w:val="left" w:pos="567"/>
        </w:tabs>
        <w:spacing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Общая характеристика исполнения доходов </w:t>
      </w:r>
    </w:p>
    <w:p w14:paraId="08FAD5C9" w14:textId="77777777" w:rsidR="000D04CB" w:rsidRDefault="00BE1DD5" w:rsidP="00E01B8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поселения сформирована за счет поступлений из следующих источников: </w:t>
      </w:r>
      <w:r>
        <w:rPr>
          <w:i/>
          <w:sz w:val="28"/>
          <w:szCs w:val="28"/>
        </w:rPr>
        <w:t>налоговых и неналоговых доходов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безвозмездных поступлений</w:t>
      </w:r>
      <w:r>
        <w:rPr>
          <w:sz w:val="28"/>
          <w:szCs w:val="28"/>
        </w:rPr>
        <w:t xml:space="preserve">. </w:t>
      </w:r>
    </w:p>
    <w:p w14:paraId="19E840FC" w14:textId="766D59D0" w:rsidR="000D04CB" w:rsidRDefault="00BE1DD5" w:rsidP="00E01B8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 поселения по доходам за 2023 год исполнен в сумме 7142,2 тыс. рублей, или на 93,8 % от уточненного плана на год. По сравнению с 2022 годом  доходов поступило больше на 43,3 тыс. рублей, или на 0,6 %</w:t>
      </w:r>
      <w:r w:rsidR="00E01B84">
        <w:rPr>
          <w:sz w:val="28"/>
          <w:szCs w:val="28"/>
        </w:rPr>
        <w:t>.</w:t>
      </w:r>
    </w:p>
    <w:p w14:paraId="7E11C987" w14:textId="77777777" w:rsidR="000D04CB" w:rsidRDefault="00BE1D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доходной части бюджета поселения в 2023 году по отношению к исполнению в 2022 году отражено в таблице 2. </w:t>
      </w:r>
    </w:p>
    <w:p w14:paraId="0B6D32E9" w14:textId="77777777" w:rsidR="000D04CB" w:rsidRDefault="000D04CB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7746D9A7" w14:textId="77777777" w:rsidR="000D04CB" w:rsidRDefault="00BE1DD5">
      <w:pPr>
        <w:pStyle w:val="afb"/>
        <w:tabs>
          <w:tab w:val="left" w:pos="567"/>
        </w:tabs>
        <w:spacing w:after="0"/>
        <w:ind w:left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Таблица 2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18C0AB" w14:textId="77777777" w:rsidR="000D04CB" w:rsidRDefault="00BE1DD5">
      <w:pPr>
        <w:pStyle w:val="afb"/>
        <w:tabs>
          <w:tab w:val="left" w:pos="567"/>
        </w:tabs>
        <w:spacing w:after="0"/>
        <w:ind w:left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(тыс. рублей)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7"/>
        <w:gridCol w:w="1134"/>
        <w:gridCol w:w="1134"/>
        <w:gridCol w:w="1134"/>
        <w:gridCol w:w="1134"/>
        <w:gridCol w:w="1134"/>
        <w:gridCol w:w="1134"/>
      </w:tblGrid>
      <w:tr w:rsidR="00E01B84" w14:paraId="0F1C9512" w14:textId="77777777" w:rsidTr="00E01B84">
        <w:trPr>
          <w:trHeight w:val="510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45AA0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 xml:space="preserve">Наименование доходов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5ABBA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 xml:space="preserve">Исполнение 2022 года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9E54D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Утверждено решением от 20.12.2022 № 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E6F93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Утверждено решением от 27.12.2023 № 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B2182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 xml:space="preserve">Исполнено за 2023 год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16087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% исполнения к уточненному бюджету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0EEE4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% исполнения к 2022 году</w:t>
            </w:r>
          </w:p>
        </w:tc>
      </w:tr>
      <w:tr w:rsidR="00E01B84" w14:paraId="4D0374A2" w14:textId="77777777" w:rsidTr="00E01B84"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F83CB" w14:textId="77777777" w:rsidR="00E01B84" w:rsidRPr="00B44BB4" w:rsidRDefault="00E01B84">
            <w:pPr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 xml:space="preserve">ВСЕГО ДОХОДОВ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FDBAF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7098,9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BB9B8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6869,4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85F6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7613,5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FF819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7142,2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DA6BC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93,8%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230FE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100,6%</w:t>
            </w:r>
          </w:p>
        </w:tc>
      </w:tr>
      <w:tr w:rsidR="00E01B84" w14:paraId="5667DF43" w14:textId="77777777" w:rsidTr="00E01B84">
        <w:trPr>
          <w:trHeight w:val="450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E4930" w14:textId="77777777" w:rsidR="00E01B84" w:rsidRPr="00B44BB4" w:rsidRDefault="00E01B84">
            <w:pPr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A8437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-880,3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FA4A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478,0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4A73A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245,2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1457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-226,1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93740" w14:textId="1A422DB2" w:rsidR="00E01B84" w:rsidRPr="00B44BB4" w:rsidRDefault="00E01B84" w:rsidP="00B44BB4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996F3" w14:textId="2EFC25C8" w:rsidR="00E01B84" w:rsidRPr="00B44BB4" w:rsidRDefault="00E01B84" w:rsidP="00B44BB4">
            <w:pPr>
              <w:jc w:val="center"/>
              <w:rPr>
                <w:rFonts w:eastAsia="Times New Roman"/>
              </w:rPr>
            </w:pPr>
          </w:p>
        </w:tc>
      </w:tr>
      <w:tr w:rsidR="00E01B84" w14:paraId="21778DC2" w14:textId="77777777" w:rsidTr="00E01B84"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CEE12" w14:textId="77777777" w:rsidR="00E01B84" w:rsidRPr="00B44BB4" w:rsidRDefault="00E01B84">
            <w:pPr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18"/>
              </w:rPr>
              <w:t xml:space="preserve">НАЛОГОВЫЕ ДОХОДЫ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6157C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18"/>
              </w:rPr>
              <w:t>-880,3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313EE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18"/>
              </w:rPr>
              <w:t>478,0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08227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18"/>
              </w:rPr>
              <w:t>245,2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DF334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18"/>
              </w:rPr>
              <w:t>-226,1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7CDFC" w14:textId="5C66F068" w:rsidR="00E01B84" w:rsidRPr="00B44BB4" w:rsidRDefault="00E01B84" w:rsidP="00B44BB4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609F2" w14:textId="77DFB670" w:rsidR="00E01B84" w:rsidRPr="00B44BB4" w:rsidRDefault="00E01B84" w:rsidP="00B44BB4">
            <w:pPr>
              <w:jc w:val="center"/>
              <w:rPr>
                <w:rFonts w:eastAsia="Times New Roman"/>
              </w:rPr>
            </w:pPr>
          </w:p>
        </w:tc>
      </w:tr>
      <w:tr w:rsidR="00E01B84" w14:paraId="4B0B3A45" w14:textId="77777777" w:rsidTr="00E01B84"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601E1" w14:textId="77777777" w:rsidR="00E01B84" w:rsidRPr="00B44BB4" w:rsidRDefault="00E01B84">
            <w:pPr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18"/>
              </w:rPr>
              <w:t xml:space="preserve">НЕНАЛОГОВЫЕ ДОХОДЫ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2C344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A0032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547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0E796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color w:val="000000"/>
                <w:sz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15AAF" w14:textId="77777777" w:rsidR="00E01B84" w:rsidRPr="00B44BB4" w:rsidRDefault="00E01B84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0A258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</w:p>
        </w:tc>
      </w:tr>
      <w:tr w:rsidR="00E01B84" w14:paraId="1E0DF131" w14:textId="77777777" w:rsidTr="00E01B84">
        <w:trPr>
          <w:trHeight w:val="450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747C8" w14:textId="77777777" w:rsidR="00E01B84" w:rsidRPr="00B44BB4" w:rsidRDefault="00E01B84">
            <w:pPr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9678C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7979,2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63FEC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6391,4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F2751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7368,3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3F517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7368,3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E42B5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100,0%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DAF1" w14:textId="77777777" w:rsidR="00E01B84" w:rsidRPr="00B44BB4" w:rsidRDefault="00E01B84" w:rsidP="00B44BB4">
            <w:pPr>
              <w:jc w:val="center"/>
              <w:rPr>
                <w:rFonts w:eastAsia="Times New Roman"/>
              </w:rPr>
            </w:pPr>
            <w:r w:rsidRPr="00B44BB4">
              <w:rPr>
                <w:rFonts w:eastAsia="Times New Roman"/>
                <w:b/>
                <w:color w:val="000000"/>
                <w:sz w:val="18"/>
              </w:rPr>
              <w:t>92,3%</w:t>
            </w:r>
          </w:p>
        </w:tc>
      </w:tr>
    </w:tbl>
    <w:p w14:paraId="17EAAADD" w14:textId="77777777" w:rsidR="000D04CB" w:rsidRDefault="000D04CB">
      <w:pPr>
        <w:tabs>
          <w:tab w:val="left" w:pos="567"/>
        </w:tabs>
        <w:jc w:val="both"/>
        <w:rPr>
          <w:sz w:val="28"/>
          <w:szCs w:val="28"/>
        </w:rPr>
      </w:pPr>
    </w:p>
    <w:p w14:paraId="1A719215" w14:textId="251B6063" w:rsidR="00E01B84" w:rsidRDefault="00E01B8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Налоговые доходы в 2023 году также как и в 2022 году исполнены с отрицательным значением – (-226,1 тыс. рублей)</w:t>
      </w:r>
      <w:r w:rsidR="00923866">
        <w:rPr>
          <w:sz w:val="28"/>
          <w:szCs w:val="28"/>
        </w:rPr>
        <w:t>, что обусловлено исполнением с отрицательным значением земельного налога (-319,3) тыс. рублей, в том числе земельного налога с организаций (- 379,7) тыс. рублей</w:t>
      </w:r>
      <w:r>
        <w:rPr>
          <w:sz w:val="28"/>
          <w:szCs w:val="28"/>
        </w:rPr>
        <w:t xml:space="preserve">. </w:t>
      </w:r>
      <w:r w:rsidR="00923866">
        <w:rPr>
          <w:sz w:val="28"/>
          <w:szCs w:val="28"/>
        </w:rPr>
        <w:t xml:space="preserve">Неналоговые доходы в 2023 году не планировались и не поступали. В результате группа доходов налоговые и неналоговые доходы исполнены с отрицательным значением (-226,1) тыс. рублей.  </w:t>
      </w:r>
    </w:p>
    <w:p w14:paraId="20A98D65" w14:textId="264D8EE8" w:rsidR="000D04CB" w:rsidRDefault="00BE1D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исполнены в объеме 7368,3 тыс. рублей, или на 100,0 % от уточненного плана. </w:t>
      </w:r>
    </w:p>
    <w:p w14:paraId="23A21C82" w14:textId="77777777" w:rsidR="000D04CB" w:rsidRDefault="00BE1D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годовому отчету в бюджет поселения поступали доходы администраторами которых являются Федеральная налоговая служба (код 182) и Администрация сельского поселения Алмозерское (код дохода 831). </w:t>
      </w:r>
    </w:p>
    <w:p w14:paraId="1D2C5F46" w14:textId="074A71AA" w:rsidR="000D04CB" w:rsidRDefault="00BE1D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2023 год в бюджет поселения поступило доходов, администрируемых Администрацией поселения, в объеме 7370,6 тыс. рублей, или 9</w:t>
      </w:r>
      <w:r w:rsidR="00923866">
        <w:rPr>
          <w:sz w:val="28"/>
          <w:szCs w:val="28"/>
        </w:rPr>
        <w:t>9,9</w:t>
      </w:r>
      <w:r>
        <w:rPr>
          <w:sz w:val="28"/>
          <w:szCs w:val="28"/>
        </w:rPr>
        <w:t xml:space="preserve"> % по отношению к утвержденным бюджетным назначениям. По коду 182 доходы исполнены с отрицательным значением (-228,4) тыс. рублей ввиду исполнения с отрицательным значением земельного налога с организаций.  </w:t>
      </w:r>
    </w:p>
    <w:p w14:paraId="4A4FD52C" w14:textId="77777777" w:rsidR="000D04CB" w:rsidRDefault="00BE1D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доходов бюджета сельского поселения Алмозерское по видам доходов за 2020 – 2023 годы представлен в приложении № 1 к Заключению.  </w:t>
      </w:r>
    </w:p>
    <w:p w14:paraId="73B1E388" w14:textId="77777777" w:rsidR="000D04CB" w:rsidRDefault="000D04CB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14:paraId="0A72BD7D" w14:textId="77777777" w:rsidR="000D04CB" w:rsidRDefault="00BE1DD5">
      <w:pPr>
        <w:tabs>
          <w:tab w:val="left" w:pos="567"/>
        </w:tabs>
        <w:spacing w:after="12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2.2 Налоговые доходы </w:t>
      </w:r>
    </w:p>
    <w:p w14:paraId="6EDC193B" w14:textId="77777777" w:rsidR="000D04CB" w:rsidRDefault="00BE1DD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Решением о бюджете поселения объем налоговых доходов утвержден первоначально в объеме 478,0 тыс. рублей. В ходе исполнения бюджета поселения первоначальный план по налоговым доходам скорректирован в сторону уменьшения на 232,8 тыс. рублей, или на 48,7 %, что обусловлено уменьшением планового показателя поступлений по земельному налогу с организаций вследствие возвратов данного налога заявителям по причине изменения кадастровой стоимости земельных участков, за которые начисляется налог. Уточненный плановый показатель по налоговым доходам составил 245,2 тыс. рублей.</w:t>
      </w:r>
    </w:p>
    <w:p w14:paraId="0CC0EED0" w14:textId="4DF7300B" w:rsidR="000D04CB" w:rsidRPr="00923866" w:rsidRDefault="00BE1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3866">
        <w:rPr>
          <w:sz w:val="28"/>
          <w:szCs w:val="28"/>
        </w:rPr>
        <w:t>Налоговые доходы бюджета поселения за 2023 год исполнены с отрицательным значением (– 226,1 тыс. рублей), что на 471,3 тыс. рублей меньше уточненных бюджетных назначений. В 2022 году налоговые доходы так же были исполнены с отрицательным значением (-880 тыс.</w:t>
      </w:r>
      <w:r w:rsidR="00923866" w:rsidRPr="00923866">
        <w:rPr>
          <w:sz w:val="28"/>
          <w:szCs w:val="28"/>
        </w:rPr>
        <w:t xml:space="preserve"> </w:t>
      </w:r>
      <w:r w:rsidRPr="00923866">
        <w:rPr>
          <w:sz w:val="28"/>
          <w:szCs w:val="28"/>
        </w:rPr>
        <w:t xml:space="preserve">рублей). </w:t>
      </w:r>
    </w:p>
    <w:p w14:paraId="60965722" w14:textId="276DB88A" w:rsidR="000D04CB" w:rsidRDefault="00BE1DD5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Информация об объемах поступлений налоговых доходов в 2023 году в сравнении с 2022 годом представлена в таблице 3. </w:t>
      </w:r>
      <w:r>
        <w:rPr>
          <w:sz w:val="20"/>
          <w:szCs w:val="20"/>
        </w:rPr>
        <w:t xml:space="preserve">                                                                                   </w:t>
      </w:r>
    </w:p>
    <w:p w14:paraId="0299AEB0" w14:textId="55E5C7BD" w:rsidR="000D04CB" w:rsidRDefault="00BE1DD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5CCF48AA" w14:textId="77777777" w:rsidR="000D04CB" w:rsidRDefault="000D04CB">
      <w:pPr>
        <w:tabs>
          <w:tab w:val="left" w:pos="567"/>
        </w:tabs>
        <w:ind w:firstLine="567"/>
        <w:jc w:val="both"/>
        <w:rPr>
          <w:sz w:val="20"/>
          <w:szCs w:val="20"/>
        </w:rPr>
      </w:pPr>
    </w:p>
    <w:p w14:paraId="17237A7A" w14:textId="77777777" w:rsidR="000D04CB" w:rsidRDefault="000D04CB">
      <w:pPr>
        <w:tabs>
          <w:tab w:val="left" w:pos="567"/>
        </w:tabs>
        <w:ind w:firstLine="567"/>
        <w:jc w:val="both"/>
        <w:rPr>
          <w:sz w:val="20"/>
          <w:szCs w:val="20"/>
        </w:rPr>
      </w:pPr>
    </w:p>
    <w:p w14:paraId="471E6732" w14:textId="77777777" w:rsidR="000D04CB" w:rsidRDefault="00BE1DD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Таблица 3 </w:t>
      </w:r>
    </w:p>
    <w:p w14:paraId="7469D0F0" w14:textId="77777777" w:rsidR="000D04CB" w:rsidRDefault="00BE1DD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(тыс. рублей)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276"/>
        <w:gridCol w:w="1275"/>
        <w:gridCol w:w="1134"/>
        <w:gridCol w:w="1418"/>
        <w:gridCol w:w="1134"/>
      </w:tblGrid>
      <w:tr w:rsidR="00923866" w:rsidRPr="00923866" w14:paraId="6A0C48AF" w14:textId="77777777" w:rsidTr="00923866">
        <w:trPr>
          <w:trHeight w:val="8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176FC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5552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 xml:space="preserve">Исполнено за 2022 год 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7DC1855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Утверждено решением от 20.12.2022 № 14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19E644D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Утверждено решением от 27.12.2023 № 62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47A9545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 xml:space="preserve">Исполнено за 2023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53DA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% исполнения к уточненному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346CB18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% исполнения к уровню 2022 года</w:t>
            </w:r>
          </w:p>
        </w:tc>
      </w:tr>
      <w:tr w:rsidR="00923866" w:rsidRPr="00923866" w14:paraId="5274580C" w14:textId="77777777" w:rsidTr="00923866">
        <w:trPr>
          <w:trHeight w:val="3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bottom"/>
          </w:tcPr>
          <w:p w14:paraId="744D46E0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4EF64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7980BE72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5B170390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F097BC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F9DAC4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4A7862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</w:tr>
      <w:tr w:rsidR="00923866" w:rsidRPr="00923866" w14:paraId="21D62EA8" w14:textId="77777777" w:rsidTr="00923866">
        <w:trPr>
          <w:trHeight w:val="300"/>
        </w:trPr>
        <w:tc>
          <w:tcPr>
            <w:tcW w:w="26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62AEE8" w14:textId="77777777" w:rsidR="00923866" w:rsidRPr="00923866" w:rsidRDefault="00923866">
            <w:pPr>
              <w:rPr>
                <w:sz w:val="18"/>
                <w:szCs w:val="18"/>
              </w:rPr>
            </w:pPr>
            <w:r w:rsidRPr="00923866">
              <w:rPr>
                <w:rFonts w:eastAsia="Times New Roman"/>
                <w:b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CDF5B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b/>
                <w:color w:val="000000"/>
                <w:sz w:val="18"/>
                <w:szCs w:val="18"/>
              </w:rPr>
              <w:t>-880,3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71A788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b/>
                <w:color w:val="000000"/>
                <w:sz w:val="18"/>
                <w:szCs w:val="18"/>
              </w:rPr>
              <w:t>478,0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3507D1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b/>
                <w:color w:val="000000"/>
                <w:sz w:val="18"/>
                <w:szCs w:val="18"/>
              </w:rPr>
              <w:t>245,2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7996B3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b/>
                <w:color w:val="000000"/>
                <w:sz w:val="18"/>
                <w:szCs w:val="18"/>
              </w:rPr>
              <w:t>-226,1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970639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b/>
                <w:color w:val="000000"/>
                <w:sz w:val="18"/>
                <w:szCs w:val="18"/>
              </w:rPr>
              <w:t>-92,2%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D6B791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b/>
                <w:color w:val="000000"/>
                <w:sz w:val="18"/>
                <w:szCs w:val="18"/>
              </w:rPr>
              <w:t>25,7%</w:t>
            </w:r>
          </w:p>
        </w:tc>
      </w:tr>
      <w:tr w:rsidR="00923866" w:rsidRPr="00923866" w14:paraId="194F6953" w14:textId="77777777" w:rsidTr="00923866">
        <w:trPr>
          <w:trHeight w:val="3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A665" w14:textId="77777777" w:rsidR="00923866" w:rsidRPr="00923866" w:rsidRDefault="00923866">
            <w:pPr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 xml:space="preserve">Налог на доходы 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1CA42F7C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BE63C3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062720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53,0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17D70E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A22B86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64,7%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6C7BB0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67,8%</w:t>
            </w:r>
          </w:p>
        </w:tc>
      </w:tr>
      <w:tr w:rsidR="00923866" w:rsidRPr="00923866" w14:paraId="1BADA2DD" w14:textId="77777777" w:rsidTr="00923866">
        <w:trPr>
          <w:trHeight w:val="300"/>
        </w:trPr>
        <w:tc>
          <w:tcPr>
            <w:tcW w:w="26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5704" w14:textId="77777777" w:rsidR="00923866" w:rsidRPr="00923866" w:rsidRDefault="00923866">
            <w:pPr>
              <w:jc w:val="both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077F0155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62DB4B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8395AE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11E7FC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FD9C17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117,9%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5A0D9F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123,9%</w:t>
            </w:r>
          </w:p>
        </w:tc>
      </w:tr>
      <w:tr w:rsidR="00923866" w:rsidRPr="00923866" w14:paraId="28C56179" w14:textId="77777777" w:rsidTr="00923866">
        <w:trPr>
          <w:trHeight w:val="30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BE91" w14:textId="77777777" w:rsidR="00923866" w:rsidRPr="00923866" w:rsidRDefault="00923866">
            <w:pPr>
              <w:jc w:val="both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1494A90E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-979,1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26329D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374,0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70712D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141,2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B29168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-319,3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811641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-226,1%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3F7C6C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32,6%</w:t>
            </w:r>
          </w:p>
        </w:tc>
      </w:tr>
      <w:tr w:rsidR="00923866" w:rsidRPr="00923866" w14:paraId="7B5FF6D0" w14:textId="77777777" w:rsidTr="00923866">
        <w:trPr>
          <w:trHeight w:val="300"/>
        </w:trPr>
        <w:tc>
          <w:tcPr>
            <w:tcW w:w="26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2338" w14:textId="77777777" w:rsidR="00923866" w:rsidRPr="00923866" w:rsidRDefault="00923866">
            <w:pPr>
              <w:jc w:val="both"/>
              <w:rPr>
                <w:sz w:val="18"/>
                <w:szCs w:val="18"/>
              </w:rPr>
            </w:pPr>
            <w:r w:rsidRPr="00923866">
              <w:rPr>
                <w:rFonts w:eastAsia="Times New Roman"/>
                <w:i/>
                <w:color w:val="000000"/>
                <w:sz w:val="18"/>
                <w:szCs w:val="18"/>
              </w:rPr>
              <w:t>в т.ч.  - земельный налог с организаций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2608E107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i/>
                <w:color w:val="000000"/>
                <w:sz w:val="18"/>
                <w:szCs w:val="18"/>
              </w:rPr>
              <w:t>-1045,0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ADA089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i/>
                <w:color w:val="000000"/>
                <w:sz w:val="18"/>
                <w:szCs w:val="18"/>
              </w:rPr>
              <w:t>313,0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F47D30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i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7376F9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i/>
                <w:color w:val="000000"/>
                <w:sz w:val="18"/>
                <w:szCs w:val="18"/>
              </w:rPr>
              <w:t>-379,7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A814CE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-473,4%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3327AF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36,3%</w:t>
            </w:r>
          </w:p>
        </w:tc>
      </w:tr>
      <w:tr w:rsidR="00923866" w:rsidRPr="00923866" w14:paraId="601560F7" w14:textId="77777777" w:rsidTr="00923866">
        <w:trPr>
          <w:trHeight w:val="300"/>
        </w:trPr>
        <w:tc>
          <w:tcPr>
            <w:tcW w:w="26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9142" w14:textId="77777777" w:rsidR="00923866" w:rsidRPr="00923866" w:rsidRDefault="00923866">
            <w:pPr>
              <w:jc w:val="both"/>
              <w:rPr>
                <w:sz w:val="18"/>
                <w:szCs w:val="18"/>
              </w:rPr>
            </w:pPr>
            <w:r w:rsidRPr="00923866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 - земельный налог с физических лиц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4AAD6904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i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A2A8B3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i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2ECA98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i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1F14E4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i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71496B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99,0%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1A5880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91,7%</w:t>
            </w:r>
          </w:p>
        </w:tc>
      </w:tr>
      <w:tr w:rsidR="00923866" w:rsidRPr="00923866" w14:paraId="615F971E" w14:textId="77777777" w:rsidTr="00923866">
        <w:trPr>
          <w:trHeight w:val="300"/>
        </w:trPr>
        <w:tc>
          <w:tcPr>
            <w:tcW w:w="266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D8FF" w14:textId="77777777" w:rsidR="00923866" w:rsidRPr="00923866" w:rsidRDefault="00923866">
            <w:pPr>
              <w:jc w:val="both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3FD26C61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94927E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C4A9AB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ADB9F1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41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C354EC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76,7%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9DE409" w14:textId="77777777" w:rsidR="00923866" w:rsidRPr="00923866" w:rsidRDefault="00923866">
            <w:pPr>
              <w:jc w:val="center"/>
              <w:rPr>
                <w:sz w:val="18"/>
                <w:szCs w:val="18"/>
              </w:rPr>
            </w:pPr>
            <w:r w:rsidRPr="00923866">
              <w:rPr>
                <w:rFonts w:eastAsia="Times New Roman"/>
                <w:color w:val="000000"/>
                <w:sz w:val="18"/>
                <w:szCs w:val="18"/>
              </w:rPr>
              <w:t>92,0%</w:t>
            </w:r>
          </w:p>
        </w:tc>
      </w:tr>
    </w:tbl>
    <w:p w14:paraId="2B3554DB" w14:textId="77777777" w:rsidR="000D04CB" w:rsidRDefault="000D04CB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14:paraId="3805322C" w14:textId="77777777" w:rsidR="000D04CB" w:rsidRDefault="00BE1DD5">
      <w:pPr>
        <w:tabs>
          <w:tab w:val="left" w:pos="567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Исполнение</w:t>
      </w:r>
      <w:r>
        <w:rPr>
          <w:b/>
          <w:sz w:val="28"/>
          <w:szCs w:val="28"/>
        </w:rPr>
        <w:t xml:space="preserve"> по налогу на доходы физических лиц </w:t>
      </w:r>
      <w:r>
        <w:rPr>
          <w:sz w:val="28"/>
          <w:szCs w:val="28"/>
        </w:rPr>
        <w:t xml:space="preserve">составило 64,7 % от годовых бюджетных назначений, или 34,3 тыс. рублей, что меньше поступлений 2022 года на 16,3 тыс. рублей, или на 32,2 %. Удельный вес данного налога </w:t>
      </w:r>
      <w:r>
        <w:rPr>
          <w:sz w:val="28"/>
          <w:szCs w:val="28"/>
          <w:lang w:eastAsia="en-US"/>
        </w:rPr>
        <w:t>в общей сумме доходов поселения составил 0,5 %</w:t>
      </w:r>
      <w:r>
        <w:rPr>
          <w:sz w:val="28"/>
          <w:szCs w:val="28"/>
        </w:rPr>
        <w:t xml:space="preserve">. </w:t>
      </w:r>
    </w:p>
    <w:p w14:paraId="3A6288F1" w14:textId="77777777" w:rsidR="000D04CB" w:rsidRDefault="00BE1D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Налог на имущество физических лиц </w:t>
      </w:r>
      <w:r>
        <w:rPr>
          <w:sz w:val="28"/>
          <w:szCs w:val="28"/>
          <w:lang w:eastAsia="en-US"/>
        </w:rPr>
        <w:t xml:space="preserve">поступил в объеме 56,6 тыс. рублей, или на 117,9 % к уточненному плану. По сравнению с 2022 годом налога поступило на 10,9 тыс. рублей, или на 23,9 % больше. </w:t>
      </w:r>
    </w:p>
    <w:p w14:paraId="712C5FE9" w14:textId="77777777" w:rsidR="000D04CB" w:rsidRDefault="00BE1DD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B624F1">
        <w:rPr>
          <w:sz w:val="28"/>
          <w:szCs w:val="28"/>
          <w:lang w:eastAsia="en-US"/>
        </w:rPr>
        <w:t xml:space="preserve">Исполнение поступлений по </w:t>
      </w:r>
      <w:r w:rsidRPr="00B624F1">
        <w:rPr>
          <w:b/>
          <w:sz w:val="28"/>
          <w:szCs w:val="28"/>
          <w:lang w:eastAsia="en-US"/>
        </w:rPr>
        <w:t xml:space="preserve">земельному налогу </w:t>
      </w:r>
      <w:r w:rsidRPr="00B624F1">
        <w:rPr>
          <w:sz w:val="28"/>
          <w:szCs w:val="28"/>
          <w:lang w:eastAsia="en-US"/>
        </w:rPr>
        <w:t>составило (- 319,3) тыс. рублей, что меньше уточненного показателя на 460,5 тыс. рублей</w:t>
      </w:r>
      <w:r w:rsidRPr="00B624F1">
        <w:rPr>
          <w:sz w:val="28"/>
          <w:szCs w:val="28"/>
        </w:rPr>
        <w:t>. Исполнение с отрицательным значением в 2023 году обусловлено</w:t>
      </w:r>
      <w:r>
        <w:rPr>
          <w:sz w:val="28"/>
          <w:szCs w:val="28"/>
        </w:rPr>
        <w:t xml:space="preserve"> возвратом организациям сумм по земельному налогу в связи с изменением кадастровой стоимости земельных участков, за которые начисляется налог. Объем поступлений по земельному налогу с физических лиц по сравнению с предыдущим годом уменьшился на 5,5 тыс. рублей, или на 8,3 % и составил 60,4 тыс. рублей, или 99,0 % от уточненного плана. </w:t>
      </w:r>
      <w:r>
        <w:rPr>
          <w:sz w:val="28"/>
          <w:szCs w:val="28"/>
          <w:lang w:eastAsia="en-US"/>
        </w:rPr>
        <w:t xml:space="preserve"> </w:t>
      </w:r>
    </w:p>
    <w:p w14:paraId="4E687018" w14:textId="6345B5EA" w:rsidR="000D04CB" w:rsidRDefault="00BE1DD5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Доходы от поступлений </w:t>
      </w:r>
      <w:r>
        <w:rPr>
          <w:b/>
          <w:sz w:val="28"/>
          <w:szCs w:val="28"/>
          <w:lang w:eastAsia="en-US"/>
        </w:rPr>
        <w:t xml:space="preserve">государственной пошлины </w:t>
      </w:r>
      <w:r>
        <w:rPr>
          <w:sz w:val="28"/>
          <w:szCs w:val="28"/>
          <w:lang w:eastAsia="en-US"/>
        </w:rPr>
        <w:t>составили 2,3 тыс. рублей, или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76,7 % по отношению к плановым показателям. По сравнению с 2022 годом госпошлины поступило на 0,2 тыс. рублей, или на 8,0 % меньше. Наметилась тенденция на снижение поступлений доходов от госпошлины в бюджет поселения: </w:t>
      </w:r>
      <w:r>
        <w:rPr>
          <w:sz w:val="28"/>
          <w:szCs w:val="28"/>
        </w:rPr>
        <w:t>2019 год – 4,3 тыс. рублей, 2020 год – 3,7 тыс. рублей, 2021 год 3,4 тыс. рублей, 2022 год - 2,5 тыс.</w:t>
      </w:r>
      <w:r w:rsidR="00B62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</w:p>
    <w:p w14:paraId="299AADFC" w14:textId="77777777" w:rsidR="00145CC3" w:rsidRDefault="00BE1DD5" w:rsidP="00145CC3">
      <w:pPr>
        <w:pStyle w:val="28"/>
        <w:shd w:val="clear" w:color="auto" w:fill="auto"/>
        <w:tabs>
          <w:tab w:val="left" w:pos="567"/>
        </w:tabs>
        <w:spacing w:before="0" w:after="0" w:line="240" w:lineRule="auto"/>
        <w:ind w:left="20" w:right="40" w:firstLine="547"/>
        <w:jc w:val="both"/>
        <w:rPr>
          <w:sz w:val="28"/>
          <w:szCs w:val="28"/>
        </w:rPr>
      </w:pPr>
      <w:r>
        <w:rPr>
          <w:sz w:val="28"/>
          <w:szCs w:val="28"/>
        </w:rPr>
        <w:t>По информации из Пояснительной записки к годовому отчету сумма недоимки по налогам, сборам и обязательным платежам по состоянию н</w:t>
      </w:r>
      <w:r>
        <w:rPr>
          <w:sz w:val="28"/>
          <w:szCs w:val="28"/>
          <w:lang w:eastAsia="en-US"/>
        </w:rPr>
        <w:t xml:space="preserve">а 01.01.2024 г. в бюджет поселения составила 42,5 тыс. рублей, что на 12,0 тыс. рублей больше показателя за 2022 год. </w:t>
      </w:r>
      <w:r w:rsidR="00145CC3" w:rsidRPr="00A234E4">
        <w:rPr>
          <w:sz w:val="28"/>
          <w:szCs w:val="28"/>
        </w:rPr>
        <w:t>Наибольший удельный вес в структуре недоимки занима</w:t>
      </w:r>
      <w:r w:rsidR="00145CC3">
        <w:rPr>
          <w:sz w:val="28"/>
          <w:szCs w:val="28"/>
        </w:rPr>
        <w:t>ют местные налоги (</w:t>
      </w:r>
      <w:r w:rsidR="00145CC3">
        <w:rPr>
          <w:sz w:val="28"/>
          <w:szCs w:val="28"/>
        </w:rPr>
        <w:t>налог</w:t>
      </w:r>
      <w:r w:rsidR="00145CC3" w:rsidRPr="00A234E4">
        <w:rPr>
          <w:sz w:val="28"/>
          <w:szCs w:val="28"/>
        </w:rPr>
        <w:t xml:space="preserve"> на имущество физических лиц</w:t>
      </w:r>
      <w:r w:rsidR="00145CC3">
        <w:rPr>
          <w:sz w:val="28"/>
          <w:szCs w:val="28"/>
        </w:rPr>
        <w:t xml:space="preserve">, земельный налог) – 99,8 %, или 42,4 тыс. рублей. </w:t>
      </w:r>
    </w:p>
    <w:p w14:paraId="7B1BB8CF" w14:textId="15CB5A4C" w:rsidR="000D04CB" w:rsidRDefault="00BE1DD5" w:rsidP="00145CC3">
      <w:pPr>
        <w:pStyle w:val="28"/>
        <w:shd w:val="clear" w:color="auto" w:fill="auto"/>
        <w:tabs>
          <w:tab w:val="left" w:pos="567"/>
        </w:tabs>
        <w:spacing w:before="0" w:after="0" w:line="240" w:lineRule="auto"/>
        <w:ind w:left="20" w:right="40" w:firstLine="54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2</w:t>
      </w:r>
      <w:r>
        <w:rPr>
          <w:b/>
          <w:sz w:val="28"/>
          <w:szCs w:val="28"/>
        </w:rPr>
        <w:t>.3 Неналоговые доходы</w:t>
      </w:r>
    </w:p>
    <w:p w14:paraId="718DD921" w14:textId="77777777" w:rsidR="000D04CB" w:rsidRDefault="00BE1D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lang w:eastAsia="en-US"/>
        </w:rPr>
        <w:t>Неналоговые доходы в 2023 году решением о бюджете поселения не были запланированы и не поступали.</w:t>
      </w:r>
      <w:r>
        <w:rPr>
          <w:sz w:val="28"/>
          <w:szCs w:val="28"/>
        </w:rPr>
        <w:t xml:space="preserve"> </w:t>
      </w:r>
    </w:p>
    <w:p w14:paraId="69CFB19C" w14:textId="77777777" w:rsidR="000D04CB" w:rsidRDefault="000D04CB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14:paraId="5FDD99CB" w14:textId="77777777" w:rsidR="000D04CB" w:rsidRDefault="00BE1DD5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Безвозмездные поступления </w:t>
      </w:r>
    </w:p>
    <w:p w14:paraId="5361DEB5" w14:textId="77777777" w:rsidR="000D04CB" w:rsidRDefault="00BE1D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 бюджете поселения безвозмездные поступления на 2023 год первоначально утверждены в объеме 6391,4 тыс. рублей. В течение года плановый объем безвозмездных поступлений был увеличен на 976,9 тыс. рублей, или на 15,3 % и составил 7368,3 тыс. рублей. </w:t>
      </w:r>
    </w:p>
    <w:p w14:paraId="6CA9970C" w14:textId="77777777" w:rsidR="000D04CB" w:rsidRDefault="00BE1D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годового отчета безвозмездные поступления в бюджет поселения поступили в объеме 7368,3 тыс. рублей, или на 100,0 % от уточненного плана. К факту 2022 года исполнение составило 92,3 %. </w:t>
      </w:r>
    </w:p>
    <w:p w14:paraId="4114AAA2" w14:textId="77777777" w:rsidR="000D04CB" w:rsidRDefault="00BE1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Информация об объемах безвозмездных поступлений в 2023 году в сравнении с 2022 годом представлена в таблице 4. </w:t>
      </w:r>
    </w:p>
    <w:p w14:paraId="50E2EBAE" w14:textId="77777777" w:rsidR="000D04CB" w:rsidRDefault="00BE1DD5">
      <w:pPr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>Таблица 4</w:t>
      </w:r>
    </w:p>
    <w:p w14:paraId="2C786274" w14:textId="77777777" w:rsidR="000D04CB" w:rsidRDefault="00BE1DD5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993"/>
        <w:gridCol w:w="992"/>
        <w:gridCol w:w="992"/>
        <w:gridCol w:w="992"/>
        <w:gridCol w:w="993"/>
        <w:gridCol w:w="1098"/>
      </w:tblGrid>
      <w:tr w:rsidR="000D04CB" w14:paraId="670A012B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D9BA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B5E8963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 xml:space="preserve">Исполнено за 2022 год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4C98C7B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Утверждено решением от 20.12.2022 № 14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31F2BA4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Утверждено решением от 27.12.2023 № 62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DDA0E10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 xml:space="preserve">Исполнено за 2023 год 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15A73B2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% к уточненному бюджету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615657A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% исполнения к уровню 2022 года</w:t>
            </w:r>
          </w:p>
        </w:tc>
        <w:tc>
          <w:tcPr>
            <w:tcW w:w="109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DE2F626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Удельный вес в объеме безвозмездных поступлений</w:t>
            </w:r>
          </w:p>
        </w:tc>
      </w:tr>
      <w:tr w:rsidR="000D04CB" w14:paraId="65C006E3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255" w:space="0" w:color="FFFFFF"/>
            </w:tcBorders>
            <w:vAlign w:val="bottom"/>
          </w:tcPr>
          <w:p w14:paraId="05DBC802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B217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281137D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CD59B45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9B27F76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FD079BB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BDAC6B0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30519EA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8</w:t>
            </w:r>
          </w:p>
        </w:tc>
      </w:tr>
      <w:tr w:rsidR="000D04CB" w14:paraId="398F2E52" w14:textId="77777777">
        <w:tc>
          <w:tcPr>
            <w:tcW w:w="294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52D5A" w14:textId="77777777" w:rsidR="000D04CB" w:rsidRDefault="00BE1DD5">
            <w:r>
              <w:rPr>
                <w:rFonts w:eastAsia="Times New Roman"/>
                <w:b/>
                <w:color w:val="000000"/>
                <w:sz w:val="20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84FA" w14:textId="77777777" w:rsidR="000D04CB" w:rsidRDefault="00BE1DD5">
            <w:pPr>
              <w:jc w:val="center"/>
            </w:pPr>
            <w:r>
              <w:rPr>
                <w:rFonts w:eastAsia="Times New Roman"/>
                <w:b/>
                <w:color w:val="000000"/>
                <w:sz w:val="20"/>
              </w:rPr>
              <w:t>7979,2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4AF35E7" w14:textId="77777777" w:rsidR="000D04CB" w:rsidRDefault="00BE1DD5">
            <w:pPr>
              <w:jc w:val="center"/>
            </w:pPr>
            <w:r>
              <w:rPr>
                <w:rFonts w:eastAsia="Times New Roman"/>
                <w:b/>
                <w:color w:val="000000"/>
                <w:sz w:val="20"/>
              </w:rPr>
              <w:t>6391,4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0B3928C" w14:textId="77777777" w:rsidR="000D04CB" w:rsidRDefault="00BE1DD5">
            <w:pPr>
              <w:jc w:val="center"/>
            </w:pPr>
            <w:r>
              <w:rPr>
                <w:rFonts w:eastAsia="Times New Roman"/>
                <w:b/>
                <w:color w:val="000000"/>
                <w:sz w:val="20"/>
              </w:rPr>
              <w:t>7368,3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409BE1B" w14:textId="77777777" w:rsidR="000D04CB" w:rsidRDefault="00BE1DD5">
            <w:pPr>
              <w:jc w:val="center"/>
            </w:pPr>
            <w:r>
              <w:rPr>
                <w:rFonts w:eastAsia="Times New Roman"/>
                <w:b/>
                <w:color w:val="000000"/>
                <w:sz w:val="20"/>
              </w:rPr>
              <w:t>7368,3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4CEE2F5" w14:textId="77777777" w:rsidR="000D04CB" w:rsidRDefault="00BE1DD5">
            <w:pPr>
              <w:jc w:val="center"/>
            </w:pPr>
            <w:r>
              <w:rPr>
                <w:rFonts w:eastAsia="Times New Roman"/>
                <w:b/>
                <w:color w:val="000000"/>
                <w:sz w:val="20"/>
              </w:rPr>
              <w:t>100,0%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FE59FFB" w14:textId="77777777" w:rsidR="000D04CB" w:rsidRDefault="00BE1DD5">
            <w:pPr>
              <w:jc w:val="center"/>
            </w:pPr>
            <w:r>
              <w:rPr>
                <w:rFonts w:eastAsia="Times New Roman"/>
                <w:b/>
                <w:color w:val="000000"/>
                <w:sz w:val="20"/>
              </w:rPr>
              <w:t>92,3%</w:t>
            </w:r>
          </w:p>
        </w:tc>
        <w:tc>
          <w:tcPr>
            <w:tcW w:w="109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73724E5" w14:textId="77777777" w:rsidR="000D04CB" w:rsidRDefault="00BE1DD5">
            <w:pPr>
              <w:jc w:val="center"/>
            </w:pPr>
            <w:r>
              <w:rPr>
                <w:rFonts w:eastAsia="Times New Roman"/>
                <w:b/>
                <w:color w:val="000000"/>
                <w:sz w:val="20"/>
              </w:rPr>
              <w:t>99,9%</w:t>
            </w:r>
          </w:p>
        </w:tc>
      </w:tr>
      <w:tr w:rsidR="000D04CB" w14:paraId="5D5DBD90" w14:textId="77777777">
        <w:tc>
          <w:tcPr>
            <w:tcW w:w="2943" w:type="dxa"/>
            <w:tcBorders>
              <w:top w:val="none" w:sz="255" w:space="0" w:color="FFFFFF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bottom"/>
          </w:tcPr>
          <w:p w14:paraId="44F0E46B" w14:textId="77777777" w:rsidR="000D04CB" w:rsidRDefault="00BE1DD5">
            <w:r>
              <w:rPr>
                <w:rFonts w:eastAsia="Times New Roman"/>
                <w:color w:val="000000"/>
                <w:sz w:val="20"/>
              </w:rPr>
              <w:t xml:space="preserve">Дотации 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B489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6405,6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355D98A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5412,5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F8760F2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5780,3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279EE747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5780,3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61B4D96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100,0%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07C2F36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90,2%</w:t>
            </w:r>
          </w:p>
        </w:tc>
        <w:tc>
          <w:tcPr>
            <w:tcW w:w="109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72BFB8B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78,4%</w:t>
            </w:r>
          </w:p>
        </w:tc>
      </w:tr>
      <w:tr w:rsidR="000D04CB" w14:paraId="409A8E40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bottom"/>
          </w:tcPr>
          <w:p w14:paraId="703E34BF" w14:textId="333669F6" w:rsidR="000D04CB" w:rsidRDefault="00BE1DD5">
            <w:r>
              <w:rPr>
                <w:rFonts w:eastAsia="Times New Roman"/>
                <w:i/>
                <w:color w:val="000000"/>
                <w:sz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71C2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2118,4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D6AE861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997,8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961C754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1365,6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07289F2F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1365,6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C6F945C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100,0%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F9B4F70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64,5%</w:t>
            </w:r>
          </w:p>
        </w:tc>
        <w:tc>
          <w:tcPr>
            <w:tcW w:w="109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4433024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18,5%</w:t>
            </w:r>
          </w:p>
        </w:tc>
      </w:tr>
      <w:tr w:rsidR="000D04CB" w14:paraId="06820626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bottom"/>
          </w:tcPr>
          <w:p w14:paraId="044FF76F" w14:textId="77777777" w:rsidR="000D04CB" w:rsidRDefault="00BE1DD5">
            <w:r>
              <w:rPr>
                <w:rFonts w:eastAsia="Times New Roman"/>
                <w:i/>
                <w:color w:val="000000"/>
                <w:sz w:val="18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0A0F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4287,2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392A5CA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4414,7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BEEDCAC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4414,7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594855C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4414,7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DCCC9DA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100,0%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4688936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103,0%</w:t>
            </w:r>
          </w:p>
        </w:tc>
        <w:tc>
          <w:tcPr>
            <w:tcW w:w="109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964AE5D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59,9%</w:t>
            </w:r>
          </w:p>
        </w:tc>
      </w:tr>
      <w:tr w:rsidR="000D04CB" w14:paraId="0EF1A351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none" w:sz="255" w:space="0" w:color="FFFFFF"/>
              <w:right w:val="single" w:sz="4" w:space="0" w:color="000000"/>
            </w:tcBorders>
            <w:vAlign w:val="bottom"/>
          </w:tcPr>
          <w:p w14:paraId="4532838C" w14:textId="77777777" w:rsidR="000D04CB" w:rsidRDefault="00BE1DD5">
            <w:r>
              <w:rPr>
                <w:rFonts w:eastAsia="Times New Roman"/>
                <w:color w:val="000000"/>
                <w:sz w:val="20"/>
              </w:rPr>
              <w:t xml:space="preserve">Субсидии 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3DED5DFD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418,4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563B7B5D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337,9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42F8916D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443,4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vAlign w:val="bottom"/>
          </w:tcPr>
          <w:p w14:paraId="54EFD8FD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443,4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0644C50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100,0%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2D049D7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106,0%</w:t>
            </w:r>
          </w:p>
        </w:tc>
        <w:tc>
          <w:tcPr>
            <w:tcW w:w="109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14:paraId="3BADA076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6,0%</w:t>
            </w:r>
          </w:p>
        </w:tc>
      </w:tr>
      <w:tr w:rsidR="000D04CB" w14:paraId="634514B7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02BC" w14:textId="77777777" w:rsidR="000D04CB" w:rsidRDefault="00BE1DD5">
            <w:r>
              <w:rPr>
                <w:rFonts w:eastAsia="Times New Roman"/>
                <w:i/>
                <w:color w:val="000000"/>
                <w:sz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F5CDBDC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418,4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86B608A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337,9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A634AE7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443,4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E3D3F4E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443,4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EB286CD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100,0%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1EA3CDD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106,0%</w:t>
            </w:r>
          </w:p>
        </w:tc>
        <w:tc>
          <w:tcPr>
            <w:tcW w:w="109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22DD4AE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6,0%</w:t>
            </w:r>
          </w:p>
        </w:tc>
      </w:tr>
      <w:tr w:rsidR="000D04CB" w14:paraId="68AF0729" w14:textId="77777777">
        <w:tc>
          <w:tcPr>
            <w:tcW w:w="294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93E8" w14:textId="77777777" w:rsidR="000D04CB" w:rsidRDefault="00BE1DD5">
            <w:pPr>
              <w:jc w:val="both"/>
            </w:pPr>
            <w:r>
              <w:rPr>
                <w:rFonts w:eastAsia="Times New Roman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18F2CE8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115,4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CBAA368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135,0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F1BD8E6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135,0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A5CBCCF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135,0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2C40F18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100,0%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683C08B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117,0%</w:t>
            </w:r>
          </w:p>
        </w:tc>
        <w:tc>
          <w:tcPr>
            <w:tcW w:w="109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77E7083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1,8%</w:t>
            </w:r>
          </w:p>
        </w:tc>
      </w:tr>
      <w:tr w:rsidR="000D04CB" w14:paraId="684ED4C0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AB3B" w14:textId="77777777" w:rsidR="000D04CB" w:rsidRDefault="00BE1DD5">
            <w:pPr>
              <w:jc w:val="both"/>
            </w:pPr>
            <w:r>
              <w:rPr>
                <w:rFonts w:eastAsia="Times New Roman"/>
                <w:i/>
                <w:color w:val="000000"/>
                <w:sz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A5FA928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113,4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2E9629B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E78D6E8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CD97332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D253B2D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100,0%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85C0A7B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117,3%</w:t>
            </w:r>
          </w:p>
        </w:tc>
        <w:tc>
          <w:tcPr>
            <w:tcW w:w="109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E0B086B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1,8%</w:t>
            </w:r>
          </w:p>
        </w:tc>
      </w:tr>
      <w:tr w:rsidR="000D04CB" w14:paraId="7F1F040D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A876" w14:textId="77777777" w:rsidR="000D04CB" w:rsidRDefault="00BE1DD5">
            <w:pPr>
              <w:jc w:val="both"/>
            </w:pPr>
            <w:r>
              <w:rPr>
                <w:rFonts w:eastAsia="Times New Roman"/>
                <w:i/>
                <w:color w:val="000000"/>
                <w:sz w:val="18"/>
              </w:rPr>
              <w:t>Единая субвенция бюджетам сельских поселений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BFF811E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4095C53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627C2E1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E6C0CB4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2301C80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100,0%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AC21C71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100,0%</w:t>
            </w:r>
          </w:p>
        </w:tc>
        <w:tc>
          <w:tcPr>
            <w:tcW w:w="109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3C9C889" w14:textId="77777777" w:rsidR="000D04CB" w:rsidRDefault="00BE1DD5">
            <w:pPr>
              <w:jc w:val="center"/>
            </w:pPr>
            <w:r>
              <w:rPr>
                <w:rFonts w:eastAsia="Times New Roman"/>
                <w:i/>
                <w:color w:val="000000"/>
                <w:sz w:val="18"/>
              </w:rPr>
              <w:t>0,0%</w:t>
            </w:r>
          </w:p>
        </w:tc>
      </w:tr>
      <w:tr w:rsidR="000D04CB" w14:paraId="4D873AEF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64E6" w14:textId="77777777" w:rsidR="000D04CB" w:rsidRDefault="00BE1DD5">
            <w:pPr>
              <w:jc w:val="both"/>
            </w:pPr>
            <w:r>
              <w:rPr>
                <w:rFonts w:eastAsia="Times New Roman"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88AC743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976,0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F0B2AE8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506,0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A79F0C1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966,1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14:paraId="4315FA39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966,1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D2D3BF1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100,0%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B616139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99,0%</w:t>
            </w:r>
          </w:p>
        </w:tc>
        <w:tc>
          <w:tcPr>
            <w:tcW w:w="109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1DB84ED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13,1%</w:t>
            </w:r>
          </w:p>
        </w:tc>
      </w:tr>
      <w:tr w:rsidR="000D04CB" w14:paraId="4A91A0E9" w14:textId="77777777">
        <w:tc>
          <w:tcPr>
            <w:tcW w:w="294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BD90" w14:textId="77777777" w:rsidR="000D04CB" w:rsidRDefault="00BE1DD5">
            <w:pPr>
              <w:jc w:val="both"/>
            </w:pPr>
            <w:r>
              <w:rPr>
                <w:rFonts w:eastAsia="Times New Roman"/>
                <w:color w:val="000000"/>
                <w:sz w:val="2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03115E1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63,8</w:t>
            </w:r>
          </w:p>
        </w:tc>
        <w:tc>
          <w:tcPr>
            <w:tcW w:w="99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6212709" w14:textId="77777777" w:rsidR="000D04CB" w:rsidRDefault="000D04C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7D5B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D3EA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9943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100,0%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96B3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56,4%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386E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0,5%</w:t>
            </w:r>
          </w:p>
        </w:tc>
      </w:tr>
      <w:tr w:rsidR="000D04CB" w14:paraId="33C48470" w14:textId="77777777">
        <w:trPr>
          <w:trHeight w:val="276"/>
        </w:trPr>
        <w:tc>
          <w:tcPr>
            <w:tcW w:w="2943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F963" w14:textId="77777777" w:rsidR="000D04CB" w:rsidRDefault="00BE1DD5">
            <w:pPr>
              <w:jc w:val="both"/>
            </w:pPr>
            <w:r>
              <w:rPr>
                <w:rFonts w:eastAsia="Times New Roman"/>
                <w:color w:val="000000"/>
                <w:sz w:val="20"/>
              </w:rPr>
              <w:t>Прочие безвозмездные поступления</w:t>
            </w:r>
          </w:p>
        </w:tc>
        <w:tc>
          <w:tcPr>
            <w:tcW w:w="1134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52A36A4" w14:textId="77777777" w:rsidR="000D04CB" w:rsidRDefault="000D04CB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F7EE5BB" w14:textId="77777777" w:rsidR="000D04CB" w:rsidRDefault="000D04CB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FA99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7,5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73E1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7,5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76B3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100,0%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9A74" w14:textId="77777777" w:rsidR="000D04CB" w:rsidRDefault="000D04CB">
            <w:pPr>
              <w:jc w:val="center"/>
            </w:pP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1D6C" w14:textId="77777777" w:rsidR="000D04CB" w:rsidRDefault="00BE1DD5">
            <w:pPr>
              <w:jc w:val="center"/>
            </w:pPr>
            <w:r>
              <w:rPr>
                <w:rFonts w:eastAsia="Times New Roman"/>
                <w:color w:val="000000"/>
                <w:sz w:val="20"/>
              </w:rPr>
              <w:t>0,1%</w:t>
            </w:r>
          </w:p>
        </w:tc>
      </w:tr>
    </w:tbl>
    <w:p w14:paraId="15198C1D" w14:textId="77777777" w:rsidR="000D04CB" w:rsidRDefault="000D04CB">
      <w:pPr>
        <w:ind w:firstLine="720"/>
        <w:jc w:val="both"/>
        <w:rPr>
          <w:sz w:val="20"/>
          <w:szCs w:val="20"/>
        </w:rPr>
      </w:pPr>
    </w:p>
    <w:p w14:paraId="1020FCB2" w14:textId="1CF1B3D4" w:rsidR="000D04CB" w:rsidRDefault="00B624F1">
      <w:pPr>
        <w:ind w:firstLine="567"/>
        <w:jc w:val="both"/>
        <w:rPr>
          <w:sz w:val="28"/>
          <w:szCs w:val="28"/>
        </w:rPr>
      </w:pPr>
      <w:r w:rsidRPr="00B624F1">
        <w:rPr>
          <w:sz w:val="28"/>
          <w:szCs w:val="28"/>
        </w:rPr>
        <w:t xml:space="preserve">Безвозмездные поступления по-прежнему занимают </w:t>
      </w:r>
      <w:r>
        <w:rPr>
          <w:sz w:val="28"/>
          <w:szCs w:val="28"/>
        </w:rPr>
        <w:t>ведущую роль в доходной части бюджета поселения. Причем б</w:t>
      </w:r>
      <w:r w:rsidRPr="00BF0262">
        <w:rPr>
          <w:sz w:val="28"/>
          <w:szCs w:val="28"/>
        </w:rPr>
        <w:t>езвозмездные поступления из других бюджетов бюджетной системы Российской Федерации остаются преобладающими в источниках доходов местн</w:t>
      </w:r>
      <w:r>
        <w:rPr>
          <w:sz w:val="28"/>
          <w:szCs w:val="28"/>
        </w:rPr>
        <w:t>ого</w:t>
      </w:r>
      <w:r w:rsidRPr="00BF0262">
        <w:rPr>
          <w:sz w:val="28"/>
          <w:szCs w:val="28"/>
        </w:rPr>
        <w:t xml:space="preserve"> бюджета.</w:t>
      </w:r>
      <w:r w:rsidRPr="00C76961">
        <w:rPr>
          <w:rFonts w:eastAsia="Arial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</w:t>
      </w:r>
      <w:r w:rsidR="00BE1DD5">
        <w:rPr>
          <w:sz w:val="28"/>
          <w:szCs w:val="28"/>
        </w:rPr>
        <w:t xml:space="preserve">о сравнению с 2022 годом безвозмездных поступлений в 2023 году поступило меньше на 610,9 тыс. рублей, или на 7,7 %. Снижение к уровню 2022 года обусловлен уменьшением поступлений в бюджет поселения дотаций. </w:t>
      </w:r>
    </w:p>
    <w:p w14:paraId="5C8AE911" w14:textId="77777777" w:rsidR="000D04CB" w:rsidRDefault="00BE1D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безвозмездных поступлений сложилась следующим образом. </w:t>
      </w:r>
    </w:p>
    <w:p w14:paraId="581C180D" w14:textId="77777777" w:rsidR="000D04CB" w:rsidRDefault="00BE1D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безвозмездных поступлений в 2023 году традиционно являются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дотации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Их 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дельный вес в общем объеме безвозмездных поступлений – 78,4 %. Первоначальный плановый показатель по поступлению дотаций (5412,5 тыс. рублей) в течение года был увеличен на 367,8 тыс. рублей, или на 6,8 % и составил 5780,3 тыс. рублей (скорректирован в сторону увеличения плановый показатель по дотациям на поддержку мер по обеспечению сбалансированности бюджетов). В бюджет поселения дотации поступили в полном объеме 5780,3 тыс. рублей, в том числе: дотации на выравнивание уровня бюджетной обеспеченности – 4414,7 тыс. рублей, дотации на поддержку мер по обеспечению сбалансированности бюджетов – 1365,6 тыс. рублей. </w:t>
      </w:r>
    </w:p>
    <w:p w14:paraId="48D3939F" w14:textId="62C84A69" w:rsidR="000D04CB" w:rsidRDefault="00BE1DD5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Субсидии</w:t>
      </w:r>
      <w:r>
        <w:rPr>
          <w:sz w:val="28"/>
          <w:szCs w:val="28"/>
        </w:rPr>
        <w:t xml:space="preserve"> в 2023 году поступили в объеме 443,4 тыс. рублей, или на 100,0 % от годового плана, в том числе: на организацию уличного освещения – 337,9 тыс. рублей, на финансирование мероприятий проекта «Народный бюджет» - 105,5 тыс. рублей. Поступившие субсидии освоены в полном объеме.</w:t>
      </w:r>
      <w:r>
        <w:t xml:space="preserve"> </w:t>
      </w:r>
      <w:r>
        <w:rPr>
          <w:sz w:val="28"/>
          <w:szCs w:val="28"/>
        </w:rPr>
        <w:t>По сравнению с 2022 годом субсидий поступило больше на 25,0 тыс. рублей, или на 6,0 % (поступило больше на реализацию проекта «Народный бюджет»). Доля субсидий в общем объеме безвозмездных поступлений – 6,</w:t>
      </w:r>
      <w:r w:rsidR="00B77DC8">
        <w:rPr>
          <w:sz w:val="28"/>
          <w:szCs w:val="28"/>
        </w:rPr>
        <w:t>0</w:t>
      </w:r>
      <w:r>
        <w:rPr>
          <w:sz w:val="28"/>
          <w:szCs w:val="28"/>
        </w:rPr>
        <w:t xml:space="preserve"> %. </w:t>
      </w:r>
    </w:p>
    <w:p w14:paraId="77D31FFD" w14:textId="77777777" w:rsidR="000D04CB" w:rsidRDefault="00BE1DD5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Субвенции</w:t>
      </w:r>
      <w:r>
        <w:rPr>
          <w:sz w:val="28"/>
          <w:szCs w:val="28"/>
        </w:rPr>
        <w:t xml:space="preserve"> в бюджет поселения поступили в сумме 135,0 тыс. рублей, или на 100,0 % от плана, в том числе: на осуществление первичного воинского учета органами местного самоуправления – 133,0 тыс. рублей, единая субвенция местным бюджетам сельских поселений из бюджета субъекта Российской Федерации на выполнение передаваемых полномочий субъектов Российской Федерации – 2,0 тыс. рублей.</w:t>
      </w:r>
    </w:p>
    <w:p w14:paraId="797F15F5" w14:textId="2F1191D3" w:rsidR="000D04CB" w:rsidRDefault="00BE1DD5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Поступило субвенций на 19,6 тыс. рублей больше, чем в 2022 году (субвенция на осуществление первичного воинского учета). Поступившие субвенции исполнены на 100,0 %. Удельный вес в общем объеме безвозмездных поступлений – 1,</w:t>
      </w:r>
      <w:r w:rsidR="00B77DC8">
        <w:rPr>
          <w:sz w:val="28"/>
          <w:szCs w:val="28"/>
        </w:rPr>
        <w:t>8</w:t>
      </w:r>
      <w:r>
        <w:rPr>
          <w:sz w:val="28"/>
          <w:szCs w:val="28"/>
        </w:rPr>
        <w:t xml:space="preserve"> %. </w:t>
      </w:r>
    </w:p>
    <w:p w14:paraId="1B7A4B52" w14:textId="3C0702CB" w:rsidR="000D04CB" w:rsidRDefault="00BE1DD5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b/>
          <w:i/>
          <w:sz w:val="28"/>
          <w:szCs w:val="28"/>
        </w:rPr>
        <w:t>Иные межбюджетные трансферты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в бюджет поселения в сумме 966,1 тыс. рублей, или на 100,0 % от плана, что на 9,9 тыс. рублей, или на 1,0 % меньше показателя 2022 года. Иные межбюджетные трансферты поступили из бюджета района </w:t>
      </w:r>
      <w:r w:rsidR="00B77DC8" w:rsidRPr="00B77DC8">
        <w:rPr>
          <w:sz w:val="28"/>
          <w:szCs w:val="28"/>
        </w:rPr>
        <w:t>на осуществление полномочий в соответствии с соглашени</w:t>
      </w:r>
      <w:r w:rsidR="00B77DC8">
        <w:rPr>
          <w:sz w:val="28"/>
          <w:szCs w:val="28"/>
        </w:rPr>
        <w:t>ями</w:t>
      </w:r>
      <w:r w:rsidR="00B77DC8" w:rsidRPr="00B77DC8">
        <w:rPr>
          <w:sz w:val="28"/>
          <w:szCs w:val="28"/>
        </w:rPr>
        <w:t>: в области дорожного хозяйства</w:t>
      </w:r>
      <w:r w:rsidR="00B77DC8">
        <w:rPr>
          <w:sz w:val="28"/>
          <w:szCs w:val="28"/>
        </w:rPr>
        <w:t xml:space="preserve"> в сумме 908,0 тыс. рублей, </w:t>
      </w:r>
      <w:r>
        <w:rPr>
          <w:sz w:val="28"/>
          <w:szCs w:val="28"/>
        </w:rPr>
        <w:t xml:space="preserve">на осуществление части полномочий в области дорожного хозяйства и содержания контейнерных площадок и мест накопления ТКО </w:t>
      </w:r>
      <w:r w:rsidR="00B77DC8">
        <w:rPr>
          <w:sz w:val="28"/>
          <w:szCs w:val="28"/>
        </w:rPr>
        <w:t xml:space="preserve">в сумме 58,1 тыс. рублей. </w:t>
      </w:r>
      <w:r>
        <w:rPr>
          <w:sz w:val="28"/>
          <w:szCs w:val="28"/>
        </w:rPr>
        <w:t xml:space="preserve"> Поступившие иные межбюджетные трансферты исполнены на 100,0 %. Доля в общем объеме безвозмездных поступлений – 13,</w:t>
      </w:r>
      <w:r w:rsidR="00B77DC8">
        <w:rPr>
          <w:sz w:val="28"/>
          <w:szCs w:val="28"/>
        </w:rPr>
        <w:t>1</w:t>
      </w:r>
      <w:r>
        <w:rPr>
          <w:sz w:val="28"/>
          <w:szCs w:val="28"/>
        </w:rPr>
        <w:t xml:space="preserve"> %. </w:t>
      </w:r>
    </w:p>
    <w:p w14:paraId="3DA8513F" w14:textId="77777777" w:rsidR="000D04CB" w:rsidRDefault="00BE1DD5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Безвозмездные поступления от негосударственных организаций </w:t>
      </w:r>
      <w:r>
        <w:rPr>
          <w:sz w:val="28"/>
          <w:szCs w:val="28"/>
        </w:rPr>
        <w:t xml:space="preserve">составили 36,0 тыс. рублей (100,0 % от уточненного плана), что меньше на 27,8 тыс. рублей, чем в 2022 году. Средства поступили как финансовая помощь от АО «Белый ручей», в том числе на приобретение подарочных наборов – 36,0 тыс. рублей. Удельный вес в общем объеме безвозмездных поступлений – 0,5 %. </w:t>
      </w:r>
    </w:p>
    <w:p w14:paraId="7D41AA29" w14:textId="77777777" w:rsidR="000D04CB" w:rsidRDefault="00BE1DD5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Прочие безвозмездные поступления</w:t>
      </w:r>
      <w:r>
        <w:rPr>
          <w:sz w:val="28"/>
          <w:szCs w:val="28"/>
        </w:rPr>
        <w:t xml:space="preserve"> составили 7,5 тыс. рублей, или 100,0 % от плана. Потупили в бюджет поселения в виде добровольных пожертвований физических лиц для финансирования мероприятий в рамках проекта «Народный бюджет». Доля в общем объеме безвозмездных поступлений – 0,1 %. </w:t>
      </w:r>
    </w:p>
    <w:p w14:paraId="5B29E3A6" w14:textId="77777777" w:rsidR="000D04CB" w:rsidRDefault="00BE1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710F41C6" w14:textId="77777777" w:rsidR="000D04CB" w:rsidRDefault="00BE1DD5">
      <w:pPr>
        <w:ind w:hanging="14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Анализ исполнения бюджета сельского поселения Алмозерское</w:t>
      </w:r>
    </w:p>
    <w:p w14:paraId="715B4D66" w14:textId="77777777" w:rsidR="000D04CB" w:rsidRDefault="00BE1DD5">
      <w:pPr>
        <w:tabs>
          <w:tab w:val="left" w:pos="2880"/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2023 год по расходам </w:t>
      </w:r>
    </w:p>
    <w:p w14:paraId="56B547A7" w14:textId="77777777" w:rsidR="000D04CB" w:rsidRDefault="000D04CB">
      <w:pPr>
        <w:tabs>
          <w:tab w:val="left" w:pos="2880"/>
          <w:tab w:val="center" w:pos="4677"/>
        </w:tabs>
        <w:jc w:val="center"/>
        <w:rPr>
          <w:b/>
          <w:bCs/>
          <w:sz w:val="28"/>
          <w:szCs w:val="28"/>
        </w:rPr>
      </w:pPr>
    </w:p>
    <w:p w14:paraId="038AA66A" w14:textId="77777777" w:rsidR="000D04CB" w:rsidRDefault="00BE1DD5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Общая характеристика исполнения расходов </w:t>
      </w:r>
    </w:p>
    <w:p w14:paraId="791EF4B0" w14:textId="7F97E3A6" w:rsidR="000D04CB" w:rsidRDefault="00BE1DD5">
      <w:pPr>
        <w:pStyle w:val="af9"/>
        <w:tabs>
          <w:tab w:val="left" w:pos="540"/>
        </w:tabs>
        <w:spacing w:before="12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Решением о бюджете поселения расходы на 2023 год первоначально были утверждены в объеме 6869,4 тыс. рублей. В течение 2023 года плановый объем был скорректирован в сторону увеличения на 744,1 тыс. рублей, или на 10,8 % и составил 7613,5 тыс. рублей.</w:t>
      </w:r>
    </w:p>
    <w:p w14:paraId="72232C55" w14:textId="64B1E2A8" w:rsidR="00B77DC8" w:rsidRDefault="00B77DC8" w:rsidP="00B77DC8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бюджета увеличены плановые показатели по 4 разделам на общую сумму </w:t>
      </w:r>
      <w:r w:rsidR="00CA7298">
        <w:rPr>
          <w:sz w:val="28"/>
          <w:szCs w:val="28"/>
        </w:rPr>
        <w:t>759,3</w:t>
      </w:r>
      <w:r>
        <w:rPr>
          <w:sz w:val="28"/>
          <w:szCs w:val="28"/>
        </w:rPr>
        <w:t xml:space="preserve"> тыс. рублей, в том числе:</w:t>
      </w:r>
    </w:p>
    <w:p w14:paraId="725F3FCE" w14:textId="6F4A8529" w:rsidR="00CA7298" w:rsidRDefault="00B77DC8" w:rsidP="00B77DC8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«Общегосударственные вопросы» на </w:t>
      </w:r>
      <w:r w:rsidR="00CA7298">
        <w:rPr>
          <w:sz w:val="28"/>
          <w:szCs w:val="28"/>
        </w:rPr>
        <w:t>161,5</w:t>
      </w:r>
      <w:r>
        <w:rPr>
          <w:sz w:val="28"/>
          <w:szCs w:val="28"/>
        </w:rPr>
        <w:t xml:space="preserve"> тыс. рублей, или на </w:t>
      </w:r>
      <w:r w:rsidR="00CA7298">
        <w:rPr>
          <w:sz w:val="28"/>
          <w:szCs w:val="28"/>
        </w:rPr>
        <w:t>5,2</w:t>
      </w:r>
      <w:r>
        <w:rPr>
          <w:sz w:val="28"/>
          <w:szCs w:val="28"/>
        </w:rPr>
        <w:t xml:space="preserve"> %;</w:t>
      </w:r>
    </w:p>
    <w:p w14:paraId="1864796C" w14:textId="3E2C223B" w:rsidR="00CA7298" w:rsidRDefault="00CA7298" w:rsidP="00CA7298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«Национальная безопасность и правоохранительная деятельность» на 45,0 тыс. рублей, или на 90,0 %;</w:t>
      </w:r>
    </w:p>
    <w:p w14:paraId="3E2A0953" w14:textId="5779D398" w:rsidR="00CA7298" w:rsidRPr="00CA7298" w:rsidRDefault="00CA7298" w:rsidP="00CA7298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«Национальная экономика» на 402,0 тыс. рублей, или на 79,4 %</w:t>
      </w:r>
      <w:r w:rsidRPr="00CA7298">
        <w:rPr>
          <w:sz w:val="28"/>
          <w:szCs w:val="28"/>
        </w:rPr>
        <w:t>;</w:t>
      </w:r>
    </w:p>
    <w:p w14:paraId="2213D42C" w14:textId="11C8D510" w:rsidR="00B77DC8" w:rsidRDefault="00B77DC8" w:rsidP="00B77DC8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«Культура, кинематография» на </w:t>
      </w:r>
      <w:r w:rsidR="00CA7298">
        <w:rPr>
          <w:sz w:val="28"/>
          <w:szCs w:val="28"/>
        </w:rPr>
        <w:t>150,8</w:t>
      </w:r>
      <w:r>
        <w:rPr>
          <w:sz w:val="28"/>
          <w:szCs w:val="28"/>
        </w:rPr>
        <w:t xml:space="preserve"> тыс. рублей, или на </w:t>
      </w:r>
      <w:r w:rsidR="00CA7298">
        <w:rPr>
          <w:sz w:val="28"/>
          <w:szCs w:val="28"/>
        </w:rPr>
        <w:t>8,6</w:t>
      </w:r>
      <w:r>
        <w:rPr>
          <w:sz w:val="28"/>
          <w:szCs w:val="28"/>
        </w:rPr>
        <w:t xml:space="preserve"> %</w:t>
      </w:r>
      <w:r w:rsidR="00CA7298">
        <w:rPr>
          <w:sz w:val="28"/>
          <w:szCs w:val="28"/>
        </w:rPr>
        <w:t>.</w:t>
      </w:r>
    </w:p>
    <w:p w14:paraId="6DBF7093" w14:textId="60A28D18" w:rsidR="00B77DC8" w:rsidRDefault="00B77DC8" w:rsidP="00B77DC8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«Социальная политика» на 5,0 тыс. рублей, или на 1,0 %.</w:t>
      </w:r>
    </w:p>
    <w:p w14:paraId="27B411F1" w14:textId="2A854EEC" w:rsidR="00CA7298" w:rsidRDefault="00CA7298" w:rsidP="00CA7298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бюджетных назначений в течение года произведено по 2 разделам на общую сумму 15,2 тыс. рублей, в том числе: </w:t>
      </w:r>
    </w:p>
    <w:p w14:paraId="4E488E21" w14:textId="5FD44DF0" w:rsidR="00CA7298" w:rsidRDefault="00CA7298" w:rsidP="00CA7298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«Жилищно-коммунальное хозяйство» на 10,2 тыс. рублей, или на 1,2 %;</w:t>
      </w:r>
    </w:p>
    <w:p w14:paraId="363BC92D" w14:textId="77777777" w:rsidR="00CA7298" w:rsidRDefault="00CA7298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«Образование» на 5,0 тыс. рублей, или на 100,0 %.</w:t>
      </w:r>
    </w:p>
    <w:p w14:paraId="339E0F61" w14:textId="5053B461" w:rsidR="000D04CB" w:rsidRDefault="00BE1DD5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расходы бюджета нарушений требований бюджетного законодательства Российской Федерации не установлено. </w:t>
      </w:r>
    </w:p>
    <w:p w14:paraId="51C0D76D" w14:textId="77777777" w:rsidR="000D04CB" w:rsidRDefault="00BE1DD5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Фактическое исполнение бюджета поселения по расходам составило 7453,6 тыс. рублей, или 97,9 % от уточненного годового плана. </w:t>
      </w:r>
    </w:p>
    <w:p w14:paraId="6E154C9B" w14:textId="77777777" w:rsidR="000D04CB" w:rsidRDefault="00BE1DD5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неисполненных расходов составил 159,9 тыс. рублей, или 2,1 % от уточненного плана, в том числе по разделам: </w:t>
      </w:r>
    </w:p>
    <w:p w14:paraId="4228D89C" w14:textId="77777777" w:rsidR="000D04CB" w:rsidRPr="00BE1DD5" w:rsidRDefault="00BE1DD5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«Общегосударственные вопросы» - 73,0 тыс. рублей</w:t>
      </w:r>
      <w:r w:rsidRPr="00BE1DD5">
        <w:rPr>
          <w:sz w:val="28"/>
          <w:szCs w:val="28"/>
        </w:rPr>
        <w:t>;</w:t>
      </w:r>
    </w:p>
    <w:p w14:paraId="340AADB7" w14:textId="77777777" w:rsidR="000D04CB" w:rsidRDefault="00BE1DD5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«Национальная безопасность и правоохранительная деятельность» - 0,1 тыс. рублей;</w:t>
      </w:r>
    </w:p>
    <w:p w14:paraId="18B7258B" w14:textId="77777777" w:rsidR="000D04CB" w:rsidRDefault="00BE1DD5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«Жилищно-коммунальное хозяйство» - 86,7 тыс. рублей;</w:t>
      </w:r>
    </w:p>
    <w:p w14:paraId="4527F3BA" w14:textId="77777777" w:rsidR="000D04CB" w:rsidRDefault="00BE1DD5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«Культура, кинематография» - 0,1 тыс. рублей. </w:t>
      </w:r>
    </w:p>
    <w:p w14:paraId="28BE032F" w14:textId="77777777" w:rsidR="000D04CB" w:rsidRDefault="00BE1DD5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пояснительной записки с объяснением отклонений по статьям расходов бюджета поселения по разделам, подразделам, целевым статьям и видам расходов, по которым исполнение за отчетный период составило менее 97,0 % от утвержденных назначений, являющейся приложением к отчету об исполнении бюджета, причины неисполнения расходов – исполнение по фактической потребности, оплата по факту.  </w:t>
      </w:r>
    </w:p>
    <w:p w14:paraId="1C8CE909" w14:textId="085D3485" w:rsidR="000D04CB" w:rsidRDefault="00BE1DD5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CA7298">
        <w:rPr>
          <w:sz w:val="28"/>
          <w:szCs w:val="28"/>
        </w:rPr>
        <w:t>8</w:t>
      </w:r>
      <w:r>
        <w:rPr>
          <w:sz w:val="28"/>
          <w:szCs w:val="28"/>
        </w:rPr>
        <w:t xml:space="preserve"> разделов составляющих структуру расходов бюджета поселения исполнены на 100,0 % расходы по 5 разделам: «</w:t>
      </w:r>
      <w:r>
        <w:rPr>
          <w:color w:val="000000"/>
          <w:sz w:val="28"/>
          <w:szCs w:val="28"/>
        </w:rPr>
        <w:t xml:space="preserve">Национальная оборона», </w:t>
      </w:r>
      <w:r>
        <w:rPr>
          <w:sz w:val="28"/>
          <w:szCs w:val="28"/>
        </w:rPr>
        <w:t xml:space="preserve">«Национальная экономика», «Культура, кинематография», «Социальная политика», </w:t>
      </w:r>
      <w:r>
        <w:rPr>
          <w:color w:val="000000"/>
          <w:sz w:val="28"/>
          <w:szCs w:val="28"/>
        </w:rPr>
        <w:t xml:space="preserve">«Физическая культура и спорт». Самое низкое исполнение по сравнению с другими расходами отмечено по разделу </w:t>
      </w:r>
      <w:r>
        <w:rPr>
          <w:sz w:val="28"/>
          <w:szCs w:val="28"/>
        </w:rPr>
        <w:t>«Жилищно – коммунальное хозяйство» – 89,5 %.</w:t>
      </w:r>
    </w:p>
    <w:p w14:paraId="64D4B245" w14:textId="77777777" w:rsidR="000D04CB" w:rsidRDefault="00BE1DD5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расходной части бюджета поселения уменьшился по сравнению с 2022 годом на 536,9 тыс. рублей, или на 6,7 %. </w:t>
      </w:r>
    </w:p>
    <w:p w14:paraId="4EC7DD27" w14:textId="77777777" w:rsidR="000D04CB" w:rsidRDefault="00BE1DD5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Исполнение расходов бюджета сельского поселения Алмозерское по функциональной классификации в сравнении с 2022 годом отражено в таблице 5.</w:t>
      </w:r>
      <w:r>
        <w:t xml:space="preserve">   </w:t>
      </w:r>
    </w:p>
    <w:p w14:paraId="647C0412" w14:textId="77777777" w:rsidR="000D04CB" w:rsidRDefault="00BE1DD5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</w:pPr>
      <w:r>
        <w:t xml:space="preserve">                                                                                                                                 </w:t>
      </w:r>
    </w:p>
    <w:p w14:paraId="04B51DC1" w14:textId="77777777" w:rsidR="000D04CB" w:rsidRDefault="00BE1DD5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sz w:val="20"/>
          <w:szCs w:val="20"/>
        </w:rPr>
        <w:t>Таблица 5</w:t>
      </w:r>
    </w:p>
    <w:p w14:paraId="33432837" w14:textId="77777777" w:rsidR="000D04CB" w:rsidRDefault="00BE1DD5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276"/>
        <w:gridCol w:w="992"/>
        <w:gridCol w:w="850"/>
        <w:gridCol w:w="1134"/>
        <w:gridCol w:w="851"/>
      </w:tblGrid>
      <w:tr w:rsidR="000D04CB" w:rsidRPr="006C35AA" w14:paraId="4167EE38" w14:textId="77777777" w:rsidTr="006C35AA">
        <w:tc>
          <w:tcPr>
            <w:tcW w:w="2547" w:type="dxa"/>
            <w:vMerge w:val="restart"/>
          </w:tcPr>
          <w:p w14:paraId="326A9B2D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Наименование</w:t>
            </w:r>
          </w:p>
          <w:p w14:paraId="3ECFD4FB" w14:textId="77777777" w:rsidR="000D04CB" w:rsidRPr="006C35AA" w:rsidRDefault="000D0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462A6D89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3118" w:type="dxa"/>
            <w:gridSpan w:val="3"/>
          </w:tcPr>
          <w:p w14:paraId="64B8FE21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985" w:type="dxa"/>
            <w:gridSpan w:val="2"/>
          </w:tcPr>
          <w:p w14:paraId="27FA1E44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% исполнения </w:t>
            </w:r>
          </w:p>
        </w:tc>
      </w:tr>
      <w:tr w:rsidR="000D04CB" w:rsidRPr="006C35AA" w14:paraId="2E4C8DD0" w14:textId="77777777" w:rsidTr="006C35AA">
        <w:tc>
          <w:tcPr>
            <w:tcW w:w="2547" w:type="dxa"/>
            <w:vMerge/>
          </w:tcPr>
          <w:p w14:paraId="4B2ABA2D" w14:textId="77777777" w:rsidR="000D04CB" w:rsidRPr="006C35AA" w:rsidRDefault="000D04C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353666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</w:tcPr>
          <w:p w14:paraId="3174D008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276" w:type="dxa"/>
          </w:tcPr>
          <w:p w14:paraId="695D88BD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уточненные бюджетные назначения</w:t>
            </w:r>
          </w:p>
        </w:tc>
        <w:tc>
          <w:tcPr>
            <w:tcW w:w="992" w:type="dxa"/>
          </w:tcPr>
          <w:p w14:paraId="44539F97" w14:textId="77777777" w:rsidR="000D04CB" w:rsidRPr="006C35AA" w:rsidRDefault="00BE1DD5" w:rsidP="006C35AA">
            <w:pPr>
              <w:ind w:right="-108"/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850" w:type="dxa"/>
          </w:tcPr>
          <w:p w14:paraId="571E3108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удельный вес</w:t>
            </w:r>
          </w:p>
        </w:tc>
        <w:tc>
          <w:tcPr>
            <w:tcW w:w="1134" w:type="dxa"/>
          </w:tcPr>
          <w:p w14:paraId="3C4BDD31" w14:textId="77777777" w:rsidR="000D04CB" w:rsidRPr="006C35AA" w:rsidRDefault="00BE1DD5" w:rsidP="006C35AA">
            <w:pPr>
              <w:ind w:right="-108"/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к уточненным бюджетным назначениям</w:t>
            </w:r>
          </w:p>
        </w:tc>
        <w:tc>
          <w:tcPr>
            <w:tcW w:w="851" w:type="dxa"/>
          </w:tcPr>
          <w:p w14:paraId="4571801C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к факту 2022 года</w:t>
            </w:r>
          </w:p>
        </w:tc>
      </w:tr>
      <w:tr w:rsidR="000D04CB" w:rsidRPr="006C35AA" w14:paraId="4A9CA58D" w14:textId="77777777" w:rsidTr="006C35AA">
        <w:tc>
          <w:tcPr>
            <w:tcW w:w="254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E91DA8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9F9C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4AED486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21C0301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7AC0D8A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E902840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B64CCCE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511E575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0D04CB" w:rsidRPr="006C35AA" w14:paraId="335CEA13" w14:textId="77777777" w:rsidTr="006C35AA">
        <w:trPr>
          <w:trHeight w:val="291"/>
        </w:trPr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87E95C" w14:textId="77777777" w:rsidR="000D04CB" w:rsidRPr="006C35AA" w:rsidRDefault="00BE1DD5">
            <w:pPr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7824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3356,2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DDDD186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42,0%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1BBD05B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3296,5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D350243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3223,5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5A47797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43,2%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18CBEFC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97,8%</w:t>
            </w:r>
          </w:p>
        </w:tc>
        <w:tc>
          <w:tcPr>
            <w:tcW w:w="8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F87AF4D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96,0%</w:t>
            </w:r>
          </w:p>
        </w:tc>
      </w:tr>
      <w:tr w:rsidR="000D04CB" w:rsidRPr="006C35AA" w14:paraId="32AC46A9" w14:textId="77777777" w:rsidTr="006C35AA"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CB139" w14:textId="77777777" w:rsidR="000D04CB" w:rsidRPr="006C35AA" w:rsidRDefault="00BE1DD5">
            <w:pPr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94C6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113,4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4934B31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1,4%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1B879C8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D24C58C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6BB682B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1,8%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E98316F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FAD33E1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117,3%</w:t>
            </w:r>
          </w:p>
        </w:tc>
      </w:tr>
      <w:tr w:rsidR="000D04CB" w:rsidRPr="006C35AA" w14:paraId="536EF302" w14:textId="77777777" w:rsidTr="006C35AA">
        <w:tc>
          <w:tcPr>
            <w:tcW w:w="254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1F880E" w14:textId="77777777" w:rsidR="000D04CB" w:rsidRPr="006C35AA" w:rsidRDefault="00BE1DD5">
            <w:pPr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33F93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250,7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19AD6F9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3,1%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C35EFDD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C3FD038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94,9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723D393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1,3%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478A982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99,9%</w:t>
            </w:r>
          </w:p>
        </w:tc>
        <w:tc>
          <w:tcPr>
            <w:tcW w:w="8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40BCAC7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37,9%</w:t>
            </w:r>
          </w:p>
        </w:tc>
      </w:tr>
      <w:tr w:rsidR="000D04CB" w:rsidRPr="006C35AA" w14:paraId="6DE906EB" w14:textId="77777777" w:rsidTr="006C35A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6ED6" w14:textId="77777777" w:rsidR="000D04CB" w:rsidRPr="006C35AA" w:rsidRDefault="00BE1DD5">
            <w:pPr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0327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976,0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E7FA8DD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12,2%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27DFAE2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908,0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60E665A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908,0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17951A6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12,2%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63E4E08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F446525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93,0%</w:t>
            </w:r>
          </w:p>
        </w:tc>
      </w:tr>
      <w:tr w:rsidR="000D04CB" w:rsidRPr="006C35AA" w14:paraId="0BE685B4" w14:textId="77777777" w:rsidTr="006C35A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5458" w14:textId="77777777" w:rsidR="000D04CB" w:rsidRPr="006C35AA" w:rsidRDefault="00BE1DD5">
            <w:pPr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67E4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1163,4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E619150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14,6%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0106AB9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827,7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320B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741,0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AD22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9,9%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DC2BA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89,5%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1717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63,7%</w:t>
            </w:r>
          </w:p>
        </w:tc>
      </w:tr>
      <w:tr w:rsidR="000D04CB" w:rsidRPr="006C35AA" w14:paraId="0ADF9F96" w14:textId="77777777" w:rsidTr="006C35AA">
        <w:tc>
          <w:tcPr>
            <w:tcW w:w="25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414A6" w14:textId="77777777" w:rsidR="000D04CB" w:rsidRPr="006C35AA" w:rsidRDefault="00BE1DD5">
            <w:pPr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D802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84384F1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14FDE94" w14:textId="77777777" w:rsidR="000D04CB" w:rsidRPr="006C35AA" w:rsidRDefault="000D0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01AA31E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8F07717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C1561E2" w14:textId="77777777" w:rsidR="000D04CB" w:rsidRPr="006C35AA" w:rsidRDefault="000D0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B58DB3E" w14:textId="77777777" w:rsidR="000D04CB" w:rsidRPr="006C35AA" w:rsidRDefault="000D04CB">
            <w:pPr>
              <w:rPr>
                <w:sz w:val="18"/>
                <w:szCs w:val="18"/>
              </w:rPr>
            </w:pPr>
          </w:p>
        </w:tc>
      </w:tr>
      <w:tr w:rsidR="000D04CB" w:rsidRPr="006C35AA" w14:paraId="4B84E40F" w14:textId="77777777" w:rsidTr="006C35AA">
        <w:tc>
          <w:tcPr>
            <w:tcW w:w="254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9EA99" w14:textId="77777777" w:rsidR="000D04CB" w:rsidRPr="006C35AA" w:rsidRDefault="00BE1DD5">
            <w:pPr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9D6C1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1679,8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BA0AEE4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21,0%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E620F35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1897,8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2EE4ECE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1897,7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B51F3B3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25,5%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1FF0313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F25E311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113,0%</w:t>
            </w:r>
          </w:p>
        </w:tc>
      </w:tr>
      <w:tr w:rsidR="000D04CB" w:rsidRPr="006C35AA" w14:paraId="4219B451" w14:textId="77777777" w:rsidTr="006C35AA">
        <w:tc>
          <w:tcPr>
            <w:tcW w:w="254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DE7F8" w14:textId="77777777" w:rsidR="000D04CB" w:rsidRPr="006C35AA" w:rsidRDefault="00BE1DD5">
            <w:pPr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EABD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338,0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CC21FBD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4,2%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E486FA7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338,0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BF012EA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338,0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4126C28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4,5%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1CC0982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B9584EF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</w:tr>
      <w:tr w:rsidR="000D04CB" w:rsidRPr="006C35AA" w14:paraId="3881CD7B" w14:textId="77777777" w:rsidTr="006C35AA">
        <w:tc>
          <w:tcPr>
            <w:tcW w:w="254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76C0D" w14:textId="77777777" w:rsidR="000D04CB" w:rsidRPr="006C35AA" w:rsidRDefault="00BE1DD5">
            <w:pPr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2CC0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BE6AFAC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1,4%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BEE1EDD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9230C21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09533F7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1,6%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6F76CD1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D16387C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color w:val="000000"/>
                <w:sz w:val="18"/>
                <w:szCs w:val="18"/>
              </w:rPr>
              <w:t>104,0%</w:t>
            </w:r>
          </w:p>
        </w:tc>
      </w:tr>
      <w:tr w:rsidR="000D04CB" w:rsidRPr="006C35AA" w14:paraId="6822835A" w14:textId="77777777" w:rsidTr="006C35AA">
        <w:trPr>
          <w:trHeight w:val="276"/>
        </w:trPr>
        <w:tc>
          <w:tcPr>
            <w:tcW w:w="254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4B8C1" w14:textId="77777777" w:rsidR="000D04CB" w:rsidRPr="006C35AA" w:rsidRDefault="00BE1DD5">
            <w:pPr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B27C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7990,5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76C07E2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7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6770B7E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7613,5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000C8ED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7453,6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928F202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2D8FC43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97,9%</w:t>
            </w:r>
          </w:p>
        </w:tc>
        <w:tc>
          <w:tcPr>
            <w:tcW w:w="8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9525F64" w14:textId="77777777" w:rsidR="000D04CB" w:rsidRPr="006C35AA" w:rsidRDefault="00BE1DD5">
            <w:pPr>
              <w:jc w:val="center"/>
              <w:rPr>
                <w:sz w:val="18"/>
                <w:szCs w:val="18"/>
              </w:rPr>
            </w:pPr>
            <w:r w:rsidRPr="006C35AA">
              <w:rPr>
                <w:rFonts w:eastAsia="Times New Roman"/>
                <w:b/>
                <w:color w:val="000000"/>
                <w:sz w:val="18"/>
                <w:szCs w:val="18"/>
              </w:rPr>
              <w:t>93,3%</w:t>
            </w:r>
          </w:p>
        </w:tc>
      </w:tr>
    </w:tbl>
    <w:p w14:paraId="0F15EFA3" w14:textId="77777777" w:rsidR="000D04CB" w:rsidRDefault="000D04CB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</w:pPr>
    </w:p>
    <w:p w14:paraId="5796EED2" w14:textId="77777777" w:rsidR="000D04CB" w:rsidRDefault="00BE1DD5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Наибольший удельный вес в общем объеме расходов поселения, как и в 2022 году, занимают расходы по разделам «</w:t>
      </w:r>
      <w:r>
        <w:rPr>
          <w:color w:val="000000"/>
          <w:sz w:val="28"/>
          <w:szCs w:val="28"/>
        </w:rPr>
        <w:t xml:space="preserve">Общегосударственные вопросы» - 43,2 % (в 2022 году – 42,0 %), «Культура, кинематография» - 25,5 % (в 2022 году – 21,0 %). Наименьший удельный вес </w:t>
      </w:r>
      <w:r>
        <w:rPr>
          <w:sz w:val="28"/>
          <w:szCs w:val="28"/>
        </w:rPr>
        <w:t xml:space="preserve">в общем объеме расходов поселения занимают расходы по разделам </w:t>
      </w:r>
      <w:r>
        <w:rPr>
          <w:color w:val="000000"/>
          <w:sz w:val="28"/>
          <w:szCs w:val="28"/>
        </w:rPr>
        <w:t xml:space="preserve">«Физическая культура и спорт» - 1,6 % и «Национальная безопасность и правоохранительная деятельность» - 1,3 %. </w:t>
      </w:r>
    </w:p>
    <w:p w14:paraId="5454C761" w14:textId="77777777" w:rsidR="000D04CB" w:rsidRDefault="00BE1DD5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социальную сферу (</w:t>
      </w:r>
      <w:r>
        <w:rPr>
          <w:color w:val="000000"/>
          <w:sz w:val="28"/>
          <w:szCs w:val="28"/>
        </w:rPr>
        <w:t xml:space="preserve">культура, физическая культура и спорт, </w:t>
      </w: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оциальная политика)</w:t>
      </w:r>
      <w:r>
        <w:rPr>
          <w:sz w:val="28"/>
          <w:szCs w:val="28"/>
        </w:rPr>
        <w:t xml:space="preserve"> в 2023 году составили 2353,2 тыс. рублей, или 31,6 % от общего объема расходов (2022 год – 2130,8 тыс. рублей, или 26,7 %). По сравнению с 2022 годом расходы на социальную сферу увеличились на 222,4 тыс. рублей, или на 10,4 %.  </w:t>
      </w:r>
    </w:p>
    <w:p w14:paraId="5371ACF4" w14:textId="77777777" w:rsidR="000D04CB" w:rsidRDefault="00BE1DD5">
      <w:pPr>
        <w:tabs>
          <w:tab w:val="left" w:pos="540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структуре расходов поселения в 2022 году наибольший удельный вес занимают расходы на закупки товаров, работ, услуг – 38,5 %, или 2871,1 тыс. рублей, на втором месте расходы на выплаты персоналу муниципальных органов – 28,9 %, или 2157,1 тыс. рублей, иные межбюджетные трансферты, перечисленные в бюджет района, в общем объеме расходов поселения составили 27,9 %, или 2078,3 тыс. рублей.  По сравнению с 2022 годом (3298,0 тыс. рублей) расходы на закупки уменьшились на 426,9 тыс. рублей, или на 14,9 %, расходы на выплаты персоналу возросли на 139,4 тыс. рублей, или на 6,9 % (в 2022 году – 2017,7 тыс. рублей).  </w:t>
      </w:r>
    </w:p>
    <w:p w14:paraId="4B04E8E1" w14:textId="77777777" w:rsidR="000D04CB" w:rsidRDefault="00BE1DD5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нормативные обязательства исполнены в 2023 году на уровне исполнения 2022 года в объеме 332,4 тыс. рублей, или на 100,0 % от плана. </w:t>
      </w:r>
    </w:p>
    <w:p w14:paraId="1666CA38" w14:textId="77777777" w:rsidR="000D04CB" w:rsidRDefault="00BE1DD5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2023 году предоставлено межбюджетных трансфертов из бюджета поселения в районный бюджет на сумму 2078,3 тыс. рублей, или на 100,0 % от уточненного плана (+75,9 тыс. рублей к факту 2022 года). </w:t>
      </w:r>
    </w:p>
    <w:p w14:paraId="00688EF4" w14:textId="77777777" w:rsidR="000D04CB" w:rsidRDefault="00BE1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Динамика расходов бюджета сельского поселения Алмозерское в 2020-2023 годах по разделам, подразделам представлена в Приложении 2 к Заключению. </w:t>
      </w:r>
    </w:p>
    <w:p w14:paraId="4640DA7E" w14:textId="77777777" w:rsidR="000D04CB" w:rsidRDefault="000D04CB">
      <w:pPr>
        <w:jc w:val="both"/>
        <w:rPr>
          <w:sz w:val="20"/>
          <w:szCs w:val="20"/>
        </w:rPr>
      </w:pPr>
    </w:p>
    <w:p w14:paraId="410AE1ED" w14:textId="77777777" w:rsidR="000D04CB" w:rsidRDefault="00BE1DD5">
      <w:pPr>
        <w:pStyle w:val="af9"/>
        <w:tabs>
          <w:tab w:val="left" w:pos="540"/>
        </w:tabs>
        <w:spacing w:before="0" w:beforeAutospacing="0" w:after="12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 Анализ расходов бюджета по разделам, подразделам</w:t>
      </w:r>
    </w:p>
    <w:p w14:paraId="598A1444" w14:textId="77777777" w:rsidR="000D04CB" w:rsidRDefault="00BE1DD5">
      <w:pPr>
        <w:spacing w:after="1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>Общегосударственные вопросы</w:t>
      </w:r>
    </w:p>
    <w:p w14:paraId="2138665F" w14:textId="77777777" w:rsidR="000D04CB" w:rsidRDefault="00BE1DD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Бюджетные назначения по разделу 01 «Общегосударственные вопросы» исполнены в объеме 3223,5 тыс. рублей, или на 97,8 % (в 2022 г. – 92,9 %) к уточненным бюджетным назначениям. По сравнению с 2022 годом объем расходов сократился на 132,7 тыс. рублей, или на 4,0 %. Доля расходов раздела в общем объеме расходов поселения – 43,2 % (2022 г. – 42,0 %).   </w:t>
      </w:r>
    </w:p>
    <w:p w14:paraId="0BBC130C" w14:textId="2376992D" w:rsidR="000D04CB" w:rsidRDefault="00BE1DD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По подразделу</w:t>
      </w:r>
      <w:r>
        <w:rPr>
          <w:i/>
          <w:color w:val="000000"/>
          <w:sz w:val="28"/>
          <w:szCs w:val="28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>
        <w:rPr>
          <w:color w:val="000000"/>
          <w:sz w:val="28"/>
          <w:szCs w:val="28"/>
        </w:rPr>
        <w:t xml:space="preserve"> расходы составили 892,5 тыс. рублей (2022 г. – 847,3 тыс. рублей), или 98,9 % от годовых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  <w:r>
        <w:rPr>
          <w:sz w:val="28"/>
          <w:szCs w:val="28"/>
        </w:rPr>
        <w:t>По сравнению с 2022 годом расходов произведено больше на 45,2 тыс. рублей</w:t>
      </w:r>
      <w:r w:rsidR="0046374B">
        <w:rPr>
          <w:sz w:val="28"/>
          <w:szCs w:val="28"/>
        </w:rPr>
        <w:t>, или на 5,3 %</w:t>
      </w:r>
      <w:r>
        <w:rPr>
          <w:sz w:val="28"/>
          <w:szCs w:val="28"/>
        </w:rPr>
        <w:t>.</w:t>
      </w:r>
      <w:r w:rsidR="0046374B">
        <w:rPr>
          <w:sz w:val="28"/>
          <w:szCs w:val="28"/>
        </w:rPr>
        <w:t xml:space="preserve"> Повышение оплаты труда предусмотрено решением о бюджете.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Доля расходов по данному подразделу в общем объеме расходов поселения – 12,0 % (2022 г. – 10,6 %).</w:t>
      </w:r>
    </w:p>
    <w:p w14:paraId="4933603E" w14:textId="77777777" w:rsidR="000D04CB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По подразделу</w:t>
      </w:r>
      <w:r>
        <w:rPr>
          <w:i/>
          <w:color w:val="000000"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color w:val="000000"/>
          <w:sz w:val="28"/>
          <w:szCs w:val="28"/>
        </w:rPr>
        <w:t xml:space="preserve"> расходы исполнены в сумме </w:t>
      </w:r>
      <w:r>
        <w:rPr>
          <w:sz w:val="28"/>
          <w:szCs w:val="28"/>
        </w:rPr>
        <w:t xml:space="preserve">2096,3 тыс. рублей, или на 97,1 % от плана. </w:t>
      </w:r>
    </w:p>
    <w:p w14:paraId="52FFFCCB" w14:textId="77777777" w:rsidR="000D04CB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Расходы по данному подразделу составили:</w:t>
      </w:r>
    </w:p>
    <w:p w14:paraId="4191E285" w14:textId="77777777" w:rsidR="000D04CB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обеспечение деятельности органов местного самоуправления в сумме </w:t>
      </w:r>
      <w:r>
        <w:rPr>
          <w:sz w:val="28"/>
          <w:szCs w:val="28"/>
          <w:highlight w:val="white"/>
        </w:rPr>
        <w:t>2025,1</w:t>
      </w:r>
      <w:r>
        <w:rPr>
          <w:sz w:val="28"/>
          <w:szCs w:val="28"/>
        </w:rPr>
        <w:t xml:space="preserve"> тыс. рублей (2022 г. – 1906,3 тыс. рублей), или 97,0 % от плана, в том числе: расходы на выплаты персоналу - 1132,7 тыс. рублей (2022 г. – 1057,0 тыс. рублей), расходы на закупки - 888,4 тыс. рублей (2022 год – 843,3 тыс. рублей), уплата налогов, сборов и иных платежей – 4,0 тыс. рублей;</w:t>
      </w:r>
    </w:p>
    <w:p w14:paraId="14ABDBF0" w14:textId="77777777" w:rsidR="000D04CB" w:rsidRDefault="00BE1DD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в сумме </w:t>
      </w:r>
      <w:r>
        <w:rPr>
          <w:sz w:val="28"/>
          <w:szCs w:val="28"/>
          <w:highlight w:val="white"/>
        </w:rPr>
        <w:t>69,2</w:t>
      </w:r>
      <w:r>
        <w:rPr>
          <w:sz w:val="28"/>
          <w:szCs w:val="28"/>
        </w:rPr>
        <w:t xml:space="preserve"> тыс. рублей (2022 г. – 68,0 тыс. рублей), или 100,0 % от плана, в том числе: на исполнение полномочий в сфере культуры (администрирование) – 59,5 тыс. рублей, в сфере физической культуры и спорта – 4,2 тыс. рублей, по внутреннему финансовому контролю – 5,5 тыс. рублей. По сравнению с 2022 годом расходы увеличились на 1,2 тыс. рублей</w:t>
      </w:r>
      <w:r>
        <w:rPr>
          <w:color w:val="000000"/>
          <w:sz w:val="28"/>
          <w:szCs w:val="28"/>
        </w:rPr>
        <w:t xml:space="preserve">. </w:t>
      </w:r>
    </w:p>
    <w:p w14:paraId="202154F0" w14:textId="77777777" w:rsidR="000D04CB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осуществление переданных отдельных государственных полномочий субъекта в сфере административных отношений в сумме 2,0 тыс. рублей (за счет субвенции из федерального бюджета).</w:t>
      </w:r>
    </w:p>
    <w:p w14:paraId="39C4515B" w14:textId="77777777" w:rsidR="000D04CB" w:rsidRPr="0046374B" w:rsidRDefault="00BE1DD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374B">
        <w:rPr>
          <w:sz w:val="28"/>
          <w:szCs w:val="28"/>
        </w:rPr>
        <w:t xml:space="preserve"> По сравнению с 2022 годом расходы по данному подразделу увеличились на 120,0 тыс. рублей, или на 6,1 %, за счет увеличения расходов на обеспечение деятельности органов местного самоуправления на 118,8 тыс. рублей (в виду увеличения расходов на выплаты персоналу и на закупки товаров, работ, услуг)</w:t>
      </w:r>
      <w:r w:rsidRPr="0046374B">
        <w:rPr>
          <w:color w:val="000000"/>
          <w:sz w:val="28"/>
          <w:szCs w:val="28"/>
        </w:rPr>
        <w:t xml:space="preserve"> и увеличения объема межбюджетных трансфертов на 1,2 тыс. рублей. </w:t>
      </w:r>
    </w:p>
    <w:p w14:paraId="3B71E58D" w14:textId="77777777" w:rsidR="000D04CB" w:rsidRDefault="00BE1DD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Доля расходов по данному подразделу в общем объеме расходов поселения составила 28,1 % (2022 г. – 24,7 %).           </w:t>
      </w:r>
    </w:p>
    <w:p w14:paraId="1B8035BB" w14:textId="77777777" w:rsidR="000D04CB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Бюджетные назначения по подразделу</w:t>
      </w:r>
      <w:r>
        <w:rPr>
          <w:i/>
          <w:sz w:val="28"/>
          <w:szCs w:val="28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sz w:val="28"/>
          <w:szCs w:val="28"/>
        </w:rPr>
        <w:t xml:space="preserve">исполнены в сумме 144,6 тыс. рублей, или на 100,0 % (в 2022 году – 141,6 тыс. рублей).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103,5 тыс. рублей (2022 г. – 99,8 тыс. рублей), на обеспечение полномочий по внешнему контролю – 41,1 тыс. рублей (2022 г. – 41,8 тыс. рублей). По сравнению с 2022 годом расходы увеличились на 3,0 тыс. рублей, или на 2,1 %. Размер иных межбюджетных трансфертов увеличен согласно методик расчета межбюджетных трансфертов. </w:t>
      </w:r>
    </w:p>
    <w:p w14:paraId="209A02CE" w14:textId="77777777" w:rsidR="000D04CB" w:rsidRDefault="00BE1DD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Доля расходов по данному подразделу в общем объеме расходов составила 1,9 % (2022 г. – 1,8 %).     </w:t>
      </w:r>
    </w:p>
    <w:p w14:paraId="4F6A5155" w14:textId="77777777" w:rsidR="000D04CB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Расходы по подразделу</w:t>
      </w:r>
      <w:r>
        <w:rPr>
          <w:i/>
          <w:sz w:val="28"/>
          <w:szCs w:val="28"/>
        </w:rPr>
        <w:t xml:space="preserve"> 0113 «Другие общегосударственные вопросы»</w:t>
      </w:r>
      <w:r>
        <w:rPr>
          <w:sz w:val="28"/>
          <w:szCs w:val="28"/>
        </w:rPr>
        <w:t xml:space="preserve"> исполнены в сумме 90,1 тыс. рублей (100,0 % от плана), что на 24,2 тыс. рублей больше, чем в 2022 году (2022 г. – 65,9 тыс. рублей). Расходы в 2023 году были направлены:</w:t>
      </w:r>
    </w:p>
    <w:p w14:paraId="3CBF0212" w14:textId="17DF24CC" w:rsidR="000D04CB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уплату взносов в Ассоциацию «Совет муниципальных образований Вологодской области» в сумме 3,6 тыс. рублей;</w:t>
      </w:r>
    </w:p>
    <w:p w14:paraId="66936A98" w14:textId="0D5F2D3D" w:rsidR="0046374B" w:rsidRPr="0046374B" w:rsidRDefault="0046374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содержание и обслуживание муниципальной казны в сумме 35,0 тыс. рублей</w:t>
      </w:r>
      <w:r w:rsidR="00895A4E" w:rsidRPr="00895A4E">
        <w:rPr>
          <w:sz w:val="28"/>
          <w:szCs w:val="28"/>
        </w:rPr>
        <w:t xml:space="preserve"> </w:t>
      </w:r>
      <w:r w:rsidR="00895A4E">
        <w:rPr>
          <w:sz w:val="28"/>
          <w:szCs w:val="28"/>
        </w:rPr>
        <w:t>(текущий ремонт кровли и потолка в клубе п. Новостройка - 35,0 тыс. рублей)</w:t>
      </w:r>
      <w:r w:rsidRPr="0046374B">
        <w:rPr>
          <w:sz w:val="28"/>
          <w:szCs w:val="28"/>
        </w:rPr>
        <w:t>;</w:t>
      </w:r>
    </w:p>
    <w:p w14:paraId="06BF3E5D" w14:textId="21EE371F" w:rsidR="000D04CB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выполнение других обязательств государства в сумме </w:t>
      </w:r>
      <w:r w:rsidR="0046374B">
        <w:rPr>
          <w:sz w:val="28"/>
          <w:szCs w:val="28"/>
        </w:rPr>
        <w:t>15,5</w:t>
      </w:r>
      <w:r>
        <w:rPr>
          <w:sz w:val="28"/>
          <w:szCs w:val="28"/>
        </w:rPr>
        <w:t xml:space="preserve"> тыс. рубле</w:t>
      </w:r>
      <w:r w:rsidR="00895A4E">
        <w:rPr>
          <w:sz w:val="28"/>
          <w:szCs w:val="28"/>
        </w:rPr>
        <w:t>й</w:t>
      </w:r>
      <w:r w:rsidR="00895A4E" w:rsidRPr="00895A4E">
        <w:rPr>
          <w:sz w:val="28"/>
          <w:szCs w:val="28"/>
        </w:rPr>
        <w:t xml:space="preserve"> </w:t>
      </w:r>
      <w:r w:rsidR="00895A4E">
        <w:rPr>
          <w:sz w:val="28"/>
          <w:szCs w:val="28"/>
        </w:rPr>
        <w:t>(оплата кадастровых работ – 14,0 тыс. рублей, уплата штрафа - 1,5 тыс. рублей).</w:t>
      </w:r>
      <w:r>
        <w:rPr>
          <w:sz w:val="28"/>
          <w:szCs w:val="28"/>
        </w:rPr>
        <w:t xml:space="preserve"> </w:t>
      </w:r>
    </w:p>
    <w:p w14:paraId="4FA9BAE7" w14:textId="53FD409F" w:rsidR="001E49D3" w:rsidRDefault="001E49D3">
      <w:pPr>
        <w:tabs>
          <w:tab w:val="left" w:pos="567"/>
        </w:tabs>
        <w:jc w:val="both"/>
        <w:rPr>
          <w:sz w:val="28"/>
          <w:szCs w:val="28"/>
        </w:rPr>
      </w:pPr>
      <w:r w:rsidRPr="001E49D3">
        <w:rPr>
          <w:sz w:val="28"/>
          <w:szCs w:val="28"/>
        </w:rPr>
        <w:t xml:space="preserve">       </w:t>
      </w:r>
      <w:r w:rsidRPr="00101DC1">
        <w:rPr>
          <w:sz w:val="28"/>
          <w:szCs w:val="28"/>
          <w:u w:val="single"/>
        </w:rPr>
        <w:t xml:space="preserve">Расходы на уплату штрафа в сумме </w:t>
      </w:r>
      <w:r>
        <w:rPr>
          <w:sz w:val="28"/>
          <w:szCs w:val="28"/>
          <w:u w:val="single"/>
        </w:rPr>
        <w:t>1,5</w:t>
      </w:r>
      <w:r w:rsidRPr="00101DC1">
        <w:rPr>
          <w:sz w:val="28"/>
          <w:szCs w:val="28"/>
          <w:u w:val="single"/>
        </w:rPr>
        <w:t xml:space="preserve"> тыс. рублей являются неэффективными. </w:t>
      </w:r>
    </w:p>
    <w:p w14:paraId="71C836BF" w14:textId="77777777" w:rsidR="000D04CB" w:rsidRDefault="00BE1DD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Доля расходов по данному подразделу в общем объеме расходов составила 1,2 % (2022 г. – 0,8 %). </w:t>
      </w:r>
    </w:p>
    <w:p w14:paraId="28E929BC" w14:textId="77777777" w:rsidR="000D04CB" w:rsidRDefault="00BE1DD5">
      <w:pPr>
        <w:tabs>
          <w:tab w:val="left" w:pos="567"/>
        </w:tabs>
        <w:spacing w:after="1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Объем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служащих, составил 1551,9  тыс. рублей (2022 год - 1482,7 тыс. рублей), что соответствует </w:t>
      </w:r>
      <w:r w:rsidRPr="006C35AA">
        <w:rPr>
          <w:rFonts w:eastAsia="Times New Roman"/>
          <w:sz w:val="28"/>
          <w:szCs w:val="28"/>
        </w:rPr>
        <w:t>нормативу 2275,2 тыс. рублей,</w:t>
      </w:r>
      <w:r>
        <w:rPr>
          <w:rFonts w:eastAsia="Times New Roman"/>
          <w:sz w:val="28"/>
          <w:szCs w:val="28"/>
        </w:rPr>
        <w:t xml:space="preserve">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области» (с изменениями) для сельских поселений с численностью населения от 600 до 1 тысячи человек. </w:t>
      </w:r>
      <w:r>
        <w:rPr>
          <w:sz w:val="28"/>
          <w:szCs w:val="28"/>
        </w:rPr>
        <w:t xml:space="preserve">     </w:t>
      </w:r>
    </w:p>
    <w:p w14:paraId="13F2DDF4" w14:textId="77777777" w:rsidR="000D04CB" w:rsidRDefault="00BE1DD5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Национальная оборона</w:t>
      </w:r>
    </w:p>
    <w:p w14:paraId="67398625" w14:textId="77777777" w:rsidR="000D04CB" w:rsidRDefault="00BE1DD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Бюджетные назначения по разделу 02 «Национальная оборона» исполнены в сумме 133,0 тыс. рублей, или на 100,0 % от плана. По сравнению с 2022 годом расходы по данному разделу увеличились на 19,6 тыс. рублей, или на 17,3 %. В структуре расходов бюджета поселения они составляют 1,8 % (2022 г. – 1,4 %). </w:t>
      </w:r>
    </w:p>
    <w:p w14:paraId="2C476083" w14:textId="78A4B6DD" w:rsidR="001E49D3" w:rsidRDefault="00BE1DD5" w:rsidP="001E49D3">
      <w:pPr>
        <w:tabs>
          <w:tab w:val="left" w:pos="567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Расходы по разделу «Национальная оборона» произведены по подразделу</w:t>
      </w:r>
      <w:r>
        <w:rPr>
          <w:i/>
          <w:color w:val="000000"/>
          <w:sz w:val="28"/>
          <w:szCs w:val="28"/>
        </w:rPr>
        <w:t xml:space="preserve"> 0203 «Мобилизационная и вневойсковая подготовка» </w:t>
      </w:r>
      <w:r>
        <w:rPr>
          <w:color w:val="000000"/>
          <w:sz w:val="28"/>
          <w:szCs w:val="28"/>
        </w:rPr>
        <w:t>по осуществлению первичного воинского учета</w:t>
      </w:r>
      <w:r>
        <w:rPr>
          <w:sz w:val="28"/>
          <w:szCs w:val="28"/>
        </w:rPr>
        <w:t xml:space="preserve"> органами местного самоуправления. Расходы произведены в пределах предоставленной субвенции из федерального бюджета </w:t>
      </w:r>
      <w:r>
        <w:rPr>
          <w:color w:val="000000"/>
          <w:sz w:val="28"/>
          <w:szCs w:val="28"/>
        </w:rPr>
        <w:t xml:space="preserve">на осуществление первичного воинского учета. </w:t>
      </w:r>
      <w:r w:rsidR="00895A4E">
        <w:rPr>
          <w:color w:val="000000"/>
          <w:sz w:val="28"/>
          <w:szCs w:val="28"/>
        </w:rPr>
        <w:t>Средства направлены</w:t>
      </w:r>
      <w:r w:rsidR="00895A4E" w:rsidRPr="00895A4E">
        <w:rPr>
          <w:color w:val="000000"/>
          <w:sz w:val="28"/>
          <w:szCs w:val="28"/>
        </w:rPr>
        <w:t>:</w:t>
      </w:r>
      <w:r w:rsidR="00895A4E">
        <w:rPr>
          <w:color w:val="000000"/>
          <w:sz w:val="28"/>
          <w:szCs w:val="28"/>
        </w:rPr>
        <w:t xml:space="preserve"> на выплаты персоналу (0,4 штатных единицы) – 131,9 тыс. рублей, на закупки – 1,1 тыс. рублей.</w:t>
      </w:r>
    </w:p>
    <w:p w14:paraId="2F010799" w14:textId="77777777" w:rsidR="000D04CB" w:rsidRDefault="00BE1DD5" w:rsidP="001E49D3">
      <w:pPr>
        <w:tabs>
          <w:tab w:val="left" w:pos="567"/>
        </w:tabs>
        <w:spacing w:after="1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Национальная безопасность и правоохранительная деятельность</w:t>
      </w:r>
    </w:p>
    <w:p w14:paraId="558D4A54" w14:textId="77777777" w:rsidR="000D04CB" w:rsidRDefault="00BE1DD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Бюджетные назначения по разделу 03 «Национальная безопасность и правоохранительная деятельность» исполнены в сумме 94,9 тыс. рублей, или на 99,9 % от плана на год, что на 0,1 тыс. рублей меньше уточненного плана на год. По сравнению с 2022 годом расходов произведено меньше на 155,8 тыс. рублей, или на 62,1 %. В структуре расходов бюджета поселения они составляют 1,3 % (2022 г. – 3,1 %). </w:t>
      </w:r>
    </w:p>
    <w:p w14:paraId="286958E0" w14:textId="77777777" w:rsidR="000D04CB" w:rsidRDefault="00BE1DD5">
      <w:pPr>
        <w:tabs>
          <w:tab w:val="left" w:pos="567"/>
        </w:tabs>
        <w:spacing w:after="1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Расходы по данному разделу осуществлялись по подразделу</w:t>
      </w:r>
      <w:r>
        <w:rPr>
          <w:i/>
          <w:color w:val="000000"/>
          <w:sz w:val="28"/>
          <w:szCs w:val="28"/>
        </w:rPr>
        <w:t xml:space="preserve"> 0310 «Защита населения и территории от чрезвычайных ситуаций природного и техногенного характера, пожарная безопасность». </w:t>
      </w:r>
      <w:r>
        <w:rPr>
          <w:color w:val="000000"/>
          <w:sz w:val="28"/>
          <w:szCs w:val="28"/>
        </w:rPr>
        <w:t xml:space="preserve">Средства были направлены на мероприятия по обеспечению пожарной безопасности на территории поселения (расчистка от снега подъездов к пожарным водоемам, противопожарная опашка населенных пунктов, минерализация противопожарной полосы).  </w:t>
      </w:r>
      <w:r>
        <w:rPr>
          <w:b/>
          <w:color w:val="000000"/>
          <w:sz w:val="28"/>
          <w:szCs w:val="28"/>
        </w:rPr>
        <w:t xml:space="preserve">          </w:t>
      </w:r>
    </w:p>
    <w:p w14:paraId="6C83537A" w14:textId="77777777" w:rsidR="000D04CB" w:rsidRDefault="00BE1DD5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Национальная экономика</w:t>
      </w:r>
    </w:p>
    <w:p w14:paraId="052661D1" w14:textId="77777777" w:rsidR="000D04CB" w:rsidRDefault="00BE1DD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По разделу 04 «</w:t>
      </w:r>
      <w:r>
        <w:rPr>
          <w:color w:val="000000"/>
          <w:sz w:val="28"/>
          <w:szCs w:val="28"/>
        </w:rPr>
        <w:t xml:space="preserve">Национальная экономика» расходы исполнены в сумме 908,0 тыс. рублей, или на 100,0 % от уточненного плана. По сравнению с 2022 годом объем расходов уменьшился на 68,0 тыс. рублей, или на 7,0 %. В структуре расходов бюджета поселения они составляют 12,2 % (2022 г. – 12,2 %). </w:t>
      </w:r>
    </w:p>
    <w:p w14:paraId="1B847A0C" w14:textId="29E86C6A" w:rsidR="005F7C61" w:rsidRDefault="00BE1DD5" w:rsidP="005F7C61">
      <w:pPr>
        <w:widowControl w:val="0"/>
        <w:spacing w:line="317" w:lineRule="exact"/>
        <w:ind w:right="20"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произведены по подразделу </w:t>
      </w:r>
      <w:r>
        <w:rPr>
          <w:i/>
          <w:color w:val="000000"/>
          <w:sz w:val="28"/>
          <w:szCs w:val="28"/>
        </w:rPr>
        <w:t xml:space="preserve">0409 «Дорожное хозяйство (дорожные фонды)» </w:t>
      </w:r>
      <w:r>
        <w:rPr>
          <w:sz w:val="28"/>
          <w:szCs w:val="28"/>
        </w:rPr>
        <w:t xml:space="preserve">за счет иного межбюджетного трансферта, поступившего из бюджета района. </w:t>
      </w:r>
      <w:r>
        <w:rPr>
          <w:rFonts w:eastAsia="Times New Roman"/>
          <w:sz w:val="28"/>
          <w:szCs w:val="28"/>
          <w:lang w:eastAsia="en-US"/>
        </w:rPr>
        <w:t xml:space="preserve">Средства направлены на </w:t>
      </w:r>
      <w:r>
        <w:rPr>
          <w:color w:val="000000"/>
          <w:sz w:val="28"/>
          <w:szCs w:val="28"/>
        </w:rPr>
        <w:t>осуществление Администрацией поселения части полномочий по дорожной деятельности в отношении автомобильных дорог местного значения в границах населенных пунктов сельского поселения Алмозерское, переданных А</w:t>
      </w:r>
      <w:r>
        <w:rPr>
          <w:sz w:val="28"/>
          <w:szCs w:val="28"/>
        </w:rPr>
        <w:t xml:space="preserve">дминистрацией Вытегорского муниципального района по </w:t>
      </w:r>
      <w:r w:rsidRPr="005F7C61">
        <w:rPr>
          <w:sz w:val="28"/>
          <w:szCs w:val="28"/>
        </w:rPr>
        <w:t>соглашению (</w:t>
      </w:r>
      <w:r w:rsidRPr="005F7C61">
        <w:rPr>
          <w:color w:val="000000"/>
          <w:sz w:val="28"/>
          <w:szCs w:val="28"/>
        </w:rPr>
        <w:t xml:space="preserve">текущее содержание автомобильных дорог: </w:t>
      </w:r>
      <w:r w:rsidR="005F7C61" w:rsidRPr="005F7C61">
        <w:rPr>
          <w:rFonts w:eastAsia="Times New Roman"/>
          <w:color w:val="000000"/>
          <w:sz w:val="28"/>
          <w:szCs w:val="28"/>
        </w:rPr>
        <w:t>расчистк</w:t>
      </w:r>
      <w:r w:rsidR="005F7C61" w:rsidRPr="005F7C61">
        <w:rPr>
          <w:rFonts w:eastAsia="Times New Roman"/>
          <w:color w:val="000000"/>
          <w:sz w:val="28"/>
          <w:szCs w:val="28"/>
        </w:rPr>
        <w:t>а</w:t>
      </w:r>
      <w:r w:rsidR="005F7C61" w:rsidRPr="005F7C61">
        <w:rPr>
          <w:rFonts w:eastAsia="Times New Roman"/>
          <w:color w:val="000000"/>
          <w:sz w:val="28"/>
          <w:szCs w:val="28"/>
        </w:rPr>
        <w:t xml:space="preserve"> их от снега в снежный период</w:t>
      </w:r>
      <w:r w:rsidR="005F7C61" w:rsidRPr="005F7C61">
        <w:rPr>
          <w:rFonts w:eastAsia="Times New Roman"/>
          <w:color w:val="000000"/>
          <w:sz w:val="28"/>
          <w:szCs w:val="28"/>
        </w:rPr>
        <w:t xml:space="preserve">, </w:t>
      </w:r>
      <w:r w:rsidR="005F7C61" w:rsidRPr="005F7C61">
        <w:rPr>
          <w:rFonts w:eastAsia="Times New Roman"/>
          <w:color w:val="000000"/>
          <w:sz w:val="28"/>
          <w:szCs w:val="28"/>
        </w:rPr>
        <w:t>выполнени</w:t>
      </w:r>
      <w:r w:rsidR="005F7C61" w:rsidRPr="005F7C61">
        <w:rPr>
          <w:rFonts w:eastAsia="Times New Roman"/>
          <w:color w:val="000000"/>
          <w:sz w:val="28"/>
          <w:szCs w:val="28"/>
        </w:rPr>
        <w:t>е</w:t>
      </w:r>
      <w:r w:rsidR="005F7C61" w:rsidRPr="005F7C61">
        <w:rPr>
          <w:rFonts w:eastAsia="Times New Roman"/>
          <w:color w:val="000000"/>
          <w:sz w:val="28"/>
          <w:szCs w:val="28"/>
        </w:rPr>
        <w:t xml:space="preserve"> ямочного ремонта и грейдировани</w:t>
      </w:r>
      <w:r w:rsidR="005F7C61" w:rsidRPr="005F7C61">
        <w:rPr>
          <w:rFonts w:eastAsia="Times New Roman"/>
          <w:color w:val="000000"/>
          <w:sz w:val="28"/>
          <w:szCs w:val="28"/>
        </w:rPr>
        <w:t>е</w:t>
      </w:r>
      <w:r w:rsidR="005F7C61" w:rsidRPr="005F7C61">
        <w:rPr>
          <w:rFonts w:eastAsia="Times New Roman"/>
          <w:color w:val="000000"/>
          <w:sz w:val="28"/>
          <w:szCs w:val="28"/>
        </w:rPr>
        <w:t xml:space="preserve"> в бесснежный период</w:t>
      </w:r>
      <w:r w:rsidR="005F7C61">
        <w:rPr>
          <w:rFonts w:eastAsia="Times New Roman"/>
          <w:color w:val="000000"/>
          <w:sz w:val="28"/>
          <w:szCs w:val="28"/>
        </w:rPr>
        <w:t>)</w:t>
      </w:r>
      <w:r w:rsidR="005F7C61" w:rsidRPr="005F7C61">
        <w:rPr>
          <w:rFonts w:eastAsia="Times New Roman"/>
          <w:color w:val="000000"/>
          <w:sz w:val="28"/>
          <w:szCs w:val="28"/>
        </w:rPr>
        <w:t>.</w:t>
      </w:r>
    </w:p>
    <w:p w14:paraId="7A3E47E2" w14:textId="2957ED79" w:rsidR="005F7C61" w:rsidRDefault="005F7C61" w:rsidP="00B120D6">
      <w:pPr>
        <w:widowControl w:val="0"/>
        <w:spacing w:line="317" w:lineRule="exact"/>
        <w:ind w:right="20"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Первоначальный плановый показатель (506,0 тыс. рублей) в течение года был увеличен на </w:t>
      </w:r>
      <w:r w:rsidR="00B120D6">
        <w:rPr>
          <w:rFonts w:eastAsia="Times New Roman"/>
          <w:color w:val="000000"/>
          <w:sz w:val="28"/>
          <w:szCs w:val="28"/>
        </w:rPr>
        <w:t xml:space="preserve">402,0 тыс. рублей, или на 79,4 %. </w:t>
      </w:r>
    </w:p>
    <w:p w14:paraId="3FFC5918" w14:textId="77777777" w:rsidR="000D04CB" w:rsidRDefault="00BE1DD5">
      <w:pPr>
        <w:tabs>
          <w:tab w:val="left" w:pos="567"/>
        </w:tabs>
        <w:spacing w:after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Расходы раздела на 100,0 % являются программными расходами, исполнены в рамках Основного мероприятия «Мероприятия в сфере дорожного хозяйства» муниципальной программы «Благоустройство территории сельского поселения Алмозерское на 2021-2025 годы».         </w:t>
      </w:r>
      <w:r>
        <w:rPr>
          <w:sz w:val="28"/>
          <w:szCs w:val="28"/>
        </w:rPr>
        <w:t xml:space="preserve">     </w:t>
      </w:r>
    </w:p>
    <w:p w14:paraId="4EF2C41C" w14:textId="77777777" w:rsidR="000D04CB" w:rsidRDefault="00BE1DD5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Жилищно-коммунальное хозяйство</w:t>
      </w:r>
    </w:p>
    <w:p w14:paraId="525A5092" w14:textId="77777777" w:rsidR="000D04CB" w:rsidRDefault="00BE1DD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Бюджетные назначения по разделу 05 «Жилищно-коммунальное хозяйство» исполнены в сумме 741,0 тыс. рублей, или на 89,5 % от плана. По сравнению с 2022 годом объем расходов сократился на 422,4 тыс. рублей, или на 36,3 %.  Доля расходов в общем объеме расходов бюджета поселения составила 9,9 % (2022 год – 14,6 %). В течение 2023 года утвержденные бюджетные назначения были уменьшены на 10,2 тыс. рублей, или на 1,2 %. </w:t>
      </w:r>
    </w:p>
    <w:p w14:paraId="23F97011" w14:textId="081D944A" w:rsidR="000D04CB" w:rsidRDefault="00BE1DD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Расходы раздела на 100,0 % являются программными расходами. Исполнены в рамках муниципальной программы «Благоустройство территории сельского поселения Алмозерское на 2021-2025 годы»</w:t>
      </w:r>
      <w:r w:rsidR="008A47FC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подразделу</w:t>
      </w:r>
      <w:r>
        <w:rPr>
          <w:i/>
          <w:color w:val="000000"/>
          <w:sz w:val="28"/>
          <w:szCs w:val="28"/>
        </w:rPr>
        <w:t xml:space="preserve"> 0503 «Благоустройство»</w:t>
      </w:r>
      <w:r w:rsidR="008A47FC"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 сравнению с 2022 годом расходы на благоустройство сократились на </w:t>
      </w:r>
      <w:r w:rsidR="008A47FC">
        <w:rPr>
          <w:color w:val="000000"/>
          <w:sz w:val="28"/>
          <w:szCs w:val="28"/>
        </w:rPr>
        <w:t>422,2</w:t>
      </w:r>
      <w:r>
        <w:rPr>
          <w:color w:val="000000"/>
          <w:sz w:val="28"/>
          <w:szCs w:val="28"/>
        </w:rPr>
        <w:t xml:space="preserve"> тыс. рублей, или на </w:t>
      </w:r>
      <w:r w:rsidR="008A47FC">
        <w:rPr>
          <w:color w:val="000000"/>
          <w:sz w:val="28"/>
          <w:szCs w:val="28"/>
        </w:rPr>
        <w:t>36,3</w:t>
      </w:r>
      <w:r>
        <w:rPr>
          <w:color w:val="000000"/>
          <w:sz w:val="28"/>
          <w:szCs w:val="28"/>
        </w:rPr>
        <w:t xml:space="preserve"> %.</w:t>
      </w:r>
    </w:p>
    <w:p w14:paraId="334D109F" w14:textId="77777777" w:rsidR="000D04CB" w:rsidRDefault="00BE1DD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Средства были направлены:</w:t>
      </w:r>
    </w:p>
    <w:p w14:paraId="2E837270" w14:textId="4554E6AA" w:rsidR="000D04CB" w:rsidRDefault="00BE1DD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организацию уличного освещения в сумме 535,8 тыс.</w:t>
      </w:r>
      <w:r w:rsidR="008A47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</w:t>
      </w:r>
      <w:r w:rsidR="008A47F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 86,4 % от плана, в том числе: освещение улиц – 432,6 тыс. рублей, замена неисправных светильников – 36,2 тыс. рублей, приобретение материалов (светильники) – 67,0 тыс. рублей, исполнены в рамках Основного мероприятия «Организация уличного освещения»</w:t>
      </w:r>
      <w:r w:rsidR="008A47FC">
        <w:rPr>
          <w:color w:val="000000"/>
          <w:sz w:val="28"/>
          <w:szCs w:val="28"/>
        </w:rPr>
        <w:t xml:space="preserve"> за счет субсидии из областного бюджета в сумме 337,9 тыс. рублей, средств поселения – 197,9 тыс. рублей</w:t>
      </w:r>
      <w:r w:rsidR="008A47FC" w:rsidRPr="008A47FC">
        <w:rPr>
          <w:color w:val="000000"/>
          <w:sz w:val="28"/>
          <w:szCs w:val="28"/>
        </w:rPr>
        <w:t>;</w:t>
      </w:r>
      <w:r w:rsidR="008A47FC">
        <w:rPr>
          <w:color w:val="000000"/>
          <w:sz w:val="28"/>
          <w:szCs w:val="28"/>
        </w:rPr>
        <w:t xml:space="preserve"> </w:t>
      </w:r>
    </w:p>
    <w:p w14:paraId="101D8CE3" w14:textId="0E3DA451" w:rsidR="00D83409" w:rsidRDefault="00BE1DD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мероприятия по благоустройству в сумме 135,2 тыс. рублей</w:t>
      </w:r>
      <w:r w:rsidR="008A47F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 98,3 % от плана на год, </w:t>
      </w:r>
      <w:r w:rsidR="00D83409">
        <w:rPr>
          <w:color w:val="000000"/>
          <w:sz w:val="28"/>
          <w:szCs w:val="28"/>
        </w:rPr>
        <w:t xml:space="preserve">исполнены в рамках Основного мероприятия «Благоустройство территории сельского поселения», </w:t>
      </w:r>
      <w:r>
        <w:rPr>
          <w:color w:val="000000"/>
          <w:sz w:val="28"/>
          <w:szCs w:val="28"/>
        </w:rPr>
        <w:t xml:space="preserve">в том числе: </w:t>
      </w:r>
    </w:p>
    <w:p w14:paraId="52C4CC42" w14:textId="2481DDB9" w:rsidR="00D83409" w:rsidRDefault="00D8340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r w:rsidR="008A47FC">
        <w:rPr>
          <w:color w:val="000000"/>
          <w:sz w:val="28"/>
          <w:szCs w:val="28"/>
        </w:rPr>
        <w:t xml:space="preserve">мероприятия в части </w:t>
      </w:r>
      <w:r w:rsidR="00BE1DD5">
        <w:rPr>
          <w:color w:val="000000"/>
          <w:sz w:val="28"/>
          <w:szCs w:val="28"/>
        </w:rPr>
        <w:t>содержани</w:t>
      </w:r>
      <w:r w:rsidR="008A47FC">
        <w:rPr>
          <w:color w:val="000000"/>
          <w:sz w:val="28"/>
          <w:szCs w:val="28"/>
        </w:rPr>
        <w:t xml:space="preserve">я </w:t>
      </w:r>
      <w:r w:rsidR="00BE1DD5">
        <w:rPr>
          <w:color w:val="000000"/>
          <w:sz w:val="28"/>
          <w:szCs w:val="28"/>
        </w:rPr>
        <w:t>контейнерных площадок</w:t>
      </w:r>
      <w:r w:rsidR="008A47FC">
        <w:rPr>
          <w:color w:val="000000"/>
          <w:sz w:val="28"/>
          <w:szCs w:val="28"/>
        </w:rPr>
        <w:t xml:space="preserve"> и мест накопления твердых коммунальных отходов </w:t>
      </w:r>
      <w:r>
        <w:rPr>
          <w:color w:val="000000"/>
          <w:sz w:val="28"/>
          <w:szCs w:val="28"/>
        </w:rPr>
        <w:t>на территории поселения</w:t>
      </w:r>
      <w:r w:rsidR="00BE1DD5">
        <w:rPr>
          <w:color w:val="000000"/>
          <w:sz w:val="28"/>
          <w:szCs w:val="28"/>
        </w:rPr>
        <w:t xml:space="preserve"> (уборка мусора, расчистка снега) – 58,1 тыс. рублей</w:t>
      </w:r>
      <w:r w:rsidR="008A47FC">
        <w:rPr>
          <w:color w:val="000000"/>
          <w:sz w:val="28"/>
          <w:szCs w:val="28"/>
        </w:rPr>
        <w:t xml:space="preserve"> (за счет иного межбюджетного трансферта, поступившего из бюджета района)</w:t>
      </w:r>
      <w:r w:rsidRPr="00D8340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14:paraId="03CA01E4" w14:textId="320DD396" w:rsidR="000D04CB" w:rsidRDefault="00D83409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прочие мероприятия по благоустройству городских округов и поселений – 77,1 тыс. рублей (с</w:t>
      </w:r>
      <w:r w:rsidR="00BE1DD5">
        <w:rPr>
          <w:color w:val="000000"/>
          <w:sz w:val="28"/>
          <w:szCs w:val="28"/>
        </w:rPr>
        <w:t>кашивание травы – 11,8 тыс. рублей, приобретение строительных материалов – 65,3 тыс. рублей</w:t>
      </w:r>
      <w:r>
        <w:rPr>
          <w:color w:val="000000"/>
          <w:sz w:val="28"/>
          <w:szCs w:val="28"/>
        </w:rPr>
        <w:t>)</w:t>
      </w:r>
      <w:r w:rsidRPr="00D83409">
        <w:rPr>
          <w:color w:val="000000"/>
          <w:sz w:val="28"/>
          <w:szCs w:val="28"/>
        </w:rPr>
        <w:t>;</w:t>
      </w:r>
      <w:r w:rsidR="00BE1DD5">
        <w:rPr>
          <w:color w:val="000000"/>
          <w:sz w:val="28"/>
          <w:szCs w:val="28"/>
        </w:rPr>
        <w:t xml:space="preserve"> </w:t>
      </w:r>
    </w:p>
    <w:p w14:paraId="77B73B13" w14:textId="106780F0" w:rsidR="000D04CB" w:rsidRDefault="00BE1DD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на организацию и содержание мест захоронений в сумме 70,0 тыс. рублей</w:t>
      </w:r>
      <w:r w:rsidR="00D834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 100,0 % от плана</w:t>
      </w:r>
      <w:r w:rsidR="00D8340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противоклещевая обработка территории кладбища – 8,1 тыс. рублей, вывоз мусора с территории кладбища – 7,5 тыс. рублей, приобретение строительных материалов – 54,4 тыс. рублей</w:t>
      </w:r>
      <w:r w:rsidR="00D83409"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исполнены в рамках Основного мероприятия «Благоустройство и содержание кладбищ».</w:t>
      </w:r>
    </w:p>
    <w:p w14:paraId="4B625165" w14:textId="247038E6" w:rsidR="000D04CB" w:rsidRDefault="00BE1DD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14:paraId="527E4363" w14:textId="77777777" w:rsidR="000D04CB" w:rsidRPr="00D83409" w:rsidRDefault="00BE1DD5">
      <w:pPr>
        <w:tabs>
          <w:tab w:val="left" w:pos="567"/>
        </w:tabs>
        <w:ind w:firstLine="567"/>
        <w:jc w:val="both"/>
        <w:rPr>
          <w:b/>
          <w:color w:val="000000"/>
          <w:sz w:val="28"/>
          <w:szCs w:val="28"/>
        </w:rPr>
      </w:pPr>
      <w:r w:rsidRPr="00D83409">
        <w:rPr>
          <w:b/>
          <w:color w:val="000000"/>
          <w:sz w:val="28"/>
          <w:szCs w:val="28"/>
        </w:rPr>
        <w:t xml:space="preserve">Образование </w:t>
      </w:r>
    </w:p>
    <w:p w14:paraId="50EBFF29" w14:textId="033D661E" w:rsidR="000D04CB" w:rsidRPr="00D83409" w:rsidRDefault="00BE1DD5">
      <w:pPr>
        <w:tabs>
          <w:tab w:val="left" w:pos="567"/>
        </w:tabs>
        <w:spacing w:after="120"/>
        <w:jc w:val="both"/>
        <w:rPr>
          <w:color w:val="000000"/>
          <w:sz w:val="28"/>
          <w:szCs w:val="28"/>
        </w:rPr>
      </w:pPr>
      <w:r w:rsidRPr="00D83409">
        <w:rPr>
          <w:b/>
          <w:i/>
          <w:color w:val="000000"/>
          <w:sz w:val="28"/>
          <w:szCs w:val="28"/>
        </w:rPr>
        <w:t xml:space="preserve">        </w:t>
      </w:r>
      <w:r w:rsidRPr="00D83409">
        <w:rPr>
          <w:color w:val="000000"/>
          <w:sz w:val="28"/>
          <w:szCs w:val="28"/>
        </w:rPr>
        <w:t>По разделу 07 «Образование» в 2023 году расходы</w:t>
      </w:r>
      <w:r w:rsidRPr="00D83409">
        <w:rPr>
          <w:sz w:val="28"/>
          <w:szCs w:val="28"/>
        </w:rPr>
        <w:t xml:space="preserve"> утверждены первоначально в объеме 5,0 тыс. рублей. </w:t>
      </w:r>
      <w:r w:rsidRPr="00D83409">
        <w:rPr>
          <w:color w:val="000000"/>
          <w:sz w:val="28"/>
          <w:szCs w:val="28"/>
        </w:rPr>
        <w:t>Исполнение расходов планировалось по подразделу</w:t>
      </w:r>
      <w:r w:rsidRPr="00D83409">
        <w:rPr>
          <w:i/>
          <w:color w:val="000000"/>
          <w:sz w:val="28"/>
          <w:szCs w:val="28"/>
        </w:rPr>
        <w:t xml:space="preserve"> 0707 «Молодежная политика»</w:t>
      </w:r>
      <w:r w:rsidRPr="00D83409">
        <w:rPr>
          <w:sz w:val="28"/>
          <w:szCs w:val="28"/>
        </w:rPr>
        <w:t>. В результате внесенных изменений в решение о бюджете плановый показатель составил 0,0 тыс.</w:t>
      </w:r>
      <w:r w:rsidR="00D83409" w:rsidRPr="00D83409">
        <w:rPr>
          <w:sz w:val="28"/>
          <w:szCs w:val="28"/>
        </w:rPr>
        <w:t xml:space="preserve"> </w:t>
      </w:r>
      <w:r w:rsidRPr="00D83409">
        <w:rPr>
          <w:sz w:val="28"/>
          <w:szCs w:val="28"/>
        </w:rPr>
        <w:t>рублей. Расходы не производились.</w:t>
      </w:r>
      <w:r w:rsidRPr="00D83409">
        <w:rPr>
          <w:color w:val="000000"/>
          <w:sz w:val="28"/>
          <w:szCs w:val="28"/>
        </w:rPr>
        <w:t xml:space="preserve"> </w:t>
      </w:r>
    </w:p>
    <w:p w14:paraId="08A8ABB4" w14:textId="77777777" w:rsidR="000D04CB" w:rsidRDefault="00BE1DD5">
      <w:pPr>
        <w:tabs>
          <w:tab w:val="left" w:pos="567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>Культура, кинематография</w:t>
      </w:r>
    </w:p>
    <w:p w14:paraId="49CFC9C5" w14:textId="77777777" w:rsidR="000D04CB" w:rsidRDefault="00BE1D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раздела 08 «Культура, кинематография» исполнены в сумме 1897,7 тыс. рублей, или на 100,0 % от уточненного плана на год. По сравнению с 2022 годом объем расходов увеличился на 217,9 тыс. рублей, или на 13,0 %.  Доля расходов в общем объеме расходов поселения составляет 25,5 % (в 2022 г. – 21,0 %).  </w:t>
      </w:r>
    </w:p>
    <w:p w14:paraId="437C58F1" w14:textId="0308D09D" w:rsidR="000D04CB" w:rsidRDefault="00BE1DD5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подразделу</w:t>
      </w:r>
      <w:r>
        <w:rPr>
          <w:i/>
          <w:sz w:val="28"/>
          <w:szCs w:val="28"/>
        </w:rPr>
        <w:t xml:space="preserve"> 0801 «Культура» </w:t>
      </w:r>
      <w:r>
        <w:rPr>
          <w:sz w:val="28"/>
          <w:szCs w:val="28"/>
        </w:rPr>
        <w:t>расходы исполнены в сумме 1747,0 тыс.</w:t>
      </w:r>
      <w:r w:rsidR="00D8340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D83409">
        <w:rPr>
          <w:sz w:val="28"/>
          <w:szCs w:val="28"/>
        </w:rPr>
        <w:t>,</w:t>
      </w:r>
      <w:r>
        <w:rPr>
          <w:sz w:val="28"/>
          <w:szCs w:val="28"/>
        </w:rPr>
        <w:t xml:space="preserve"> или на 100,0 % от уточненного плана на год, их составили межбюджетные трансферты, перечисляемые из бюджета поселения в бюджет района на осуществление Администрацией района полномочий в сфере культуры по соглашению.</w:t>
      </w:r>
    </w:p>
    <w:p w14:paraId="146CEF3E" w14:textId="6BB43183" w:rsidR="000D04CB" w:rsidRDefault="00BE1D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</w:t>
      </w:r>
      <w:r w:rsidRPr="00D83409">
        <w:rPr>
          <w:i/>
          <w:iCs/>
          <w:sz w:val="28"/>
          <w:szCs w:val="28"/>
        </w:rPr>
        <w:t>0804 «Другие вопросы в области культуры, кинематографии»</w:t>
      </w:r>
      <w:r>
        <w:rPr>
          <w:sz w:val="28"/>
          <w:szCs w:val="28"/>
        </w:rPr>
        <w:t xml:space="preserve"> отражены расходы на реализацию проекта «Народный бюджет» в сумме 150,7 тыс.</w:t>
      </w:r>
      <w:r w:rsidR="00D8340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D83409">
        <w:rPr>
          <w:sz w:val="28"/>
          <w:szCs w:val="28"/>
        </w:rPr>
        <w:t>,</w:t>
      </w:r>
      <w:r>
        <w:rPr>
          <w:sz w:val="28"/>
          <w:szCs w:val="28"/>
        </w:rPr>
        <w:t xml:space="preserve"> или 100 % от уточненного плана на год, из них:</w:t>
      </w:r>
    </w:p>
    <w:p w14:paraId="3222E143" w14:textId="3FCB369E" w:rsidR="000D04CB" w:rsidRDefault="00BE1DD5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«Приобретение наборов и ткани для пошива костюмов для детей и взрослых в русских традициях в ДК п. Волоков Мост» - 106,8 тыс.</w:t>
      </w:r>
      <w:r w:rsidR="00D8340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(костюмы - 81,8 тыс. рублей, ткань - 25,0 тыс.</w:t>
      </w:r>
      <w:r w:rsidR="00D8340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D83409">
        <w:rPr>
          <w:sz w:val="28"/>
          <w:szCs w:val="28"/>
        </w:rPr>
        <w:t>)</w:t>
      </w:r>
      <w:r>
        <w:rPr>
          <w:sz w:val="28"/>
          <w:szCs w:val="28"/>
        </w:rPr>
        <w:t>, из них: субсидии из областного бюджета – 74,8 тыс. рублей, средства бюджета поселения - 26,7 и пожертвования граждан – 5,3 тыс. рублей;</w:t>
      </w:r>
    </w:p>
    <w:p w14:paraId="7F28829B" w14:textId="3E077714" w:rsidR="000D04CB" w:rsidRDefault="00BE1DD5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«Приобретение каркасной палатки и подвесной системы в клуб п. Волоков Мост» - 43,9 тыс.</w:t>
      </w:r>
      <w:r w:rsidR="00D8340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(подвесная система для картин - 12,1 тыс.</w:t>
      </w:r>
      <w:r w:rsidR="00D8340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палатка - 31,8 тыс.</w:t>
      </w:r>
      <w:r w:rsidR="00D834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рублей), из них: субсидии из областного бюджета – 30,7 тыс. рублей, средства бюджета поселения - 11,0 и пожертвования граждан – 2,2 тыс. рублей. </w:t>
      </w:r>
    </w:p>
    <w:p w14:paraId="3D9D6A52" w14:textId="77777777" w:rsidR="00D83409" w:rsidRDefault="00BE1DD5" w:rsidP="00D83409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 освоены в полном объеме в сумме 150,7 тыс. рублей, или на 100,0 % от плана.</w:t>
      </w:r>
    </w:p>
    <w:p w14:paraId="12D34CC1" w14:textId="493627B0" w:rsidR="000D04CB" w:rsidRDefault="00BE1DD5" w:rsidP="00D83409">
      <w:pPr>
        <w:tabs>
          <w:tab w:val="left" w:pos="0"/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F343E83" w14:textId="77777777" w:rsidR="000D04CB" w:rsidRDefault="00BE1DD5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Социальная политика</w:t>
      </w:r>
    </w:p>
    <w:p w14:paraId="224EFC7C" w14:textId="77777777" w:rsidR="000D04CB" w:rsidRDefault="00BE1D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раздела 10 «Социальная политика» исполнены в сумме 338,0 тыс. рублей, или на 100,0 % от уточненного плана. Расходы исполнены на уровне 2022 года. Удельный вес в общем объеме расходов поселения – 4,5 % (2022 год - 4,2 %). </w:t>
      </w:r>
    </w:p>
    <w:p w14:paraId="4B38F32B" w14:textId="6D69B6BE" w:rsidR="000D04CB" w:rsidRDefault="00BE1D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</w:t>
      </w:r>
      <w:r>
        <w:rPr>
          <w:i/>
          <w:sz w:val="28"/>
          <w:szCs w:val="28"/>
        </w:rPr>
        <w:t xml:space="preserve"> 1001 «Пенсионное обеспечение»</w:t>
      </w:r>
      <w:r>
        <w:rPr>
          <w:sz w:val="28"/>
          <w:szCs w:val="28"/>
        </w:rPr>
        <w:t xml:space="preserve"> расходы исполнены в объеме 332,4 тыс. рублей, или 100,0 % от плана на год. Денежные средства направлены на доплаты (ежемесячно) к пенсии бывшим главам поселения. Расходы исполнены </w:t>
      </w:r>
      <w:r w:rsidR="00E41575">
        <w:rPr>
          <w:sz w:val="28"/>
          <w:szCs w:val="28"/>
        </w:rPr>
        <w:t xml:space="preserve">на уровне </w:t>
      </w:r>
      <w:r>
        <w:rPr>
          <w:sz w:val="28"/>
          <w:szCs w:val="28"/>
        </w:rPr>
        <w:t>2022 года. Доля расходов в общем объеме расходов поселения – 4,</w:t>
      </w:r>
      <w:r w:rsidR="00E41575">
        <w:rPr>
          <w:sz w:val="28"/>
          <w:szCs w:val="28"/>
        </w:rPr>
        <w:t>5</w:t>
      </w:r>
      <w:r>
        <w:rPr>
          <w:sz w:val="28"/>
          <w:szCs w:val="28"/>
        </w:rPr>
        <w:t xml:space="preserve"> % (2022 год – 4,2 %).  </w:t>
      </w:r>
    </w:p>
    <w:p w14:paraId="62D59575" w14:textId="77777777" w:rsidR="000D04CB" w:rsidRDefault="00BE1DD5">
      <w:pPr>
        <w:tabs>
          <w:tab w:val="left" w:pos="567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</w:t>
      </w:r>
      <w:r>
        <w:rPr>
          <w:i/>
          <w:sz w:val="28"/>
          <w:szCs w:val="28"/>
        </w:rPr>
        <w:t xml:space="preserve"> 1003 «Социальное обеспечение населения»</w:t>
      </w:r>
      <w:r>
        <w:rPr>
          <w:sz w:val="28"/>
          <w:szCs w:val="28"/>
        </w:rPr>
        <w:t xml:space="preserve"> произведены ежемесячные денежные выплаты работникам культуры (пенсионерам) в соответствии с решением Совета сельского поселения Алмозерское от 27.04.2009 г. № 236 «О мерах социальной поддержки отдельных категорий граждан, проживающих и работающих в сельской местности» в сумме 5,6 тыс. рублей (100,0 % от плана).  Расходы исполнены на уровне 2022 года. Доля расходов в общем объеме расходов поселения – 0,1 % (2022 год – 0,1 %).  </w:t>
      </w:r>
    </w:p>
    <w:p w14:paraId="36D3855E" w14:textId="77777777" w:rsidR="000D04CB" w:rsidRDefault="00BE1DD5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 и спорт</w:t>
      </w:r>
    </w:p>
    <w:p w14:paraId="6BB03525" w14:textId="77777777" w:rsidR="000D04CB" w:rsidRDefault="00BE1D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Бюджетные назначения по разделу 11 «Физическая культура и спорт» исполнены по подразделу </w:t>
      </w:r>
      <w:r>
        <w:rPr>
          <w:i/>
          <w:color w:val="000000"/>
          <w:sz w:val="28"/>
          <w:szCs w:val="28"/>
        </w:rPr>
        <w:t>1101 «Физическая культура»</w:t>
      </w:r>
      <w:r>
        <w:rPr>
          <w:color w:val="000000"/>
          <w:sz w:val="28"/>
          <w:szCs w:val="28"/>
        </w:rPr>
        <w:t xml:space="preserve"> в объеме 117,5 тыс. рублей, или 100,0 % от уточненного плана на год. Р</w:t>
      </w:r>
      <w:r>
        <w:rPr>
          <w:sz w:val="28"/>
          <w:szCs w:val="28"/>
        </w:rPr>
        <w:t>асходы составили межбюджетные трансферты, перечисляемые в бюджет района на осуществление полномочий в сфере физической культуры и спорта. По сравнению с 2022 годом объем расходов увеличился на 4,5 тыс. рублей, или на 4,0 %.</w:t>
      </w:r>
    </w:p>
    <w:p w14:paraId="61F3D004" w14:textId="77777777" w:rsidR="000D04CB" w:rsidRDefault="00BE1DD5">
      <w:pPr>
        <w:tabs>
          <w:tab w:val="left" w:pos="567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раздела в общем объеме расходов поселения – 1,6 % (2022 год – 1,4 %).         </w:t>
      </w:r>
    </w:p>
    <w:p w14:paraId="618001CB" w14:textId="77777777" w:rsidR="000D04CB" w:rsidRDefault="00BE1DD5">
      <w:pPr>
        <w:pStyle w:val="ab"/>
        <w:tabs>
          <w:tab w:val="clear" w:pos="4677"/>
          <w:tab w:val="left" w:pos="567"/>
          <w:tab w:val="center" w:pos="468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Структура расходов бюджета сельского поселения Алмозерское в 2020 - 2023 годах представлена в Приложении 3 к Заключению.</w:t>
      </w:r>
    </w:p>
    <w:p w14:paraId="06D1A882" w14:textId="77777777" w:rsidR="000D04CB" w:rsidRDefault="00BE1DD5">
      <w:pPr>
        <w:pStyle w:val="ab"/>
        <w:tabs>
          <w:tab w:val="clear" w:pos="9355"/>
        </w:tabs>
        <w:spacing w:after="120"/>
        <w:ind w:left="643"/>
        <w:jc w:val="both"/>
        <w:rPr>
          <w:sz w:val="28"/>
          <w:szCs w:val="28"/>
        </w:rPr>
      </w:pPr>
      <w:r>
        <w:rPr>
          <w:b/>
          <w:sz w:val="28"/>
          <w:szCs w:val="28"/>
        </w:rPr>
        <w:t>4. Реализация целевых программ.</w:t>
      </w:r>
    </w:p>
    <w:p w14:paraId="343A3BF3" w14:textId="77777777" w:rsidR="000D04CB" w:rsidRDefault="00BE1DD5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годовому отчету об исполнении бюджета сельского поселения Алмозерское за 2023 год бюджет поселения исполнялся в рамках 1 муниципальной программы </w:t>
      </w:r>
      <w:r>
        <w:rPr>
          <w:color w:val="000000"/>
          <w:sz w:val="28"/>
          <w:szCs w:val="28"/>
        </w:rPr>
        <w:t xml:space="preserve">«Благоустройство территории сельского поселения Алмозерское на 2021-2025 годы». </w:t>
      </w:r>
      <w:r>
        <w:rPr>
          <w:sz w:val="28"/>
          <w:szCs w:val="28"/>
        </w:rPr>
        <w:t xml:space="preserve">Программа предусматривает 4 Основных мероприятия. </w:t>
      </w:r>
    </w:p>
    <w:p w14:paraId="391AA003" w14:textId="77777777" w:rsidR="000D04CB" w:rsidRDefault="00BE1D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программного финансирования </w:t>
      </w:r>
      <w:r>
        <w:rPr>
          <w:bCs/>
          <w:sz w:val="28"/>
          <w:szCs w:val="28"/>
        </w:rPr>
        <w:t>в общих расходах поселения в 2022 году составила 22,1 % (в 2022 году - 26,8</w:t>
      </w:r>
      <w:r>
        <w:rPr>
          <w:sz w:val="28"/>
          <w:szCs w:val="28"/>
        </w:rPr>
        <w:t xml:space="preserve"> %). </w:t>
      </w:r>
    </w:p>
    <w:p w14:paraId="4D79588C" w14:textId="77777777" w:rsidR="000D04CB" w:rsidRDefault="00BE1DD5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бюджета поселения в 2023 году в разрезе основных мероприятий муниципальной программы и в сравнении с 2022 годом представлено в таблице 6.</w:t>
      </w:r>
    </w:p>
    <w:p w14:paraId="4346DB4F" w14:textId="77777777" w:rsidR="000D04CB" w:rsidRDefault="00BE1DD5">
      <w:pPr>
        <w:tabs>
          <w:tab w:val="left" w:pos="426"/>
        </w:tabs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>Таблица   6</w:t>
      </w:r>
    </w:p>
    <w:p w14:paraId="15252AA3" w14:textId="7FFD5BC0" w:rsidR="000D04CB" w:rsidRDefault="00BE1DD5">
      <w:pPr>
        <w:tabs>
          <w:tab w:val="left" w:pos="426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992"/>
        <w:gridCol w:w="1134"/>
        <w:gridCol w:w="992"/>
        <w:gridCol w:w="992"/>
        <w:gridCol w:w="1134"/>
        <w:gridCol w:w="850"/>
        <w:gridCol w:w="943"/>
        <w:gridCol w:w="1008"/>
      </w:tblGrid>
      <w:tr w:rsidR="000D04CB" w:rsidRPr="00B120D6" w14:paraId="48FFAF19" w14:textId="77777777">
        <w:trPr>
          <w:trHeight w:val="898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E17ECA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b/>
                <w:color w:val="000000"/>
                <w:sz w:val="18"/>
                <w:szCs w:val="18"/>
              </w:rPr>
              <w:t>Наименование основного мероприятия</w:t>
            </w:r>
          </w:p>
          <w:p w14:paraId="5EC9E179" w14:textId="77777777" w:rsidR="000D04CB" w:rsidRPr="00B120D6" w:rsidRDefault="000D0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BD3D9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Исполнено за 2022 год </w:t>
            </w:r>
          </w:p>
          <w:p w14:paraId="695AED18" w14:textId="77777777" w:rsidR="000D04CB" w:rsidRPr="00B120D6" w:rsidRDefault="000D0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69393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Утверждено на 2023 год </w:t>
            </w:r>
          </w:p>
          <w:p w14:paraId="0E9867CA" w14:textId="77777777" w:rsidR="000D04CB" w:rsidRPr="00B120D6" w:rsidRDefault="000D0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26DC1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Исполнено за 2023 год </w:t>
            </w:r>
          </w:p>
          <w:p w14:paraId="2EC92F86" w14:textId="77777777" w:rsidR="000D04CB" w:rsidRPr="00B120D6" w:rsidRDefault="000D0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0FA2C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% исполнения МП </w:t>
            </w:r>
          </w:p>
          <w:p w14:paraId="2CFA69AA" w14:textId="77777777" w:rsidR="000D04CB" w:rsidRPr="00B120D6" w:rsidRDefault="000D0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46604" w14:textId="77777777" w:rsidR="000D04CB" w:rsidRPr="00B120D6" w:rsidRDefault="00BE1DD5" w:rsidP="00B120D6">
            <w:pPr>
              <w:ind w:right="-110"/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b/>
                <w:color w:val="000000"/>
                <w:sz w:val="18"/>
                <w:szCs w:val="18"/>
              </w:rPr>
              <w:t>% исполнения к  исполнению 2022 года</w:t>
            </w:r>
          </w:p>
          <w:p w14:paraId="2CBA7754" w14:textId="77777777" w:rsidR="000D04CB" w:rsidRPr="00B120D6" w:rsidRDefault="000D0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gridSpan w:val="2"/>
          </w:tcPr>
          <w:p w14:paraId="08809D1F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b/>
                <w:color w:val="000000"/>
                <w:sz w:val="18"/>
                <w:szCs w:val="18"/>
              </w:rPr>
              <w:t>Отклонение исполнения 2023 года к исполнению 2022 года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186C4D" w14:textId="77777777" w:rsidR="000D04CB" w:rsidRPr="00B120D6" w:rsidRDefault="00BE1DD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120D6">
              <w:rPr>
                <w:rFonts w:eastAsia="Times New Roman"/>
                <w:b/>
                <w:color w:val="000000"/>
                <w:sz w:val="18"/>
                <w:szCs w:val="18"/>
              </w:rPr>
              <w:t>Удельный вес в общем объеме расходов поселения</w:t>
            </w:r>
          </w:p>
        </w:tc>
      </w:tr>
      <w:tr w:rsidR="000D04CB" w:rsidRPr="00B120D6" w14:paraId="42993467" w14:textId="77777777">
        <w:trPr>
          <w:trHeight w:val="647"/>
        </w:trPr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25DB" w14:textId="77777777" w:rsidR="000D04CB" w:rsidRPr="00B120D6" w:rsidRDefault="000D04C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1F8E3" w14:textId="77777777" w:rsidR="000D04CB" w:rsidRPr="00B120D6" w:rsidRDefault="000D04CB">
            <w:pPr>
              <w:tabs>
                <w:tab w:val="left" w:pos="426"/>
              </w:tabs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5C408" w14:textId="77777777" w:rsidR="000D04CB" w:rsidRPr="00B120D6" w:rsidRDefault="000D04CB">
            <w:pPr>
              <w:tabs>
                <w:tab w:val="left" w:pos="426"/>
              </w:tabs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7E16C9" w14:textId="77777777" w:rsidR="000D04CB" w:rsidRPr="00B120D6" w:rsidRDefault="000D04CB">
            <w:pPr>
              <w:tabs>
                <w:tab w:val="left" w:pos="426"/>
              </w:tabs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CF97B" w14:textId="77777777" w:rsidR="000D04CB" w:rsidRPr="00B120D6" w:rsidRDefault="000D04CB">
            <w:pPr>
              <w:tabs>
                <w:tab w:val="left" w:pos="426"/>
              </w:tabs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BC311" w14:textId="77777777" w:rsidR="000D04CB" w:rsidRPr="00B120D6" w:rsidRDefault="000D04CB">
            <w:pPr>
              <w:tabs>
                <w:tab w:val="left" w:pos="426"/>
              </w:tabs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45C8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b/>
                <w:color w:val="000000"/>
                <w:sz w:val="18"/>
                <w:szCs w:val="18"/>
              </w:rPr>
              <w:t>в абсолютной величине</w:t>
            </w:r>
          </w:p>
        </w:tc>
        <w:tc>
          <w:tcPr>
            <w:tcW w:w="9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EFCE4FF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b/>
                <w:color w:val="000000"/>
                <w:sz w:val="18"/>
                <w:szCs w:val="18"/>
              </w:rPr>
              <w:t>в %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9CE39" w14:textId="77777777" w:rsidR="000D04CB" w:rsidRPr="00B120D6" w:rsidRDefault="000D04CB">
            <w:pPr>
              <w:tabs>
                <w:tab w:val="left" w:pos="426"/>
              </w:tabs>
              <w:jc w:val="both"/>
              <w:rPr>
                <w:rFonts w:eastAsia="Times New Roman"/>
                <w:sz w:val="18"/>
                <w:szCs w:val="18"/>
              </w:rPr>
            </w:pPr>
          </w:p>
        </w:tc>
      </w:tr>
      <w:tr w:rsidR="000D04CB" w:rsidRPr="00B120D6" w14:paraId="68BCAFC1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924" w14:textId="77777777" w:rsidR="000D04CB" w:rsidRPr="00B120D6" w:rsidRDefault="00BE1DD5">
            <w:pPr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F5C3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635,3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BDB0FB6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620,2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DF672BD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535,8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29C8A49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86,4%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A71F341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84,3%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08DCB32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-99,5</w:t>
            </w:r>
          </w:p>
        </w:tc>
        <w:tc>
          <w:tcPr>
            <w:tcW w:w="9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AB91B0D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-15,7%</w:t>
            </w:r>
          </w:p>
        </w:tc>
        <w:tc>
          <w:tcPr>
            <w:tcW w:w="10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A4F8C0D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7,2%</w:t>
            </w:r>
          </w:p>
        </w:tc>
      </w:tr>
      <w:tr w:rsidR="000D04CB" w:rsidRPr="00B120D6" w14:paraId="1EC67E7E" w14:textId="7777777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6192" w14:textId="77777777" w:rsidR="000D04CB" w:rsidRPr="00B120D6" w:rsidRDefault="00BE1DD5">
            <w:pPr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Благоустройство и содержание кладбищ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EB71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0DB19E1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607C9FAF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806D956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9CC8D23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50,2%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74F49D7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-69,5</w:t>
            </w:r>
          </w:p>
        </w:tc>
        <w:tc>
          <w:tcPr>
            <w:tcW w:w="94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7D07395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-49,8%</w:t>
            </w:r>
          </w:p>
        </w:tc>
        <w:tc>
          <w:tcPr>
            <w:tcW w:w="10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2EED0A2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0,9%</w:t>
            </w:r>
          </w:p>
        </w:tc>
      </w:tr>
      <w:tr w:rsidR="000D04CB" w:rsidRPr="00B120D6" w14:paraId="24F66841" w14:textId="77777777">
        <w:tc>
          <w:tcPr>
            <w:tcW w:w="20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5EA0" w14:textId="77777777" w:rsidR="000D04CB" w:rsidRPr="00B120D6" w:rsidRDefault="00BE1DD5">
            <w:pPr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 xml:space="preserve">Благоустройство территории сельского поселения 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E91B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388,6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9B4877F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137,5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DBF1969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73E97CD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98,3%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7527853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34,8%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41DEF4B9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-253,5</w:t>
            </w:r>
          </w:p>
        </w:tc>
        <w:tc>
          <w:tcPr>
            <w:tcW w:w="94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15F3E9E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-65,2%</w:t>
            </w:r>
          </w:p>
        </w:tc>
        <w:tc>
          <w:tcPr>
            <w:tcW w:w="10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DF1EBF8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1,8%</w:t>
            </w:r>
          </w:p>
        </w:tc>
      </w:tr>
      <w:tr w:rsidR="000D04CB" w:rsidRPr="00B120D6" w14:paraId="33105B78" w14:textId="77777777">
        <w:tc>
          <w:tcPr>
            <w:tcW w:w="20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5351" w14:textId="77777777" w:rsidR="000D04CB" w:rsidRPr="00B120D6" w:rsidRDefault="00BE1DD5">
            <w:pPr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 xml:space="preserve">Мероприятия в сфере дорожного хозяйства 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0BC3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976,0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56F20AA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908,0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344F806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908,0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7EB9EA1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5312C8D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93,0%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7A87188B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-68,0</w:t>
            </w:r>
          </w:p>
        </w:tc>
        <w:tc>
          <w:tcPr>
            <w:tcW w:w="94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BC57CD1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-7,0%</w:t>
            </w:r>
          </w:p>
        </w:tc>
        <w:tc>
          <w:tcPr>
            <w:tcW w:w="10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2521C31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12,2%</w:t>
            </w:r>
          </w:p>
        </w:tc>
      </w:tr>
      <w:tr w:rsidR="000D04CB" w:rsidRPr="00B120D6" w14:paraId="3BCB49ED" w14:textId="77777777">
        <w:tc>
          <w:tcPr>
            <w:tcW w:w="20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D201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27D0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2139,4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1D2E19ED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1735,7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CA557E4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1649,0</w:t>
            </w:r>
          </w:p>
        </w:tc>
        <w:tc>
          <w:tcPr>
            <w:tcW w:w="99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3E29818C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95,0%</w:t>
            </w:r>
          </w:p>
        </w:tc>
        <w:tc>
          <w:tcPr>
            <w:tcW w:w="113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595BA8C8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77,1%</w:t>
            </w:r>
          </w:p>
        </w:tc>
        <w:tc>
          <w:tcPr>
            <w:tcW w:w="85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2C66E117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-490,5</w:t>
            </w:r>
          </w:p>
        </w:tc>
        <w:tc>
          <w:tcPr>
            <w:tcW w:w="94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1D6006F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-22,9%</w:t>
            </w:r>
          </w:p>
        </w:tc>
        <w:tc>
          <w:tcPr>
            <w:tcW w:w="10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14:paraId="09DB43F8" w14:textId="77777777" w:rsidR="000D04CB" w:rsidRPr="00B120D6" w:rsidRDefault="00BE1DD5">
            <w:pPr>
              <w:jc w:val="center"/>
              <w:rPr>
                <w:sz w:val="18"/>
                <w:szCs w:val="18"/>
              </w:rPr>
            </w:pPr>
            <w:r w:rsidRPr="00B120D6">
              <w:rPr>
                <w:rFonts w:eastAsia="Times New Roman"/>
                <w:color w:val="000000"/>
                <w:sz w:val="18"/>
                <w:szCs w:val="18"/>
              </w:rPr>
              <w:t>22,1%</w:t>
            </w:r>
          </w:p>
        </w:tc>
      </w:tr>
    </w:tbl>
    <w:p w14:paraId="00DFE8DA" w14:textId="77777777" w:rsidR="000D04CB" w:rsidRDefault="000D04CB">
      <w:pPr>
        <w:tabs>
          <w:tab w:val="left" w:pos="426"/>
        </w:tabs>
        <w:ind w:firstLine="567"/>
        <w:jc w:val="both"/>
        <w:rPr>
          <w:sz w:val="20"/>
          <w:szCs w:val="20"/>
        </w:rPr>
      </w:pPr>
    </w:p>
    <w:p w14:paraId="28F49CA2" w14:textId="77777777" w:rsidR="000D04CB" w:rsidRDefault="00BE1DD5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Решением о бюджете (от 20.12.2022 № 14) на реализацию программной части бюджета предусмотрены бюджетные ассигнования в размере 1343,9 тыс. рублей, или 19,6 % от общего утвержденного объема расходов поселения. В течение года объем финансирования на реализацию муниципальных программ увеличен на 391,8 тыс. рублей, или на 29,1 % и составил 1735,7 тыс. рублей, или 23,3 % от общего утвержденного объема расходов поселения. </w:t>
      </w:r>
    </w:p>
    <w:p w14:paraId="4B29B77D" w14:textId="77777777" w:rsidR="000D04CB" w:rsidRDefault="00BE1DD5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Исполнение бюджета в рамках муниципальных программ составляет 1649,0 тыс. рублей, или 95,0 % от уточненного плана на год. Неосвоенный остаток средств составил 86,7 тыс. рублей (программные расходы в сфере благоустройства), в том числе по Основным мероприятиям: «Организация уличного освещения» - 84,4 тыс. рублей, </w:t>
      </w:r>
      <w:r>
        <w:rPr>
          <w:rFonts w:eastAsia="Times New Roman"/>
          <w:color w:val="000000"/>
          <w:sz w:val="20"/>
          <w:szCs w:val="20"/>
        </w:rPr>
        <w:t>«</w:t>
      </w:r>
      <w:r>
        <w:rPr>
          <w:sz w:val="28"/>
          <w:szCs w:val="28"/>
        </w:rPr>
        <w:t xml:space="preserve">Благоустройство территории сельского поселения» - 2,3 тыс. рублей. </w:t>
      </w:r>
    </w:p>
    <w:p w14:paraId="1A710413" w14:textId="77777777" w:rsidR="000D04CB" w:rsidRDefault="00BE1DD5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Финансирование программы осуществлялось за счет средств из областного бюджета в сумме 337,9 тыс. рублей (субсидии на организацию уличного освещения), районного бюджета – 966,1 тыс. рублей, собственных средств бюджета поселения – 344,9 тыс. рублей.</w:t>
      </w:r>
    </w:p>
    <w:p w14:paraId="7CB61DF9" w14:textId="5D358C81" w:rsidR="000D04CB" w:rsidRDefault="00BE1DD5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осуществлялась по 2 разделам из </w:t>
      </w:r>
      <w:r w:rsidR="00E41575">
        <w:rPr>
          <w:sz w:val="28"/>
          <w:szCs w:val="28"/>
        </w:rPr>
        <w:t>8</w:t>
      </w:r>
      <w:r>
        <w:rPr>
          <w:sz w:val="28"/>
          <w:szCs w:val="28"/>
        </w:rPr>
        <w:t xml:space="preserve"> составляющих структуру расходов бюджета поселения: «Н</w:t>
      </w:r>
      <w:r>
        <w:rPr>
          <w:color w:val="000000"/>
          <w:sz w:val="28"/>
          <w:szCs w:val="28"/>
        </w:rPr>
        <w:t>ациональная экономика» - 908,0 тыс. рублей, «Жилищно-коммунальное хозяйство» - 741,0 тыс. рублей. Расходы по данным разделам н</w:t>
      </w:r>
      <w:r>
        <w:rPr>
          <w:sz w:val="28"/>
          <w:szCs w:val="28"/>
        </w:rPr>
        <w:t xml:space="preserve">а 100,0 % являются программными расходами. </w:t>
      </w:r>
    </w:p>
    <w:p w14:paraId="71A8C7D3" w14:textId="77777777" w:rsidR="000D04CB" w:rsidRDefault="00BE1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отчетном периоде на 100,0 % исполнено два Основных мероприятия программы - «Мероприятия в сфере дорожного хозяйства» и «Благоустройство и содержание кладбищ». Самое низкое исполнение отмечено по исполнению Основного мероприятия «Организация уличного освещения» - 86,4 %. </w:t>
      </w:r>
    </w:p>
    <w:p w14:paraId="7306D8EB" w14:textId="77777777" w:rsidR="000D04CB" w:rsidRDefault="00BE1DD5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Наибольший удельный вес в общем объеме программных расходов занимают расходы на реализацию Основного мероприятия «Мероприятия в сфере дорожного хозяйства» - 12,2 %, на втором месте - «Организация уличного освещения» с результатом 7,2 %.</w:t>
      </w:r>
    </w:p>
    <w:p w14:paraId="68BCA588" w14:textId="77777777" w:rsidR="000D04CB" w:rsidRDefault="00BE1DD5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Одновременно с проектом решения об исполнении бюджета поселения представлен годовой отчет о реализации муниципальной программы </w:t>
      </w:r>
      <w:r>
        <w:rPr>
          <w:color w:val="000000"/>
          <w:sz w:val="28"/>
          <w:szCs w:val="28"/>
        </w:rPr>
        <w:t xml:space="preserve">«Благоустройство территории сельского поселения Алмозерское на 2021-2025 годы», содержащий сведения и формы, установленные Порядком разработки, реализации и оценки эффективности реализации муниципальных программ сельского поселения Алмозерское. </w:t>
      </w:r>
    </w:p>
    <w:p w14:paraId="28273D7B" w14:textId="1BB4A35D" w:rsidR="000D04CB" w:rsidRDefault="00BE1DD5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годового отчета о реализации муниципальной программы все установленные целевые показатели муниципальной программы достигнуты</w:t>
      </w:r>
      <w:r w:rsidR="00B120D6">
        <w:rPr>
          <w:sz w:val="28"/>
          <w:szCs w:val="28"/>
        </w:rPr>
        <w:t xml:space="preserve"> кроме целевого показателя «количество вновь установленных светодиодных светильников».</w:t>
      </w:r>
      <w:r>
        <w:rPr>
          <w:sz w:val="28"/>
          <w:szCs w:val="28"/>
        </w:rPr>
        <w:t xml:space="preserve"> </w:t>
      </w:r>
    </w:p>
    <w:p w14:paraId="046E60D1" w14:textId="745DA2EC" w:rsidR="000D04CB" w:rsidRPr="00E41575" w:rsidRDefault="00BE1DD5">
      <w:pPr>
        <w:tabs>
          <w:tab w:val="left" w:pos="0"/>
          <w:tab w:val="left" w:pos="56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Pr="00B120D6">
        <w:rPr>
          <w:sz w:val="28"/>
          <w:szCs w:val="28"/>
          <w:u w:val="single"/>
        </w:rPr>
        <w:t>Годовой отчет о реализации муниципальной программы не содержит сведений об эффективности реализации программы.</w:t>
      </w:r>
      <w:r w:rsidRPr="00E41575">
        <w:rPr>
          <w:sz w:val="28"/>
          <w:szCs w:val="28"/>
          <w:u w:val="single"/>
        </w:rPr>
        <w:t xml:space="preserve"> </w:t>
      </w:r>
    </w:p>
    <w:p w14:paraId="1BFF5F78" w14:textId="6612FF91" w:rsidR="000D04CB" w:rsidRDefault="00BE1DD5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годовому отчету об исполнении бюджета поселения за 2023 год поселением в отчетном году осуществлялась реализация</w:t>
      </w:r>
      <w:r w:rsidR="00E4157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«Народный бюджет»</w:t>
      </w:r>
      <w:r w:rsidR="00E415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Start w:id="0" w:name="_Hlk133661544"/>
      <w:r>
        <w:rPr>
          <w:sz w:val="28"/>
          <w:szCs w:val="28"/>
        </w:rPr>
        <w:t xml:space="preserve">который является частью Государственной программы Вологодской области «Управление региональными финансами Вологодской </w:t>
      </w:r>
      <w:r w:rsidRPr="00E41575">
        <w:rPr>
          <w:sz w:val="28"/>
          <w:szCs w:val="28"/>
        </w:rPr>
        <w:t>области на 2021 - 2025 годы».</w:t>
      </w:r>
      <w:bookmarkEnd w:id="0"/>
      <w:r w:rsidRPr="00E41575">
        <w:rPr>
          <w:sz w:val="28"/>
          <w:szCs w:val="28"/>
        </w:rPr>
        <w:t xml:space="preserve"> В 2023 году сельским поселением Алмозерское</w:t>
      </w:r>
      <w:r>
        <w:rPr>
          <w:sz w:val="28"/>
          <w:szCs w:val="28"/>
        </w:rPr>
        <w:t xml:space="preserve"> реализовано два общественно значимых муниципальных проектов «Приобретение наборов и ткани для пошива костюмов для детей и взрослых в русских традициях в ДК п. Волоков Мост» и «Приобретение каркасной палатки и подвесной системы в клуб п. Волоков Мост». </w:t>
      </w:r>
    </w:p>
    <w:p w14:paraId="2EFE4600" w14:textId="77777777" w:rsidR="000D04CB" w:rsidRDefault="00BE1DD5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реализацию проектов предусмотрено бюджетных ассигнований в объеме 150,7 тыс. рублей, в том числе: </w:t>
      </w:r>
    </w:p>
    <w:p w14:paraId="6BD04BCF" w14:textId="56FE5E6B" w:rsidR="000D04CB" w:rsidRDefault="00BE1DD5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«Приобретение наборов и ткани для пошива костюмов для детей и взрослых в русских традициях в ДК п. Волоков Мост» - 106,8 тыс.</w:t>
      </w:r>
      <w:r w:rsidR="00E4157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из них: субсидии из областного бюджета – 74,8 тыс. рублей, средства бюджета поселения - 26,7 и пожертвования граждан – 5,3 тыс. рублей;</w:t>
      </w:r>
    </w:p>
    <w:p w14:paraId="30F92DED" w14:textId="32144A7F" w:rsidR="000D04CB" w:rsidRDefault="00BE1DD5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«Приобретение каркасной палатки и подвесной системы в клуб п. Волоков Мост» - 43,9 тыс.</w:t>
      </w:r>
      <w:r w:rsidR="00E41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из них: субсидии из областного бюджета – 30,7 тыс. рублей, средства бюджета поселения - 11,0 и пожертвования граждан – 2,2 тыс. рублей. </w:t>
      </w:r>
    </w:p>
    <w:p w14:paraId="62639BF6" w14:textId="77777777" w:rsidR="000D04CB" w:rsidRDefault="00BE1DD5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освоены в объеме 150,7 тыс. рублей, или на 100,0 % от плана. Расходы отражены по подразделу 0804 «Другие вопросы в области культуры, кинематографии».         </w:t>
      </w:r>
    </w:p>
    <w:p w14:paraId="2263156B" w14:textId="77777777" w:rsidR="000D04CB" w:rsidRDefault="00BE1DD5">
      <w:pPr>
        <w:keepNext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Д</w:t>
      </w:r>
      <w:r>
        <w:rPr>
          <w:color w:val="000000"/>
          <w:sz w:val="28"/>
          <w:szCs w:val="28"/>
        </w:rPr>
        <w:t xml:space="preserve">оля расходов по исполнению мероприятий в рамках проекта «Народный бюджет» </w:t>
      </w:r>
      <w:r>
        <w:rPr>
          <w:bCs/>
          <w:color w:val="000000"/>
          <w:sz w:val="28"/>
          <w:szCs w:val="28"/>
        </w:rPr>
        <w:t>в общих расходах поселения в 2023 году составила 2,0 % (в 2022 году – 1,4 %).</w:t>
      </w:r>
      <w:r>
        <w:rPr>
          <w:color w:val="000000"/>
          <w:sz w:val="28"/>
          <w:szCs w:val="28"/>
        </w:rPr>
        <w:t xml:space="preserve">  </w:t>
      </w:r>
    </w:p>
    <w:p w14:paraId="4E3976AC" w14:textId="77777777" w:rsidR="000D04CB" w:rsidRDefault="00BE1DD5">
      <w:pPr>
        <w:keepNext/>
        <w:jc w:val="both"/>
        <w:outlineLvl w:val="0"/>
      </w:pPr>
      <w:r>
        <w:t xml:space="preserve">    </w:t>
      </w:r>
    </w:p>
    <w:p w14:paraId="0D8A854C" w14:textId="77777777" w:rsidR="000D04CB" w:rsidRDefault="00BE1DD5">
      <w:pPr>
        <w:keepNext/>
        <w:spacing w:after="120"/>
        <w:jc w:val="both"/>
        <w:outlineLvl w:val="0"/>
        <w:rPr>
          <w:b/>
          <w:bCs/>
          <w:sz w:val="28"/>
          <w:szCs w:val="28"/>
        </w:rPr>
      </w:pPr>
      <w:r>
        <w:t xml:space="preserve">          </w:t>
      </w:r>
      <w:r>
        <w:rPr>
          <w:b/>
          <w:bCs/>
          <w:sz w:val="28"/>
          <w:szCs w:val="28"/>
        </w:rPr>
        <w:t xml:space="preserve">5. Анализ расходов за счет Резервного фонда Администрации сельского поселения Алмозерское.                             </w:t>
      </w:r>
    </w:p>
    <w:p w14:paraId="16285BCD" w14:textId="77777777" w:rsidR="000D04CB" w:rsidRDefault="00BE1D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Решением от 20.12.2022 г. № 14 «О бюджете сельского поселения Алмозерское на 2022 год и плановый период 2023 и 2024 годов» Резервный фонд Администрации поселения на 2022 год утвержден в объеме 10,0 тыс. рублей. Размер утвержденного Резервного фонда соответствует требованию статьи 81 Бюджетного кодекса Российской Федерации.</w:t>
      </w:r>
    </w:p>
    <w:p w14:paraId="3C94DA9E" w14:textId="6EF88A14" w:rsidR="00E41575" w:rsidRDefault="00E41575" w:rsidP="00E415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внесенных изменений в решение о бюджете плановый показатель составил 0,0 тыс. рублей. Согласно годовому отчету расходы из Резервного фонда Администрации поселения не производились.</w:t>
      </w:r>
    </w:p>
    <w:p w14:paraId="01B4AE15" w14:textId="77777777" w:rsidR="000D04CB" w:rsidRDefault="000D04CB">
      <w:pPr>
        <w:ind w:firstLine="709"/>
        <w:jc w:val="both"/>
        <w:rPr>
          <w:sz w:val="28"/>
          <w:szCs w:val="28"/>
        </w:rPr>
      </w:pPr>
    </w:p>
    <w:p w14:paraId="0B8712C8" w14:textId="77777777" w:rsidR="000D04CB" w:rsidRDefault="00BE1DD5">
      <w:pPr>
        <w:pStyle w:val="ab"/>
        <w:tabs>
          <w:tab w:val="clear" w:pos="4677"/>
          <w:tab w:val="clear" w:pos="9355"/>
          <w:tab w:val="center" w:pos="4680"/>
        </w:tabs>
        <w:spacing w:after="120"/>
        <w:jc w:val="both"/>
        <w:rPr>
          <w:b/>
        </w:rPr>
      </w:pPr>
      <w:r>
        <w:rPr>
          <w:b/>
          <w:sz w:val="28"/>
          <w:szCs w:val="28"/>
        </w:rPr>
        <w:t xml:space="preserve">        6. Анализ состояния муниципального долга сельского поселения Алмозерское</w:t>
      </w:r>
      <w:r>
        <w:rPr>
          <w:b/>
        </w:rPr>
        <w:tab/>
      </w:r>
    </w:p>
    <w:p w14:paraId="57E82A25" w14:textId="77777777" w:rsidR="000D04CB" w:rsidRDefault="00BE1DD5">
      <w:pPr>
        <w:pStyle w:val="ab"/>
        <w:tabs>
          <w:tab w:val="clear" w:pos="4677"/>
          <w:tab w:val="clear" w:pos="9355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Решением Совета сельского поселения Алмозерское от 20.12.2022 г. № 14 «О бюджете сельского поселения Алмозерское на 2023 год и плановый период 2024 и 2025 годов» верхний предел муниципального внутреннего долга сельского поселения, в том числе по муниципальным гарантиям по состоянию на 1 января 2024 года утвержден в сумме 0,0 тыс. рублей, объем расходов на обслуживание муниципального долга сельского поселения на 2023 год установлен в сумме 0,0 тыс. рублей. </w:t>
      </w:r>
    </w:p>
    <w:p w14:paraId="00A5B3B7" w14:textId="77777777" w:rsidR="000D04CB" w:rsidRDefault="00BE1DD5">
      <w:pPr>
        <w:pStyle w:val="ab"/>
        <w:tabs>
          <w:tab w:val="clear" w:pos="4677"/>
          <w:tab w:val="clear" w:pos="9355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данным годового отчета по состоянию на 01.01.2023 г. и 31.12.2023 г. муниципальный долг у поселения отсутствует.  </w:t>
      </w:r>
    </w:p>
    <w:p w14:paraId="6FEC1558" w14:textId="77777777" w:rsidR="000D04CB" w:rsidRDefault="00BE1DD5">
      <w:pPr>
        <w:pStyle w:val="ab"/>
        <w:tabs>
          <w:tab w:val="clear" w:pos="4677"/>
          <w:tab w:val="clear" w:pos="9355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Решением Совета сельского поселения Алмозерское от 20.12.2022 г. № 14 «О бюджете сельского поселения Алмозерское на 2023 год и плановый период 2024 и 2025 годов» установлено: муниципальные гарантии не предоставляются, муниципальные внутренние и внешние заимствования не осуществляются. </w:t>
      </w:r>
    </w:p>
    <w:p w14:paraId="4EFBD511" w14:textId="77777777" w:rsidR="000D04CB" w:rsidRDefault="00BE1DD5">
      <w:pPr>
        <w:pStyle w:val="ab"/>
        <w:tabs>
          <w:tab w:val="clear" w:pos="4677"/>
          <w:tab w:val="clear" w:pos="9355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данным годового отчета в 2023 году муниципальные гарантии не предоставлялись, муниципальные внутренние и внешние заимствования не осуществлялись.</w:t>
      </w:r>
    </w:p>
    <w:p w14:paraId="2E29DB8C" w14:textId="77777777" w:rsidR="000D04CB" w:rsidRDefault="000D04CB">
      <w:pPr>
        <w:keepNext/>
        <w:tabs>
          <w:tab w:val="left" w:pos="567"/>
        </w:tabs>
        <w:jc w:val="both"/>
        <w:outlineLvl w:val="0"/>
        <w:rPr>
          <w:b/>
          <w:color w:val="FF0000"/>
          <w:sz w:val="28"/>
          <w:szCs w:val="28"/>
        </w:rPr>
      </w:pPr>
    </w:p>
    <w:p w14:paraId="16D852B1" w14:textId="77777777" w:rsidR="000D04CB" w:rsidRDefault="00BE1DD5">
      <w:pPr>
        <w:keepNext/>
        <w:spacing w:after="12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52FEB">
        <w:rPr>
          <w:b/>
          <w:sz w:val="28"/>
          <w:szCs w:val="28"/>
        </w:rPr>
        <w:t>7. Анализ дебиторской и кредиторской задолженности</w:t>
      </w:r>
    </w:p>
    <w:p w14:paraId="03E9190F" w14:textId="77777777" w:rsidR="000D04CB" w:rsidRDefault="00BE1DD5">
      <w:pPr>
        <w:pStyle w:val="afb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годовому отчету об исполнении бюджета сельского поселения Алмозерское дебиторская задолженность по бюджету поселения на 01.01.202</w:t>
      </w:r>
      <w:r w:rsidR="00952FEB">
        <w:rPr>
          <w:sz w:val="28"/>
          <w:szCs w:val="28"/>
        </w:rPr>
        <w:t>4</w:t>
      </w:r>
      <w:r>
        <w:rPr>
          <w:sz w:val="28"/>
          <w:szCs w:val="28"/>
        </w:rPr>
        <w:t xml:space="preserve"> г. составила </w:t>
      </w:r>
      <w:r w:rsidR="00952FEB">
        <w:rPr>
          <w:sz w:val="28"/>
          <w:szCs w:val="28"/>
        </w:rPr>
        <w:t xml:space="preserve">21076,7 </w:t>
      </w:r>
      <w:r>
        <w:rPr>
          <w:sz w:val="28"/>
          <w:szCs w:val="28"/>
        </w:rPr>
        <w:t>тыс. рублей, в том числе:</w:t>
      </w:r>
    </w:p>
    <w:p w14:paraId="2073163D" w14:textId="77777777" w:rsidR="000D04CB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2FEB">
        <w:rPr>
          <w:sz w:val="28"/>
          <w:szCs w:val="28"/>
        </w:rPr>
        <w:t>21035,9</w:t>
      </w:r>
      <w:r>
        <w:rPr>
          <w:sz w:val="28"/>
          <w:szCs w:val="28"/>
        </w:rPr>
        <w:t xml:space="preserve"> тыс. рублей дебиторская задолженность по доходам, из них долгосрочная </w:t>
      </w:r>
      <w:r w:rsidR="00952FEB">
        <w:rPr>
          <w:sz w:val="28"/>
          <w:szCs w:val="28"/>
        </w:rPr>
        <w:t>20993,5</w:t>
      </w:r>
      <w:r>
        <w:rPr>
          <w:sz w:val="28"/>
          <w:szCs w:val="28"/>
        </w:rPr>
        <w:t xml:space="preserve"> тыс. рублей, просроченная – </w:t>
      </w:r>
      <w:r w:rsidR="00952FEB">
        <w:rPr>
          <w:sz w:val="28"/>
          <w:szCs w:val="28"/>
        </w:rPr>
        <w:t xml:space="preserve">42,4 </w:t>
      </w:r>
      <w:r>
        <w:rPr>
          <w:sz w:val="28"/>
          <w:szCs w:val="28"/>
        </w:rPr>
        <w:t>тыс. рублей;</w:t>
      </w:r>
    </w:p>
    <w:p w14:paraId="7A28E811" w14:textId="77777777" w:rsidR="000D04CB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2FEB">
        <w:rPr>
          <w:sz w:val="28"/>
          <w:szCs w:val="28"/>
        </w:rPr>
        <w:t>40,8</w:t>
      </w:r>
      <w:r>
        <w:rPr>
          <w:sz w:val="28"/>
          <w:szCs w:val="28"/>
        </w:rPr>
        <w:t xml:space="preserve"> тыс. рублей дебиторская задолженность по выплатам.</w:t>
      </w:r>
    </w:p>
    <w:p w14:paraId="0E5BC013" w14:textId="77777777" w:rsidR="000D04CB" w:rsidRDefault="00BE1DD5" w:rsidP="006D7CFC">
      <w:pPr>
        <w:tabs>
          <w:tab w:val="left" w:pos="567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состоянию на 01.01.202</w:t>
      </w:r>
      <w:r w:rsidR="00952FE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дебиторская задолженность по бюджету поселения увеличилась к уровню </w:t>
      </w:r>
      <w:r w:rsidR="00952FEB">
        <w:rPr>
          <w:sz w:val="28"/>
          <w:szCs w:val="28"/>
        </w:rPr>
        <w:t xml:space="preserve">на 01.01.2023 </w:t>
      </w:r>
      <w:r>
        <w:rPr>
          <w:sz w:val="28"/>
          <w:szCs w:val="28"/>
        </w:rPr>
        <w:t>года (</w:t>
      </w:r>
      <w:r w:rsidR="00952FEB">
        <w:rPr>
          <w:sz w:val="28"/>
          <w:szCs w:val="28"/>
        </w:rPr>
        <w:t>19367,4 тыс</w:t>
      </w:r>
      <w:r>
        <w:rPr>
          <w:sz w:val="28"/>
          <w:szCs w:val="28"/>
        </w:rPr>
        <w:t xml:space="preserve">. рублей) на </w:t>
      </w:r>
      <w:r w:rsidR="00952FEB">
        <w:rPr>
          <w:sz w:val="28"/>
          <w:szCs w:val="28"/>
        </w:rPr>
        <w:t>1709,3</w:t>
      </w:r>
      <w:r>
        <w:rPr>
          <w:sz w:val="28"/>
          <w:szCs w:val="28"/>
        </w:rPr>
        <w:t xml:space="preserve"> тыс. рублей, или на </w:t>
      </w:r>
      <w:r w:rsidR="00952FEB">
        <w:rPr>
          <w:sz w:val="28"/>
          <w:szCs w:val="28"/>
        </w:rPr>
        <w:t>8</w:t>
      </w:r>
      <w:r>
        <w:rPr>
          <w:sz w:val="28"/>
          <w:szCs w:val="28"/>
        </w:rPr>
        <w:t>,8 %</w:t>
      </w:r>
      <w:r w:rsidR="006D7CFC" w:rsidRPr="006D7CFC">
        <w:rPr>
          <w:sz w:val="28"/>
          <w:szCs w:val="28"/>
        </w:rPr>
        <w:t xml:space="preserve"> </w:t>
      </w:r>
      <w:r w:rsidR="006D7CFC">
        <w:rPr>
          <w:sz w:val="28"/>
          <w:szCs w:val="28"/>
        </w:rPr>
        <w:t>за счет увеличения дебиторской задолженности по доходам. Р</w:t>
      </w:r>
      <w:r>
        <w:rPr>
          <w:sz w:val="28"/>
          <w:szCs w:val="28"/>
        </w:rPr>
        <w:t>ост дебиторской задолженности обусловлен принятием к учету доходов, начисленных в отчетном периоде, но относящихся к будущим отчетным периодам.</w:t>
      </w:r>
    </w:p>
    <w:p w14:paraId="70E461F4" w14:textId="77777777" w:rsidR="000D04CB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Дебиторская задолженность по доходам в сумме </w:t>
      </w:r>
      <w:r w:rsidR="006D7CFC">
        <w:rPr>
          <w:sz w:val="28"/>
          <w:szCs w:val="28"/>
        </w:rPr>
        <w:t>21035,9</w:t>
      </w:r>
      <w:r>
        <w:rPr>
          <w:sz w:val="28"/>
          <w:szCs w:val="28"/>
        </w:rPr>
        <w:t xml:space="preserve"> тыс. рублей состоит из задолженности по доходам администратором поступлений которых являются:</w:t>
      </w:r>
    </w:p>
    <w:p w14:paraId="048ED1AB" w14:textId="77777777" w:rsidR="000D04CB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Федеральная налоговая служба по Вологодской области – </w:t>
      </w:r>
      <w:r w:rsidR="006D7CFC">
        <w:rPr>
          <w:sz w:val="28"/>
          <w:szCs w:val="28"/>
        </w:rPr>
        <w:t>42,4</w:t>
      </w:r>
      <w:r>
        <w:rPr>
          <w:sz w:val="28"/>
          <w:szCs w:val="28"/>
        </w:rPr>
        <w:t xml:space="preserve"> тыс. рублей    (счет 120511000 «Расчеты с плательщиками налогов»);</w:t>
      </w:r>
    </w:p>
    <w:p w14:paraId="760E42B1" w14:textId="77777777" w:rsidR="000D04CB" w:rsidRDefault="00BE1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Администрация сельского поселения Алмозерское – </w:t>
      </w:r>
      <w:r w:rsidR="006D7CFC">
        <w:rPr>
          <w:sz w:val="28"/>
          <w:szCs w:val="28"/>
        </w:rPr>
        <w:t>20993,5</w:t>
      </w:r>
      <w:r>
        <w:rPr>
          <w:sz w:val="28"/>
          <w:szCs w:val="28"/>
        </w:rPr>
        <w:t xml:space="preserve"> тыс. рублей (счет </w:t>
      </w:r>
      <w:r>
        <w:rPr>
          <w:bCs/>
          <w:sz w:val="28"/>
          <w:szCs w:val="28"/>
        </w:rPr>
        <w:t>12055100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Расчеты по безвозмездным поступлениям текущего характера от других бюджетов бюджетной системы Российской Федерации»).</w:t>
      </w:r>
    </w:p>
    <w:p w14:paraId="1C217BA3" w14:textId="77777777" w:rsidR="000D04CB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Дебиторская задолженность по доходам по сравнению с показателем 202</w:t>
      </w:r>
      <w:r w:rsidR="006D7CF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</w:t>
      </w:r>
      <w:r w:rsidR="006D7CFC">
        <w:rPr>
          <w:sz w:val="28"/>
          <w:szCs w:val="28"/>
        </w:rPr>
        <w:t>19289,8</w:t>
      </w:r>
      <w:r>
        <w:rPr>
          <w:sz w:val="28"/>
          <w:szCs w:val="28"/>
        </w:rPr>
        <w:t xml:space="preserve"> тыс. рублей) увеличилась на </w:t>
      </w:r>
      <w:r w:rsidR="006D7CFC">
        <w:rPr>
          <w:sz w:val="28"/>
          <w:szCs w:val="28"/>
        </w:rPr>
        <w:t>1746,1</w:t>
      </w:r>
      <w:r>
        <w:rPr>
          <w:sz w:val="28"/>
          <w:szCs w:val="28"/>
        </w:rPr>
        <w:t xml:space="preserve"> тыс. рублей, или на </w:t>
      </w:r>
      <w:r w:rsidR="006D7CFC">
        <w:rPr>
          <w:sz w:val="28"/>
          <w:szCs w:val="28"/>
        </w:rPr>
        <w:t>9,1</w:t>
      </w:r>
      <w:r>
        <w:rPr>
          <w:sz w:val="28"/>
          <w:szCs w:val="28"/>
        </w:rPr>
        <w:t xml:space="preserve"> %.</w:t>
      </w:r>
    </w:p>
    <w:p w14:paraId="4B90CF17" w14:textId="77777777" w:rsidR="006D7CFC" w:rsidRDefault="006D7CFC">
      <w:pPr>
        <w:tabs>
          <w:tab w:val="left" w:pos="567"/>
        </w:tabs>
        <w:jc w:val="both"/>
        <w:rPr>
          <w:sz w:val="28"/>
          <w:szCs w:val="28"/>
        </w:rPr>
      </w:pPr>
    </w:p>
    <w:p w14:paraId="0D658C03" w14:textId="77777777" w:rsidR="006D7CFC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Дебиторская задолженность по выплатам в сумме </w:t>
      </w:r>
      <w:r w:rsidR="006D7CFC">
        <w:rPr>
          <w:sz w:val="28"/>
          <w:szCs w:val="28"/>
        </w:rPr>
        <w:t>40,8</w:t>
      </w:r>
      <w:r>
        <w:rPr>
          <w:sz w:val="28"/>
          <w:szCs w:val="28"/>
        </w:rPr>
        <w:t xml:space="preserve"> тыс. рублей включает задолженность по выданным авансам (счет 120600000)</w:t>
      </w:r>
      <w:r w:rsidR="006D7CFC">
        <w:rPr>
          <w:sz w:val="28"/>
          <w:szCs w:val="28"/>
        </w:rPr>
        <w:t>, в том числе</w:t>
      </w:r>
      <w:r w:rsidR="006D7CFC" w:rsidRPr="006D7CFC">
        <w:rPr>
          <w:sz w:val="28"/>
          <w:szCs w:val="28"/>
        </w:rPr>
        <w:t>:</w:t>
      </w:r>
    </w:p>
    <w:p w14:paraId="0BB8FCBA" w14:textId="77777777" w:rsidR="006D7CFC" w:rsidRDefault="006D7CFC" w:rsidP="006D7CFC">
      <w:pPr>
        <w:tabs>
          <w:tab w:val="left" w:pos="567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по </w:t>
      </w:r>
      <w:r>
        <w:rPr>
          <w:rFonts w:eastAsia="Times New Roman"/>
          <w:sz w:val="28"/>
          <w:szCs w:val="28"/>
        </w:rPr>
        <w:t>коммунальным услугам (счет 120623000) в сумме 37,8 тыс. рублей</w:t>
      </w:r>
      <w:r w:rsidRPr="006D7CFC">
        <w:rPr>
          <w:rFonts w:eastAsia="Times New Roman"/>
          <w:sz w:val="28"/>
          <w:szCs w:val="28"/>
        </w:rPr>
        <w:t>;</w:t>
      </w:r>
    </w:p>
    <w:p w14:paraId="52C4106F" w14:textId="77777777" w:rsidR="000D04CB" w:rsidRDefault="006D7CFC">
      <w:pPr>
        <w:tabs>
          <w:tab w:val="left" w:pos="567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по про</w:t>
      </w:r>
      <w:r w:rsidR="00BE1DD5">
        <w:rPr>
          <w:sz w:val="28"/>
          <w:szCs w:val="28"/>
        </w:rPr>
        <w:t>чим работам, услугам</w:t>
      </w:r>
      <w:r>
        <w:rPr>
          <w:sz w:val="28"/>
          <w:szCs w:val="28"/>
        </w:rPr>
        <w:t xml:space="preserve"> (счет 120626000) в сумме 3,0 тыс. рублей. </w:t>
      </w:r>
    </w:p>
    <w:p w14:paraId="46B75A40" w14:textId="77777777" w:rsidR="000D04CB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Дебиторская задолженность по выплатам по сравнению с показателем 202</w:t>
      </w:r>
      <w:r w:rsidR="006D7CF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</w:t>
      </w:r>
      <w:r w:rsidR="006D7CFC">
        <w:rPr>
          <w:sz w:val="28"/>
          <w:szCs w:val="28"/>
        </w:rPr>
        <w:t>77,6 т</w:t>
      </w:r>
      <w:r>
        <w:rPr>
          <w:sz w:val="28"/>
          <w:szCs w:val="28"/>
        </w:rPr>
        <w:t xml:space="preserve">ыс. рублей) </w:t>
      </w:r>
      <w:r w:rsidR="006D7CFC">
        <w:rPr>
          <w:sz w:val="28"/>
          <w:szCs w:val="28"/>
        </w:rPr>
        <w:t xml:space="preserve">сократилась </w:t>
      </w:r>
      <w:r>
        <w:rPr>
          <w:sz w:val="28"/>
          <w:szCs w:val="28"/>
        </w:rPr>
        <w:t xml:space="preserve">на </w:t>
      </w:r>
      <w:r w:rsidR="006D7CFC">
        <w:rPr>
          <w:sz w:val="28"/>
          <w:szCs w:val="28"/>
        </w:rPr>
        <w:t>36,8</w:t>
      </w:r>
      <w:r>
        <w:rPr>
          <w:sz w:val="28"/>
          <w:szCs w:val="28"/>
        </w:rPr>
        <w:t xml:space="preserve"> тыс. рублей, или </w:t>
      </w:r>
      <w:r w:rsidR="006D7CFC">
        <w:rPr>
          <w:sz w:val="28"/>
          <w:szCs w:val="28"/>
        </w:rPr>
        <w:t>на 47,4 %.</w:t>
      </w:r>
      <w:r>
        <w:rPr>
          <w:sz w:val="28"/>
          <w:szCs w:val="28"/>
        </w:rPr>
        <w:t xml:space="preserve">  </w:t>
      </w:r>
    </w:p>
    <w:p w14:paraId="030E209F" w14:textId="77777777" w:rsidR="000D04CB" w:rsidRDefault="00BE1DD5">
      <w:pPr>
        <w:tabs>
          <w:tab w:val="left" w:pos="567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Просроченная дебиторская задолженность по состоянию на 01.01.202</w:t>
      </w:r>
      <w:r w:rsidR="006D7CF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</w:t>
      </w:r>
      <w:r w:rsidR="006D7CFC">
        <w:rPr>
          <w:sz w:val="28"/>
          <w:szCs w:val="28"/>
        </w:rPr>
        <w:t xml:space="preserve">величилась </w:t>
      </w:r>
      <w:r>
        <w:rPr>
          <w:sz w:val="28"/>
          <w:szCs w:val="28"/>
        </w:rPr>
        <w:t>по отношению к уровню прошлого года (</w:t>
      </w:r>
      <w:r w:rsidR="006D7CFC">
        <w:rPr>
          <w:sz w:val="28"/>
          <w:szCs w:val="28"/>
        </w:rPr>
        <w:t xml:space="preserve">33,5 </w:t>
      </w:r>
      <w:r>
        <w:rPr>
          <w:sz w:val="28"/>
          <w:szCs w:val="28"/>
        </w:rPr>
        <w:t xml:space="preserve">тыс. рублей) на </w:t>
      </w:r>
      <w:r w:rsidR="006D7CFC">
        <w:rPr>
          <w:sz w:val="28"/>
          <w:szCs w:val="28"/>
        </w:rPr>
        <w:t>8,9</w:t>
      </w:r>
      <w:r>
        <w:rPr>
          <w:sz w:val="28"/>
          <w:szCs w:val="28"/>
        </w:rPr>
        <w:t xml:space="preserve"> тыс. рублей и составила </w:t>
      </w:r>
      <w:r w:rsidR="006D7CFC">
        <w:rPr>
          <w:sz w:val="28"/>
          <w:szCs w:val="28"/>
        </w:rPr>
        <w:t>42,4</w:t>
      </w:r>
      <w:r>
        <w:rPr>
          <w:sz w:val="28"/>
          <w:szCs w:val="28"/>
        </w:rPr>
        <w:t xml:space="preserve"> тыс. рублей (дебиторская задолженность по доходам), или 0,2 % от общей суммы дебиторской задолженности.</w:t>
      </w:r>
    </w:p>
    <w:p w14:paraId="50061F4B" w14:textId="77777777" w:rsidR="000D04CB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Кредиторская задолженность по бюджету поселения на 01.01.202</w:t>
      </w:r>
      <w:r w:rsidR="006D7CFC">
        <w:rPr>
          <w:sz w:val="28"/>
          <w:szCs w:val="28"/>
        </w:rPr>
        <w:t>4</w:t>
      </w:r>
      <w:r>
        <w:rPr>
          <w:sz w:val="28"/>
          <w:szCs w:val="28"/>
        </w:rPr>
        <w:t xml:space="preserve"> г. составила </w:t>
      </w:r>
      <w:r w:rsidR="006D7CFC">
        <w:rPr>
          <w:sz w:val="28"/>
          <w:szCs w:val="28"/>
        </w:rPr>
        <w:t>16,8</w:t>
      </w:r>
      <w:r>
        <w:rPr>
          <w:sz w:val="28"/>
          <w:szCs w:val="28"/>
        </w:rPr>
        <w:t xml:space="preserve"> тыс. рублей, в том числе:</w:t>
      </w:r>
    </w:p>
    <w:p w14:paraId="15EB6E8C" w14:textId="77777777" w:rsidR="000D04CB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7CFC">
        <w:rPr>
          <w:sz w:val="28"/>
          <w:szCs w:val="28"/>
        </w:rPr>
        <w:t>12,7</w:t>
      </w:r>
      <w:r>
        <w:rPr>
          <w:sz w:val="28"/>
          <w:szCs w:val="28"/>
        </w:rPr>
        <w:t xml:space="preserve"> тыс. рублей кредиторская задолженность по доходам; </w:t>
      </w:r>
    </w:p>
    <w:p w14:paraId="03FCA35D" w14:textId="77777777" w:rsidR="000D04CB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7CFC">
        <w:rPr>
          <w:sz w:val="28"/>
          <w:szCs w:val="28"/>
        </w:rPr>
        <w:t xml:space="preserve">4,1 </w:t>
      </w:r>
      <w:r>
        <w:rPr>
          <w:sz w:val="28"/>
          <w:szCs w:val="28"/>
        </w:rPr>
        <w:t>тыс. рублей кредито</w:t>
      </w:r>
      <w:r w:rsidR="006D7CFC">
        <w:rPr>
          <w:sz w:val="28"/>
          <w:szCs w:val="28"/>
        </w:rPr>
        <w:t>рская задолженность по выплатам.</w:t>
      </w:r>
    </w:p>
    <w:p w14:paraId="0E13EA99" w14:textId="77777777" w:rsidR="000D04CB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состоянию на 01.01.202</w:t>
      </w:r>
      <w:r w:rsidR="006D7CF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кредиторская задолженность по бюджету поселения сократилась к уровню </w:t>
      </w:r>
      <w:r w:rsidR="006D7CFC">
        <w:rPr>
          <w:sz w:val="28"/>
          <w:szCs w:val="28"/>
        </w:rPr>
        <w:t>на 01.01.2023 года</w:t>
      </w:r>
      <w:r>
        <w:rPr>
          <w:sz w:val="28"/>
          <w:szCs w:val="28"/>
        </w:rPr>
        <w:t xml:space="preserve"> (</w:t>
      </w:r>
      <w:r w:rsidR="00B845AC">
        <w:rPr>
          <w:sz w:val="28"/>
          <w:szCs w:val="28"/>
        </w:rPr>
        <w:t>720,0</w:t>
      </w:r>
      <w:r>
        <w:rPr>
          <w:sz w:val="28"/>
          <w:szCs w:val="28"/>
        </w:rPr>
        <w:t xml:space="preserve"> тыс. рублей) на </w:t>
      </w:r>
      <w:r w:rsidR="00B845AC">
        <w:rPr>
          <w:sz w:val="28"/>
          <w:szCs w:val="28"/>
        </w:rPr>
        <w:t>703,2</w:t>
      </w:r>
      <w:r>
        <w:rPr>
          <w:sz w:val="28"/>
          <w:szCs w:val="28"/>
        </w:rPr>
        <w:t xml:space="preserve"> тыс. рублей, или на </w:t>
      </w:r>
      <w:r w:rsidR="00B845AC">
        <w:rPr>
          <w:sz w:val="28"/>
          <w:szCs w:val="28"/>
        </w:rPr>
        <w:t>97,7</w:t>
      </w:r>
      <w:r>
        <w:rPr>
          <w:sz w:val="28"/>
          <w:szCs w:val="28"/>
        </w:rPr>
        <w:t xml:space="preserve"> %. </w:t>
      </w:r>
    </w:p>
    <w:p w14:paraId="2D1BB1D2" w14:textId="77777777" w:rsidR="000D04CB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Кредиторская задолженность по доходам в сумме </w:t>
      </w:r>
      <w:r w:rsidR="00B845AC">
        <w:rPr>
          <w:sz w:val="28"/>
          <w:szCs w:val="28"/>
        </w:rPr>
        <w:t>12,7</w:t>
      </w:r>
      <w:r>
        <w:rPr>
          <w:sz w:val="28"/>
          <w:szCs w:val="28"/>
        </w:rPr>
        <w:t xml:space="preserve"> тыс. рублей состоит из задолженности по доходам администратором поступлений которых является Федеральная налоговая служба по Вологодской области (счет 120511000 «Расчеты с плательщиками налогов»). </w:t>
      </w:r>
      <w:r>
        <w:rPr>
          <w:rFonts w:eastAsia="Times New Roman"/>
          <w:sz w:val="28"/>
          <w:szCs w:val="28"/>
        </w:rPr>
        <w:t>По сравнению с 202</w:t>
      </w:r>
      <w:r w:rsidR="00B845A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годом (</w:t>
      </w:r>
      <w:r w:rsidR="00B845AC">
        <w:rPr>
          <w:rFonts w:eastAsia="Times New Roman"/>
          <w:sz w:val="28"/>
          <w:szCs w:val="28"/>
        </w:rPr>
        <w:t>715,0</w:t>
      </w:r>
      <w:r>
        <w:rPr>
          <w:rFonts w:eastAsia="Times New Roman"/>
          <w:sz w:val="28"/>
          <w:szCs w:val="28"/>
        </w:rPr>
        <w:t xml:space="preserve"> тыс. рублей) сократилась на </w:t>
      </w:r>
      <w:r w:rsidR="00B845AC">
        <w:rPr>
          <w:rFonts w:eastAsia="Times New Roman"/>
          <w:sz w:val="28"/>
          <w:szCs w:val="28"/>
        </w:rPr>
        <w:t xml:space="preserve">702,3 </w:t>
      </w:r>
      <w:r>
        <w:rPr>
          <w:rFonts w:eastAsia="Times New Roman"/>
          <w:sz w:val="28"/>
          <w:szCs w:val="28"/>
        </w:rPr>
        <w:t xml:space="preserve">тыс. рублей, или на </w:t>
      </w:r>
      <w:r w:rsidR="00B845AC">
        <w:rPr>
          <w:rFonts w:eastAsia="Times New Roman"/>
          <w:sz w:val="28"/>
          <w:szCs w:val="28"/>
        </w:rPr>
        <w:t xml:space="preserve">98,2 </w:t>
      </w:r>
      <w:r>
        <w:rPr>
          <w:rFonts w:eastAsia="Times New Roman"/>
          <w:sz w:val="28"/>
          <w:szCs w:val="28"/>
        </w:rPr>
        <w:t>%.</w:t>
      </w:r>
    </w:p>
    <w:p w14:paraId="1A818EA5" w14:textId="77777777" w:rsidR="000D04CB" w:rsidRDefault="00BE1DD5">
      <w:pPr>
        <w:tabs>
          <w:tab w:val="left" w:pos="567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Кредиторская задолженность по выплатам включает задолженность по принятым обязательствам (счет 130200000) в сумме </w:t>
      </w:r>
      <w:r w:rsidR="00B845AC">
        <w:rPr>
          <w:sz w:val="28"/>
          <w:szCs w:val="28"/>
        </w:rPr>
        <w:t xml:space="preserve">4,1 </w:t>
      </w:r>
      <w:r>
        <w:rPr>
          <w:sz w:val="28"/>
          <w:szCs w:val="28"/>
        </w:rPr>
        <w:t xml:space="preserve">тыс. рублей, состоящую из задолженности </w:t>
      </w:r>
      <w:r>
        <w:rPr>
          <w:rFonts w:eastAsia="Times New Roman"/>
          <w:sz w:val="28"/>
          <w:szCs w:val="28"/>
        </w:rPr>
        <w:t>по коммунальным услугам. По сравнению с 202</w:t>
      </w:r>
      <w:r w:rsidR="00B845A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годом (</w:t>
      </w:r>
      <w:r w:rsidR="00B845AC">
        <w:rPr>
          <w:rFonts w:eastAsia="Times New Roman"/>
          <w:sz w:val="28"/>
          <w:szCs w:val="28"/>
        </w:rPr>
        <w:t>2,1</w:t>
      </w:r>
      <w:r>
        <w:rPr>
          <w:rFonts w:eastAsia="Times New Roman"/>
          <w:sz w:val="28"/>
          <w:szCs w:val="28"/>
        </w:rPr>
        <w:t xml:space="preserve"> тыс. рублей) задолженность по выплатам </w:t>
      </w:r>
      <w:r w:rsidR="00B845AC">
        <w:rPr>
          <w:rFonts w:eastAsia="Times New Roman"/>
          <w:sz w:val="28"/>
          <w:szCs w:val="28"/>
        </w:rPr>
        <w:t xml:space="preserve">увеличилась </w:t>
      </w:r>
      <w:r>
        <w:rPr>
          <w:rFonts w:eastAsia="Times New Roman"/>
          <w:sz w:val="28"/>
          <w:szCs w:val="28"/>
        </w:rPr>
        <w:t xml:space="preserve">на </w:t>
      </w:r>
      <w:r w:rsidR="00B845AC">
        <w:rPr>
          <w:rFonts w:eastAsia="Times New Roman"/>
          <w:sz w:val="28"/>
          <w:szCs w:val="28"/>
        </w:rPr>
        <w:t>2,0 тыс. рублей.</w:t>
      </w:r>
    </w:p>
    <w:p w14:paraId="774A231C" w14:textId="77777777" w:rsidR="00B845AC" w:rsidRDefault="00BE1DD5" w:rsidP="00B845AC">
      <w:pPr>
        <w:tabs>
          <w:tab w:val="left" w:pos="426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Наибольший удельный вес в структуре кредиторской задолженности занимает кредиторская задолженность по доходам – </w:t>
      </w:r>
      <w:r w:rsidR="00B845AC">
        <w:rPr>
          <w:sz w:val="28"/>
          <w:szCs w:val="28"/>
        </w:rPr>
        <w:t>75,6</w:t>
      </w:r>
      <w:r>
        <w:rPr>
          <w:sz w:val="28"/>
          <w:szCs w:val="28"/>
        </w:rPr>
        <w:t xml:space="preserve"> %. </w:t>
      </w:r>
    </w:p>
    <w:p w14:paraId="7231DAD6" w14:textId="77777777" w:rsidR="00B845AC" w:rsidRDefault="00B845AC" w:rsidP="00B845A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Задолженность по платежам в бюджеты сократилась на 2,9 тыс. рублей и по состоянию на 01.01.2024 года составила </w:t>
      </w:r>
      <w:r w:rsidR="007941F4">
        <w:rPr>
          <w:sz w:val="28"/>
          <w:szCs w:val="28"/>
        </w:rPr>
        <w:t xml:space="preserve">0,0 тыс. рублей. </w:t>
      </w:r>
    </w:p>
    <w:p w14:paraId="7DA532B5" w14:textId="77777777" w:rsidR="000D04CB" w:rsidRDefault="00BE1DD5" w:rsidP="00B845A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Просроченная кредиторская задолженность отсутствует. </w:t>
      </w:r>
    </w:p>
    <w:p w14:paraId="45974A68" w14:textId="77777777" w:rsidR="000D04CB" w:rsidRDefault="000D04CB">
      <w:pPr>
        <w:pStyle w:val="afb"/>
        <w:tabs>
          <w:tab w:val="left" w:pos="567"/>
        </w:tabs>
        <w:spacing w:after="0"/>
        <w:ind w:left="0"/>
        <w:jc w:val="both"/>
      </w:pPr>
    </w:p>
    <w:p w14:paraId="580E4CF9" w14:textId="77777777" w:rsidR="000D04CB" w:rsidRDefault="00BE1DD5">
      <w:pPr>
        <w:tabs>
          <w:tab w:val="left" w:pos="567"/>
        </w:tabs>
        <w:spacing w:after="12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8. Дефицит бюджета </w:t>
      </w:r>
    </w:p>
    <w:p w14:paraId="37ABDA74" w14:textId="77777777" w:rsidR="000D04CB" w:rsidRDefault="00BE1DD5">
      <w:pPr>
        <w:pStyle w:val="ab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Решением Совета сельского поселения Алмозерское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20.12.2022 г. № 14 «О бюджете сельского поселения Алмозерское на 2023 год и плановый период 2024 и 2025 годов» бюджет поселения утвержден по доходам и расходам в сумме 6869,4 тыс. рублей - без дефицита. </w:t>
      </w:r>
    </w:p>
    <w:p w14:paraId="56E8607E" w14:textId="1F2EAA98" w:rsidR="000D04CB" w:rsidRDefault="00BE1DD5">
      <w:pPr>
        <w:pStyle w:val="ab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1575" w:rsidRPr="00E41575">
        <w:rPr>
          <w:sz w:val="28"/>
          <w:szCs w:val="28"/>
        </w:rPr>
        <w:t xml:space="preserve">Утвержден источник финансирования дефицита бюджета – изменение остатков средств на счетах по учету средств бюджетов.  </w:t>
      </w:r>
    </w:p>
    <w:p w14:paraId="2BCA9F23" w14:textId="77777777" w:rsidR="000D04CB" w:rsidRDefault="00BE1DD5">
      <w:pPr>
        <w:pStyle w:val="ab"/>
        <w:tabs>
          <w:tab w:val="clear" w:pos="9355"/>
          <w:tab w:val="left" w:pos="567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>В течение финансового года доходы бюджета поселения были уточнены на сумму 744,1 тыс. рублей, расходы – на 744,1 тыс. рублей. В результате бюджет поселения на 2023 год был утвержден без дефицита бюджета.</w:t>
      </w:r>
    </w:p>
    <w:p w14:paraId="1747C1A2" w14:textId="641027B4" w:rsidR="000D04CB" w:rsidRDefault="00BE1DD5">
      <w:pPr>
        <w:pStyle w:val="ab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Фактическое исполнение бюджета за 2023 год сложилось с дефицитом в размере 311,4 тыс. рублей</w:t>
      </w:r>
      <w:r w:rsidR="00E41575">
        <w:rPr>
          <w:sz w:val="28"/>
          <w:szCs w:val="28"/>
        </w:rPr>
        <w:t xml:space="preserve">. </w:t>
      </w:r>
    </w:p>
    <w:p w14:paraId="36DC1501" w14:textId="77777777" w:rsidR="000D04CB" w:rsidRDefault="00BE1DD5">
      <w:pPr>
        <w:pStyle w:val="ab"/>
        <w:tabs>
          <w:tab w:val="clear" w:pos="4677"/>
          <w:tab w:val="clear" w:pos="9355"/>
          <w:tab w:val="left" w:pos="567"/>
          <w:tab w:val="center" w:pos="4680"/>
        </w:tabs>
        <w:jc w:val="both"/>
      </w:pPr>
      <w:r>
        <w:rPr>
          <w:sz w:val="28"/>
          <w:szCs w:val="28"/>
        </w:rPr>
        <w:t xml:space="preserve">       </w:t>
      </w:r>
    </w:p>
    <w:p w14:paraId="341EA733" w14:textId="77777777" w:rsidR="000D04CB" w:rsidRDefault="00BE1DD5">
      <w:pPr>
        <w:pStyle w:val="aff1"/>
        <w:ind w:left="28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9. Внешняя проверка </w:t>
      </w:r>
      <w:r>
        <w:rPr>
          <w:b/>
          <w:sz w:val="28"/>
          <w:szCs w:val="28"/>
        </w:rPr>
        <w:t>бюджетной отчётности главного администратора бюджетных средств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2023 год</w:t>
      </w:r>
    </w:p>
    <w:p w14:paraId="17010F38" w14:textId="77777777" w:rsidR="000D04CB" w:rsidRDefault="000D04CB">
      <w:pPr>
        <w:pStyle w:val="af9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391C35B1" w14:textId="006C15CD" w:rsidR="00FB53AC" w:rsidRDefault="00BE1DD5" w:rsidP="00FB53A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53AC">
        <w:rPr>
          <w:sz w:val="28"/>
          <w:szCs w:val="28"/>
        </w:rPr>
        <w:t>Согласно статьи 264.4 Бюджетного кодекса Российской Федерации Ревизионной комиссией Вытегорского муниципального района до рассмотрения годового отчета об исполнении бюджета сельского поселения Алмозерское в законодательном (представительном) органе осуществлена внешняя проверка бюджетной отчетности</w:t>
      </w:r>
      <w:r w:rsidR="00FB53AC" w:rsidRPr="00E44086">
        <w:rPr>
          <w:rFonts w:eastAsia="Times New Roman"/>
          <w:sz w:val="28"/>
          <w:szCs w:val="28"/>
        </w:rPr>
        <w:t xml:space="preserve"> </w:t>
      </w:r>
      <w:r w:rsidR="00FB53AC" w:rsidRPr="004739F4">
        <w:rPr>
          <w:rFonts w:eastAsia="Times New Roman"/>
          <w:sz w:val="28"/>
          <w:szCs w:val="28"/>
        </w:rPr>
        <w:t xml:space="preserve">главного администратора бюджетных средств бюджета сельского поселения </w:t>
      </w:r>
      <w:r w:rsidR="00FB53AC">
        <w:rPr>
          <w:sz w:val="28"/>
          <w:szCs w:val="28"/>
        </w:rPr>
        <w:t>Алмозерское</w:t>
      </w:r>
      <w:r w:rsidR="00FB53AC" w:rsidRPr="004739F4">
        <w:rPr>
          <w:rFonts w:eastAsia="Times New Roman"/>
          <w:sz w:val="28"/>
          <w:szCs w:val="28"/>
        </w:rPr>
        <w:t xml:space="preserve"> (далее – ГАБС)</w:t>
      </w:r>
      <w:r w:rsidR="00FB53AC">
        <w:rPr>
          <w:rFonts w:eastAsia="Times New Roman"/>
          <w:sz w:val="28"/>
          <w:szCs w:val="28"/>
        </w:rPr>
        <w:t xml:space="preserve"> -</w:t>
      </w:r>
      <w:r w:rsidR="00FB53AC">
        <w:rPr>
          <w:sz w:val="28"/>
          <w:szCs w:val="28"/>
        </w:rPr>
        <w:t xml:space="preserve"> Администрации сельского поселения Алмозерское.</w:t>
      </w:r>
    </w:p>
    <w:p w14:paraId="0A4498C0" w14:textId="77777777" w:rsidR="00FB53AC" w:rsidRDefault="00FB53AC" w:rsidP="00FB53A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739F4">
        <w:rPr>
          <w:sz w:val="28"/>
          <w:szCs w:val="28"/>
        </w:rPr>
        <w:t xml:space="preserve">юджетная отчетность </w:t>
      </w:r>
      <w:r>
        <w:rPr>
          <w:sz w:val="28"/>
          <w:szCs w:val="28"/>
        </w:rPr>
        <w:t>ГАБС</w:t>
      </w:r>
      <w:r w:rsidRPr="004739F4">
        <w:rPr>
          <w:sz w:val="28"/>
          <w:szCs w:val="28"/>
        </w:rPr>
        <w:t xml:space="preserve"> за 2023 год сформирована и представлена в Финансовое управление Администрации Вытегорского муниципального района в сроки, установленные приказом начальника Финансового управления Администрации Вытегорского муниципального района от 26.12.2023 года № 188- к.   </w:t>
      </w:r>
    </w:p>
    <w:p w14:paraId="04A4C23D" w14:textId="77777777" w:rsidR="00FB53AC" w:rsidRDefault="00FB53AC" w:rsidP="00FB53A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44086">
        <w:rPr>
          <w:sz w:val="28"/>
          <w:szCs w:val="28"/>
        </w:rPr>
        <w:t xml:space="preserve">В Ревизионную комиссию бюджетная отчетность ГАБС представлена </w:t>
      </w:r>
      <w:r w:rsidRPr="00E44086">
        <w:rPr>
          <w:iCs/>
          <w:sz w:val="28"/>
          <w:szCs w:val="28"/>
        </w:rPr>
        <w:t xml:space="preserve">в </w:t>
      </w:r>
      <w:r w:rsidRPr="00E44086">
        <w:rPr>
          <w:sz w:val="28"/>
          <w:szCs w:val="28"/>
        </w:rPr>
        <w:t xml:space="preserve">сроки, установленные Положением о бюджетном процессе. </w:t>
      </w:r>
    </w:p>
    <w:p w14:paraId="32F523AC" w14:textId="3FBC5263" w:rsidR="000D04CB" w:rsidRDefault="00BE1DD5" w:rsidP="00FB53AC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соответствии с пунктом 4 </w:t>
      </w:r>
      <w:r>
        <w:rPr>
          <w:sz w:val="28"/>
          <w:szCs w:val="28"/>
        </w:rPr>
        <w:t xml:space="preserve">приказа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>
        <w:rPr>
          <w:color w:val="000000"/>
          <w:sz w:val="28"/>
          <w:szCs w:val="28"/>
        </w:rPr>
        <w:t xml:space="preserve">бюджетная отчетность представлена на бумажных носителях в сброшюрованном и пронумерованном виде, с оглавлением и сопроводительным письмом. </w:t>
      </w:r>
    </w:p>
    <w:p w14:paraId="01664AAA" w14:textId="77777777" w:rsidR="000D04CB" w:rsidRDefault="00BE1DD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Внешняя проверка годовой бюджетной отчетности проведена камеральным способом. </w:t>
      </w:r>
    </w:p>
    <w:p w14:paraId="71ADF848" w14:textId="5DEDB2CB" w:rsidR="00FB53AC" w:rsidRDefault="00BE1DD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Результаты проверки изложены </w:t>
      </w:r>
      <w:r w:rsidRPr="00B120D6">
        <w:rPr>
          <w:color w:val="000000"/>
          <w:sz w:val="28"/>
          <w:szCs w:val="28"/>
        </w:rPr>
        <w:t>в акте</w:t>
      </w:r>
      <w:r w:rsidR="00B120D6" w:rsidRPr="00B120D6">
        <w:rPr>
          <w:color w:val="000000"/>
          <w:sz w:val="28"/>
          <w:szCs w:val="28"/>
        </w:rPr>
        <w:t xml:space="preserve"> от 27.04.2024 года № 10</w:t>
      </w:r>
      <w:r w:rsidRPr="00B120D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Фактов неполноты и недостоверности бюджетной отчетности не установлено.  </w:t>
      </w:r>
    </w:p>
    <w:p w14:paraId="40D3FB00" w14:textId="77777777" w:rsidR="001E520A" w:rsidRPr="001E520A" w:rsidRDefault="001E520A" w:rsidP="001E520A">
      <w:pPr>
        <w:jc w:val="both"/>
        <w:rPr>
          <w:color w:val="000000"/>
          <w:sz w:val="28"/>
          <w:szCs w:val="28"/>
        </w:rPr>
      </w:pPr>
      <w:r w:rsidRPr="001E520A">
        <w:rPr>
          <w:color w:val="000000"/>
          <w:sz w:val="28"/>
          <w:szCs w:val="28"/>
        </w:rPr>
        <w:t xml:space="preserve">        Данные бюджетной отчетности подтверждаются данными годового отчета об исполнении бюджета за 2023 год.</w:t>
      </w:r>
    </w:p>
    <w:p w14:paraId="4C4B12AE" w14:textId="3E7DED17" w:rsidR="000D04CB" w:rsidRDefault="001E520A">
      <w:pPr>
        <w:jc w:val="both"/>
        <w:rPr>
          <w:b/>
          <w:color w:val="000000"/>
          <w:sz w:val="28"/>
          <w:szCs w:val="28"/>
        </w:rPr>
      </w:pPr>
      <w:r w:rsidRPr="001E520A">
        <w:rPr>
          <w:color w:val="000000"/>
          <w:sz w:val="28"/>
          <w:szCs w:val="28"/>
        </w:rPr>
        <w:t xml:space="preserve">        При проверке соответствия бюджетной отчетности требованиям Инструкции № 191н по содержанию выявлены отдельные недостатки, в целом не повлиявшие на ее достоверность. </w:t>
      </w:r>
      <w:r w:rsidR="00BE1DD5">
        <w:rPr>
          <w:color w:val="000000"/>
          <w:sz w:val="28"/>
          <w:szCs w:val="28"/>
        </w:rPr>
        <w:t xml:space="preserve">  </w:t>
      </w:r>
      <w:r w:rsidR="00FB53AC" w:rsidRPr="00FB53AC">
        <w:rPr>
          <w:color w:val="000000"/>
          <w:sz w:val="28"/>
          <w:szCs w:val="28"/>
        </w:rPr>
        <w:t xml:space="preserve">      </w:t>
      </w:r>
    </w:p>
    <w:p w14:paraId="77187C85" w14:textId="7824FF71" w:rsidR="000D04CB" w:rsidRDefault="00BE1DD5">
      <w:pPr>
        <w:pStyle w:val="af8"/>
        <w:shd w:val="clear" w:color="auto" w:fill="FFFFFF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Состав бюджетной отчетности, представленной для рассмотрения и утверждения решения об исполнении бюджета сельского поселения Алмозерское за</w:t>
      </w:r>
      <w:r w:rsidR="00FB53AC">
        <w:rPr>
          <w:sz w:val="28"/>
          <w:szCs w:val="28"/>
        </w:rPr>
        <w:t xml:space="preserve"> </w:t>
      </w:r>
      <w:r>
        <w:rPr>
          <w:sz w:val="28"/>
          <w:szCs w:val="28"/>
        </w:rPr>
        <w:t>2023 год</w:t>
      </w:r>
      <w:r w:rsidR="00FB53AC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соответствует требованиям статьи 264.1 Бюджетного кодекса Российской Федерации.</w:t>
      </w:r>
    </w:p>
    <w:p w14:paraId="016DE16C" w14:textId="77777777" w:rsidR="000D04CB" w:rsidRDefault="000D04CB">
      <w:pPr>
        <w:pStyle w:val="af8"/>
        <w:shd w:val="clear" w:color="auto" w:fill="FFFFFF"/>
        <w:ind w:left="0" w:firstLine="0"/>
        <w:rPr>
          <w:sz w:val="28"/>
          <w:szCs w:val="28"/>
        </w:rPr>
      </w:pPr>
    </w:p>
    <w:p w14:paraId="5B38DEED" w14:textId="24EDF0B9" w:rsidR="000D04CB" w:rsidRPr="00FB53AC" w:rsidRDefault="00BE1DD5">
      <w:pPr>
        <w:pStyle w:val="af9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  <w:highlight w:val="yellow"/>
        </w:rPr>
      </w:pPr>
      <w:r w:rsidRPr="00721CAC">
        <w:rPr>
          <w:b/>
          <w:sz w:val="28"/>
          <w:szCs w:val="28"/>
        </w:rPr>
        <w:t>Выводы.</w:t>
      </w:r>
      <w:bookmarkStart w:id="1" w:name="_GoBack"/>
      <w:bookmarkEnd w:id="1"/>
    </w:p>
    <w:p w14:paraId="2FCD1FD0" w14:textId="77777777" w:rsidR="000D04CB" w:rsidRDefault="00BE1DD5">
      <w:pPr>
        <w:pStyle w:val="afb"/>
        <w:spacing w:after="0"/>
        <w:ind w:left="0" w:firstLine="283"/>
        <w:jc w:val="both"/>
        <w:rPr>
          <w:sz w:val="28"/>
          <w:szCs w:val="28"/>
        </w:rPr>
      </w:pPr>
      <w:r w:rsidRPr="00721CAC">
        <w:rPr>
          <w:sz w:val="28"/>
          <w:szCs w:val="28"/>
        </w:rPr>
        <w:t xml:space="preserve">    1.</w:t>
      </w:r>
      <w:r w:rsidRPr="00721CAC">
        <w:rPr>
          <w:rFonts w:ascii="Calibri" w:hAnsi="Calibri"/>
          <w:sz w:val="28"/>
          <w:szCs w:val="28"/>
          <w:lang w:eastAsia="en-US"/>
        </w:rPr>
        <w:t xml:space="preserve"> </w:t>
      </w:r>
      <w:r w:rsidRPr="00721CAC">
        <w:rPr>
          <w:sz w:val="28"/>
          <w:szCs w:val="28"/>
        </w:rPr>
        <w:t>Проект решения Совета сельского поселения Алмозерское «Об исполнении бюджета сельского поселения Алмозерское за 2023 год» предоставлен в сроки и в составе, соответствующим бюджетному законодательству.</w:t>
      </w:r>
      <w:r>
        <w:rPr>
          <w:sz w:val="28"/>
          <w:szCs w:val="28"/>
        </w:rPr>
        <w:t xml:space="preserve">    </w:t>
      </w:r>
    </w:p>
    <w:p w14:paraId="6B4A2FBF" w14:textId="7D327F66" w:rsidR="000D04CB" w:rsidRDefault="00BE1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В течение 2023 года поправки в бюджет вносились 6 раз. В результате плановый показатель по доходам бюджета поселения увеличился на сумму 744,1 тыс. рублей, или на 10,8 %, по расходам на 74</w:t>
      </w:r>
      <w:r w:rsidR="00721CAC">
        <w:rPr>
          <w:sz w:val="28"/>
          <w:szCs w:val="28"/>
        </w:rPr>
        <w:t xml:space="preserve">4,1 тыс. рублей, или на 10,8 %. Бюджет поселения утвержден </w:t>
      </w:r>
      <w:r>
        <w:rPr>
          <w:sz w:val="28"/>
          <w:szCs w:val="28"/>
        </w:rPr>
        <w:t>без дефицита</w:t>
      </w:r>
      <w:r w:rsidR="00721C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816B3A4" w14:textId="77777777" w:rsidR="000D04CB" w:rsidRDefault="00BE1DD5">
      <w:pPr>
        <w:pStyle w:val="afb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При исполнении бюджета сельского поселения Алмозерское за 2023 год требования Бюджетного кодекса Российской Федерации соблюдены. </w:t>
      </w:r>
    </w:p>
    <w:p w14:paraId="39F65ACB" w14:textId="77777777" w:rsidR="000D04CB" w:rsidRDefault="00BE1DD5">
      <w:pPr>
        <w:pStyle w:val="af9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Основные параметры бюджета поселения за 2023 год выполнены в следующих значениях:</w:t>
      </w:r>
    </w:p>
    <w:p w14:paraId="3B05EAC6" w14:textId="77777777" w:rsidR="000D04CB" w:rsidRDefault="00BE1DD5">
      <w:pPr>
        <w:pStyle w:val="af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доходы в объеме 7142,2 тыс. рублей, или на 93,8 % от утвержденных бюджетных назначений;</w:t>
      </w:r>
    </w:p>
    <w:p w14:paraId="6D0C7D47" w14:textId="77777777" w:rsidR="000D04CB" w:rsidRDefault="00BE1DD5">
      <w:pPr>
        <w:pStyle w:val="af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в объеме 7453,6 тыс. рублей, или на 97,9 % от утвержденных бюджетных назначений;</w:t>
      </w:r>
    </w:p>
    <w:p w14:paraId="132EF459" w14:textId="77777777" w:rsidR="000D04CB" w:rsidRDefault="00BE1DD5">
      <w:pPr>
        <w:pStyle w:val="af9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бюджета составил 311,4 тыс. рублей. </w:t>
      </w:r>
    </w:p>
    <w:p w14:paraId="0B60AF03" w14:textId="070B41EA" w:rsidR="000D04CB" w:rsidRDefault="00BE1DD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Налоговые и неналоговые доходы исполнены с отрицательным значением (-226,1) тыс. рублей, что обусловлено исполнением налоговых доходов с отрицательным значением</w:t>
      </w:r>
      <w:r w:rsidR="0052250F">
        <w:rPr>
          <w:sz w:val="28"/>
          <w:szCs w:val="28"/>
        </w:rPr>
        <w:t xml:space="preserve"> (-226,1) тыс. рублей</w:t>
      </w:r>
      <w:r w:rsidR="00721CAC">
        <w:rPr>
          <w:sz w:val="28"/>
          <w:szCs w:val="28"/>
        </w:rPr>
        <w:t>, в том числе земельного налога с организаций (-379,7) тыс. рублей.</w:t>
      </w:r>
    </w:p>
    <w:p w14:paraId="2BD70459" w14:textId="70DE99EF" w:rsidR="00DF7D0D" w:rsidRDefault="00DF7D0D" w:rsidP="00DF7D0D">
      <w:pPr>
        <w:pStyle w:val="28"/>
        <w:shd w:val="clear" w:color="auto" w:fill="auto"/>
        <w:tabs>
          <w:tab w:val="left" w:pos="567"/>
        </w:tabs>
        <w:spacing w:before="0" w:after="0" w:line="240" w:lineRule="auto"/>
        <w:ind w:left="20" w:right="4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1DD5">
        <w:rPr>
          <w:sz w:val="28"/>
          <w:szCs w:val="28"/>
        </w:rPr>
        <w:t>Сумма недоимки по налогам, сборам и обязательным платежам по состоянию н</w:t>
      </w:r>
      <w:r w:rsidR="00BE1DD5">
        <w:rPr>
          <w:sz w:val="28"/>
          <w:szCs w:val="28"/>
          <w:lang w:eastAsia="en-US"/>
        </w:rPr>
        <w:t xml:space="preserve">а 01.01.2024 г. в бюджет поселения составила 42,5 тыс. рублей, что на 12,0 тыс. рублей больше показателя за 2022 год. </w:t>
      </w:r>
      <w:r w:rsidRPr="00A234E4">
        <w:rPr>
          <w:sz w:val="28"/>
          <w:szCs w:val="28"/>
        </w:rPr>
        <w:t>Наибольший удельный вес в структуре недоимки занима</w:t>
      </w:r>
      <w:r>
        <w:rPr>
          <w:sz w:val="28"/>
          <w:szCs w:val="28"/>
        </w:rPr>
        <w:t>ют местные налоги (налог</w:t>
      </w:r>
      <w:r w:rsidRPr="00A234E4">
        <w:rPr>
          <w:sz w:val="28"/>
          <w:szCs w:val="28"/>
        </w:rPr>
        <w:t xml:space="preserve"> на имущество физических лиц</w:t>
      </w:r>
      <w:r>
        <w:rPr>
          <w:sz w:val="28"/>
          <w:szCs w:val="28"/>
        </w:rPr>
        <w:t xml:space="preserve">, земельный налог) – 99,8 %, или 42,4 тыс. рублей. </w:t>
      </w:r>
    </w:p>
    <w:p w14:paraId="41E675A7" w14:textId="706514DF" w:rsidR="000D04CB" w:rsidRDefault="00BE1DD5" w:rsidP="00DF7D0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Общая сумма безвозмездных поступлений за 2023 год составила 7368,3 тыс. рублей, или 100,0 % от утвержденных бюджетных назначений. По сравнению с 2022 годом доходы от безвозмездных поступлений сократились на 610,9 тыс. рублей, или на 7,7 %.</w:t>
      </w:r>
    </w:p>
    <w:p w14:paraId="413C5BE3" w14:textId="77777777" w:rsidR="000D04CB" w:rsidRDefault="00BE1DD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сравнению с 2022 годом поступление доходов увеличилось на 43,3 тыс. рублей, или на 0,6 %.  </w:t>
      </w:r>
    </w:p>
    <w:p w14:paraId="439DF399" w14:textId="77777777" w:rsidR="000D04CB" w:rsidRDefault="00BE1DD5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Объем расходной части бюджета поселения уменьшился по сравнению с 2022 годом на 536,9 тыс. рублей, или на 6,7 %. </w:t>
      </w:r>
    </w:p>
    <w:p w14:paraId="1D971026" w14:textId="52F6210E" w:rsidR="000D04CB" w:rsidRDefault="00BE1DD5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Наибольший удельный вес в общем объеме расходов поселения, как и в 2022 году, занимают расходы по разделам «</w:t>
      </w:r>
      <w:r>
        <w:rPr>
          <w:color w:val="000000"/>
          <w:sz w:val="28"/>
          <w:szCs w:val="28"/>
        </w:rPr>
        <w:t xml:space="preserve">Общегосударственные вопросы» - 43,2 %, «Культура, кинематография» - 25,5 %. Наименьший удельный вес </w:t>
      </w:r>
      <w:r>
        <w:rPr>
          <w:sz w:val="28"/>
          <w:szCs w:val="28"/>
        </w:rPr>
        <w:t xml:space="preserve">в общем объеме расходов поселения занимают расходы по разделам </w:t>
      </w:r>
      <w:r>
        <w:rPr>
          <w:color w:val="000000"/>
          <w:sz w:val="28"/>
          <w:szCs w:val="28"/>
        </w:rPr>
        <w:t>«Физическая культура и спорт» - 1,6 %</w:t>
      </w:r>
      <w:r>
        <w:rPr>
          <w:sz w:val="28"/>
          <w:szCs w:val="28"/>
        </w:rPr>
        <w:t xml:space="preserve"> и «</w:t>
      </w:r>
      <w:r>
        <w:rPr>
          <w:color w:val="000000"/>
          <w:sz w:val="28"/>
          <w:szCs w:val="28"/>
        </w:rPr>
        <w:t xml:space="preserve">Национальная безопасность и правоохранительная деятельность» - 1,3 %, </w:t>
      </w:r>
    </w:p>
    <w:p w14:paraId="475333EE" w14:textId="77777777" w:rsidR="000D04CB" w:rsidRDefault="00BE1DD5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 xml:space="preserve">асходы на социальную сферу составили 2353,2 тыс. рублей, или 31,6 % от общего объема расходов. По сравнению с 2022 годом расходы на социальную сферу увеличились на 222,4 тыс. рублей, или на 10,4 %.  </w:t>
      </w:r>
    </w:p>
    <w:p w14:paraId="5DFC1F28" w14:textId="77777777" w:rsidR="000D04CB" w:rsidRDefault="00BE1DD5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расходов поселения наибольший удельный вес занимают расходы на закупки товаров, работ, услуг – 38,5 %, или 2871,1 тыс. рублей, на втором месте расходы на выплаты персоналу муниципальных органов – 28,9 %, или 2157,1 тыс. рублей, иные межбюджетные трансферты, перечисленные в бюджет района, в общем объеме расходов поселения составили 27,9 %, или 2078,3 тыс. рублей. </w:t>
      </w:r>
    </w:p>
    <w:p w14:paraId="2C441860" w14:textId="77777777" w:rsidR="000D04CB" w:rsidRDefault="00BE1DD5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нормативные обязательства исполнены в 2023 году на уровне исполнения 2022 года в объеме 332,4 тыс. рублей, или на 100,0 % от плана. </w:t>
      </w:r>
    </w:p>
    <w:p w14:paraId="4B67E25B" w14:textId="77777777" w:rsidR="000D04CB" w:rsidRDefault="00BE1DD5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предоставлено межбюджетных трансфертов из бюджета поселения в районный бюджет на сумму 2078,3 тыс. рублей, или на 100,0 % от уточненного плана (+75,9 тыс. рублей к факту 2022 года). </w:t>
      </w:r>
    </w:p>
    <w:p w14:paraId="6B63A1D6" w14:textId="77777777" w:rsidR="000D04CB" w:rsidRDefault="00BE1DD5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В 2023 году исполнение бюджета по муниципальным программам составило 1649,0 тыс. рублей, или 95,0 % от уточненного плана на год. Доля программного финансирования </w:t>
      </w:r>
      <w:r>
        <w:rPr>
          <w:bCs/>
          <w:sz w:val="28"/>
          <w:szCs w:val="28"/>
        </w:rPr>
        <w:t>в общих расходах поселения – 22,1</w:t>
      </w:r>
      <w:r>
        <w:rPr>
          <w:sz w:val="28"/>
          <w:szCs w:val="28"/>
        </w:rPr>
        <w:t xml:space="preserve"> %. </w:t>
      </w:r>
    </w:p>
    <w:p w14:paraId="68447458" w14:textId="77777777" w:rsidR="000D04CB" w:rsidRDefault="00BE1DD5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Финансирование программы осуществлялось за счет средств из областного бюджета в сумме 337,9 тыс. рублей, районного бюджета – 966,1 тыс. рублей, собственных средств бюджета поселения – 344,9 тыс. рублей.</w:t>
      </w:r>
    </w:p>
    <w:p w14:paraId="3CDDB2D1" w14:textId="4D20D86B" w:rsidR="00DF7D0D" w:rsidRDefault="00BE1DD5" w:rsidP="00DF7D0D">
      <w:pPr>
        <w:pStyle w:val="af9"/>
        <w:tabs>
          <w:tab w:val="left" w:pos="54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в рамках проекта «Народный бюджет» сельским поселением Алмозерское реализовано 2 общественно значимых муниципальный проекта на сумму 150,7 тыс. рублей, </w:t>
      </w:r>
      <w:r w:rsidR="00DF7D0D">
        <w:rPr>
          <w:sz w:val="28"/>
          <w:szCs w:val="28"/>
        </w:rPr>
        <w:t>в том числе за счет: субсидии из областного бюджета – 1</w:t>
      </w:r>
      <w:r w:rsidR="00DF7D0D">
        <w:rPr>
          <w:sz w:val="28"/>
          <w:szCs w:val="28"/>
        </w:rPr>
        <w:t>05,5</w:t>
      </w:r>
      <w:r w:rsidR="00DF7D0D">
        <w:rPr>
          <w:sz w:val="28"/>
          <w:szCs w:val="28"/>
        </w:rPr>
        <w:t xml:space="preserve"> тыс. рублей, средства бюджета поселения – </w:t>
      </w:r>
      <w:r w:rsidR="00DF7D0D">
        <w:rPr>
          <w:sz w:val="28"/>
          <w:szCs w:val="28"/>
        </w:rPr>
        <w:t>45,2</w:t>
      </w:r>
      <w:r w:rsidR="00DF7D0D">
        <w:rPr>
          <w:sz w:val="28"/>
          <w:szCs w:val="28"/>
        </w:rPr>
        <w:t xml:space="preserve"> тыс. рублей (софинансирование). </w:t>
      </w:r>
    </w:p>
    <w:p w14:paraId="2C05B847" w14:textId="001B5E50" w:rsidR="000D04CB" w:rsidRDefault="00DF7D0D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1DD5">
        <w:rPr>
          <w:sz w:val="28"/>
          <w:szCs w:val="28"/>
        </w:rPr>
        <w:t xml:space="preserve">       8. По данным годового отчета по состоянию на 01.01.2023 г. и 31.12.2023 г. муниципальный долг у поселения отсутствует, муниципальные гарантии не предоставлялись, муниципальные внутренние и внешние заимствования не осуществлялись.</w:t>
      </w:r>
    </w:p>
    <w:p w14:paraId="727B3B41" w14:textId="77777777" w:rsidR="000D04CB" w:rsidRDefault="00BE1D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 Расходы из Резервного фонда Администрации поселения в 2023 году не производились.</w:t>
      </w:r>
    </w:p>
    <w:p w14:paraId="7C9D270B" w14:textId="7BC57153" w:rsidR="000D04CB" w:rsidRPr="0003212F" w:rsidRDefault="00BE1DD5">
      <w:pPr>
        <w:ind w:firstLine="567"/>
        <w:jc w:val="both"/>
        <w:rPr>
          <w:sz w:val="28"/>
          <w:szCs w:val="28"/>
        </w:rPr>
      </w:pPr>
      <w:r w:rsidRPr="0003212F">
        <w:rPr>
          <w:sz w:val="28"/>
          <w:szCs w:val="28"/>
        </w:rPr>
        <w:t>10. Дебиторская задолженность по бюджету поселения увеличилась к уровню 202</w:t>
      </w:r>
      <w:r w:rsidR="0003212F" w:rsidRPr="0003212F">
        <w:rPr>
          <w:sz w:val="28"/>
          <w:szCs w:val="28"/>
        </w:rPr>
        <w:t>2</w:t>
      </w:r>
      <w:r w:rsidRPr="0003212F">
        <w:rPr>
          <w:sz w:val="28"/>
          <w:szCs w:val="28"/>
        </w:rPr>
        <w:t xml:space="preserve"> года на </w:t>
      </w:r>
      <w:r w:rsidR="0003212F" w:rsidRPr="0003212F">
        <w:rPr>
          <w:sz w:val="28"/>
          <w:szCs w:val="28"/>
        </w:rPr>
        <w:t>1709,3</w:t>
      </w:r>
      <w:r w:rsidRPr="0003212F">
        <w:rPr>
          <w:sz w:val="28"/>
          <w:szCs w:val="28"/>
        </w:rPr>
        <w:t xml:space="preserve"> тыс. рублей, или на </w:t>
      </w:r>
      <w:r w:rsidR="0003212F" w:rsidRPr="0003212F">
        <w:rPr>
          <w:sz w:val="28"/>
          <w:szCs w:val="28"/>
        </w:rPr>
        <w:t>8</w:t>
      </w:r>
      <w:r w:rsidRPr="0003212F">
        <w:rPr>
          <w:sz w:val="28"/>
          <w:szCs w:val="28"/>
        </w:rPr>
        <w:t>,8 % и составила по состоянию на 01.01.202</w:t>
      </w:r>
      <w:r w:rsidR="0003212F" w:rsidRPr="0003212F">
        <w:rPr>
          <w:sz w:val="28"/>
          <w:szCs w:val="28"/>
        </w:rPr>
        <w:t>4</w:t>
      </w:r>
      <w:r w:rsidRPr="0003212F">
        <w:rPr>
          <w:sz w:val="28"/>
          <w:szCs w:val="28"/>
        </w:rPr>
        <w:t xml:space="preserve"> года – </w:t>
      </w:r>
      <w:r w:rsidR="0003212F" w:rsidRPr="0003212F">
        <w:rPr>
          <w:sz w:val="28"/>
          <w:szCs w:val="28"/>
        </w:rPr>
        <w:t>21076,7</w:t>
      </w:r>
      <w:r w:rsidRPr="0003212F">
        <w:rPr>
          <w:sz w:val="28"/>
          <w:szCs w:val="28"/>
        </w:rPr>
        <w:t xml:space="preserve"> тыс. рублей, в том числе долгосрочная </w:t>
      </w:r>
      <w:r w:rsidR="0003212F" w:rsidRPr="0003212F">
        <w:rPr>
          <w:sz w:val="28"/>
          <w:szCs w:val="28"/>
        </w:rPr>
        <w:t>20993,5</w:t>
      </w:r>
      <w:r w:rsidRPr="0003212F">
        <w:rPr>
          <w:sz w:val="28"/>
          <w:szCs w:val="28"/>
        </w:rPr>
        <w:t xml:space="preserve"> тыс. рублей, просроченная – </w:t>
      </w:r>
      <w:r w:rsidR="0003212F" w:rsidRPr="0003212F">
        <w:rPr>
          <w:sz w:val="28"/>
          <w:szCs w:val="28"/>
        </w:rPr>
        <w:t>42,4</w:t>
      </w:r>
      <w:r w:rsidRPr="0003212F">
        <w:rPr>
          <w:sz w:val="28"/>
          <w:szCs w:val="28"/>
        </w:rPr>
        <w:t xml:space="preserve"> тыс. рублей. Рост дебиторской задолженности обусловлен увеличением дебиторской задолженности по доходам в связи с принятием к учету доходов будущих периодов.</w:t>
      </w:r>
    </w:p>
    <w:p w14:paraId="33EFC9B5" w14:textId="67C2164F" w:rsidR="000D04CB" w:rsidRPr="0003212F" w:rsidRDefault="00BE1DD5">
      <w:pPr>
        <w:ind w:firstLine="567"/>
        <w:jc w:val="both"/>
        <w:rPr>
          <w:sz w:val="28"/>
          <w:szCs w:val="28"/>
        </w:rPr>
      </w:pPr>
      <w:r w:rsidRPr="0003212F">
        <w:rPr>
          <w:sz w:val="28"/>
          <w:szCs w:val="28"/>
        </w:rPr>
        <w:t xml:space="preserve">Дебиторская задолженность без учета задолженности по доходам составила </w:t>
      </w:r>
      <w:r w:rsidR="0003212F" w:rsidRPr="0003212F">
        <w:rPr>
          <w:sz w:val="28"/>
          <w:szCs w:val="28"/>
        </w:rPr>
        <w:t>40,8</w:t>
      </w:r>
      <w:r w:rsidRPr="0003212F">
        <w:rPr>
          <w:sz w:val="28"/>
          <w:szCs w:val="28"/>
        </w:rPr>
        <w:t xml:space="preserve"> тыс. рублей, что на </w:t>
      </w:r>
      <w:r w:rsidR="0003212F" w:rsidRPr="0003212F">
        <w:rPr>
          <w:sz w:val="28"/>
          <w:szCs w:val="28"/>
        </w:rPr>
        <w:t xml:space="preserve">36,8 </w:t>
      </w:r>
      <w:r w:rsidRPr="0003212F">
        <w:rPr>
          <w:sz w:val="28"/>
          <w:szCs w:val="28"/>
        </w:rPr>
        <w:t xml:space="preserve">тыс. рублей </w:t>
      </w:r>
      <w:r w:rsidR="0003212F" w:rsidRPr="0003212F">
        <w:rPr>
          <w:sz w:val="28"/>
          <w:szCs w:val="28"/>
        </w:rPr>
        <w:t>меньше,</w:t>
      </w:r>
      <w:r w:rsidRPr="0003212F">
        <w:rPr>
          <w:sz w:val="28"/>
          <w:szCs w:val="28"/>
        </w:rPr>
        <w:t xml:space="preserve"> чем в 202</w:t>
      </w:r>
      <w:r w:rsidR="0003212F" w:rsidRPr="0003212F">
        <w:rPr>
          <w:sz w:val="28"/>
          <w:szCs w:val="28"/>
        </w:rPr>
        <w:t>2</w:t>
      </w:r>
      <w:r w:rsidRPr="0003212F">
        <w:rPr>
          <w:sz w:val="28"/>
          <w:szCs w:val="28"/>
        </w:rPr>
        <w:t xml:space="preserve"> году.       </w:t>
      </w:r>
    </w:p>
    <w:p w14:paraId="1119F036" w14:textId="2263FB95" w:rsidR="000D04CB" w:rsidRPr="0003212F" w:rsidRDefault="00BE1DD5">
      <w:pPr>
        <w:tabs>
          <w:tab w:val="left" w:pos="567"/>
        </w:tabs>
        <w:jc w:val="both"/>
        <w:rPr>
          <w:sz w:val="28"/>
          <w:szCs w:val="28"/>
        </w:rPr>
      </w:pPr>
      <w:r w:rsidRPr="0003212F">
        <w:rPr>
          <w:sz w:val="28"/>
          <w:szCs w:val="28"/>
        </w:rPr>
        <w:t xml:space="preserve">        Просроченная дебиторская задолженность по состоянию на 01.01.202</w:t>
      </w:r>
      <w:r w:rsidR="0003212F" w:rsidRPr="0003212F">
        <w:rPr>
          <w:sz w:val="28"/>
          <w:szCs w:val="28"/>
        </w:rPr>
        <w:t>4</w:t>
      </w:r>
      <w:r w:rsidRPr="0003212F">
        <w:rPr>
          <w:sz w:val="28"/>
          <w:szCs w:val="28"/>
        </w:rPr>
        <w:t xml:space="preserve"> года у</w:t>
      </w:r>
      <w:r w:rsidR="0003212F" w:rsidRPr="0003212F">
        <w:rPr>
          <w:sz w:val="28"/>
          <w:szCs w:val="28"/>
        </w:rPr>
        <w:t>величилась</w:t>
      </w:r>
      <w:r w:rsidRPr="0003212F">
        <w:rPr>
          <w:sz w:val="28"/>
          <w:szCs w:val="28"/>
        </w:rPr>
        <w:t xml:space="preserve"> к уровню прошлого года на </w:t>
      </w:r>
      <w:r w:rsidR="0003212F" w:rsidRPr="0003212F">
        <w:rPr>
          <w:sz w:val="28"/>
          <w:szCs w:val="28"/>
        </w:rPr>
        <w:t>8,9</w:t>
      </w:r>
      <w:r w:rsidRPr="0003212F">
        <w:rPr>
          <w:sz w:val="28"/>
          <w:szCs w:val="28"/>
        </w:rPr>
        <w:t xml:space="preserve"> тыс. рублей и составила </w:t>
      </w:r>
      <w:r w:rsidR="0003212F" w:rsidRPr="0003212F">
        <w:rPr>
          <w:sz w:val="28"/>
          <w:szCs w:val="28"/>
        </w:rPr>
        <w:t>42,4</w:t>
      </w:r>
      <w:r w:rsidRPr="0003212F">
        <w:rPr>
          <w:sz w:val="28"/>
          <w:szCs w:val="28"/>
        </w:rPr>
        <w:t xml:space="preserve"> тыс. рублей.</w:t>
      </w:r>
    </w:p>
    <w:p w14:paraId="2B20F7B9" w14:textId="35CED51A" w:rsidR="000D04CB" w:rsidRPr="0003212F" w:rsidRDefault="00BE1DD5">
      <w:pPr>
        <w:ind w:firstLine="567"/>
        <w:jc w:val="both"/>
        <w:rPr>
          <w:sz w:val="28"/>
          <w:szCs w:val="28"/>
        </w:rPr>
      </w:pPr>
      <w:r w:rsidRPr="0003212F">
        <w:rPr>
          <w:sz w:val="28"/>
          <w:szCs w:val="28"/>
        </w:rPr>
        <w:t xml:space="preserve"> Кредиторская задолженность по бюджету поселения за 202</w:t>
      </w:r>
      <w:r w:rsidR="0003212F" w:rsidRPr="0003212F">
        <w:rPr>
          <w:sz w:val="28"/>
          <w:szCs w:val="28"/>
        </w:rPr>
        <w:t>3</w:t>
      </w:r>
      <w:r w:rsidRPr="0003212F">
        <w:rPr>
          <w:sz w:val="28"/>
          <w:szCs w:val="28"/>
        </w:rPr>
        <w:t xml:space="preserve"> год сократилась к уровню 202</w:t>
      </w:r>
      <w:r w:rsidR="0003212F" w:rsidRPr="0003212F">
        <w:rPr>
          <w:sz w:val="28"/>
          <w:szCs w:val="28"/>
        </w:rPr>
        <w:t>2</w:t>
      </w:r>
      <w:r w:rsidRPr="0003212F">
        <w:rPr>
          <w:sz w:val="28"/>
          <w:szCs w:val="28"/>
        </w:rPr>
        <w:t xml:space="preserve"> года на </w:t>
      </w:r>
      <w:r w:rsidR="0003212F" w:rsidRPr="0003212F">
        <w:rPr>
          <w:sz w:val="28"/>
          <w:szCs w:val="28"/>
        </w:rPr>
        <w:t>703,2</w:t>
      </w:r>
      <w:r w:rsidRPr="0003212F">
        <w:rPr>
          <w:sz w:val="28"/>
          <w:szCs w:val="28"/>
        </w:rPr>
        <w:t xml:space="preserve"> тыс. рублей, или на </w:t>
      </w:r>
      <w:r w:rsidR="0003212F" w:rsidRPr="0003212F">
        <w:rPr>
          <w:sz w:val="28"/>
          <w:szCs w:val="28"/>
        </w:rPr>
        <w:t>97,7</w:t>
      </w:r>
      <w:r w:rsidRPr="0003212F">
        <w:rPr>
          <w:sz w:val="28"/>
          <w:szCs w:val="28"/>
        </w:rPr>
        <w:t xml:space="preserve"> % и составила по состоянию на 01.01.202</w:t>
      </w:r>
      <w:r w:rsidR="0003212F" w:rsidRPr="0003212F">
        <w:rPr>
          <w:sz w:val="28"/>
          <w:szCs w:val="28"/>
        </w:rPr>
        <w:t>4</w:t>
      </w:r>
      <w:r w:rsidRPr="0003212F">
        <w:rPr>
          <w:sz w:val="28"/>
          <w:szCs w:val="28"/>
        </w:rPr>
        <w:t xml:space="preserve"> года </w:t>
      </w:r>
      <w:r w:rsidR="0003212F" w:rsidRPr="0003212F">
        <w:rPr>
          <w:sz w:val="28"/>
          <w:szCs w:val="28"/>
        </w:rPr>
        <w:t>16,8</w:t>
      </w:r>
      <w:r w:rsidRPr="0003212F">
        <w:rPr>
          <w:sz w:val="28"/>
          <w:szCs w:val="28"/>
        </w:rPr>
        <w:t xml:space="preserve"> тыс. рублей.</w:t>
      </w:r>
    </w:p>
    <w:p w14:paraId="2ACC3F36" w14:textId="4944D618" w:rsidR="000D04CB" w:rsidRPr="0003212F" w:rsidRDefault="00BE1D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3212F">
        <w:rPr>
          <w:sz w:val="28"/>
          <w:szCs w:val="28"/>
        </w:rPr>
        <w:t xml:space="preserve"> Кредиторская задолженность без учета задолженности по доходам составила </w:t>
      </w:r>
      <w:r w:rsidR="0003212F" w:rsidRPr="0003212F">
        <w:rPr>
          <w:sz w:val="28"/>
          <w:szCs w:val="28"/>
        </w:rPr>
        <w:t>4,1</w:t>
      </w:r>
      <w:r w:rsidRPr="0003212F">
        <w:rPr>
          <w:sz w:val="28"/>
          <w:szCs w:val="28"/>
        </w:rPr>
        <w:t xml:space="preserve"> тыс. рублей, что на </w:t>
      </w:r>
      <w:r w:rsidR="0003212F" w:rsidRPr="0003212F">
        <w:rPr>
          <w:sz w:val="28"/>
          <w:szCs w:val="28"/>
        </w:rPr>
        <w:t>2,0</w:t>
      </w:r>
      <w:r w:rsidRPr="0003212F">
        <w:rPr>
          <w:sz w:val="28"/>
          <w:szCs w:val="28"/>
        </w:rPr>
        <w:t xml:space="preserve"> тыс. рублей </w:t>
      </w:r>
      <w:r w:rsidR="0003212F" w:rsidRPr="0003212F">
        <w:rPr>
          <w:sz w:val="28"/>
          <w:szCs w:val="28"/>
        </w:rPr>
        <w:t>больше,</w:t>
      </w:r>
      <w:r w:rsidRPr="0003212F">
        <w:rPr>
          <w:sz w:val="28"/>
          <w:szCs w:val="28"/>
        </w:rPr>
        <w:t xml:space="preserve"> чем в 202</w:t>
      </w:r>
      <w:r w:rsidR="0003212F" w:rsidRPr="0003212F">
        <w:rPr>
          <w:sz w:val="28"/>
          <w:szCs w:val="28"/>
        </w:rPr>
        <w:t>2</w:t>
      </w:r>
      <w:r w:rsidRPr="0003212F">
        <w:rPr>
          <w:sz w:val="28"/>
          <w:szCs w:val="28"/>
        </w:rPr>
        <w:t xml:space="preserve"> году.       </w:t>
      </w:r>
    </w:p>
    <w:p w14:paraId="78A1CDA2" w14:textId="77777777" w:rsidR="000D04CB" w:rsidRPr="0003212F" w:rsidRDefault="00BE1DD5">
      <w:pPr>
        <w:tabs>
          <w:tab w:val="left" w:pos="567"/>
        </w:tabs>
        <w:jc w:val="both"/>
        <w:rPr>
          <w:sz w:val="28"/>
          <w:szCs w:val="28"/>
        </w:rPr>
      </w:pPr>
      <w:r w:rsidRPr="0003212F">
        <w:rPr>
          <w:sz w:val="28"/>
          <w:szCs w:val="28"/>
        </w:rPr>
        <w:t xml:space="preserve">         Просроченная кредиторская задолженность отсутствует. </w:t>
      </w:r>
    </w:p>
    <w:p w14:paraId="0683694E" w14:textId="27827BF7" w:rsidR="001E520A" w:rsidRPr="00A16DB6" w:rsidRDefault="00BE1DD5" w:rsidP="001E520A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11</w:t>
      </w:r>
      <w:r>
        <w:rPr>
          <w:color w:val="000000"/>
          <w:sz w:val="28"/>
          <w:szCs w:val="28"/>
        </w:rPr>
        <w:t xml:space="preserve">. </w:t>
      </w:r>
      <w:r w:rsidR="001E520A" w:rsidRPr="00A16DB6">
        <w:rPr>
          <w:color w:val="000000"/>
          <w:sz w:val="28"/>
          <w:szCs w:val="28"/>
        </w:rPr>
        <w:t>При проверке соответствия бюджетной отчетности требованиям Инструкции № 191н по содержанию выявлены отдельные недостатки</w:t>
      </w:r>
      <w:r w:rsidR="001E520A">
        <w:rPr>
          <w:color w:val="000000"/>
          <w:sz w:val="28"/>
          <w:szCs w:val="28"/>
        </w:rPr>
        <w:t>,</w:t>
      </w:r>
      <w:r w:rsidR="001E520A" w:rsidRPr="00A16DB6">
        <w:rPr>
          <w:color w:val="000000"/>
          <w:sz w:val="28"/>
          <w:szCs w:val="28"/>
        </w:rPr>
        <w:t xml:space="preserve"> в целом не повлиявшие на ее достоверность.</w:t>
      </w:r>
      <w:r w:rsidR="001E520A">
        <w:rPr>
          <w:color w:val="000000"/>
          <w:sz w:val="28"/>
          <w:szCs w:val="28"/>
        </w:rPr>
        <w:t xml:space="preserve">         </w:t>
      </w:r>
    </w:p>
    <w:p w14:paraId="7A6B79F9" w14:textId="77777777" w:rsidR="001E520A" w:rsidRDefault="001E520A" w:rsidP="001E520A">
      <w:pPr>
        <w:widowControl w:val="0"/>
        <w:tabs>
          <w:tab w:val="left" w:pos="0"/>
          <w:tab w:val="left" w:pos="567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A16DB6">
        <w:rPr>
          <w:sz w:val="28"/>
          <w:szCs w:val="28"/>
          <w:lang w:eastAsia="ar-SA"/>
        </w:rPr>
        <w:t>Данные бюджетной отчетности подтверждаются данными годового отчета об исполнении бюджета за 2023 год.</w:t>
      </w:r>
    </w:p>
    <w:p w14:paraId="08333ED8" w14:textId="59BE8C7A" w:rsidR="001E520A" w:rsidRPr="00A16DB6" w:rsidRDefault="001E520A" w:rsidP="001E520A">
      <w:pPr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A16DB6">
        <w:rPr>
          <w:color w:val="000000"/>
          <w:sz w:val="28"/>
          <w:szCs w:val="28"/>
        </w:rPr>
        <w:t xml:space="preserve">Состав бюджетной отчетности, представленной для рассмотрения и утверждения решения об исполнении бюджета сельского поселения </w:t>
      </w:r>
      <w:r>
        <w:rPr>
          <w:color w:val="000000"/>
          <w:sz w:val="28"/>
          <w:szCs w:val="28"/>
        </w:rPr>
        <w:t>Алмозерское</w:t>
      </w:r>
      <w:r w:rsidRPr="00A16DB6">
        <w:rPr>
          <w:color w:val="000000"/>
          <w:sz w:val="28"/>
          <w:szCs w:val="28"/>
        </w:rPr>
        <w:t xml:space="preserve"> за 2023 год соответствует требованиям статьи 264.1 Бюджетного кодекса Российской Федерации.</w:t>
      </w:r>
    </w:p>
    <w:p w14:paraId="0BA32762" w14:textId="517166D9" w:rsidR="000D04CB" w:rsidRDefault="000D04CB" w:rsidP="001E520A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0D2A9067" w14:textId="77777777" w:rsidR="000D04CB" w:rsidRDefault="00BE1DD5">
      <w:pPr>
        <w:pStyle w:val="ab"/>
        <w:tabs>
          <w:tab w:val="clear" w:pos="9355"/>
          <w:tab w:val="left" w:pos="567"/>
        </w:tabs>
        <w:spacing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Заключение.</w:t>
      </w:r>
    </w:p>
    <w:p w14:paraId="34F282EE" w14:textId="77777777" w:rsidR="000D04CB" w:rsidRDefault="00BE1DD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Проведенная Ревизионной комиссией Вытегорского муниципального района внешняя проверка бюджетной отчетности главного администратора бюджетных средств и отчета об исполнении бюджета </w:t>
      </w:r>
      <w:r>
        <w:rPr>
          <w:bCs/>
          <w:iCs/>
          <w:sz w:val="28"/>
          <w:szCs w:val="28"/>
        </w:rPr>
        <w:t xml:space="preserve">сельского поселения Алмозерское </w:t>
      </w:r>
      <w:r>
        <w:rPr>
          <w:sz w:val="28"/>
          <w:szCs w:val="28"/>
        </w:rPr>
        <w:t>за 2023 год, позволяет сделать следующий вывод:</w:t>
      </w:r>
    </w:p>
    <w:p w14:paraId="5695B130" w14:textId="77777777" w:rsidR="000D04CB" w:rsidRDefault="00BE1DD5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Отчет об исполнении бюджета </w:t>
      </w:r>
      <w:r>
        <w:rPr>
          <w:bCs/>
          <w:iCs/>
          <w:sz w:val="28"/>
          <w:szCs w:val="28"/>
        </w:rPr>
        <w:t>сельского поселения Алмозерское</w:t>
      </w:r>
      <w:r>
        <w:rPr>
          <w:sz w:val="28"/>
          <w:szCs w:val="28"/>
        </w:rPr>
        <w:t xml:space="preserve"> за 2023 год, представленный Администрацией </w:t>
      </w:r>
      <w:r>
        <w:rPr>
          <w:bCs/>
          <w:iCs/>
          <w:sz w:val="28"/>
          <w:szCs w:val="28"/>
        </w:rPr>
        <w:t>сельского поселения Алмозерское,</w:t>
      </w:r>
      <w:r>
        <w:rPr>
          <w:sz w:val="28"/>
          <w:szCs w:val="28"/>
        </w:rPr>
        <w:t xml:space="preserve"> достоверно отражает результаты исполнения бюджета </w:t>
      </w:r>
      <w:r>
        <w:rPr>
          <w:bCs/>
          <w:iCs/>
          <w:sz w:val="28"/>
          <w:szCs w:val="28"/>
        </w:rPr>
        <w:t>сельского поселения Алмозерское</w:t>
      </w:r>
      <w:r>
        <w:rPr>
          <w:sz w:val="28"/>
          <w:szCs w:val="28"/>
        </w:rPr>
        <w:t xml:space="preserve"> за период с 1 января по 31 декабря 2023 года. </w:t>
      </w:r>
    </w:p>
    <w:p w14:paraId="47BB5847" w14:textId="77777777" w:rsidR="000D04CB" w:rsidRDefault="00BE1DD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Рекомендовать депутатам Совета сельского поселения Алмозерское утвердить отчет об исполнении бюджета сельского поселения Алмозерское за 2023 год.</w:t>
      </w:r>
    </w:p>
    <w:p w14:paraId="79366D76" w14:textId="77777777" w:rsidR="000D04CB" w:rsidRDefault="000D04CB">
      <w:pPr>
        <w:ind w:firstLine="284"/>
        <w:jc w:val="both"/>
        <w:rPr>
          <w:sz w:val="28"/>
          <w:szCs w:val="28"/>
          <w:highlight w:val="yellow"/>
        </w:rPr>
      </w:pPr>
    </w:p>
    <w:p w14:paraId="3812479F" w14:textId="77777777" w:rsidR="000D04CB" w:rsidRDefault="00BE1DD5">
      <w:pPr>
        <w:spacing w:after="120"/>
        <w:ind w:firstLine="284"/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Предложения</w:t>
      </w:r>
    </w:p>
    <w:p w14:paraId="30526D10" w14:textId="24443785" w:rsidR="000D04CB" w:rsidRDefault="00BE1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Ревизионная комиссия </w:t>
      </w:r>
      <w:r w:rsidR="001E49D3">
        <w:rPr>
          <w:sz w:val="28"/>
          <w:szCs w:val="28"/>
        </w:rPr>
        <w:t>предлагает</w:t>
      </w:r>
      <w:r>
        <w:rPr>
          <w:sz w:val="28"/>
          <w:szCs w:val="28"/>
        </w:rPr>
        <w:t xml:space="preserve">: </w:t>
      </w:r>
    </w:p>
    <w:p w14:paraId="652ED188" w14:textId="2B6FF9BD" w:rsidR="000D04CB" w:rsidRDefault="00BE1DD5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-  </w:t>
      </w:r>
      <w:r w:rsidR="0003212F" w:rsidRPr="004C0195">
        <w:rPr>
          <w:sz w:val="28"/>
          <w:szCs w:val="28"/>
        </w:rPr>
        <w:t xml:space="preserve">принять меры по сокращению недоимки </w:t>
      </w:r>
      <w:r w:rsidR="0003212F" w:rsidRPr="004C0195">
        <w:rPr>
          <w:sz w:val="28"/>
          <w:szCs w:val="28"/>
          <w:lang w:eastAsia="en-US"/>
        </w:rPr>
        <w:t>по налоговым доходам, собираемым на территории сельского поселения</w:t>
      </w:r>
      <w:r w:rsidR="0003212F">
        <w:rPr>
          <w:sz w:val="28"/>
          <w:szCs w:val="28"/>
          <w:lang w:eastAsia="en-US"/>
        </w:rPr>
        <w:t xml:space="preserve"> Алмозерское</w:t>
      </w:r>
      <w:r>
        <w:rPr>
          <w:sz w:val="28"/>
          <w:szCs w:val="28"/>
          <w:lang w:eastAsia="en-US"/>
        </w:rPr>
        <w:t>;</w:t>
      </w:r>
    </w:p>
    <w:p w14:paraId="50293CA0" w14:textId="69DC8D9C" w:rsidR="000D04CB" w:rsidRDefault="001E49D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- </w:t>
      </w:r>
      <w:r w:rsidRPr="006A374E">
        <w:rPr>
          <w:sz w:val="28"/>
          <w:szCs w:val="28"/>
        </w:rPr>
        <w:t xml:space="preserve">активизировать работу по выявлению потенциальных доходных источников бюджета;    </w:t>
      </w:r>
      <w:r w:rsidR="00BE1DD5">
        <w:rPr>
          <w:sz w:val="28"/>
          <w:szCs w:val="28"/>
          <w:lang w:eastAsia="en-US"/>
        </w:rPr>
        <w:t xml:space="preserve">  </w:t>
      </w:r>
    </w:p>
    <w:p w14:paraId="78D2CE20" w14:textId="7F17A404" w:rsidR="001E49D3" w:rsidRDefault="001E49D3" w:rsidP="001E49D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>
        <w:rPr>
          <w:sz w:val="28"/>
          <w:szCs w:val="28"/>
        </w:rPr>
        <w:t>исключить факты неэффективного расходования бюджетных средств</w:t>
      </w:r>
      <w:r w:rsidRPr="004C0195">
        <w:rPr>
          <w:sz w:val="28"/>
          <w:szCs w:val="28"/>
        </w:rPr>
        <w:t>;</w:t>
      </w:r>
    </w:p>
    <w:p w14:paraId="6CD2B0FB" w14:textId="4D318066" w:rsidR="001E49D3" w:rsidRDefault="001E49D3" w:rsidP="001E49D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1E49D3">
        <w:rPr>
          <w:sz w:val="28"/>
          <w:szCs w:val="28"/>
          <w:lang w:eastAsia="en-US"/>
        </w:rPr>
        <w:t>- принять меры по сокращению дебиторской задолженности;</w:t>
      </w:r>
    </w:p>
    <w:p w14:paraId="234FFA3E" w14:textId="7868D66A" w:rsidR="001E49D3" w:rsidRPr="004C0195" w:rsidRDefault="001E49D3" w:rsidP="001E49D3">
      <w:pPr>
        <w:numPr>
          <w:ilvl w:val="0"/>
          <w:numId w:val="11"/>
        </w:numPr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0195">
        <w:rPr>
          <w:sz w:val="28"/>
          <w:szCs w:val="28"/>
        </w:rPr>
        <w:t>провести оценку эффективности реализации муниципальных программ в соответствии с Порядком разработки, реализации и оценки эффективности реализации муниципальных программ сельского поселения А</w:t>
      </w:r>
      <w:r>
        <w:rPr>
          <w:sz w:val="28"/>
          <w:szCs w:val="28"/>
        </w:rPr>
        <w:t>лмозерское</w:t>
      </w:r>
      <w:r w:rsidRPr="004C0195">
        <w:rPr>
          <w:sz w:val="28"/>
          <w:szCs w:val="28"/>
        </w:rPr>
        <w:t xml:space="preserve"> утвержденного постановлением администрации сельского поселения А</w:t>
      </w:r>
      <w:r>
        <w:rPr>
          <w:sz w:val="28"/>
          <w:szCs w:val="28"/>
        </w:rPr>
        <w:t>лмозерское</w:t>
      </w:r>
      <w:r w:rsidRPr="004C0195">
        <w:rPr>
          <w:sz w:val="28"/>
          <w:szCs w:val="28"/>
        </w:rPr>
        <w:t xml:space="preserve"> </w:t>
      </w:r>
      <w:r w:rsidRPr="001E49D3">
        <w:rPr>
          <w:rFonts w:eastAsia="Times New Roman"/>
          <w:sz w:val="28"/>
          <w:szCs w:val="28"/>
          <w:lang w:eastAsia="en-US"/>
        </w:rPr>
        <w:t xml:space="preserve">от </w:t>
      </w:r>
      <w:r w:rsidRPr="001E49D3">
        <w:rPr>
          <w:rFonts w:eastAsia="Times New Roman"/>
          <w:sz w:val="28"/>
          <w:szCs w:val="28"/>
        </w:rPr>
        <w:t>21.07.2020 № 22</w:t>
      </w:r>
      <w:r w:rsidRPr="004C0195">
        <w:rPr>
          <w:sz w:val="28"/>
          <w:szCs w:val="28"/>
        </w:rPr>
        <w:t>.</w:t>
      </w:r>
    </w:p>
    <w:p w14:paraId="6F44ED54" w14:textId="7920E4FB" w:rsidR="001E49D3" w:rsidRDefault="001E49D3">
      <w:pPr>
        <w:ind w:firstLine="567"/>
        <w:jc w:val="both"/>
        <w:rPr>
          <w:sz w:val="28"/>
          <w:szCs w:val="28"/>
          <w:highlight w:val="yellow"/>
        </w:rPr>
      </w:pPr>
    </w:p>
    <w:p w14:paraId="53525069" w14:textId="77777777" w:rsidR="000D04CB" w:rsidRDefault="00BE1D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Аудитор Ревизионной комиссии</w:t>
      </w:r>
    </w:p>
    <w:p w14:paraId="17E3A6A9" w14:textId="77777777" w:rsidR="000D04CB" w:rsidRDefault="00BE1D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Вытегорского муниципального района                                             О.Е. Нестерова</w:t>
      </w:r>
    </w:p>
    <w:p w14:paraId="137D650F" w14:textId="77777777" w:rsidR="000D04CB" w:rsidRDefault="00BE1D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</w:p>
    <w:sectPr w:rsidR="000D04C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2F318" w14:textId="77777777" w:rsidR="006C35AA" w:rsidRDefault="006C35AA">
      <w:r>
        <w:separator/>
      </w:r>
    </w:p>
  </w:endnote>
  <w:endnote w:type="continuationSeparator" w:id="0">
    <w:p w14:paraId="106FB0B0" w14:textId="77777777" w:rsidR="006C35AA" w:rsidRDefault="006C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EC7C1" w14:textId="77777777" w:rsidR="006C35AA" w:rsidRDefault="006C35AA">
      <w:r>
        <w:separator/>
      </w:r>
    </w:p>
  </w:footnote>
  <w:footnote w:type="continuationSeparator" w:id="0">
    <w:p w14:paraId="5791BF3E" w14:textId="77777777" w:rsidR="006C35AA" w:rsidRDefault="006C3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24F8F"/>
    <w:multiLevelType w:val="hybridMultilevel"/>
    <w:tmpl w:val="D520E488"/>
    <w:lvl w:ilvl="0" w:tplc="BE403082">
      <w:start w:val="6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47C6D1D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 w:tplc="979016D0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739CC4BA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B9581C4A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 w:tplc="AEFC776A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A3AED24A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DD6287B6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 w:tplc="EA4E77DA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2E4B3291"/>
    <w:multiLevelType w:val="multilevel"/>
    <w:tmpl w:val="FA786E40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36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23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083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08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443" w:hanging="2160"/>
      </w:pPr>
      <w:rPr>
        <w:rFonts w:cs="Times New Roman"/>
      </w:rPr>
    </w:lvl>
  </w:abstractNum>
  <w:abstractNum w:abstractNumId="2" w15:restartNumberingAfterBreak="0">
    <w:nsid w:val="2E5A69A2"/>
    <w:multiLevelType w:val="hybridMultilevel"/>
    <w:tmpl w:val="63A637B0"/>
    <w:lvl w:ilvl="0" w:tplc="CE6A6CD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5"/>
        <w:szCs w:val="25"/>
        <w:u w:val="none"/>
        <w:lang w:val="ru-RU"/>
      </w:rPr>
    </w:lvl>
    <w:lvl w:ilvl="1" w:tplc="F54E5328">
      <w:start w:val="1"/>
      <w:numFmt w:val="decimal"/>
      <w:lvlText w:val=""/>
      <w:lvlJc w:val="left"/>
    </w:lvl>
    <w:lvl w:ilvl="2" w:tplc="7CFAF954">
      <w:start w:val="1"/>
      <w:numFmt w:val="decimal"/>
      <w:lvlText w:val=""/>
      <w:lvlJc w:val="left"/>
    </w:lvl>
    <w:lvl w:ilvl="3" w:tplc="973AF860">
      <w:start w:val="1"/>
      <w:numFmt w:val="decimal"/>
      <w:lvlText w:val=""/>
      <w:lvlJc w:val="left"/>
    </w:lvl>
    <w:lvl w:ilvl="4" w:tplc="0C0C79F8">
      <w:start w:val="1"/>
      <w:numFmt w:val="decimal"/>
      <w:lvlText w:val=""/>
      <w:lvlJc w:val="left"/>
    </w:lvl>
    <w:lvl w:ilvl="5" w:tplc="C3C870D2">
      <w:start w:val="1"/>
      <w:numFmt w:val="decimal"/>
      <w:lvlText w:val=""/>
      <w:lvlJc w:val="left"/>
    </w:lvl>
    <w:lvl w:ilvl="6" w:tplc="A0CC4E2C">
      <w:start w:val="1"/>
      <w:numFmt w:val="decimal"/>
      <w:lvlText w:val=""/>
      <w:lvlJc w:val="left"/>
    </w:lvl>
    <w:lvl w:ilvl="7" w:tplc="82C05DA0">
      <w:start w:val="1"/>
      <w:numFmt w:val="decimal"/>
      <w:lvlText w:val=""/>
      <w:lvlJc w:val="left"/>
    </w:lvl>
    <w:lvl w:ilvl="8" w:tplc="1C5A077E">
      <w:start w:val="1"/>
      <w:numFmt w:val="decimal"/>
      <w:lvlText w:val=""/>
      <w:lvlJc w:val="left"/>
    </w:lvl>
  </w:abstractNum>
  <w:abstractNum w:abstractNumId="3" w15:restartNumberingAfterBreak="0">
    <w:nsid w:val="30A60199"/>
    <w:multiLevelType w:val="hybridMultilevel"/>
    <w:tmpl w:val="0E52E572"/>
    <w:lvl w:ilvl="0" w:tplc="C7B892F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57F2539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1A4877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690880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8A8326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7B224D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4143BA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AE8704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9D4815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14D483C"/>
    <w:multiLevelType w:val="hybridMultilevel"/>
    <w:tmpl w:val="B90694CE"/>
    <w:lvl w:ilvl="0" w:tplc="0696FFD6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677455A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 w:tplc="61C63EB0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3D682526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9FF28EC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 w:tplc="85520C2E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C274654E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E6A61B38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 w:tplc="78AE0E16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5" w15:restartNumberingAfterBreak="0">
    <w:nsid w:val="518D534D"/>
    <w:multiLevelType w:val="hybridMultilevel"/>
    <w:tmpl w:val="CAAA8DCA"/>
    <w:lvl w:ilvl="0" w:tplc="1C26490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622657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FD495D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A2A546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A52A67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AAFAE03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AACE3D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4A0E23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4B06B3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58641E9"/>
    <w:multiLevelType w:val="hybridMultilevel"/>
    <w:tmpl w:val="A7865F34"/>
    <w:lvl w:ilvl="0" w:tplc="C832CF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B20F3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E2EB6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18CA60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328E6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B928C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508C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B30ED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94CBA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96C4987"/>
    <w:multiLevelType w:val="hybridMultilevel"/>
    <w:tmpl w:val="00646E48"/>
    <w:lvl w:ilvl="0" w:tplc="4D8C8D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9B607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164D3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8239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204F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B326C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7CA76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5275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D62D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56733D"/>
    <w:multiLevelType w:val="hybridMultilevel"/>
    <w:tmpl w:val="68528860"/>
    <w:lvl w:ilvl="0" w:tplc="4664FB68">
      <w:start w:val="1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/>
      </w:rPr>
    </w:lvl>
    <w:lvl w:ilvl="1" w:tplc="58B203F6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/>
      </w:rPr>
    </w:lvl>
    <w:lvl w:ilvl="2" w:tplc="688E95B0">
      <w:start w:val="1"/>
      <w:numFmt w:val="bullet"/>
      <w:lvlText w:val=""/>
      <w:lvlJc w:val="left"/>
      <w:pPr>
        <w:ind w:left="2475" w:hanging="360"/>
      </w:pPr>
      <w:rPr>
        <w:rFonts w:ascii="Wingdings" w:hAnsi="Wingdings"/>
      </w:rPr>
    </w:lvl>
    <w:lvl w:ilvl="3" w:tplc="002E4A04">
      <w:start w:val="1"/>
      <w:numFmt w:val="bullet"/>
      <w:lvlText w:val=""/>
      <w:lvlJc w:val="left"/>
      <w:pPr>
        <w:ind w:left="3195" w:hanging="360"/>
      </w:pPr>
      <w:rPr>
        <w:rFonts w:ascii="Symbol" w:hAnsi="Symbol"/>
      </w:rPr>
    </w:lvl>
    <w:lvl w:ilvl="4" w:tplc="ED9AD03C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/>
      </w:rPr>
    </w:lvl>
    <w:lvl w:ilvl="5" w:tplc="0D8AA2B4">
      <w:start w:val="1"/>
      <w:numFmt w:val="bullet"/>
      <w:lvlText w:val=""/>
      <w:lvlJc w:val="left"/>
      <w:pPr>
        <w:ind w:left="4635" w:hanging="360"/>
      </w:pPr>
      <w:rPr>
        <w:rFonts w:ascii="Wingdings" w:hAnsi="Wingdings"/>
      </w:rPr>
    </w:lvl>
    <w:lvl w:ilvl="6" w:tplc="43A2328E">
      <w:start w:val="1"/>
      <w:numFmt w:val="bullet"/>
      <w:lvlText w:val=""/>
      <w:lvlJc w:val="left"/>
      <w:pPr>
        <w:ind w:left="5355" w:hanging="360"/>
      </w:pPr>
      <w:rPr>
        <w:rFonts w:ascii="Symbol" w:hAnsi="Symbol"/>
      </w:rPr>
    </w:lvl>
    <w:lvl w:ilvl="7" w:tplc="EB002694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/>
      </w:rPr>
    </w:lvl>
    <w:lvl w:ilvl="8" w:tplc="3E7EF996">
      <w:start w:val="1"/>
      <w:numFmt w:val="bullet"/>
      <w:lvlText w:val=""/>
      <w:lvlJc w:val="left"/>
      <w:pPr>
        <w:ind w:left="6795" w:hanging="360"/>
      </w:pPr>
      <w:rPr>
        <w:rFonts w:ascii="Wingdings" w:hAnsi="Wingdings"/>
      </w:rPr>
    </w:lvl>
  </w:abstractNum>
  <w:abstractNum w:abstractNumId="9" w15:restartNumberingAfterBreak="0">
    <w:nsid w:val="658B4D19"/>
    <w:multiLevelType w:val="hybridMultilevel"/>
    <w:tmpl w:val="1C2C4F26"/>
    <w:lvl w:ilvl="0" w:tplc="F91A1568">
      <w:start w:val="1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/>
      </w:rPr>
    </w:lvl>
    <w:lvl w:ilvl="1" w:tplc="83C834C2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/>
      </w:rPr>
    </w:lvl>
    <w:lvl w:ilvl="2" w:tplc="6416001C">
      <w:start w:val="1"/>
      <w:numFmt w:val="bullet"/>
      <w:lvlText w:val=""/>
      <w:lvlJc w:val="left"/>
      <w:pPr>
        <w:ind w:left="2475" w:hanging="360"/>
      </w:pPr>
      <w:rPr>
        <w:rFonts w:ascii="Wingdings" w:hAnsi="Wingdings"/>
      </w:rPr>
    </w:lvl>
    <w:lvl w:ilvl="3" w:tplc="9F946760">
      <w:start w:val="1"/>
      <w:numFmt w:val="bullet"/>
      <w:lvlText w:val=""/>
      <w:lvlJc w:val="left"/>
      <w:pPr>
        <w:ind w:left="3195" w:hanging="360"/>
      </w:pPr>
      <w:rPr>
        <w:rFonts w:ascii="Symbol" w:hAnsi="Symbol"/>
      </w:rPr>
    </w:lvl>
    <w:lvl w:ilvl="4" w:tplc="447C95E6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/>
      </w:rPr>
    </w:lvl>
    <w:lvl w:ilvl="5" w:tplc="4628C53E">
      <w:start w:val="1"/>
      <w:numFmt w:val="bullet"/>
      <w:lvlText w:val=""/>
      <w:lvlJc w:val="left"/>
      <w:pPr>
        <w:ind w:left="4635" w:hanging="360"/>
      </w:pPr>
      <w:rPr>
        <w:rFonts w:ascii="Wingdings" w:hAnsi="Wingdings"/>
      </w:rPr>
    </w:lvl>
    <w:lvl w:ilvl="6" w:tplc="98A2F1AA">
      <w:start w:val="1"/>
      <w:numFmt w:val="bullet"/>
      <w:lvlText w:val=""/>
      <w:lvlJc w:val="left"/>
      <w:pPr>
        <w:ind w:left="5355" w:hanging="360"/>
      </w:pPr>
      <w:rPr>
        <w:rFonts w:ascii="Symbol" w:hAnsi="Symbol"/>
      </w:rPr>
    </w:lvl>
    <w:lvl w:ilvl="7" w:tplc="C8A268C4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/>
      </w:rPr>
    </w:lvl>
    <w:lvl w:ilvl="8" w:tplc="87EA8CCA">
      <w:start w:val="1"/>
      <w:numFmt w:val="bullet"/>
      <w:lvlText w:val=""/>
      <w:lvlJc w:val="left"/>
      <w:pPr>
        <w:ind w:left="6795" w:hanging="360"/>
      </w:pPr>
      <w:rPr>
        <w:rFonts w:ascii="Wingdings" w:hAnsi="Wingdings"/>
      </w:rPr>
    </w:lvl>
  </w:abstractNum>
  <w:abstractNum w:abstractNumId="10" w15:restartNumberingAfterBreak="0">
    <w:nsid w:val="74942141"/>
    <w:multiLevelType w:val="hybridMultilevel"/>
    <w:tmpl w:val="D234BC54"/>
    <w:lvl w:ilvl="0" w:tplc="8C806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6254A8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2C1A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AA83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D264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2CCF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E86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56E3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74A9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4CB"/>
    <w:rsid w:val="0003212F"/>
    <w:rsid w:val="000D04CB"/>
    <w:rsid w:val="00145CC3"/>
    <w:rsid w:val="001E49D3"/>
    <w:rsid w:val="001E520A"/>
    <w:rsid w:val="002E2AD4"/>
    <w:rsid w:val="0046374B"/>
    <w:rsid w:val="0052250F"/>
    <w:rsid w:val="005F7C61"/>
    <w:rsid w:val="006C35AA"/>
    <w:rsid w:val="006D7CFC"/>
    <w:rsid w:val="00721CAC"/>
    <w:rsid w:val="007941F4"/>
    <w:rsid w:val="00895A4E"/>
    <w:rsid w:val="008A47FC"/>
    <w:rsid w:val="00923866"/>
    <w:rsid w:val="00952FEB"/>
    <w:rsid w:val="00B120D6"/>
    <w:rsid w:val="00B44BB4"/>
    <w:rsid w:val="00B624F1"/>
    <w:rsid w:val="00B77DC8"/>
    <w:rsid w:val="00B845AC"/>
    <w:rsid w:val="00BD6891"/>
    <w:rsid w:val="00BE1DD5"/>
    <w:rsid w:val="00CA7298"/>
    <w:rsid w:val="00D83409"/>
    <w:rsid w:val="00DF7D0D"/>
    <w:rsid w:val="00E01B84"/>
    <w:rsid w:val="00E41575"/>
    <w:rsid w:val="00FB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140BD8"/>
  <w15:docId w15:val="{A197E254-9FE7-4CC6-B399-DB136C3A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39"/>
    <w:rPr>
      <w:rFonts w:eastAsia="Times New Roman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rPr>
      <w:lang w:eastAsia="zh-CN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f8">
    <w:name w:val="Block Text"/>
    <w:basedOn w:val="a"/>
    <w:pPr>
      <w:ind w:left="-567" w:right="-99" w:firstLine="567"/>
      <w:jc w:val="both"/>
    </w:pPr>
    <w:rPr>
      <w:sz w:val="26"/>
      <w:szCs w:val="20"/>
    </w:rPr>
  </w:style>
  <w:style w:type="paragraph" w:styleId="af9">
    <w:name w:val="Normal (Web)"/>
    <w:basedOn w:val="a"/>
    <w:pPr>
      <w:spacing w:before="100" w:beforeAutospacing="1" w:after="100" w:afterAutospacing="1"/>
    </w:p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Pr>
      <w:rFonts w:ascii="Times New Roman" w:hAnsi="Times New Roman" w:cs="Times New Roman"/>
      <w:sz w:val="24"/>
      <w:szCs w:val="24"/>
      <w:lang w:val="en-US" w:eastAsia="ru-RU"/>
    </w:rPr>
  </w:style>
  <w:style w:type="paragraph" w:styleId="afa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fb">
    <w:name w:val="Body Text Indent"/>
    <w:basedOn w:val="a"/>
    <w:link w:val="afc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Pr>
      <w:rFonts w:ascii="Times New Roman" w:hAnsi="Times New Roman" w:cs="Times New Roman"/>
      <w:sz w:val="24"/>
      <w:szCs w:val="24"/>
      <w:lang w:val="en-US" w:eastAsia="ru-RU"/>
    </w:rPr>
  </w:style>
  <w:style w:type="paragraph" w:styleId="afd">
    <w:name w:val="Body Text"/>
    <w:basedOn w:val="a"/>
    <w:link w:val="afe"/>
    <w:pPr>
      <w:spacing w:after="120"/>
    </w:pPr>
  </w:style>
  <w:style w:type="character" w:customStyle="1" w:styleId="afe">
    <w:name w:val="Основной текст Знак"/>
    <w:link w:val="afd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13">
    <w:name w:val="Обычный1"/>
    <w:link w:val="Normal"/>
    <w:pPr>
      <w:widowControl w:val="0"/>
    </w:pPr>
    <w:rPr>
      <w:rFonts w:ascii="Times New Roman" w:hAnsi="Times New Roman"/>
      <w:sz w:val="22"/>
    </w:rPr>
  </w:style>
  <w:style w:type="character" w:customStyle="1" w:styleId="Normal">
    <w:name w:val="Normal Знак"/>
    <w:link w:val="13"/>
    <w:rPr>
      <w:rFonts w:ascii="Times New Roman" w:hAnsi="Times New Roman"/>
      <w:sz w:val="22"/>
      <w:lang w:eastAsia="ru-RU" w:bidi="ar-SA"/>
    </w:rPr>
  </w:style>
  <w:style w:type="paragraph" w:customStyle="1" w:styleId="Style2">
    <w:name w:val="Style2"/>
    <w:basedOn w:val="a"/>
    <w:pPr>
      <w:widowControl w:val="0"/>
      <w:spacing w:line="306" w:lineRule="exact"/>
      <w:ind w:firstLine="653"/>
      <w:jc w:val="both"/>
    </w:pPr>
  </w:style>
  <w:style w:type="paragraph" w:styleId="aff">
    <w:name w:val="Balloon Text"/>
    <w:basedOn w:val="a"/>
    <w:link w:val="aff0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semiHidden/>
    <w:rPr>
      <w:rFonts w:ascii="Tahoma" w:hAnsi="Tahoma" w:cs="Tahoma"/>
      <w:sz w:val="16"/>
      <w:szCs w:val="16"/>
      <w:lang w:val="en-US" w:eastAsia="ru-RU"/>
    </w:rPr>
  </w:style>
  <w:style w:type="character" w:customStyle="1" w:styleId="40">
    <w:name w:val="Заголовок 4 Знак"/>
    <w:link w:val="4"/>
    <w:semiHidden/>
    <w:rPr>
      <w:rFonts w:ascii="Cambria" w:hAnsi="Cambria" w:cs="Times New Roman"/>
      <w:b/>
      <w:bCs/>
      <w:i/>
      <w:iCs/>
      <w:color w:val="4F81BD"/>
      <w:sz w:val="24"/>
      <w:szCs w:val="24"/>
      <w:lang w:val="en-US" w:eastAsia="ru-RU"/>
    </w:rPr>
  </w:style>
  <w:style w:type="character" w:customStyle="1" w:styleId="ac">
    <w:name w:val="Нижний колонтитул Знак"/>
    <w:link w:val="ab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f1">
    <w:name w:val="List Paragraph"/>
    <w:basedOn w:val="a"/>
    <w:pPr>
      <w:ind w:left="720"/>
    </w:pPr>
  </w:style>
  <w:style w:type="table" w:customStyle="1" w:styleId="14">
    <w:name w:val="Сетка таблицы1"/>
    <w:basedOn w:val="a1"/>
    <w:next w:val="ae"/>
    <w:uiPriority w:val="39"/>
    <w:rPr>
      <w:sz w:val="22"/>
      <w:szCs w:val="22"/>
      <w:lang w:eastAsia="en-US"/>
    </w:rPr>
    <w:tblPr/>
  </w:style>
  <w:style w:type="table" w:customStyle="1" w:styleId="27">
    <w:name w:val="Сетка таблицы2"/>
    <w:basedOn w:val="a1"/>
    <w:next w:val="ae"/>
    <w:uiPriority w:val="39"/>
    <w:rPr>
      <w:sz w:val="22"/>
      <w:szCs w:val="22"/>
      <w:lang w:eastAsia="en-US"/>
    </w:rPr>
    <w:tblPr/>
  </w:style>
  <w:style w:type="table" w:customStyle="1" w:styleId="33">
    <w:name w:val="Сетка таблицы3"/>
    <w:basedOn w:val="a1"/>
    <w:next w:val="ae"/>
    <w:uiPriority w:val="39"/>
    <w:rPr>
      <w:sz w:val="22"/>
      <w:szCs w:val="22"/>
      <w:lang w:eastAsia="en-US"/>
    </w:rPr>
    <w:tblPr/>
  </w:style>
  <w:style w:type="table" w:customStyle="1" w:styleId="43">
    <w:name w:val="Сетка таблицы4"/>
    <w:basedOn w:val="a1"/>
    <w:next w:val="ae"/>
    <w:uiPriority w:val="39"/>
    <w:rPr>
      <w:sz w:val="22"/>
      <w:szCs w:val="22"/>
      <w:lang w:eastAsia="en-US"/>
    </w:rPr>
    <w:tblPr/>
  </w:style>
  <w:style w:type="character" w:customStyle="1" w:styleId="aff2">
    <w:name w:val="Основной текст_"/>
    <w:link w:val="28"/>
    <w:rsid w:val="00145CC3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28">
    <w:name w:val="Основной текст2"/>
    <w:basedOn w:val="a"/>
    <w:link w:val="aff2"/>
    <w:rsid w:val="00145CC3"/>
    <w:pPr>
      <w:widowControl w:val="0"/>
      <w:shd w:val="clear" w:color="auto" w:fill="FFFFFF"/>
      <w:spacing w:before="180" w:after="420" w:line="0" w:lineRule="atLeast"/>
      <w:jc w:val="center"/>
    </w:pPr>
    <w:rPr>
      <w:rFonts w:eastAsia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C79C2-D382-4925-82F4-16699CB7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22</Pages>
  <Words>9190</Words>
  <Characters>52388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КСП_1</dc:creator>
  <cp:lastModifiedBy>User</cp:lastModifiedBy>
  <cp:revision>172</cp:revision>
  <cp:lastPrinted>2024-05-21T06:59:00Z</cp:lastPrinted>
  <dcterms:created xsi:type="dcterms:W3CDTF">2014-06-02T11:56:00Z</dcterms:created>
  <dcterms:modified xsi:type="dcterms:W3CDTF">2024-05-21T07:02:00Z</dcterms:modified>
  <cp:version>983040</cp:version>
</cp:coreProperties>
</file>