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79" w:rsidRDefault="00D009F1" w:rsidP="004B236B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8017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682679" w:rsidRDefault="00D009F1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AD3C3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682679" w:rsidRDefault="00D009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5456C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Андомское «О внесении изменений в постановление </w:t>
      </w:r>
      <w:r w:rsidR="00C9302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Андомское от </w:t>
      </w:r>
      <w:r w:rsidR="00B5456C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.01.202</w:t>
      </w:r>
      <w:r w:rsidR="00B5456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 № </w:t>
      </w:r>
      <w:r w:rsidR="00B5456C">
        <w:rPr>
          <w:rFonts w:ascii="Times New Roman" w:hAnsi="Times New Roman"/>
          <w:b/>
          <w:sz w:val="28"/>
          <w:szCs w:val="28"/>
        </w:rPr>
        <w:t>2»</w:t>
      </w:r>
    </w:p>
    <w:p w:rsidR="00682679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5456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C9302D">
        <w:rPr>
          <w:rFonts w:ascii="Times New Roman" w:hAnsi="Times New Roman"/>
          <w:sz w:val="28"/>
          <w:szCs w:val="28"/>
        </w:rPr>
        <w:t>0</w:t>
      </w:r>
      <w:r w:rsidR="00B545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682679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Андомское </w:t>
      </w:r>
      <w:r w:rsidR="00D71767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C9302D">
        <w:rPr>
          <w:rFonts w:ascii="Times New Roman" w:hAnsi="Times New Roman"/>
          <w:sz w:val="28"/>
          <w:szCs w:val="28"/>
        </w:rPr>
        <w:t>а</w:t>
      </w:r>
      <w:r w:rsidR="00D71767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</w:t>
      </w:r>
      <w:r w:rsidR="00B5456C">
        <w:rPr>
          <w:rFonts w:ascii="Times New Roman" w:hAnsi="Times New Roman"/>
          <w:sz w:val="28"/>
          <w:szCs w:val="28"/>
        </w:rPr>
        <w:t>0</w:t>
      </w:r>
      <w:r w:rsidR="00D71767" w:rsidRPr="00D71767">
        <w:rPr>
          <w:rFonts w:ascii="Times New Roman" w:hAnsi="Times New Roman"/>
          <w:sz w:val="28"/>
          <w:szCs w:val="28"/>
        </w:rPr>
        <w:t>.01.202</w:t>
      </w:r>
      <w:r w:rsidR="00B5456C">
        <w:rPr>
          <w:rFonts w:ascii="Times New Roman" w:hAnsi="Times New Roman"/>
          <w:sz w:val="28"/>
          <w:szCs w:val="28"/>
        </w:rPr>
        <w:t>4</w:t>
      </w:r>
      <w:r w:rsidR="00D71767" w:rsidRPr="00D71767">
        <w:rPr>
          <w:rFonts w:ascii="Times New Roman" w:hAnsi="Times New Roman"/>
          <w:sz w:val="28"/>
          <w:szCs w:val="28"/>
        </w:rPr>
        <w:t xml:space="preserve"> г. № </w:t>
      </w:r>
      <w:r w:rsidR="00B5456C">
        <w:rPr>
          <w:rFonts w:ascii="Times New Roman" w:hAnsi="Times New Roman"/>
          <w:sz w:val="28"/>
          <w:szCs w:val="28"/>
        </w:rPr>
        <w:t>2»</w:t>
      </w:r>
      <w:r w:rsidR="00D71767" w:rsidRPr="00D7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Андомское. </w:t>
      </w:r>
    </w:p>
    <w:p w:rsidR="00682679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Андомское, утвержденного постановлением администрации сельского поселения Андомское от 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Андомское» (далее – Порядка), в соответствии со статьей 179 Бюджетного кодекса Российской Федерации.  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D71767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Андомское </w:t>
      </w:r>
      <w:r w:rsidR="00D71767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C9302D">
        <w:rPr>
          <w:rFonts w:ascii="Times New Roman" w:hAnsi="Times New Roman"/>
          <w:sz w:val="28"/>
          <w:szCs w:val="28"/>
        </w:rPr>
        <w:t>а</w:t>
      </w:r>
      <w:r w:rsidR="00D71767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</w:t>
      </w:r>
      <w:r w:rsidR="00B5456C">
        <w:rPr>
          <w:rFonts w:ascii="Times New Roman" w:hAnsi="Times New Roman"/>
          <w:sz w:val="28"/>
          <w:szCs w:val="28"/>
        </w:rPr>
        <w:t>0</w:t>
      </w:r>
      <w:r w:rsidR="00D71767" w:rsidRPr="00D71767">
        <w:rPr>
          <w:rFonts w:ascii="Times New Roman" w:hAnsi="Times New Roman"/>
          <w:sz w:val="28"/>
          <w:szCs w:val="28"/>
        </w:rPr>
        <w:t>.01.202</w:t>
      </w:r>
      <w:r w:rsidR="00B5456C">
        <w:rPr>
          <w:rFonts w:ascii="Times New Roman" w:hAnsi="Times New Roman"/>
          <w:sz w:val="28"/>
          <w:szCs w:val="28"/>
        </w:rPr>
        <w:t>4</w:t>
      </w:r>
      <w:r w:rsidR="00D71767" w:rsidRPr="00D71767">
        <w:rPr>
          <w:rFonts w:ascii="Times New Roman" w:hAnsi="Times New Roman"/>
          <w:sz w:val="28"/>
          <w:szCs w:val="28"/>
        </w:rPr>
        <w:t xml:space="preserve"> г. № </w:t>
      </w:r>
      <w:r w:rsidR="00B5456C">
        <w:rPr>
          <w:rFonts w:ascii="Times New Roman" w:hAnsi="Times New Roman"/>
          <w:sz w:val="28"/>
          <w:szCs w:val="28"/>
        </w:rPr>
        <w:t>2»</w:t>
      </w:r>
      <w:r w:rsidR="00D71767" w:rsidRPr="00D7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</w:t>
      </w:r>
      <w:r w:rsidR="00C9302D">
        <w:rPr>
          <w:rFonts w:ascii="Times New Roman" w:hAnsi="Times New Roman"/>
          <w:sz w:val="28"/>
          <w:szCs w:val="28"/>
        </w:rPr>
        <w:t xml:space="preserve">с сопроводительным </w:t>
      </w:r>
      <w:r>
        <w:rPr>
          <w:rFonts w:ascii="Times New Roman" w:hAnsi="Times New Roman"/>
          <w:sz w:val="28"/>
          <w:szCs w:val="28"/>
        </w:rPr>
        <w:t>письм</w:t>
      </w:r>
      <w:r w:rsidR="00C9302D">
        <w:rPr>
          <w:rFonts w:ascii="Times New Roman" w:hAnsi="Times New Roman"/>
          <w:sz w:val="28"/>
          <w:szCs w:val="28"/>
        </w:rPr>
        <w:t xml:space="preserve">ом от </w:t>
      </w:r>
      <w:r w:rsidR="00B5456C">
        <w:rPr>
          <w:rFonts w:ascii="Times New Roman" w:hAnsi="Times New Roman"/>
          <w:sz w:val="28"/>
          <w:szCs w:val="28"/>
        </w:rPr>
        <w:t>13</w:t>
      </w:r>
      <w:r w:rsidR="00C9302D">
        <w:rPr>
          <w:rFonts w:ascii="Times New Roman" w:hAnsi="Times New Roman"/>
          <w:sz w:val="28"/>
          <w:szCs w:val="28"/>
        </w:rPr>
        <w:t>.0</w:t>
      </w:r>
      <w:r w:rsidR="00B5456C">
        <w:rPr>
          <w:rFonts w:ascii="Times New Roman" w:hAnsi="Times New Roman"/>
          <w:sz w:val="28"/>
          <w:szCs w:val="28"/>
        </w:rPr>
        <w:t>3</w:t>
      </w:r>
      <w:r w:rsidR="00C930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B5456C">
        <w:rPr>
          <w:rFonts w:ascii="Times New Roman" w:hAnsi="Times New Roman"/>
          <w:sz w:val="28"/>
          <w:szCs w:val="28"/>
        </w:rPr>
        <w:t>1</w:t>
      </w:r>
      <w:r w:rsidR="00C930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2679" w:rsidRDefault="00D71767" w:rsidP="00B5456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9F1">
        <w:rPr>
          <w:rFonts w:ascii="Times New Roman" w:hAnsi="Times New Roman"/>
          <w:sz w:val="28"/>
          <w:szCs w:val="28"/>
        </w:rPr>
        <w:t xml:space="preserve">      Проектом постановления вносятся изменения в муниципальную программу «Благоустройство территории сельско</w:t>
      </w:r>
      <w:r w:rsidR="00B5456C">
        <w:rPr>
          <w:rFonts w:ascii="Times New Roman" w:hAnsi="Times New Roman"/>
          <w:sz w:val="28"/>
          <w:szCs w:val="28"/>
        </w:rPr>
        <w:t>го</w:t>
      </w:r>
      <w:r w:rsidR="00D009F1">
        <w:rPr>
          <w:rFonts w:ascii="Times New Roman" w:hAnsi="Times New Roman"/>
          <w:sz w:val="28"/>
          <w:szCs w:val="28"/>
        </w:rPr>
        <w:t xml:space="preserve"> поселени</w:t>
      </w:r>
      <w:r w:rsidR="00B5456C">
        <w:rPr>
          <w:rFonts w:ascii="Times New Roman" w:hAnsi="Times New Roman"/>
          <w:sz w:val="28"/>
          <w:szCs w:val="28"/>
        </w:rPr>
        <w:t>я</w:t>
      </w:r>
      <w:r w:rsidR="00D009F1">
        <w:rPr>
          <w:rFonts w:ascii="Times New Roman" w:hAnsi="Times New Roman"/>
          <w:sz w:val="28"/>
          <w:szCs w:val="28"/>
        </w:rPr>
        <w:t xml:space="preserve"> Андомское на 202</w:t>
      </w:r>
      <w:r w:rsidR="00B5456C">
        <w:rPr>
          <w:rFonts w:ascii="Times New Roman" w:hAnsi="Times New Roman"/>
          <w:sz w:val="28"/>
          <w:szCs w:val="28"/>
        </w:rPr>
        <w:t>4</w:t>
      </w:r>
      <w:r w:rsidR="00D009F1">
        <w:rPr>
          <w:rFonts w:ascii="Times New Roman" w:hAnsi="Times New Roman"/>
          <w:sz w:val="28"/>
          <w:szCs w:val="28"/>
        </w:rPr>
        <w:t xml:space="preserve"> – 202</w:t>
      </w:r>
      <w:r w:rsidR="00B5456C">
        <w:rPr>
          <w:rFonts w:ascii="Times New Roman" w:hAnsi="Times New Roman"/>
          <w:sz w:val="28"/>
          <w:szCs w:val="28"/>
        </w:rPr>
        <w:t>8</w:t>
      </w:r>
      <w:r w:rsidR="00D009F1">
        <w:rPr>
          <w:rFonts w:ascii="Times New Roman" w:hAnsi="Times New Roman"/>
          <w:sz w:val="28"/>
          <w:szCs w:val="28"/>
        </w:rPr>
        <w:t xml:space="preserve"> годы» (далее – Прог</w:t>
      </w:r>
      <w:r w:rsidR="00C9302D">
        <w:rPr>
          <w:rFonts w:ascii="Times New Roman" w:hAnsi="Times New Roman"/>
          <w:sz w:val="28"/>
          <w:szCs w:val="28"/>
        </w:rPr>
        <w:t xml:space="preserve">рамму), утвержденную постановлением администрации </w:t>
      </w:r>
      <w:r w:rsidR="00C9302D" w:rsidRPr="00D71767">
        <w:rPr>
          <w:rFonts w:ascii="Times New Roman" w:hAnsi="Times New Roman"/>
          <w:sz w:val="28"/>
          <w:szCs w:val="28"/>
        </w:rPr>
        <w:t xml:space="preserve">сельского поселения Андомское от </w:t>
      </w:r>
      <w:r w:rsidR="00B5456C">
        <w:rPr>
          <w:rFonts w:ascii="Times New Roman" w:hAnsi="Times New Roman"/>
          <w:sz w:val="28"/>
          <w:szCs w:val="28"/>
        </w:rPr>
        <w:t>10</w:t>
      </w:r>
      <w:r w:rsidR="00C9302D" w:rsidRPr="00D71767">
        <w:rPr>
          <w:rFonts w:ascii="Times New Roman" w:hAnsi="Times New Roman"/>
          <w:sz w:val="28"/>
          <w:szCs w:val="28"/>
        </w:rPr>
        <w:t>.01.202</w:t>
      </w:r>
      <w:r w:rsidR="00B5456C">
        <w:rPr>
          <w:rFonts w:ascii="Times New Roman" w:hAnsi="Times New Roman"/>
          <w:sz w:val="28"/>
          <w:szCs w:val="28"/>
        </w:rPr>
        <w:t>4</w:t>
      </w:r>
      <w:r w:rsidR="00C9302D" w:rsidRPr="00D71767">
        <w:rPr>
          <w:rFonts w:ascii="Times New Roman" w:hAnsi="Times New Roman"/>
          <w:sz w:val="28"/>
          <w:szCs w:val="28"/>
        </w:rPr>
        <w:t xml:space="preserve"> г. № </w:t>
      </w:r>
      <w:r w:rsidR="00B5456C">
        <w:rPr>
          <w:rFonts w:ascii="Times New Roman" w:hAnsi="Times New Roman"/>
          <w:sz w:val="28"/>
          <w:szCs w:val="28"/>
        </w:rPr>
        <w:t>2</w:t>
      </w:r>
      <w:r w:rsidR="00C9302D">
        <w:rPr>
          <w:rFonts w:ascii="Times New Roman" w:hAnsi="Times New Roman"/>
          <w:sz w:val="28"/>
          <w:szCs w:val="28"/>
        </w:rPr>
        <w:t xml:space="preserve"> </w:t>
      </w:r>
      <w:r w:rsidR="00C9302D" w:rsidRPr="00C9302D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«Благоустройство </w:t>
      </w:r>
      <w:r w:rsidR="00B5456C" w:rsidRPr="00B5456C">
        <w:rPr>
          <w:rFonts w:ascii="Times New Roman" w:hAnsi="Times New Roman"/>
          <w:sz w:val="28"/>
          <w:szCs w:val="28"/>
        </w:rPr>
        <w:t>территории сельского поселения Андомское на 2024 – 2028 годы»</w:t>
      </w:r>
      <w:r w:rsidR="00C9302D">
        <w:rPr>
          <w:rFonts w:ascii="Times New Roman" w:hAnsi="Times New Roman"/>
          <w:sz w:val="28"/>
          <w:szCs w:val="28"/>
        </w:rPr>
        <w:t>.</w:t>
      </w:r>
    </w:p>
    <w:p w:rsidR="00D71767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ходе экспертизы установлено, что проект разработан в целях уточнения объема финансирования Программы в соответствие с решением о бюджете поселения </w:t>
      </w:r>
      <w:r w:rsidR="00970191" w:rsidRPr="00970191">
        <w:rPr>
          <w:rFonts w:ascii="Times New Roman" w:hAnsi="Times New Roman"/>
          <w:sz w:val="28"/>
          <w:szCs w:val="28"/>
        </w:rPr>
        <w:t>от 15 декабря 2023 года № 53 «О бюджете сельского поселения Андомское на 2024 год и плановый период 2025 и 2026 годов» (далее – решения о бюджете поселения) (с изменениями от 29.01.2024 № 61).</w:t>
      </w:r>
      <w:r w:rsidR="00970191">
        <w:rPr>
          <w:rFonts w:ascii="Times New Roman" w:hAnsi="Times New Roman"/>
          <w:sz w:val="28"/>
          <w:szCs w:val="28"/>
        </w:rPr>
        <w:t xml:space="preserve"> </w:t>
      </w:r>
    </w:p>
    <w:p w:rsidR="00682679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</w:t>
      </w:r>
      <w:r w:rsidR="00287AE5">
        <w:rPr>
          <w:rFonts w:ascii="Times New Roman" w:hAnsi="Times New Roman"/>
          <w:sz w:val="28"/>
          <w:szCs w:val="28"/>
        </w:rPr>
        <w:t>сократился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287AE5">
        <w:rPr>
          <w:rFonts w:ascii="Times New Roman" w:hAnsi="Times New Roman"/>
          <w:sz w:val="28"/>
          <w:szCs w:val="28"/>
        </w:rPr>
        <w:t>42,4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287AE5">
        <w:rPr>
          <w:rFonts w:ascii="Times New Roman" w:hAnsi="Times New Roman"/>
          <w:sz w:val="28"/>
          <w:szCs w:val="28"/>
        </w:rPr>
        <w:t>-0,3 %</w:t>
      </w:r>
      <w:r>
        <w:rPr>
          <w:rFonts w:ascii="Times New Roman" w:hAnsi="Times New Roman"/>
          <w:sz w:val="28"/>
          <w:szCs w:val="28"/>
        </w:rPr>
        <w:t>) и составил 1</w:t>
      </w:r>
      <w:r w:rsidR="00C9302D">
        <w:rPr>
          <w:rFonts w:ascii="Times New Roman" w:hAnsi="Times New Roman"/>
          <w:sz w:val="28"/>
          <w:szCs w:val="28"/>
        </w:rPr>
        <w:t>3</w:t>
      </w:r>
      <w:r w:rsidR="00287AE5">
        <w:rPr>
          <w:rFonts w:ascii="Times New Roman" w:hAnsi="Times New Roman"/>
          <w:sz w:val="28"/>
          <w:szCs w:val="28"/>
        </w:rPr>
        <w:t>095,6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</w:t>
      </w:r>
      <w:r w:rsidR="00287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930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Объем финансирования на 202</w:t>
      </w:r>
      <w:r w:rsidR="00287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287AE5">
        <w:rPr>
          <w:rFonts w:ascii="Times New Roman" w:hAnsi="Times New Roman"/>
          <w:sz w:val="28"/>
          <w:szCs w:val="28"/>
        </w:rPr>
        <w:t>4194,4</w:t>
      </w:r>
      <w:r>
        <w:rPr>
          <w:rFonts w:ascii="Times New Roman" w:hAnsi="Times New Roman"/>
          <w:sz w:val="28"/>
          <w:szCs w:val="28"/>
        </w:rPr>
        <w:t xml:space="preserve"> тыс. рублей. Проектом постановления внесены изменения в паспорт, текстовую часть</w:t>
      </w:r>
      <w:r w:rsidR="00287AE5">
        <w:rPr>
          <w:rFonts w:ascii="Times New Roman" w:hAnsi="Times New Roman"/>
          <w:sz w:val="28"/>
          <w:szCs w:val="28"/>
        </w:rPr>
        <w:t xml:space="preserve"> Программы, приложение 3 к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287A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</w:p>
    <w:p w:rsidR="00682679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соответствуют объемам, утвержденным решению о бюджете поселения. </w:t>
      </w:r>
    </w:p>
    <w:p w:rsidR="0047322A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Внесение изменений в Программу является обоснованным. </w:t>
      </w:r>
      <w:r w:rsidR="00287AE5">
        <w:rPr>
          <w:rFonts w:ascii="Times New Roman" w:hAnsi="Times New Roman"/>
          <w:sz w:val="28"/>
          <w:szCs w:val="28"/>
        </w:rPr>
        <w:t xml:space="preserve">Изменения внесены в сроки, установленные пунктом 5.3 Порядка.  </w:t>
      </w:r>
    </w:p>
    <w:p w:rsidR="00682679" w:rsidRDefault="0047322A">
      <w:pPr>
        <w:tabs>
          <w:tab w:val="left" w:pos="0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9F1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    </w:t>
      </w:r>
      <w:r w:rsidR="00D009F1">
        <w:rPr>
          <w:rFonts w:ascii="Times New Roman" w:hAnsi="Times New Roman"/>
          <w:sz w:val="28"/>
          <w:szCs w:val="28"/>
          <w:highlight w:val="white"/>
          <w:u w:val="single"/>
        </w:rPr>
        <w:t>Ревизионная комиссия рекомендует:</w:t>
      </w:r>
    </w:p>
    <w:p w:rsidR="00682679" w:rsidRDefault="00D009F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22A">
        <w:rPr>
          <w:rFonts w:ascii="Times New Roman" w:hAnsi="Times New Roman"/>
          <w:sz w:val="28"/>
          <w:szCs w:val="28"/>
        </w:rPr>
        <w:t>в</w:t>
      </w:r>
      <w:r w:rsidR="00287AE5">
        <w:rPr>
          <w:rFonts w:ascii="Times New Roman" w:hAnsi="Times New Roman"/>
          <w:sz w:val="28"/>
          <w:szCs w:val="28"/>
        </w:rPr>
        <w:t xml:space="preserve"> подпункте 1.1 пункта 1 проекта постановления слова «В паспорте Программы «Объемы финансового обеспечения</w:t>
      </w:r>
      <w:r w:rsidR="00DB4BDE">
        <w:rPr>
          <w:rFonts w:ascii="Times New Roman" w:hAnsi="Times New Roman"/>
          <w:sz w:val="28"/>
          <w:szCs w:val="28"/>
        </w:rPr>
        <w:t xml:space="preserve"> Программы</w:t>
      </w:r>
      <w:r w:rsidR="00287AE5">
        <w:rPr>
          <w:rFonts w:ascii="Times New Roman" w:hAnsi="Times New Roman"/>
          <w:sz w:val="28"/>
          <w:szCs w:val="28"/>
        </w:rPr>
        <w:t>» заменить словами «В позиции «Объемы финансового обеспечения</w:t>
      </w:r>
      <w:r w:rsidR="00DB4BDE">
        <w:rPr>
          <w:rFonts w:ascii="Times New Roman" w:hAnsi="Times New Roman"/>
          <w:sz w:val="28"/>
          <w:szCs w:val="28"/>
        </w:rPr>
        <w:t xml:space="preserve"> Программы</w:t>
      </w:r>
      <w:r w:rsidR="00287AE5">
        <w:rPr>
          <w:rFonts w:ascii="Times New Roman" w:hAnsi="Times New Roman"/>
          <w:sz w:val="28"/>
          <w:szCs w:val="28"/>
        </w:rPr>
        <w:t>» паспорта Программы»</w:t>
      </w:r>
      <w:r w:rsidR="00287AE5" w:rsidRPr="00287AE5">
        <w:rPr>
          <w:rFonts w:ascii="Times New Roman" w:hAnsi="Times New Roman"/>
          <w:sz w:val="28"/>
          <w:szCs w:val="28"/>
        </w:rPr>
        <w:t>;</w:t>
      </w:r>
    </w:p>
    <w:p w:rsidR="00287AE5" w:rsidRDefault="00287A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1.3 пункта 1 проекта постановления слова</w:t>
      </w:r>
      <w:r w:rsidR="00A64EAC">
        <w:rPr>
          <w:rFonts w:ascii="Times New Roman" w:hAnsi="Times New Roman"/>
          <w:sz w:val="28"/>
          <w:szCs w:val="28"/>
        </w:rPr>
        <w:t xml:space="preserve"> «В раздел 4 </w:t>
      </w:r>
      <w:r w:rsidR="00F87FE6">
        <w:rPr>
          <w:rFonts w:ascii="Times New Roman" w:hAnsi="Times New Roman"/>
          <w:sz w:val="28"/>
          <w:szCs w:val="28"/>
        </w:rPr>
        <w:t>внести следующие изменения «Объемы финансирования на 2024-2028 годы» заменить словами «В разделе 4».</w:t>
      </w:r>
    </w:p>
    <w:p w:rsidR="00682679" w:rsidRDefault="00D009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Выводы и предложения.</w:t>
      </w:r>
    </w:p>
    <w:p w:rsidR="00682679" w:rsidRDefault="00D009F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Андомское </w:t>
      </w:r>
      <w:r w:rsidR="00F87FE6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F87FE6">
        <w:rPr>
          <w:rFonts w:ascii="Times New Roman" w:hAnsi="Times New Roman"/>
          <w:sz w:val="28"/>
          <w:szCs w:val="28"/>
        </w:rPr>
        <w:t>а</w:t>
      </w:r>
      <w:r w:rsidR="00F87FE6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</w:t>
      </w:r>
      <w:r w:rsidR="00F87FE6">
        <w:rPr>
          <w:rFonts w:ascii="Times New Roman" w:hAnsi="Times New Roman"/>
          <w:sz w:val="28"/>
          <w:szCs w:val="28"/>
        </w:rPr>
        <w:t>0</w:t>
      </w:r>
      <w:r w:rsidR="00F87FE6" w:rsidRPr="00D71767">
        <w:rPr>
          <w:rFonts w:ascii="Times New Roman" w:hAnsi="Times New Roman"/>
          <w:sz w:val="28"/>
          <w:szCs w:val="28"/>
        </w:rPr>
        <w:t>.01.202</w:t>
      </w:r>
      <w:r w:rsidR="00F87FE6">
        <w:rPr>
          <w:rFonts w:ascii="Times New Roman" w:hAnsi="Times New Roman"/>
          <w:sz w:val="28"/>
          <w:szCs w:val="28"/>
        </w:rPr>
        <w:t>4</w:t>
      </w:r>
      <w:r w:rsidR="00F87FE6" w:rsidRPr="00D71767">
        <w:rPr>
          <w:rFonts w:ascii="Times New Roman" w:hAnsi="Times New Roman"/>
          <w:sz w:val="28"/>
          <w:szCs w:val="28"/>
        </w:rPr>
        <w:t xml:space="preserve"> г. № </w:t>
      </w:r>
      <w:r w:rsidR="00F87FE6">
        <w:rPr>
          <w:rFonts w:ascii="Times New Roman" w:hAnsi="Times New Roman"/>
          <w:sz w:val="28"/>
          <w:szCs w:val="28"/>
        </w:rPr>
        <w:t>2»</w:t>
      </w:r>
      <w:r>
        <w:rPr>
          <w:rFonts w:ascii="Times New Roman" w:hAnsi="Times New Roman"/>
          <w:sz w:val="28"/>
          <w:szCs w:val="28"/>
        </w:rPr>
        <w:t xml:space="preserve"> </w:t>
      </w:r>
      <w:r w:rsidR="0047322A">
        <w:rPr>
          <w:rFonts w:ascii="Times New Roman" w:hAnsi="Times New Roman"/>
          <w:sz w:val="28"/>
          <w:szCs w:val="28"/>
        </w:rPr>
        <w:t>соответствует требованиям 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 w:rsidR="0047322A">
        <w:rPr>
          <w:rFonts w:ascii="Times New Roman" w:hAnsi="Times New Roman"/>
          <w:sz w:val="28"/>
          <w:szCs w:val="28"/>
        </w:rPr>
        <w:t>законодательства.</w:t>
      </w:r>
      <w:r w:rsidR="00F87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Ревизионная комиссия рекомендует </w:t>
      </w:r>
      <w:r w:rsidR="004B236B">
        <w:rPr>
          <w:rFonts w:ascii="Times New Roman" w:hAnsi="Times New Roman"/>
          <w:sz w:val="28"/>
          <w:szCs w:val="28"/>
        </w:rPr>
        <w:t xml:space="preserve">проект постановления к рассмотрению с учетом рекомендаций. </w:t>
      </w:r>
    </w:p>
    <w:p w:rsidR="00682679" w:rsidRDefault="00682679" w:rsidP="0047322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2679" w:rsidRDefault="00D009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О.Е. Нестерова</w:t>
      </w:r>
    </w:p>
    <w:sectPr w:rsidR="006826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791" w:rsidRDefault="00FB2791">
      <w:pPr>
        <w:spacing w:after="0" w:line="240" w:lineRule="auto"/>
      </w:pPr>
      <w:r>
        <w:separator/>
      </w:r>
    </w:p>
  </w:endnote>
  <w:endnote w:type="continuationSeparator" w:id="0">
    <w:p w:rsidR="00FB2791" w:rsidRDefault="00FB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791" w:rsidRDefault="00FB2791">
      <w:pPr>
        <w:spacing w:after="0" w:line="240" w:lineRule="auto"/>
      </w:pPr>
      <w:r>
        <w:separator/>
      </w:r>
    </w:p>
  </w:footnote>
  <w:footnote w:type="continuationSeparator" w:id="0">
    <w:p w:rsidR="00FB2791" w:rsidRDefault="00FB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F01"/>
    <w:multiLevelType w:val="hybridMultilevel"/>
    <w:tmpl w:val="09AE9EFE"/>
    <w:lvl w:ilvl="0" w:tplc="0BC62F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ADCAF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B0C6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B2E2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9476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DA2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DC3E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A663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FA31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644105"/>
    <w:multiLevelType w:val="hybridMultilevel"/>
    <w:tmpl w:val="44828DB4"/>
    <w:lvl w:ilvl="0" w:tplc="C2F601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DED0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0C18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62F3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EC8E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C0A6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32E7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DA7B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5664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8F3C03"/>
    <w:multiLevelType w:val="hybridMultilevel"/>
    <w:tmpl w:val="DE528DAA"/>
    <w:lvl w:ilvl="0" w:tplc="14CAD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AAC06">
      <w:start w:val="1"/>
      <w:numFmt w:val="lowerLetter"/>
      <w:lvlText w:val="%2."/>
      <w:lvlJc w:val="left"/>
      <w:pPr>
        <w:ind w:left="1440" w:hanging="360"/>
      </w:pPr>
    </w:lvl>
    <w:lvl w:ilvl="2" w:tplc="00340638">
      <w:start w:val="1"/>
      <w:numFmt w:val="lowerRoman"/>
      <w:lvlText w:val="%3."/>
      <w:lvlJc w:val="right"/>
      <w:pPr>
        <w:ind w:left="2160" w:hanging="180"/>
      </w:pPr>
    </w:lvl>
    <w:lvl w:ilvl="3" w:tplc="DFE2656E">
      <w:start w:val="1"/>
      <w:numFmt w:val="decimal"/>
      <w:lvlText w:val="%4."/>
      <w:lvlJc w:val="left"/>
      <w:pPr>
        <w:ind w:left="2880" w:hanging="360"/>
      </w:pPr>
    </w:lvl>
    <w:lvl w:ilvl="4" w:tplc="96B645D8">
      <w:start w:val="1"/>
      <w:numFmt w:val="lowerLetter"/>
      <w:lvlText w:val="%5."/>
      <w:lvlJc w:val="left"/>
      <w:pPr>
        <w:ind w:left="3600" w:hanging="360"/>
      </w:pPr>
    </w:lvl>
    <w:lvl w:ilvl="5" w:tplc="D4185D68">
      <w:start w:val="1"/>
      <w:numFmt w:val="lowerRoman"/>
      <w:lvlText w:val="%6."/>
      <w:lvlJc w:val="right"/>
      <w:pPr>
        <w:ind w:left="4320" w:hanging="180"/>
      </w:pPr>
    </w:lvl>
    <w:lvl w:ilvl="6" w:tplc="F06881FA">
      <w:start w:val="1"/>
      <w:numFmt w:val="decimal"/>
      <w:lvlText w:val="%7."/>
      <w:lvlJc w:val="left"/>
      <w:pPr>
        <w:ind w:left="5040" w:hanging="360"/>
      </w:pPr>
    </w:lvl>
    <w:lvl w:ilvl="7" w:tplc="EE806036">
      <w:start w:val="1"/>
      <w:numFmt w:val="lowerLetter"/>
      <w:lvlText w:val="%8."/>
      <w:lvlJc w:val="left"/>
      <w:pPr>
        <w:ind w:left="5760" w:hanging="360"/>
      </w:pPr>
    </w:lvl>
    <w:lvl w:ilvl="8" w:tplc="5F1637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204"/>
    <w:multiLevelType w:val="hybridMultilevel"/>
    <w:tmpl w:val="FB962E2A"/>
    <w:lvl w:ilvl="0" w:tplc="5994E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03442">
      <w:start w:val="1"/>
      <w:numFmt w:val="lowerLetter"/>
      <w:lvlText w:val="%2."/>
      <w:lvlJc w:val="left"/>
      <w:pPr>
        <w:ind w:left="1440" w:hanging="360"/>
      </w:pPr>
    </w:lvl>
    <w:lvl w:ilvl="2" w:tplc="4850BC3E">
      <w:start w:val="1"/>
      <w:numFmt w:val="lowerRoman"/>
      <w:lvlText w:val="%3."/>
      <w:lvlJc w:val="right"/>
      <w:pPr>
        <w:ind w:left="2160" w:hanging="180"/>
      </w:pPr>
    </w:lvl>
    <w:lvl w:ilvl="3" w:tplc="1166ED32">
      <w:start w:val="1"/>
      <w:numFmt w:val="decimal"/>
      <w:lvlText w:val="%4."/>
      <w:lvlJc w:val="left"/>
      <w:pPr>
        <w:ind w:left="2880" w:hanging="360"/>
      </w:pPr>
    </w:lvl>
    <w:lvl w:ilvl="4" w:tplc="5A422E48">
      <w:start w:val="1"/>
      <w:numFmt w:val="lowerLetter"/>
      <w:lvlText w:val="%5."/>
      <w:lvlJc w:val="left"/>
      <w:pPr>
        <w:ind w:left="3600" w:hanging="360"/>
      </w:pPr>
    </w:lvl>
    <w:lvl w:ilvl="5" w:tplc="EF1EDA48">
      <w:start w:val="1"/>
      <w:numFmt w:val="lowerRoman"/>
      <w:lvlText w:val="%6."/>
      <w:lvlJc w:val="right"/>
      <w:pPr>
        <w:ind w:left="4320" w:hanging="180"/>
      </w:pPr>
    </w:lvl>
    <w:lvl w:ilvl="6" w:tplc="861A067C">
      <w:start w:val="1"/>
      <w:numFmt w:val="decimal"/>
      <w:lvlText w:val="%7."/>
      <w:lvlJc w:val="left"/>
      <w:pPr>
        <w:ind w:left="5040" w:hanging="360"/>
      </w:pPr>
    </w:lvl>
    <w:lvl w:ilvl="7" w:tplc="27FC74DE">
      <w:start w:val="1"/>
      <w:numFmt w:val="lowerLetter"/>
      <w:lvlText w:val="%8."/>
      <w:lvlJc w:val="left"/>
      <w:pPr>
        <w:ind w:left="5760" w:hanging="360"/>
      </w:pPr>
    </w:lvl>
    <w:lvl w:ilvl="8" w:tplc="05A62A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01FB"/>
    <w:multiLevelType w:val="hybridMultilevel"/>
    <w:tmpl w:val="37D074A6"/>
    <w:lvl w:ilvl="0" w:tplc="6FFA21D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2DD6B0EE">
      <w:start w:val="1"/>
      <w:numFmt w:val="decimal"/>
      <w:lvlText w:val=""/>
      <w:lvlJc w:val="left"/>
    </w:lvl>
    <w:lvl w:ilvl="2" w:tplc="21AAC6DE">
      <w:start w:val="1"/>
      <w:numFmt w:val="decimal"/>
      <w:lvlText w:val=""/>
      <w:lvlJc w:val="left"/>
    </w:lvl>
    <w:lvl w:ilvl="3" w:tplc="B330CC80">
      <w:start w:val="1"/>
      <w:numFmt w:val="decimal"/>
      <w:lvlText w:val=""/>
      <w:lvlJc w:val="left"/>
    </w:lvl>
    <w:lvl w:ilvl="4" w:tplc="F10AAF1C">
      <w:start w:val="1"/>
      <w:numFmt w:val="decimal"/>
      <w:lvlText w:val=""/>
      <w:lvlJc w:val="left"/>
    </w:lvl>
    <w:lvl w:ilvl="5" w:tplc="79DED9E2">
      <w:start w:val="1"/>
      <w:numFmt w:val="decimal"/>
      <w:lvlText w:val=""/>
      <w:lvlJc w:val="left"/>
    </w:lvl>
    <w:lvl w:ilvl="6" w:tplc="6B66B758">
      <w:start w:val="1"/>
      <w:numFmt w:val="decimal"/>
      <w:lvlText w:val=""/>
      <w:lvlJc w:val="left"/>
    </w:lvl>
    <w:lvl w:ilvl="7" w:tplc="38E6263A">
      <w:start w:val="1"/>
      <w:numFmt w:val="decimal"/>
      <w:lvlText w:val=""/>
      <w:lvlJc w:val="left"/>
    </w:lvl>
    <w:lvl w:ilvl="8" w:tplc="E468096C">
      <w:start w:val="1"/>
      <w:numFmt w:val="decimal"/>
      <w:lvlText w:val=""/>
      <w:lvlJc w:val="left"/>
    </w:lvl>
  </w:abstractNum>
  <w:abstractNum w:abstractNumId="5" w15:restartNumberingAfterBreak="0">
    <w:nsid w:val="46CF2605"/>
    <w:multiLevelType w:val="hybridMultilevel"/>
    <w:tmpl w:val="B106B8E4"/>
    <w:lvl w:ilvl="0" w:tplc="7118FE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88CC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7416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8080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DEE7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CED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0282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2239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869E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41E580C"/>
    <w:multiLevelType w:val="hybridMultilevel"/>
    <w:tmpl w:val="010437B6"/>
    <w:lvl w:ilvl="0" w:tplc="944216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B692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A26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9E79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6267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80A7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4A22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C641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1A3A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8F62661"/>
    <w:multiLevelType w:val="hybridMultilevel"/>
    <w:tmpl w:val="0EC86C32"/>
    <w:lvl w:ilvl="0" w:tplc="51FE070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DE586460">
      <w:start w:val="1"/>
      <w:numFmt w:val="decimal"/>
      <w:lvlText w:val=""/>
      <w:lvlJc w:val="left"/>
    </w:lvl>
    <w:lvl w:ilvl="2" w:tplc="416E8B88">
      <w:start w:val="1"/>
      <w:numFmt w:val="decimal"/>
      <w:lvlText w:val=""/>
      <w:lvlJc w:val="left"/>
    </w:lvl>
    <w:lvl w:ilvl="3" w:tplc="4F841114">
      <w:start w:val="1"/>
      <w:numFmt w:val="decimal"/>
      <w:lvlText w:val=""/>
      <w:lvlJc w:val="left"/>
    </w:lvl>
    <w:lvl w:ilvl="4" w:tplc="6B2E4CC0">
      <w:start w:val="1"/>
      <w:numFmt w:val="decimal"/>
      <w:lvlText w:val=""/>
      <w:lvlJc w:val="left"/>
    </w:lvl>
    <w:lvl w:ilvl="5" w:tplc="D7161B9A">
      <w:start w:val="1"/>
      <w:numFmt w:val="decimal"/>
      <w:lvlText w:val=""/>
      <w:lvlJc w:val="left"/>
    </w:lvl>
    <w:lvl w:ilvl="6" w:tplc="30E63D0A">
      <w:start w:val="1"/>
      <w:numFmt w:val="decimal"/>
      <w:lvlText w:val=""/>
      <w:lvlJc w:val="left"/>
    </w:lvl>
    <w:lvl w:ilvl="7" w:tplc="2716E978">
      <w:start w:val="1"/>
      <w:numFmt w:val="decimal"/>
      <w:lvlText w:val=""/>
      <w:lvlJc w:val="left"/>
    </w:lvl>
    <w:lvl w:ilvl="8" w:tplc="282C629A">
      <w:start w:val="1"/>
      <w:numFmt w:val="decimal"/>
      <w:lvlText w:val=""/>
      <w:lvlJc w:val="left"/>
    </w:lvl>
  </w:abstractNum>
  <w:abstractNum w:abstractNumId="8" w15:restartNumberingAfterBreak="0">
    <w:nsid w:val="7B5E2066"/>
    <w:multiLevelType w:val="hybridMultilevel"/>
    <w:tmpl w:val="52561066"/>
    <w:lvl w:ilvl="0" w:tplc="90C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A36E0">
      <w:start w:val="1"/>
      <w:numFmt w:val="lowerLetter"/>
      <w:lvlText w:val="%2."/>
      <w:lvlJc w:val="left"/>
      <w:pPr>
        <w:ind w:left="1440" w:hanging="360"/>
      </w:pPr>
    </w:lvl>
    <w:lvl w:ilvl="2" w:tplc="BC940198">
      <w:start w:val="1"/>
      <w:numFmt w:val="lowerRoman"/>
      <w:lvlText w:val="%3."/>
      <w:lvlJc w:val="right"/>
      <w:pPr>
        <w:ind w:left="2160" w:hanging="180"/>
      </w:pPr>
    </w:lvl>
    <w:lvl w:ilvl="3" w:tplc="79342852">
      <w:start w:val="1"/>
      <w:numFmt w:val="decimal"/>
      <w:lvlText w:val="%4."/>
      <w:lvlJc w:val="left"/>
      <w:pPr>
        <w:ind w:left="2880" w:hanging="360"/>
      </w:pPr>
    </w:lvl>
    <w:lvl w:ilvl="4" w:tplc="5DE6C24A">
      <w:start w:val="1"/>
      <w:numFmt w:val="lowerLetter"/>
      <w:lvlText w:val="%5."/>
      <w:lvlJc w:val="left"/>
      <w:pPr>
        <w:ind w:left="3600" w:hanging="360"/>
      </w:pPr>
    </w:lvl>
    <w:lvl w:ilvl="5" w:tplc="3E327934">
      <w:start w:val="1"/>
      <w:numFmt w:val="lowerRoman"/>
      <w:lvlText w:val="%6."/>
      <w:lvlJc w:val="right"/>
      <w:pPr>
        <w:ind w:left="4320" w:hanging="180"/>
      </w:pPr>
    </w:lvl>
    <w:lvl w:ilvl="6" w:tplc="4B1AAD64">
      <w:start w:val="1"/>
      <w:numFmt w:val="decimal"/>
      <w:lvlText w:val="%7."/>
      <w:lvlJc w:val="left"/>
      <w:pPr>
        <w:ind w:left="5040" w:hanging="360"/>
      </w:pPr>
    </w:lvl>
    <w:lvl w:ilvl="7" w:tplc="7564DBB0">
      <w:start w:val="1"/>
      <w:numFmt w:val="lowerLetter"/>
      <w:lvlText w:val="%8."/>
      <w:lvlJc w:val="left"/>
      <w:pPr>
        <w:ind w:left="5760" w:hanging="360"/>
      </w:pPr>
    </w:lvl>
    <w:lvl w:ilvl="8" w:tplc="910846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79"/>
    <w:rsid w:val="00287AE5"/>
    <w:rsid w:val="0040488B"/>
    <w:rsid w:val="0047322A"/>
    <w:rsid w:val="004B236B"/>
    <w:rsid w:val="00501C58"/>
    <w:rsid w:val="00682679"/>
    <w:rsid w:val="006E7FDB"/>
    <w:rsid w:val="008A2A68"/>
    <w:rsid w:val="009625AF"/>
    <w:rsid w:val="00970191"/>
    <w:rsid w:val="00A64EAC"/>
    <w:rsid w:val="00A91BE0"/>
    <w:rsid w:val="00B5456C"/>
    <w:rsid w:val="00B75F08"/>
    <w:rsid w:val="00C9302D"/>
    <w:rsid w:val="00D009F1"/>
    <w:rsid w:val="00D71767"/>
    <w:rsid w:val="00DB4BDE"/>
    <w:rsid w:val="00F87FE6"/>
    <w:rsid w:val="00FB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06E85-77DD-4C22-BAB2-BCB84576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C1C8-99B8-42E4-A285-9AD280C8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73</cp:revision>
  <cp:lastPrinted>2024-03-15T10:12:00Z</cp:lastPrinted>
  <dcterms:created xsi:type="dcterms:W3CDTF">2015-05-22T07:42:00Z</dcterms:created>
  <dcterms:modified xsi:type="dcterms:W3CDTF">2024-03-15T10:14:00Z</dcterms:modified>
</cp:coreProperties>
</file>