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заключениях на проекты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 август</w:t>
      </w:r>
      <w:r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43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Инициатор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заключения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результатам экспертизы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W w:w="15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сельского посел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 района Вологодской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09.08.2023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 утверждении Порядка предоставления налоговых льгот по земельному налогу инвесторам, реализующим проекты на территории Оштинского сельского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Проект решения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 утверждении Порядка предоставления налоговых льгот по земельному налогу инвесторам, реализующим проекты на территории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требованиям Бюджетног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кодекса Российской Федерации,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Налоговому кодексу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Российской Федерации.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Ревизионная комиссия ВМР рекомендует 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 с учетом рекомендаций.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сельского посел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 района Вологодской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10.08.2023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внесении изменений в решение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Вытегорского муниципального района Вологодской области от 20.01.2023 года № 17 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 утверждении Положения о денежном содержании Главы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Вытегорского муниципального района Вологодской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внесении изменений в решение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Вытегорского муниципального района Вологодской области от 20.01.2023 года № 17 «Об утверждении Положения о денежном содержании Главы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Вытегорского муниципального района Вологодской области»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се в сельском поселении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 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екомендуется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сельского посел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 района Вологодской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10.08.2023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внесении изменений в решение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42 «Об утверждении Положения о денежном содержании муниципальных служащих сельского поселения Оштинское»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Оштинское от 22.09.2017 № 42 «Об утверждении Положения о денежном содержании муниципальных служащих сельского поселения Оштинское»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 № 131-ФЗ от 06.10.2003 «Об общих принципах организации местного самоуправления в Российской Федерации», закону Вологодской области от 26.12.2007 г. № 1727-ОЗ «О регулировании некоторых вопросов оплаты труда муниципальных служащих в Вологодской области».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екомендуется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28.08.2023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исключении имущества из реестра муниципальной казны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 xml:space="preserve">  Реви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u w:val="none"/>
              </w:rPr>
              <w:t xml:space="preserve">зионная комиссия рекомендует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u w:val="none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 подготовить пакет документов для исключения имущества из реестра муниципального имущества согласно пункту 9.5 Положения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lang w:val="en-US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lang w:val="ru-RU"/>
              </w:rPr>
              <w:t xml:space="preserve">-наименование проекта постановления изложить в следующей редакции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lang w:val="en-US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lang w:val="ru-RU"/>
              </w:rPr>
              <w:t xml:space="preserve"> «Об исключении имущества из реестра муниципального имущества».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0"/>
                <w:szCs w:val="20"/>
                <w:highlight w:val="none"/>
                <w:u w:val="none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/>
              <w:tabs>
                <w:tab w:val="left" w:pos="567" w:leader="none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постановления администрации сельского поселения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исключении имущества из реестра муниципальной казны сельского поселения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составлен в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оответств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ии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требованиям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юджетного кодекса Российской Федерации,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от 06.10.2003 года № 131 –ФЗ «Об общих принципах организации местного самоупра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вления в Российской Федерации»,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Порядк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г. № 424,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Положения о порядке управления и распоряжения муниципальным имуществом сельского поселения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утвержденного решением Совета сельского поселения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от 29.03.2023 года № 23,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Положения о порядке списания муниципального имущества сельского поселения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утвержденного решением Совета сельского поселения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от 29.03.2023 года № 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евизионная комиссия ВМР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представленный проект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 с учетом рекомендаций. </w:t>
            </w:r>
            <w:bookmarkStart w:id="0" w:name="undefined"/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bookmarkEnd w:id="0"/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28.08.2023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исключении имущества из реестра муниципальной казны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  <w:u w:val="none"/>
              </w:rPr>
              <w:t xml:space="preserve">   Реви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u w:val="none"/>
              </w:rPr>
              <w:t xml:space="preserve">зионная комиссия рекомендует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 подготовить пакет документов для исключения имущества из реестра муниципального имущества согласно пункту 9.5 Положения. 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постановления администрации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исключении имущества из реестра муниципальной казны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составлен в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оответств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ии с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требованиям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юджетного кодекса Российской Федерации,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от 06.10.2003 года № 131 –ФЗ «Об общих принципах организации местного самоупра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вления в Российской Федерации»,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Порядк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г. № 424,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Положения о порядке управления и распоряжения муниципальным имуществом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утвержденного решением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от 29.03.2023 года № 23,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Положения о порядке списания муниципального имущества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утвержденного решением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от 29.03.2023 года № 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Ревизионная комиссия ВМР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представленный проект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 с учетом рекомендаций.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6838" w:h="11905" w:orient="landscape"/>
      <w:pgMar w:top="1418" w:right="851" w:bottom="851" w:left="85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7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7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7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7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7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7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7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7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6"/>
    <w:next w:val="836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7"/>
    <w:link w:val="679"/>
    <w:uiPriority w:val="10"/>
    <w:rPr>
      <w:sz w:val="48"/>
      <w:szCs w:val="48"/>
    </w:rPr>
  </w:style>
  <w:style w:type="paragraph" w:styleId="681">
    <w:name w:val="Subtitle"/>
    <w:basedOn w:val="836"/>
    <w:next w:val="836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7"/>
    <w:link w:val="681"/>
    <w:uiPriority w:val="11"/>
    <w:rPr>
      <w:sz w:val="24"/>
      <w:szCs w:val="24"/>
    </w:rPr>
  </w:style>
  <w:style w:type="paragraph" w:styleId="683">
    <w:name w:val="Quote"/>
    <w:basedOn w:val="836"/>
    <w:next w:val="836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6"/>
    <w:next w:val="836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6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7"/>
    <w:link w:val="687"/>
    <w:uiPriority w:val="99"/>
  </w:style>
  <w:style w:type="paragraph" w:styleId="689">
    <w:name w:val="Footer"/>
    <w:basedOn w:val="836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7"/>
    <w:link w:val="689"/>
    <w:uiPriority w:val="99"/>
  </w:style>
  <w:style w:type="paragraph" w:styleId="69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paragraph" w:styleId="841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42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43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4">
    <w:name w:val="Balloon Text"/>
    <w:basedOn w:val="836"/>
    <w:link w:val="84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5" w:customStyle="1">
    <w:name w:val="Текст выноски Знак"/>
    <w:basedOn w:val="837"/>
    <w:link w:val="84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revision>5</cp:revision>
  <dcterms:created xsi:type="dcterms:W3CDTF">2023-03-02T08:25:00Z</dcterms:created>
  <dcterms:modified xsi:type="dcterms:W3CDTF">2024-02-06T07:40:01Z</dcterms:modified>
</cp:coreProperties>
</file>