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F6" w:rsidRDefault="00E937F6" w:rsidP="002C0B93">
      <w:pPr>
        <w:spacing w:after="0" w:line="240" w:lineRule="auto"/>
        <w:jc w:val="center"/>
        <w:rPr>
          <w:noProof/>
          <w:lang w:eastAsia="ru-RU"/>
        </w:rPr>
      </w:pPr>
    </w:p>
    <w:p w:rsidR="00C327C8" w:rsidRPr="00AB7465" w:rsidRDefault="00C327C8" w:rsidP="002C0B93">
      <w:pPr>
        <w:spacing w:after="0" w:line="240" w:lineRule="auto"/>
        <w:jc w:val="center"/>
        <w:rPr>
          <w:noProof/>
          <w:lang w:eastAsia="ru-RU"/>
        </w:rPr>
      </w:pPr>
    </w:p>
    <w:p w:rsidR="00EF03B0" w:rsidRPr="00EF03B0" w:rsidRDefault="00EF03B0" w:rsidP="002C0B93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2C0B93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2C0B93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C327C8" w:rsidP="002C0B93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2C0B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945EDF" w:rsidRDefault="009F52E0" w:rsidP="002C0B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945EDF" w:rsidRDefault="00E90BB6" w:rsidP="002C0B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результатам</w:t>
      </w:r>
      <w:r w:rsidR="002964C3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экспертизы</w:t>
      </w:r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A4D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проекта п</w:t>
      </w:r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остановления Администрации Вытегорского муниципального </w:t>
      </w:r>
      <w:r w:rsidR="00972F81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района «</w:t>
      </w:r>
      <w:r w:rsidR="00A7548C" w:rsidRPr="00945EDF">
        <w:rPr>
          <w:rFonts w:ascii="Times New Roman" w:hAnsi="Times New Roman"/>
          <w:b/>
          <w:sz w:val="28"/>
          <w:szCs w:val="28"/>
        </w:rPr>
        <w:t>О</w:t>
      </w:r>
      <w:r w:rsidR="002964C3" w:rsidRPr="00945EDF">
        <w:rPr>
          <w:rFonts w:ascii="Times New Roman" w:hAnsi="Times New Roman"/>
          <w:b/>
          <w:sz w:val="28"/>
          <w:szCs w:val="28"/>
        </w:rPr>
        <w:t xml:space="preserve"> внесении изменений в муниципальную </w:t>
      </w:r>
      <w:r w:rsidR="00972F81" w:rsidRPr="00945EDF">
        <w:rPr>
          <w:rFonts w:ascii="Times New Roman" w:hAnsi="Times New Roman"/>
          <w:b/>
          <w:sz w:val="28"/>
          <w:szCs w:val="28"/>
        </w:rPr>
        <w:t>программу «</w:t>
      </w:r>
      <w:r w:rsidR="00C262EA" w:rsidRPr="00945EDF">
        <w:rPr>
          <w:rFonts w:ascii="Times New Roman" w:hAnsi="Times New Roman"/>
          <w:b/>
          <w:sz w:val="28"/>
          <w:szCs w:val="28"/>
        </w:rPr>
        <w:t>Управление муниципальными финансами Вытегорского муниципального района на 2021-2025 годы</w:t>
      </w:r>
      <w:r w:rsidR="002B637F" w:rsidRPr="00945EDF">
        <w:rPr>
          <w:rFonts w:ascii="Times New Roman" w:hAnsi="Times New Roman"/>
          <w:b/>
          <w:sz w:val="28"/>
          <w:szCs w:val="28"/>
        </w:rPr>
        <w:t>»</w:t>
      </w:r>
    </w:p>
    <w:p w:rsidR="009F52E0" w:rsidRPr="00945EDF" w:rsidRDefault="009F52E0" w:rsidP="002C0B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945EDF" w:rsidRDefault="00876E59" w:rsidP="002C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023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</w:t>
      </w:r>
      <w:r w:rsidR="006B023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.2023</w:t>
      </w:r>
      <w:r w:rsidR="00AA4D26">
        <w:rPr>
          <w:rFonts w:ascii="Times New Roman" w:hAnsi="Times New Roman"/>
          <w:sz w:val="28"/>
          <w:szCs w:val="28"/>
        </w:rPr>
        <w:t xml:space="preserve"> </w:t>
      </w:r>
      <w:r w:rsidR="009F52E0" w:rsidRPr="00945EDF">
        <w:rPr>
          <w:rFonts w:ascii="Times New Roman" w:hAnsi="Times New Roman"/>
          <w:sz w:val="28"/>
          <w:szCs w:val="28"/>
        </w:rPr>
        <w:t xml:space="preserve">г.     </w:t>
      </w:r>
      <w:r w:rsidR="00945EDF">
        <w:rPr>
          <w:rFonts w:ascii="Times New Roman" w:hAnsi="Times New Roman"/>
          <w:sz w:val="28"/>
          <w:szCs w:val="28"/>
        </w:rPr>
        <w:t xml:space="preserve">            </w:t>
      </w:r>
      <w:r w:rsidR="009F52E0" w:rsidRPr="00945ED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F21D92" w:rsidRPr="00945EDF">
        <w:rPr>
          <w:rFonts w:ascii="Times New Roman" w:hAnsi="Times New Roman"/>
          <w:sz w:val="28"/>
          <w:szCs w:val="28"/>
        </w:rPr>
        <w:t xml:space="preserve">                       </w:t>
      </w:r>
      <w:r w:rsidR="009F52E0" w:rsidRPr="00945EDF">
        <w:rPr>
          <w:rFonts w:ascii="Times New Roman" w:hAnsi="Times New Roman"/>
          <w:sz w:val="28"/>
          <w:szCs w:val="28"/>
        </w:rPr>
        <w:t xml:space="preserve">   г. Вытегра</w:t>
      </w:r>
    </w:p>
    <w:p w:rsidR="002A44E2" w:rsidRPr="00945EDF" w:rsidRDefault="002A44E2" w:rsidP="002C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637F" w:rsidRPr="002C0B93" w:rsidRDefault="002A44E2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Заключение Ревизионной комиссии Вытегорского муниципа</w:t>
      </w:r>
      <w:r w:rsidR="002964C3" w:rsidRPr="00945EDF">
        <w:rPr>
          <w:rFonts w:ascii="Times New Roman" w:hAnsi="Times New Roman"/>
          <w:sz w:val="28"/>
          <w:szCs w:val="28"/>
        </w:rPr>
        <w:t>льного района на</w:t>
      </w:r>
      <w:r w:rsidR="00AA4D26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Pr="00945EDF">
        <w:rPr>
          <w:rFonts w:ascii="Times New Roman" w:hAnsi="Times New Roman"/>
          <w:sz w:val="28"/>
          <w:szCs w:val="28"/>
        </w:rPr>
        <w:t xml:space="preserve"> Администрации Вытегорск</w:t>
      </w:r>
      <w:r w:rsidR="00A7548C" w:rsidRPr="00945EDF">
        <w:rPr>
          <w:rFonts w:ascii="Times New Roman" w:hAnsi="Times New Roman"/>
          <w:sz w:val="28"/>
          <w:szCs w:val="28"/>
        </w:rPr>
        <w:t>ого муниципального района</w:t>
      </w:r>
      <w:r w:rsidRPr="00945EDF">
        <w:rPr>
          <w:rFonts w:ascii="Times New Roman" w:hAnsi="Times New Roman"/>
          <w:sz w:val="28"/>
          <w:szCs w:val="28"/>
        </w:rPr>
        <w:t xml:space="preserve"> </w:t>
      </w:r>
      <w:r w:rsidR="00AA4D26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</w:t>
      </w:r>
      <w:r w:rsidR="00AA4D26" w:rsidRPr="00AA4D26">
        <w:rPr>
          <w:rFonts w:ascii="Times New Roman" w:hAnsi="Times New Roman"/>
          <w:sz w:val="28"/>
          <w:szCs w:val="28"/>
        </w:rPr>
        <w:t>«Управление муниципальными финансами Вытегорского муниципального района на 2021-2025 годы»</w:t>
      </w:r>
      <w:r w:rsidR="00AA4D26">
        <w:rPr>
          <w:rFonts w:ascii="Times New Roman" w:hAnsi="Times New Roman"/>
          <w:sz w:val="28"/>
          <w:szCs w:val="28"/>
        </w:rPr>
        <w:t xml:space="preserve"> </w:t>
      </w:r>
      <w:r w:rsidRPr="00945EDF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 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2C0B93" w:rsidRDefault="002B637F" w:rsidP="002C0B9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Вытегорского муниципального района, утвержденное Решением Представительного Собрания Вытегор</w:t>
      </w:r>
      <w:r w:rsidR="00E90B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муниципального района № </w:t>
      </w:r>
      <w:r w:rsidR="006B0235">
        <w:rPr>
          <w:rFonts w:ascii="Times New Roman" w:hAnsi="Times New Roman"/>
          <w:color w:val="000000"/>
          <w:sz w:val="28"/>
          <w:szCs w:val="28"/>
          <w:lang w:eastAsia="ru-RU"/>
        </w:rPr>
        <w:t>660</w:t>
      </w:r>
      <w:r w:rsidR="00E90B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6B0235">
        <w:rPr>
          <w:rFonts w:ascii="Times New Roman" w:hAnsi="Times New Roman"/>
          <w:color w:val="000000"/>
          <w:sz w:val="28"/>
          <w:szCs w:val="28"/>
          <w:lang w:eastAsia="ru-RU"/>
        </w:rPr>
        <w:t>28</w:t>
      </w:r>
      <w:r w:rsidR="00E90BB6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 w:rsidR="006B0235">
        <w:rPr>
          <w:rFonts w:ascii="Times New Roman" w:hAnsi="Times New Roman"/>
          <w:color w:val="000000"/>
          <w:sz w:val="28"/>
          <w:szCs w:val="28"/>
          <w:lang w:eastAsia="ru-RU"/>
        </w:rPr>
        <w:t>6.2023</w:t>
      </w:r>
      <w:r w:rsidR="00E90B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</w:t>
      </w:r>
      <w:r w:rsidR="002964C3" w:rsidRPr="00945ED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</w:p>
    <w:p w:rsidR="007C0786" w:rsidRPr="00945EDF" w:rsidRDefault="002B637F" w:rsidP="002C0B9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945EDF" w:rsidRDefault="007C0786" w:rsidP="002C0B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подтверждение </w:t>
      </w:r>
      <w:r w:rsidRPr="00945EDF">
        <w:rPr>
          <w:rFonts w:ascii="Times New Roman" w:hAnsi="Times New Roman"/>
          <w:sz w:val="28"/>
          <w:szCs w:val="28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C262EA" w:rsidRPr="00945EDF">
        <w:rPr>
          <w:rFonts w:ascii="Times New Roman" w:hAnsi="Times New Roman"/>
          <w:i/>
          <w:sz w:val="28"/>
          <w:szCs w:val="28"/>
        </w:rPr>
        <w:t>в сфере управления муниципальными финансами</w:t>
      </w:r>
      <w:r w:rsidRPr="00945EDF">
        <w:rPr>
          <w:rFonts w:ascii="Times New Roman" w:hAnsi="Times New Roman"/>
          <w:sz w:val="28"/>
          <w:szCs w:val="28"/>
        </w:rPr>
        <w:t>, а также достаточность запланированных мероприятий и реалистичность ресурсов для достижения целей и ожидаемых результатов муниципальной программы;</w:t>
      </w:r>
    </w:p>
    <w:p w:rsidR="002A44E2" w:rsidRPr="00945EDF" w:rsidRDefault="007C0786" w:rsidP="002C0B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945EDF">
        <w:rPr>
          <w:rFonts w:ascii="Times New Roman" w:hAnsi="Times New Roman"/>
          <w:sz w:val="28"/>
          <w:szCs w:val="28"/>
        </w:rPr>
        <w:t xml:space="preserve">  </w:t>
      </w:r>
    </w:p>
    <w:p w:rsidR="002A44E2" w:rsidRPr="00945EDF" w:rsidRDefault="00E90BB6" w:rsidP="002C0B93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задачей</w:t>
      </w:r>
      <w:r w:rsidR="002A44E2" w:rsidRPr="00945EDF">
        <w:rPr>
          <w:rFonts w:ascii="Times New Roman" w:hAnsi="Times New Roman"/>
          <w:b/>
          <w:sz w:val="28"/>
          <w:szCs w:val="28"/>
        </w:rPr>
        <w:t xml:space="preserve"> экспертизы</w:t>
      </w:r>
      <w:r>
        <w:rPr>
          <w:rFonts w:ascii="Times New Roman" w:hAnsi="Times New Roman"/>
          <w:sz w:val="28"/>
          <w:szCs w:val="28"/>
        </w:rPr>
        <w:t xml:space="preserve"> являе</w:t>
      </w:r>
      <w:r w:rsidR="002A44E2" w:rsidRPr="00945EDF">
        <w:rPr>
          <w:rFonts w:ascii="Times New Roman" w:hAnsi="Times New Roman"/>
          <w:sz w:val="28"/>
          <w:szCs w:val="28"/>
        </w:rPr>
        <w:t>тся:</w:t>
      </w:r>
    </w:p>
    <w:p w:rsidR="002A44E2" w:rsidRPr="00945EDF" w:rsidRDefault="002A44E2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945EDF" w:rsidRDefault="002A44E2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2C0B93" w:rsidRDefault="002A44E2" w:rsidP="002C0B93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lastRenderedPageBreak/>
        <w:t>Предметом экспертизы</w:t>
      </w:r>
      <w:r w:rsidR="002964C3" w:rsidRPr="00945EDF">
        <w:rPr>
          <w:rFonts w:ascii="Times New Roman" w:hAnsi="Times New Roman"/>
          <w:sz w:val="28"/>
          <w:szCs w:val="28"/>
        </w:rPr>
        <w:t xml:space="preserve"> является </w:t>
      </w:r>
      <w:r w:rsidR="00AA4D26">
        <w:rPr>
          <w:rFonts w:ascii="Times New Roman" w:hAnsi="Times New Roman"/>
          <w:sz w:val="28"/>
          <w:szCs w:val="28"/>
        </w:rPr>
        <w:t>проект постановления</w:t>
      </w:r>
      <w:r w:rsidRPr="00945EDF">
        <w:rPr>
          <w:rFonts w:ascii="Times New Roman" w:hAnsi="Times New Roman"/>
          <w:sz w:val="28"/>
          <w:szCs w:val="28"/>
        </w:rPr>
        <w:t xml:space="preserve"> муниципальной программы, а также расчеты финансовых ресурсов и обоснования программных мероприятий.</w:t>
      </w:r>
    </w:p>
    <w:p w:rsidR="002B637F" w:rsidRPr="002C0B93" w:rsidRDefault="002A44E2" w:rsidP="002C0B93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945EDF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A7548C" w:rsidRPr="00945EDF">
        <w:rPr>
          <w:rFonts w:ascii="Times New Roman" w:hAnsi="Times New Roman"/>
          <w:sz w:val="28"/>
          <w:szCs w:val="28"/>
        </w:rPr>
        <w:t xml:space="preserve"> </w:t>
      </w:r>
      <w:r w:rsidR="00C262EA" w:rsidRPr="00945EDF">
        <w:rPr>
          <w:rFonts w:ascii="Times New Roman" w:hAnsi="Times New Roman"/>
          <w:sz w:val="28"/>
          <w:szCs w:val="28"/>
        </w:rPr>
        <w:t xml:space="preserve">Финансовое управление </w:t>
      </w:r>
      <w:r w:rsidR="00A7548C" w:rsidRPr="00945EDF">
        <w:rPr>
          <w:rFonts w:ascii="Times New Roman" w:hAnsi="Times New Roman"/>
          <w:sz w:val="28"/>
          <w:szCs w:val="28"/>
        </w:rPr>
        <w:t>Администрация</w:t>
      </w:r>
      <w:r w:rsidRPr="00945EDF">
        <w:rPr>
          <w:rFonts w:ascii="Times New Roman" w:hAnsi="Times New Roman"/>
          <w:sz w:val="28"/>
          <w:szCs w:val="28"/>
        </w:rPr>
        <w:t xml:space="preserve"> Вытегорского муниципального района.</w:t>
      </w:r>
    </w:p>
    <w:p w:rsidR="002B637F" w:rsidRPr="002C0B93" w:rsidRDefault="002821D6" w:rsidP="002C0B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E90B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</w:t>
      </w:r>
      <w:r w:rsidR="002964C3" w:rsidRPr="00945EDF">
        <w:rPr>
          <w:rFonts w:ascii="Times New Roman" w:hAnsi="Times New Roman"/>
          <w:sz w:val="28"/>
          <w:szCs w:val="28"/>
          <w:lang w:eastAsia="ru-RU"/>
        </w:rPr>
        <w:t xml:space="preserve"> экспертиза 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>нормативно – правового акта муниципальной программы  осуществ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Вытегорского муниципального района, утвержденного постановлением Администрации Вытегорского муниципального района  от 08.05.2018  № 586 «Об утверждении порядка разработки, реализации и оценки эффективности реализации муниципальных программ Вытегорского муниципального района», 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945EDF" w:rsidRDefault="002821D6" w:rsidP="002C0B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945E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r w:rsidR="008A0653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ВМР И.А.</w:t>
      </w:r>
      <w:r w:rsidR="006B0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Парфеновой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C0786" w:rsidRPr="00945EDF" w:rsidRDefault="002964C3" w:rsidP="002C0B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Программа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поступил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Ревизионную комиссию </w:t>
      </w:r>
      <w:r w:rsidR="006B0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26.07.2023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без сопроводительного письма.</w:t>
      </w:r>
    </w:p>
    <w:p w:rsidR="007C0786" w:rsidRPr="00945EDF" w:rsidRDefault="007C0786" w:rsidP="002C0B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Согласно статьи</w:t>
      </w:r>
      <w:r w:rsidRPr="00945EDF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945EDF" w:rsidRDefault="007C0786" w:rsidP="002C0B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945EDF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2C0B93" w:rsidRDefault="007C0786" w:rsidP="002C0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45EDF">
        <w:rPr>
          <w:rFonts w:ascii="Times New Roman" w:eastAsiaTheme="minorHAnsi" w:hAnsi="Times New Roman"/>
          <w:sz w:val="28"/>
          <w:szCs w:val="28"/>
        </w:rPr>
        <w:t>В целях реализации положений статьи 179 Бюджетного Кодекса Российской Федерации принято постановление Администрации Вытего</w:t>
      </w:r>
      <w:r w:rsidR="00721E80" w:rsidRPr="00945EDF">
        <w:rPr>
          <w:rFonts w:ascii="Times New Roman" w:eastAsiaTheme="minorHAnsi" w:hAnsi="Times New Roman"/>
          <w:sz w:val="28"/>
          <w:szCs w:val="28"/>
        </w:rPr>
        <w:t xml:space="preserve">рского муниципального района 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A0653" w:rsidRPr="00945EDF">
        <w:rPr>
          <w:rFonts w:ascii="Times New Roman" w:hAnsi="Times New Roman"/>
          <w:sz w:val="28"/>
          <w:szCs w:val="28"/>
          <w:lang w:eastAsia="ru-RU"/>
        </w:rPr>
        <w:t>08.05.2018 №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586 «Об утверждении порядка разработки, реализации и оценки эффективности реализации муниципальных программ Вытегорского муниципального района».</w:t>
      </w:r>
    </w:p>
    <w:p w:rsidR="00AA4D26" w:rsidRDefault="002964C3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    </w:t>
      </w:r>
      <w:r w:rsidR="00AA4D26">
        <w:rPr>
          <w:rFonts w:ascii="Times New Roman" w:hAnsi="Times New Roman"/>
          <w:sz w:val="28"/>
          <w:szCs w:val="28"/>
        </w:rPr>
        <w:t>Проект постановления</w:t>
      </w:r>
      <w:r w:rsidR="007C0786" w:rsidRPr="00945EDF">
        <w:rPr>
          <w:rFonts w:ascii="Times New Roman" w:hAnsi="Times New Roman"/>
          <w:sz w:val="28"/>
          <w:szCs w:val="28"/>
        </w:rPr>
        <w:t xml:space="preserve"> Администрации Вытегорского муниципального района</w:t>
      </w:r>
      <w:r w:rsidRPr="00945EDF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</w:t>
      </w:r>
      <w:r w:rsidR="007C0786" w:rsidRPr="00945EDF">
        <w:rPr>
          <w:rFonts w:ascii="Times New Roman" w:hAnsi="Times New Roman"/>
          <w:sz w:val="28"/>
          <w:szCs w:val="28"/>
        </w:rPr>
        <w:t xml:space="preserve"> </w:t>
      </w:r>
      <w:r w:rsidR="00C262EA" w:rsidRPr="00945EDF">
        <w:rPr>
          <w:rFonts w:ascii="Times New Roman" w:hAnsi="Times New Roman"/>
          <w:sz w:val="28"/>
          <w:szCs w:val="28"/>
        </w:rPr>
        <w:t xml:space="preserve">«Управление </w:t>
      </w:r>
      <w:r w:rsidR="00C262EA" w:rsidRPr="00945EDF">
        <w:rPr>
          <w:rFonts w:ascii="Times New Roman" w:hAnsi="Times New Roman"/>
          <w:sz w:val="28"/>
          <w:szCs w:val="28"/>
        </w:rPr>
        <w:lastRenderedPageBreak/>
        <w:t>муниципальными финансами Вытегорского муниципального района на 2021-2025 годы»</w:t>
      </w:r>
      <w:r w:rsidR="007C0786" w:rsidRPr="00945EDF">
        <w:rPr>
          <w:rFonts w:ascii="Times New Roman" w:hAnsi="Times New Roman"/>
          <w:sz w:val="28"/>
          <w:szCs w:val="28"/>
        </w:rPr>
        <w:t xml:space="preserve">» предлагает </w:t>
      </w:r>
      <w:r w:rsidR="00E90BB6">
        <w:rPr>
          <w:rFonts w:ascii="Times New Roman" w:hAnsi="Times New Roman"/>
          <w:sz w:val="28"/>
          <w:szCs w:val="28"/>
        </w:rPr>
        <w:t>внести поправки</w:t>
      </w:r>
      <w:r w:rsidRPr="00945EDF">
        <w:rPr>
          <w:rFonts w:ascii="Times New Roman" w:hAnsi="Times New Roman"/>
          <w:sz w:val="28"/>
          <w:szCs w:val="28"/>
        </w:rPr>
        <w:t xml:space="preserve"> в</w:t>
      </w:r>
      <w:r w:rsidR="00AA4D26">
        <w:rPr>
          <w:rFonts w:ascii="Times New Roman" w:hAnsi="Times New Roman"/>
          <w:sz w:val="28"/>
          <w:szCs w:val="28"/>
        </w:rPr>
        <w:t xml:space="preserve"> объем финансирования мероп</w:t>
      </w:r>
      <w:r w:rsidR="00F9577D">
        <w:rPr>
          <w:rFonts w:ascii="Times New Roman" w:hAnsi="Times New Roman"/>
          <w:sz w:val="28"/>
          <w:szCs w:val="28"/>
        </w:rPr>
        <w:t>риятий программы и подпрограмм.</w:t>
      </w:r>
      <w:r w:rsidR="00876E59">
        <w:rPr>
          <w:rFonts w:ascii="Times New Roman" w:hAnsi="Times New Roman"/>
          <w:sz w:val="28"/>
          <w:szCs w:val="28"/>
        </w:rPr>
        <w:t xml:space="preserve"> </w:t>
      </w:r>
      <w:r w:rsidR="00A7548C" w:rsidRPr="00945EDF">
        <w:rPr>
          <w:rFonts w:ascii="Times New Roman" w:hAnsi="Times New Roman"/>
          <w:sz w:val="28"/>
          <w:szCs w:val="28"/>
        </w:rPr>
        <w:t>О</w:t>
      </w:r>
      <w:r w:rsidR="007C0786" w:rsidRPr="00945EDF">
        <w:rPr>
          <w:rFonts w:ascii="Times New Roman" w:hAnsi="Times New Roman"/>
          <w:sz w:val="28"/>
          <w:szCs w:val="28"/>
        </w:rPr>
        <w:t>бъем финансирования</w:t>
      </w:r>
      <w:r w:rsidR="00C262EA" w:rsidRPr="00945EDF">
        <w:rPr>
          <w:rFonts w:ascii="Times New Roman" w:hAnsi="Times New Roman"/>
          <w:sz w:val="28"/>
          <w:szCs w:val="28"/>
        </w:rPr>
        <w:t xml:space="preserve"> </w:t>
      </w:r>
      <w:r w:rsidR="00C26253" w:rsidRPr="00945EDF">
        <w:rPr>
          <w:rFonts w:ascii="Times New Roman" w:hAnsi="Times New Roman"/>
          <w:sz w:val="28"/>
          <w:szCs w:val="28"/>
        </w:rPr>
        <w:t>му</w:t>
      </w:r>
      <w:r w:rsidR="00AA4D26">
        <w:rPr>
          <w:rFonts w:ascii="Times New Roman" w:hAnsi="Times New Roman"/>
          <w:sz w:val="28"/>
          <w:szCs w:val="28"/>
        </w:rPr>
        <w:t xml:space="preserve">ниципальной программы </w:t>
      </w:r>
      <w:r w:rsidR="00C26253" w:rsidRPr="00945EDF">
        <w:rPr>
          <w:rFonts w:ascii="Times New Roman" w:hAnsi="Times New Roman"/>
          <w:sz w:val="28"/>
          <w:szCs w:val="28"/>
        </w:rPr>
        <w:t>изменяется</w:t>
      </w:r>
      <w:r w:rsidR="00AB709B">
        <w:rPr>
          <w:rFonts w:ascii="Times New Roman" w:hAnsi="Times New Roman"/>
          <w:sz w:val="28"/>
          <w:szCs w:val="28"/>
        </w:rPr>
        <w:t xml:space="preserve"> в связи с </w:t>
      </w:r>
      <w:r w:rsidR="00507E96">
        <w:rPr>
          <w:rFonts w:ascii="Times New Roman" w:hAnsi="Times New Roman"/>
          <w:sz w:val="28"/>
          <w:szCs w:val="28"/>
        </w:rPr>
        <w:t xml:space="preserve">принятием </w:t>
      </w:r>
      <w:r w:rsidR="00AB709B">
        <w:rPr>
          <w:rFonts w:ascii="Times New Roman" w:hAnsi="Times New Roman"/>
          <w:sz w:val="28"/>
          <w:szCs w:val="28"/>
        </w:rPr>
        <w:t>решени</w:t>
      </w:r>
      <w:r w:rsidR="00507E96">
        <w:rPr>
          <w:rFonts w:ascii="Times New Roman" w:hAnsi="Times New Roman"/>
          <w:sz w:val="28"/>
          <w:szCs w:val="28"/>
        </w:rPr>
        <w:t>я</w:t>
      </w:r>
      <w:r w:rsidR="00AA4D26">
        <w:rPr>
          <w:rFonts w:ascii="Times New Roman" w:hAnsi="Times New Roman"/>
          <w:sz w:val="28"/>
          <w:szCs w:val="28"/>
        </w:rPr>
        <w:t xml:space="preserve"> Представительного Собрания ВМР </w:t>
      </w:r>
      <w:r w:rsidR="006B0235">
        <w:rPr>
          <w:rFonts w:ascii="Times New Roman" w:hAnsi="Times New Roman"/>
          <w:sz w:val="28"/>
          <w:szCs w:val="28"/>
        </w:rPr>
        <w:t xml:space="preserve">от 20 июля 2023 года № 663 «О внесении изменений в решение Представительного Собрания </w:t>
      </w:r>
      <w:r w:rsidR="00876E59">
        <w:rPr>
          <w:rFonts w:ascii="Times New Roman" w:hAnsi="Times New Roman"/>
          <w:sz w:val="28"/>
          <w:szCs w:val="28"/>
        </w:rPr>
        <w:t>от 13.12.2022 года № 588</w:t>
      </w:r>
      <w:r w:rsidR="00F9577D">
        <w:rPr>
          <w:rFonts w:ascii="Times New Roman" w:hAnsi="Times New Roman"/>
          <w:sz w:val="28"/>
          <w:szCs w:val="28"/>
        </w:rPr>
        <w:t>»</w:t>
      </w:r>
      <w:r w:rsidR="00ED101A">
        <w:rPr>
          <w:rFonts w:ascii="Times New Roman" w:hAnsi="Times New Roman"/>
          <w:sz w:val="28"/>
          <w:szCs w:val="28"/>
        </w:rPr>
        <w:t>.</w:t>
      </w:r>
    </w:p>
    <w:p w:rsidR="00C92B9C" w:rsidRPr="00F9577D" w:rsidRDefault="00C26253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Объем финансирования муниципальной программы</w:t>
      </w:r>
      <w:r w:rsidR="00E90BB6">
        <w:rPr>
          <w:rFonts w:ascii="Times New Roman" w:hAnsi="Times New Roman"/>
          <w:sz w:val="28"/>
          <w:szCs w:val="28"/>
        </w:rPr>
        <w:t xml:space="preserve"> предусмотренный проектом постановления</w:t>
      </w:r>
      <w:r w:rsidRPr="00945EDF">
        <w:rPr>
          <w:rFonts w:ascii="Times New Roman" w:hAnsi="Times New Roman"/>
          <w:sz w:val="28"/>
          <w:szCs w:val="28"/>
        </w:rPr>
        <w:t xml:space="preserve"> со</w:t>
      </w:r>
      <w:r w:rsidR="00876E59">
        <w:rPr>
          <w:rFonts w:ascii="Times New Roman" w:hAnsi="Times New Roman"/>
          <w:sz w:val="28"/>
          <w:szCs w:val="28"/>
        </w:rPr>
        <w:t>ответствует параметрам принятого решения</w:t>
      </w:r>
      <w:r w:rsidR="00753726">
        <w:rPr>
          <w:rFonts w:ascii="Times New Roman" w:hAnsi="Times New Roman"/>
          <w:sz w:val="28"/>
          <w:szCs w:val="28"/>
        </w:rPr>
        <w:t xml:space="preserve"> Представительного С</w:t>
      </w:r>
      <w:r w:rsidR="007C0786" w:rsidRPr="00945EDF">
        <w:rPr>
          <w:rFonts w:ascii="Times New Roman" w:hAnsi="Times New Roman"/>
          <w:sz w:val="28"/>
          <w:szCs w:val="28"/>
        </w:rPr>
        <w:t>обрания Вытегорского мун</w:t>
      </w:r>
      <w:r w:rsidR="00876E59">
        <w:rPr>
          <w:rFonts w:ascii="Times New Roman" w:hAnsi="Times New Roman"/>
          <w:sz w:val="28"/>
          <w:szCs w:val="28"/>
        </w:rPr>
        <w:t>иципального района</w:t>
      </w:r>
      <w:r w:rsidR="00876E59" w:rsidRPr="00876E59">
        <w:t xml:space="preserve"> </w:t>
      </w:r>
      <w:r w:rsidR="00876E59" w:rsidRPr="00876E59">
        <w:rPr>
          <w:rFonts w:ascii="Times New Roman" w:hAnsi="Times New Roman"/>
          <w:sz w:val="28"/>
          <w:szCs w:val="28"/>
        </w:rPr>
        <w:t>от 13.12.2022 года № 588</w:t>
      </w:r>
      <w:r w:rsidR="00507E96">
        <w:rPr>
          <w:rFonts w:ascii="Times New Roman" w:hAnsi="Times New Roman"/>
          <w:sz w:val="28"/>
          <w:szCs w:val="28"/>
        </w:rPr>
        <w:t xml:space="preserve"> (с последующими изменениями).</w:t>
      </w:r>
    </w:p>
    <w:p w:rsidR="00B43958" w:rsidRPr="00945EDF" w:rsidRDefault="00E90BB6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постановления вн</w:t>
      </w:r>
      <w:r w:rsidR="00C27777">
        <w:rPr>
          <w:rFonts w:ascii="Times New Roman" w:hAnsi="Times New Roman"/>
          <w:sz w:val="28"/>
          <w:szCs w:val="28"/>
        </w:rPr>
        <w:t>осятся</w:t>
      </w:r>
      <w:r>
        <w:rPr>
          <w:rFonts w:ascii="Times New Roman" w:hAnsi="Times New Roman"/>
          <w:sz w:val="28"/>
          <w:szCs w:val="28"/>
        </w:rPr>
        <w:t xml:space="preserve"> изменения в объем финансирования </w:t>
      </w:r>
      <w:r w:rsidR="00C27777">
        <w:rPr>
          <w:rFonts w:ascii="Times New Roman" w:hAnsi="Times New Roman"/>
          <w:sz w:val="28"/>
          <w:szCs w:val="28"/>
        </w:rPr>
        <w:t>муниципальной программы,</w:t>
      </w:r>
      <w:r w:rsidR="002C0B93">
        <w:rPr>
          <w:rFonts w:ascii="Times New Roman" w:hAnsi="Times New Roman"/>
          <w:sz w:val="28"/>
          <w:szCs w:val="28"/>
        </w:rPr>
        <w:t xml:space="preserve"> </w:t>
      </w:r>
      <w:r w:rsidR="00876E59">
        <w:rPr>
          <w:rFonts w:ascii="Times New Roman" w:hAnsi="Times New Roman"/>
          <w:sz w:val="28"/>
          <w:szCs w:val="28"/>
        </w:rPr>
        <w:t xml:space="preserve">увеличение составляет </w:t>
      </w:r>
      <w:r w:rsidR="003336AD">
        <w:rPr>
          <w:rFonts w:ascii="Times New Roman" w:hAnsi="Times New Roman"/>
          <w:sz w:val="28"/>
          <w:szCs w:val="28"/>
        </w:rPr>
        <w:t>27310,7</w:t>
      </w:r>
      <w:r w:rsidR="00876E59">
        <w:rPr>
          <w:rFonts w:ascii="Times New Roman" w:hAnsi="Times New Roman"/>
          <w:sz w:val="28"/>
          <w:szCs w:val="28"/>
        </w:rPr>
        <w:t xml:space="preserve"> </w:t>
      </w:r>
      <w:r w:rsidR="00C27777">
        <w:rPr>
          <w:rFonts w:ascii="Times New Roman" w:hAnsi="Times New Roman"/>
          <w:sz w:val="28"/>
          <w:szCs w:val="28"/>
        </w:rPr>
        <w:t>тыс. рублей</w:t>
      </w:r>
      <w:r w:rsidR="00876E59">
        <w:rPr>
          <w:rFonts w:ascii="Times New Roman" w:hAnsi="Times New Roman"/>
          <w:sz w:val="28"/>
          <w:szCs w:val="28"/>
        </w:rPr>
        <w:t xml:space="preserve"> (</w:t>
      </w:r>
      <w:r w:rsidR="002C0B93">
        <w:rPr>
          <w:rFonts w:ascii="Times New Roman" w:hAnsi="Times New Roman"/>
          <w:sz w:val="28"/>
          <w:szCs w:val="28"/>
        </w:rPr>
        <w:t>+</w:t>
      </w:r>
      <w:r w:rsidR="00C27777">
        <w:rPr>
          <w:rFonts w:ascii="Times New Roman" w:hAnsi="Times New Roman"/>
          <w:sz w:val="28"/>
          <w:szCs w:val="28"/>
        </w:rPr>
        <w:t xml:space="preserve">7,0 </w:t>
      </w:r>
      <w:r w:rsidR="00C27777" w:rsidRPr="00420C03">
        <w:rPr>
          <w:rFonts w:ascii="Times New Roman" w:hAnsi="Times New Roman"/>
          <w:sz w:val="28"/>
          <w:szCs w:val="28"/>
        </w:rPr>
        <w:t>%)</w:t>
      </w:r>
      <w:r w:rsidR="004C6408" w:rsidRPr="00420C03">
        <w:rPr>
          <w:rFonts w:ascii="Times New Roman" w:hAnsi="Times New Roman"/>
          <w:sz w:val="28"/>
          <w:szCs w:val="28"/>
        </w:rPr>
        <w:t>.</w:t>
      </w:r>
      <w:r w:rsidR="00876E59">
        <w:rPr>
          <w:rFonts w:ascii="Times New Roman" w:hAnsi="Times New Roman"/>
          <w:sz w:val="28"/>
          <w:szCs w:val="28"/>
        </w:rPr>
        <w:t xml:space="preserve"> В целом финансирование за период 201-2025 годы составит </w:t>
      </w:r>
      <w:r w:rsidR="003336AD">
        <w:rPr>
          <w:rFonts w:ascii="Times New Roman" w:hAnsi="Times New Roman"/>
          <w:sz w:val="28"/>
          <w:szCs w:val="28"/>
        </w:rPr>
        <w:t>419460,2</w:t>
      </w:r>
      <w:r w:rsidR="00876E59">
        <w:rPr>
          <w:rFonts w:ascii="Times New Roman" w:hAnsi="Times New Roman"/>
          <w:sz w:val="28"/>
          <w:szCs w:val="28"/>
        </w:rPr>
        <w:t xml:space="preserve"> </w:t>
      </w:r>
      <w:r w:rsidR="00C27777">
        <w:rPr>
          <w:rFonts w:ascii="Times New Roman" w:hAnsi="Times New Roman"/>
          <w:sz w:val="28"/>
          <w:szCs w:val="28"/>
        </w:rPr>
        <w:t>тыс. рублей</w:t>
      </w:r>
      <w:r w:rsidR="00876E59">
        <w:rPr>
          <w:rFonts w:ascii="Times New Roman" w:hAnsi="Times New Roman"/>
          <w:sz w:val="28"/>
          <w:szCs w:val="28"/>
        </w:rPr>
        <w:t>.</w:t>
      </w:r>
    </w:p>
    <w:p w:rsidR="00FC1713" w:rsidRPr="00945EDF" w:rsidRDefault="002821D6" w:rsidP="00C327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327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C3333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районном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бю</w:t>
      </w:r>
      <w:r w:rsidR="009A2688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джете</w:t>
      </w:r>
      <w:r w:rsidR="00876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 2023</w:t>
      </w:r>
      <w:r w:rsidR="006A6239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 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объём финансирования </w:t>
      </w:r>
      <w:r w:rsidR="00C27777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r w:rsidR="00C327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27777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программы</w:t>
      </w:r>
      <w:r w:rsidR="009A2688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предусмотрен в </w:t>
      </w:r>
      <w:r w:rsidR="009A2688" w:rsidRPr="00945EDF">
        <w:rPr>
          <w:rFonts w:ascii="Times New Roman" w:hAnsi="Times New Roman"/>
          <w:sz w:val="28"/>
          <w:szCs w:val="28"/>
          <w:lang w:eastAsia="ru-RU"/>
        </w:rPr>
        <w:t>сумме</w:t>
      </w:r>
      <w:r w:rsidR="00876E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6AD">
        <w:rPr>
          <w:rFonts w:ascii="Times New Roman" w:hAnsi="Times New Roman"/>
          <w:sz w:val="28"/>
          <w:szCs w:val="28"/>
          <w:lang w:eastAsia="ru-RU"/>
        </w:rPr>
        <w:t>109178,2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C327C8">
        <w:rPr>
          <w:rFonts w:ascii="Times New Roman" w:hAnsi="Times New Roman"/>
          <w:sz w:val="28"/>
          <w:szCs w:val="28"/>
          <w:lang w:eastAsia="ru-RU"/>
        </w:rPr>
        <w:t xml:space="preserve">, увеличение </w:t>
      </w:r>
      <w:r w:rsidR="00C327C8">
        <w:rPr>
          <w:rFonts w:ascii="Times New Roman" w:hAnsi="Times New Roman"/>
          <w:color w:val="000000"/>
          <w:sz w:val="28"/>
          <w:szCs w:val="28"/>
          <w:lang w:eastAsia="ru-RU"/>
        </w:rPr>
        <w:t>к ранее утвержденным объемам</w:t>
      </w:r>
      <w:r w:rsidR="00C327C8">
        <w:rPr>
          <w:rFonts w:ascii="Times New Roman" w:hAnsi="Times New Roman"/>
          <w:sz w:val="28"/>
          <w:szCs w:val="28"/>
          <w:lang w:eastAsia="ru-RU"/>
        </w:rPr>
        <w:t xml:space="preserve"> составит</w:t>
      </w:r>
      <w:r w:rsidR="002C0B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336AD">
        <w:rPr>
          <w:rFonts w:ascii="Times New Roman" w:hAnsi="Times New Roman"/>
          <w:color w:val="000000"/>
          <w:sz w:val="28"/>
          <w:szCs w:val="28"/>
          <w:lang w:eastAsia="ru-RU"/>
        </w:rPr>
        <w:t>27310,7</w:t>
      </w:r>
      <w:r w:rsidR="00876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27777"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 w:rsidR="00C327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327C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BA02EF">
        <w:rPr>
          <w:rFonts w:ascii="Times New Roman" w:hAnsi="Times New Roman"/>
          <w:color w:val="000000"/>
          <w:sz w:val="28"/>
          <w:szCs w:val="28"/>
          <w:lang w:eastAsia="ru-RU"/>
        </w:rPr>
        <w:t>+33,</w:t>
      </w:r>
      <w:r w:rsidR="00972F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 </w:t>
      </w:r>
      <w:r w:rsidR="00BA02EF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="00876E59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755349" w:rsidRPr="00D93BB3" w:rsidRDefault="00755349" w:rsidP="00755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BB3">
        <w:rPr>
          <w:rFonts w:ascii="Times New Roman" w:hAnsi="Times New Roman"/>
          <w:sz w:val="28"/>
          <w:szCs w:val="28"/>
        </w:rPr>
        <w:t xml:space="preserve">Изменения финансирования подпрограмм: </w:t>
      </w:r>
    </w:p>
    <w:p w:rsidR="00755349" w:rsidRPr="00D93BB3" w:rsidRDefault="00972F81" w:rsidP="00755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F81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755349" w:rsidRPr="00D93BB3">
        <w:rPr>
          <w:rFonts w:ascii="Times New Roman" w:hAnsi="Times New Roman"/>
          <w:i/>
          <w:sz w:val="28"/>
          <w:szCs w:val="28"/>
        </w:rPr>
        <w:t>Подпрограмм</w:t>
      </w:r>
      <w:r>
        <w:rPr>
          <w:rFonts w:ascii="Times New Roman" w:hAnsi="Times New Roman"/>
          <w:i/>
          <w:sz w:val="28"/>
          <w:szCs w:val="28"/>
        </w:rPr>
        <w:t>ы</w:t>
      </w:r>
      <w:r w:rsidR="00755349" w:rsidRPr="00D93BB3">
        <w:rPr>
          <w:rFonts w:ascii="Times New Roman" w:hAnsi="Times New Roman"/>
          <w:i/>
          <w:sz w:val="28"/>
          <w:szCs w:val="28"/>
        </w:rPr>
        <w:t xml:space="preserve"> 1 «</w:t>
      </w:r>
      <w:r>
        <w:rPr>
          <w:rFonts w:ascii="Times New Roman" w:hAnsi="Times New Roman"/>
          <w:i/>
          <w:sz w:val="28"/>
          <w:szCs w:val="28"/>
        </w:rPr>
        <w:t>Обеспечение сбалансированности районного бюджета и повышение эффективности бюджетных расходов»</w:t>
      </w:r>
      <w:r w:rsidR="00755349" w:rsidRPr="00D93BB3">
        <w:rPr>
          <w:rFonts w:ascii="Times New Roman" w:hAnsi="Times New Roman"/>
          <w:i/>
          <w:sz w:val="28"/>
          <w:szCs w:val="28"/>
        </w:rPr>
        <w:t>»</w:t>
      </w:r>
      <w:r w:rsidR="00755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сокращается</w:t>
      </w:r>
      <w:r w:rsidR="0075534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8264,9</w:t>
      </w:r>
      <w:r w:rsidR="00755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(-39,8</w:t>
      </w:r>
      <w:r w:rsidR="00755349">
        <w:rPr>
          <w:rFonts w:ascii="Times New Roman" w:hAnsi="Times New Roman"/>
          <w:sz w:val="28"/>
          <w:szCs w:val="28"/>
        </w:rPr>
        <w:t xml:space="preserve">%), в том числе в 2023 году на </w:t>
      </w:r>
      <w:r>
        <w:rPr>
          <w:rFonts w:ascii="Times New Roman" w:hAnsi="Times New Roman"/>
          <w:sz w:val="28"/>
          <w:szCs w:val="28"/>
        </w:rPr>
        <w:t xml:space="preserve">8264,9 </w:t>
      </w:r>
      <w:r w:rsidRPr="00D93BB3">
        <w:rPr>
          <w:rFonts w:ascii="Times New Roman" w:hAnsi="Times New Roman"/>
          <w:sz w:val="28"/>
          <w:szCs w:val="28"/>
        </w:rPr>
        <w:t>тыс. рублей</w:t>
      </w:r>
      <w:r w:rsidR="00755349" w:rsidRPr="00D93BB3">
        <w:rPr>
          <w:rFonts w:ascii="Times New Roman" w:hAnsi="Times New Roman"/>
          <w:sz w:val="28"/>
          <w:szCs w:val="28"/>
        </w:rPr>
        <w:t>;</w:t>
      </w:r>
    </w:p>
    <w:p w:rsidR="00755349" w:rsidRPr="00D93BB3" w:rsidRDefault="00755349" w:rsidP="00755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BB3">
        <w:rPr>
          <w:rFonts w:ascii="Times New Roman" w:hAnsi="Times New Roman"/>
          <w:i/>
          <w:sz w:val="28"/>
          <w:szCs w:val="28"/>
        </w:rPr>
        <w:t>Подпрограмма 2 «</w:t>
      </w:r>
      <w:r w:rsidR="00972F81">
        <w:rPr>
          <w:rFonts w:ascii="Times New Roman" w:hAnsi="Times New Roman"/>
          <w:i/>
          <w:sz w:val="28"/>
          <w:szCs w:val="28"/>
        </w:rPr>
        <w:t>Поддержание устойчивого исполнения бюджетов поселений и повышения качества управления муниципальными финансами</w:t>
      </w:r>
      <w:r w:rsidRPr="00D93BB3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увеличивается на </w:t>
      </w:r>
      <w:r w:rsidR="00972F81">
        <w:rPr>
          <w:rFonts w:ascii="Times New Roman" w:hAnsi="Times New Roman"/>
          <w:sz w:val="28"/>
          <w:szCs w:val="28"/>
        </w:rPr>
        <w:t>35575,6</w:t>
      </w:r>
      <w:r>
        <w:rPr>
          <w:rFonts w:ascii="Times New Roman" w:hAnsi="Times New Roman"/>
          <w:sz w:val="28"/>
          <w:szCs w:val="28"/>
        </w:rPr>
        <w:t xml:space="preserve"> </w:t>
      </w:r>
      <w:r w:rsidR="00972F81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(+</w:t>
      </w:r>
      <w:r w:rsidR="00972F81">
        <w:rPr>
          <w:rFonts w:ascii="Times New Roman" w:hAnsi="Times New Roman"/>
          <w:sz w:val="28"/>
          <w:szCs w:val="28"/>
        </w:rPr>
        <w:t xml:space="preserve">11,0 </w:t>
      </w:r>
      <w:r>
        <w:rPr>
          <w:rFonts w:ascii="Times New Roman" w:hAnsi="Times New Roman"/>
          <w:sz w:val="28"/>
          <w:szCs w:val="28"/>
        </w:rPr>
        <w:t xml:space="preserve">%), в том числе в 2023 году на </w:t>
      </w:r>
      <w:r w:rsidR="00972F81">
        <w:rPr>
          <w:rFonts w:ascii="Times New Roman" w:hAnsi="Times New Roman"/>
          <w:sz w:val="28"/>
          <w:szCs w:val="28"/>
        </w:rPr>
        <w:t>35575,6</w:t>
      </w:r>
      <w:r w:rsidRPr="00D93BB3">
        <w:rPr>
          <w:rFonts w:ascii="Times New Roman" w:hAnsi="Times New Roman"/>
          <w:sz w:val="28"/>
          <w:szCs w:val="28"/>
        </w:rPr>
        <w:t xml:space="preserve"> </w:t>
      </w:r>
      <w:r w:rsidR="00972F81" w:rsidRPr="00D93BB3">
        <w:rPr>
          <w:rFonts w:ascii="Times New Roman" w:hAnsi="Times New Roman"/>
          <w:sz w:val="28"/>
          <w:szCs w:val="28"/>
        </w:rPr>
        <w:t>тыс. рублей</w:t>
      </w:r>
      <w:r w:rsidRPr="00D93BB3">
        <w:rPr>
          <w:rFonts w:ascii="Times New Roman" w:hAnsi="Times New Roman"/>
          <w:sz w:val="28"/>
          <w:szCs w:val="28"/>
        </w:rPr>
        <w:t>;</w:t>
      </w:r>
    </w:p>
    <w:p w:rsidR="00755349" w:rsidRPr="00D93BB3" w:rsidRDefault="00755349" w:rsidP="00755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04EA">
        <w:rPr>
          <w:rFonts w:ascii="Times New Roman" w:hAnsi="Times New Roman"/>
          <w:i/>
          <w:sz w:val="28"/>
          <w:szCs w:val="28"/>
        </w:rPr>
        <w:t xml:space="preserve">Финансирование Подпрограммы </w:t>
      </w:r>
      <w:r w:rsidR="00972F81">
        <w:rPr>
          <w:rFonts w:ascii="Times New Roman" w:hAnsi="Times New Roman"/>
          <w:i/>
          <w:sz w:val="28"/>
          <w:szCs w:val="28"/>
        </w:rPr>
        <w:t xml:space="preserve">3 </w:t>
      </w:r>
      <w:r w:rsidR="00972F81" w:rsidRPr="00972F81">
        <w:rPr>
          <w:rFonts w:ascii="Times New Roman" w:hAnsi="Times New Roman"/>
          <w:i/>
          <w:sz w:val="28"/>
          <w:szCs w:val="28"/>
        </w:rPr>
        <w:t>«Обеспечение реализации муниципальной программы «Управление муниципальными финансами Вытегорского муниципального района на 2021-2025 годы»</w:t>
      </w:r>
      <w:r w:rsidR="00972F81">
        <w:rPr>
          <w:rFonts w:ascii="Times New Roman" w:hAnsi="Times New Roman"/>
          <w:sz w:val="28"/>
          <w:szCs w:val="28"/>
        </w:rPr>
        <w:t xml:space="preserve"> </w:t>
      </w:r>
      <w:r w:rsidRPr="00972F81">
        <w:rPr>
          <w:rFonts w:ascii="Times New Roman" w:hAnsi="Times New Roman"/>
          <w:sz w:val="28"/>
          <w:szCs w:val="28"/>
        </w:rPr>
        <w:t>проектом постановления не изменяется.</w:t>
      </w:r>
    </w:p>
    <w:p w:rsidR="004C6408" w:rsidRPr="002C0B93" w:rsidRDefault="00755349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BB3">
        <w:rPr>
          <w:rFonts w:ascii="Times New Roman" w:hAnsi="Times New Roman"/>
          <w:sz w:val="28"/>
          <w:szCs w:val="28"/>
        </w:rPr>
        <w:t xml:space="preserve"> </w:t>
      </w:r>
      <w:r w:rsidR="009A2688" w:rsidRPr="00C27777">
        <w:rPr>
          <w:rFonts w:ascii="Times New Roman" w:hAnsi="Times New Roman"/>
          <w:sz w:val="28"/>
          <w:szCs w:val="28"/>
        </w:rPr>
        <w:t>Объем</w:t>
      </w:r>
      <w:r w:rsidR="002C7CB0" w:rsidRPr="00C27777">
        <w:rPr>
          <w:rFonts w:ascii="Times New Roman" w:hAnsi="Times New Roman"/>
          <w:sz w:val="28"/>
          <w:szCs w:val="28"/>
        </w:rPr>
        <w:t xml:space="preserve"> ресурсного обеспечения</w:t>
      </w:r>
      <w:r w:rsidR="002C7CB0" w:rsidRPr="00945EDF">
        <w:rPr>
          <w:rFonts w:ascii="Times New Roman" w:hAnsi="Times New Roman"/>
          <w:sz w:val="28"/>
          <w:szCs w:val="28"/>
        </w:rPr>
        <w:t xml:space="preserve"> муниципальной программы рассчитан на основе фактического исполнения мероприятий за отчетный период и сложившейся потребности т.е.</w:t>
      </w:r>
      <w:r w:rsidR="002C7CB0" w:rsidRPr="00945EDF">
        <w:rPr>
          <w:rFonts w:ascii="Times New Roman" w:hAnsi="Times New Roman"/>
          <w:sz w:val="28"/>
          <w:szCs w:val="28"/>
          <w:u w:val="single"/>
        </w:rPr>
        <w:t xml:space="preserve"> обоснованно и достоверно (реалистично</w:t>
      </w:r>
      <w:r w:rsidR="00844EFB" w:rsidRPr="00945EDF">
        <w:rPr>
          <w:rFonts w:ascii="Times New Roman" w:hAnsi="Times New Roman"/>
          <w:sz w:val="28"/>
          <w:szCs w:val="28"/>
          <w:u w:val="single"/>
        </w:rPr>
        <w:t>)</w:t>
      </w:r>
      <w:r w:rsidR="002C7CB0" w:rsidRPr="00945EDF">
        <w:rPr>
          <w:rFonts w:ascii="Times New Roman" w:hAnsi="Times New Roman"/>
          <w:sz w:val="28"/>
          <w:szCs w:val="28"/>
        </w:rPr>
        <w:t>.</w:t>
      </w:r>
      <w:r w:rsidR="00DE6310" w:rsidRPr="00945EDF">
        <w:rPr>
          <w:rFonts w:ascii="Times New Roman" w:hAnsi="Times New Roman"/>
          <w:sz w:val="28"/>
          <w:szCs w:val="28"/>
        </w:rPr>
        <w:t xml:space="preserve"> </w:t>
      </w:r>
      <w:r w:rsidR="00F9577D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2578E0" w:rsidRPr="00CD7B9A" w:rsidRDefault="002578E0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постановления вносятся</w:t>
      </w:r>
      <w:r w:rsidRPr="00CD7B9A">
        <w:rPr>
          <w:rFonts w:ascii="Times New Roman" w:hAnsi="Times New Roman"/>
          <w:sz w:val="28"/>
          <w:szCs w:val="28"/>
        </w:rPr>
        <w:t xml:space="preserve"> соответствующие изменения в паспорта и приложения подпрограмм.</w:t>
      </w:r>
    </w:p>
    <w:p w:rsidR="002578E0" w:rsidRPr="002C0B93" w:rsidRDefault="002578E0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целевые показатели и в ожидаемые результаты реализации программы проектом постановления не предусмотрены.</w:t>
      </w:r>
      <w:r w:rsidRPr="004C64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Значения Целевых показателей программы </w:t>
      </w:r>
      <w:r w:rsidRPr="00945EDF">
        <w:rPr>
          <w:rFonts w:ascii="Times New Roman" w:hAnsi="Times New Roman"/>
          <w:sz w:val="28"/>
          <w:szCs w:val="28"/>
          <w:u w:val="single"/>
        </w:rPr>
        <w:t>позволяют</w:t>
      </w:r>
      <w:r w:rsidRPr="00945EDF">
        <w:rPr>
          <w:rFonts w:ascii="Times New Roman" w:hAnsi="Times New Roman"/>
          <w:sz w:val="28"/>
          <w:szCs w:val="28"/>
        </w:rPr>
        <w:t xml:space="preserve"> определить степень достижения цели программы и решения поставленных задач.</w:t>
      </w:r>
    </w:p>
    <w:p w:rsidR="00F9577D" w:rsidRPr="00945EDF" w:rsidRDefault="00F9577D" w:rsidP="002C0B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C0B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роект постановления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внесении изменений в </w:t>
      </w:r>
      <w:r>
        <w:rPr>
          <w:rFonts w:ascii="Times New Roman" w:hAnsi="Times New Roman"/>
          <w:sz w:val="28"/>
          <w:szCs w:val="28"/>
          <w:lang w:eastAsia="ru-RU"/>
        </w:rPr>
        <w:t>Программу</w:t>
      </w:r>
      <w:r w:rsidRPr="00945E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5EDF">
        <w:rPr>
          <w:rFonts w:ascii="Times New Roman" w:hAnsi="Times New Roman"/>
          <w:sz w:val="28"/>
          <w:szCs w:val="28"/>
          <w:u w:val="single"/>
          <w:lang w:eastAsia="ru-RU"/>
        </w:rPr>
        <w:t>соответствует</w:t>
      </w:r>
      <w:r w:rsidR="00C27777" w:rsidRPr="00972F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7777" w:rsidRPr="00C27777">
        <w:rPr>
          <w:rFonts w:ascii="Times New Roman" w:hAnsi="Times New Roman"/>
          <w:sz w:val="28"/>
          <w:szCs w:val="28"/>
          <w:lang w:eastAsia="ru-RU"/>
        </w:rPr>
        <w:t>Порядку разработки и реализации программ,</w:t>
      </w:r>
      <w:r w:rsidR="00C277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5EDF">
        <w:rPr>
          <w:rFonts w:ascii="Times New Roman" w:hAnsi="Times New Roman"/>
          <w:sz w:val="28"/>
          <w:szCs w:val="28"/>
          <w:lang w:eastAsia="ru-RU"/>
        </w:rPr>
        <w:t xml:space="preserve">утвержденному Постановлением </w:t>
      </w:r>
      <w:r w:rsidR="00C27777" w:rsidRPr="00945EDF">
        <w:rPr>
          <w:rFonts w:ascii="Times New Roman" w:hAnsi="Times New Roman"/>
          <w:sz w:val="28"/>
          <w:szCs w:val="28"/>
          <w:lang w:eastAsia="ru-RU"/>
        </w:rPr>
        <w:t>Администрации Вытегорского</w:t>
      </w:r>
      <w:r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 «Об утверждении Порядка разработки, реализации и оценки эффективности реализации муниципальных программ Вытегорского муниципального района».</w:t>
      </w:r>
    </w:p>
    <w:p w:rsidR="00302712" w:rsidRPr="00945EDF" w:rsidRDefault="00302712" w:rsidP="002C0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Default="000E0337" w:rsidP="002C0B9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A16DB7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E0337" w:rsidRPr="00945EDF" w:rsidRDefault="000E0337" w:rsidP="002C0B9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</w:p>
    <w:p w:rsidR="002578E0" w:rsidRDefault="0023786B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    </w:t>
      </w:r>
      <w:r w:rsidR="00A16DB7">
        <w:rPr>
          <w:rFonts w:ascii="Times New Roman" w:hAnsi="Times New Roman"/>
          <w:sz w:val="28"/>
          <w:szCs w:val="28"/>
        </w:rPr>
        <w:t>Проект</w:t>
      </w:r>
      <w:r w:rsidRPr="00945EDF">
        <w:rPr>
          <w:rFonts w:ascii="Times New Roman" w:hAnsi="Times New Roman"/>
          <w:sz w:val="28"/>
          <w:szCs w:val="28"/>
        </w:rPr>
        <w:t xml:space="preserve"> </w:t>
      </w:r>
      <w:r w:rsidR="00A16DB7">
        <w:rPr>
          <w:rFonts w:ascii="Times New Roman" w:hAnsi="Times New Roman"/>
          <w:sz w:val="28"/>
          <w:szCs w:val="28"/>
        </w:rPr>
        <w:t>постановления</w:t>
      </w:r>
      <w:r w:rsidR="00F75B2C" w:rsidRPr="00945EDF">
        <w:rPr>
          <w:rFonts w:ascii="Times New Roman" w:hAnsi="Times New Roman"/>
          <w:sz w:val="28"/>
          <w:szCs w:val="28"/>
        </w:rPr>
        <w:t xml:space="preserve"> </w:t>
      </w:r>
      <w:r w:rsidR="009C3598" w:rsidRPr="00945EDF">
        <w:rPr>
          <w:rFonts w:ascii="Times New Roman" w:hAnsi="Times New Roman"/>
          <w:sz w:val="28"/>
          <w:szCs w:val="28"/>
        </w:rPr>
        <w:t>Администрации Вытегорского муниципального</w:t>
      </w:r>
      <w:r w:rsidR="00A16DB7">
        <w:rPr>
          <w:rFonts w:ascii="Times New Roman" w:hAnsi="Times New Roman"/>
          <w:sz w:val="28"/>
          <w:szCs w:val="28"/>
        </w:rPr>
        <w:t xml:space="preserve"> района</w:t>
      </w:r>
      <w:r w:rsidR="00945EDF" w:rsidRPr="00945EDF">
        <w:rPr>
          <w:rFonts w:ascii="Times New Roman" w:hAnsi="Times New Roman"/>
          <w:sz w:val="28"/>
          <w:szCs w:val="28"/>
        </w:rPr>
        <w:t xml:space="preserve"> </w:t>
      </w:r>
      <w:r w:rsidR="00724F51" w:rsidRPr="00945EDF">
        <w:rPr>
          <w:rFonts w:ascii="Times New Roman" w:hAnsi="Times New Roman"/>
          <w:sz w:val="28"/>
          <w:szCs w:val="28"/>
        </w:rPr>
        <w:t>«О</w:t>
      </w:r>
      <w:r w:rsidR="00945EDF" w:rsidRPr="00945EDF">
        <w:rPr>
          <w:rFonts w:ascii="Times New Roman" w:hAnsi="Times New Roman"/>
          <w:sz w:val="28"/>
          <w:szCs w:val="28"/>
        </w:rPr>
        <w:t xml:space="preserve"> внесении изменений в муниципальную программу</w:t>
      </w:r>
      <w:r w:rsidR="009A2688" w:rsidRPr="00945EDF">
        <w:rPr>
          <w:rFonts w:ascii="Times New Roman" w:hAnsi="Times New Roman"/>
          <w:sz w:val="28"/>
          <w:szCs w:val="28"/>
        </w:rPr>
        <w:t xml:space="preserve"> «Управление муниципальными финансами Вытегорского муниципального района на 2021-2025 годы»</w:t>
      </w:r>
      <w:r w:rsidR="00724F51" w:rsidRPr="00945EDF">
        <w:rPr>
          <w:rFonts w:ascii="Times New Roman" w:hAnsi="Times New Roman"/>
          <w:sz w:val="28"/>
          <w:szCs w:val="28"/>
        </w:rPr>
        <w:t>»</w:t>
      </w:r>
      <w:r w:rsidR="009C3598" w:rsidRPr="00945EDF">
        <w:rPr>
          <w:rFonts w:ascii="Times New Roman" w:hAnsi="Times New Roman"/>
          <w:sz w:val="28"/>
          <w:szCs w:val="28"/>
        </w:rPr>
        <w:t xml:space="preserve"> </w:t>
      </w:r>
      <w:r w:rsidR="00F75B2C" w:rsidRPr="00945EDF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945EDF">
        <w:rPr>
          <w:rFonts w:ascii="Times New Roman" w:hAnsi="Times New Roman"/>
          <w:sz w:val="28"/>
          <w:szCs w:val="28"/>
        </w:rPr>
        <w:t xml:space="preserve"> требованиям </w:t>
      </w:r>
      <w:r w:rsidR="00CD7B9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и </w:t>
      </w:r>
      <w:r w:rsidR="00BC457A" w:rsidRPr="00945EDF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</w:t>
      </w:r>
      <w:r w:rsidR="00CD7B9A">
        <w:rPr>
          <w:rFonts w:ascii="Times New Roman" w:hAnsi="Times New Roman"/>
          <w:sz w:val="28"/>
          <w:szCs w:val="28"/>
        </w:rPr>
        <w:t>ления в Российской Федерации»</w:t>
      </w:r>
      <w:r w:rsidR="00F75B2C" w:rsidRPr="00945EDF">
        <w:rPr>
          <w:rFonts w:ascii="Times New Roman" w:hAnsi="Times New Roman"/>
          <w:sz w:val="28"/>
          <w:szCs w:val="28"/>
        </w:rPr>
        <w:t>.</w:t>
      </w:r>
      <w:r w:rsidR="002B33DE" w:rsidRPr="00945EDF">
        <w:rPr>
          <w:rFonts w:ascii="Times New Roman" w:hAnsi="Times New Roman"/>
          <w:sz w:val="28"/>
          <w:szCs w:val="28"/>
        </w:rPr>
        <w:t xml:space="preserve"> </w:t>
      </w:r>
    </w:p>
    <w:p w:rsidR="000E0337" w:rsidRDefault="000E0337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0337" w:rsidRPr="00A16DB7" w:rsidRDefault="000E0337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C21" w:rsidRPr="00945EDF" w:rsidRDefault="00861CA2" w:rsidP="002C0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945EDF" w:rsidRDefault="00861CA2" w:rsidP="002C0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945ED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0F6CE6" w:rsidRPr="00945EDF">
        <w:rPr>
          <w:rFonts w:ascii="Times New Roman" w:hAnsi="Times New Roman"/>
          <w:sz w:val="28"/>
          <w:szCs w:val="28"/>
        </w:rPr>
        <w:t xml:space="preserve">                   </w:t>
      </w:r>
      <w:r w:rsidR="00F80C21" w:rsidRPr="00945EDF">
        <w:rPr>
          <w:rFonts w:ascii="Times New Roman" w:hAnsi="Times New Roman"/>
          <w:sz w:val="28"/>
          <w:szCs w:val="28"/>
        </w:rPr>
        <w:t xml:space="preserve">  </w:t>
      </w:r>
      <w:r w:rsidR="00C27777">
        <w:rPr>
          <w:rFonts w:ascii="Times New Roman" w:hAnsi="Times New Roman"/>
          <w:sz w:val="28"/>
          <w:szCs w:val="28"/>
        </w:rPr>
        <w:t>И.А. Парфенова</w:t>
      </w:r>
      <w:r w:rsidRPr="00945EDF">
        <w:rPr>
          <w:rFonts w:ascii="Times New Roman" w:hAnsi="Times New Roman"/>
          <w:sz w:val="28"/>
          <w:szCs w:val="28"/>
        </w:rPr>
        <w:t xml:space="preserve">  </w:t>
      </w:r>
      <w:r w:rsidR="00CC54C1" w:rsidRPr="00945ED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945EDF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945EDF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E0591"/>
    <w:multiLevelType w:val="hybridMultilevel"/>
    <w:tmpl w:val="FD06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6731"/>
    <w:rsid w:val="00044F9E"/>
    <w:rsid w:val="00050709"/>
    <w:rsid w:val="000554C5"/>
    <w:rsid w:val="00075FBF"/>
    <w:rsid w:val="00096959"/>
    <w:rsid w:val="000A5D13"/>
    <w:rsid w:val="000B49A6"/>
    <w:rsid w:val="000C25A9"/>
    <w:rsid w:val="000C7B3B"/>
    <w:rsid w:val="000D4A6A"/>
    <w:rsid w:val="000E0337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85F4E"/>
    <w:rsid w:val="001943EA"/>
    <w:rsid w:val="001A0468"/>
    <w:rsid w:val="001B25E5"/>
    <w:rsid w:val="001C3333"/>
    <w:rsid w:val="001E7409"/>
    <w:rsid w:val="001F2CC0"/>
    <w:rsid w:val="001F31F3"/>
    <w:rsid w:val="00204911"/>
    <w:rsid w:val="00206CCD"/>
    <w:rsid w:val="0021209D"/>
    <w:rsid w:val="0023786B"/>
    <w:rsid w:val="002437D1"/>
    <w:rsid w:val="0025466B"/>
    <w:rsid w:val="0025555F"/>
    <w:rsid w:val="002578E0"/>
    <w:rsid w:val="002625FE"/>
    <w:rsid w:val="00270588"/>
    <w:rsid w:val="002821D6"/>
    <w:rsid w:val="00290E64"/>
    <w:rsid w:val="002944C8"/>
    <w:rsid w:val="002964C3"/>
    <w:rsid w:val="002A44E2"/>
    <w:rsid w:val="002A5EAA"/>
    <w:rsid w:val="002B0BD6"/>
    <w:rsid w:val="002B33DE"/>
    <w:rsid w:val="002B637F"/>
    <w:rsid w:val="002C0B93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36AD"/>
    <w:rsid w:val="00335099"/>
    <w:rsid w:val="003432FF"/>
    <w:rsid w:val="0034581B"/>
    <w:rsid w:val="00354F6C"/>
    <w:rsid w:val="00363EFD"/>
    <w:rsid w:val="00364080"/>
    <w:rsid w:val="00372560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0C03"/>
    <w:rsid w:val="004270FB"/>
    <w:rsid w:val="00431C4F"/>
    <w:rsid w:val="00445B90"/>
    <w:rsid w:val="004537B9"/>
    <w:rsid w:val="00457529"/>
    <w:rsid w:val="00476C44"/>
    <w:rsid w:val="004A2423"/>
    <w:rsid w:val="004C1627"/>
    <w:rsid w:val="004C31A2"/>
    <w:rsid w:val="004C6408"/>
    <w:rsid w:val="004D35D3"/>
    <w:rsid w:val="004D797C"/>
    <w:rsid w:val="005065BB"/>
    <w:rsid w:val="00507E96"/>
    <w:rsid w:val="0051571B"/>
    <w:rsid w:val="00521EA6"/>
    <w:rsid w:val="005332D8"/>
    <w:rsid w:val="00543A75"/>
    <w:rsid w:val="00593782"/>
    <w:rsid w:val="00593F03"/>
    <w:rsid w:val="005B0093"/>
    <w:rsid w:val="005C494E"/>
    <w:rsid w:val="005D0109"/>
    <w:rsid w:val="005D3074"/>
    <w:rsid w:val="005D4DF3"/>
    <w:rsid w:val="005F7D94"/>
    <w:rsid w:val="00605237"/>
    <w:rsid w:val="006574AC"/>
    <w:rsid w:val="00665EF3"/>
    <w:rsid w:val="00677ECD"/>
    <w:rsid w:val="00684442"/>
    <w:rsid w:val="0069329C"/>
    <w:rsid w:val="006A2641"/>
    <w:rsid w:val="006A6239"/>
    <w:rsid w:val="006B0235"/>
    <w:rsid w:val="006C726E"/>
    <w:rsid w:val="006C784A"/>
    <w:rsid w:val="006F426D"/>
    <w:rsid w:val="006F4C1B"/>
    <w:rsid w:val="00712698"/>
    <w:rsid w:val="0071546D"/>
    <w:rsid w:val="00721E80"/>
    <w:rsid w:val="00722B16"/>
    <w:rsid w:val="00724F51"/>
    <w:rsid w:val="00752CA3"/>
    <w:rsid w:val="00753726"/>
    <w:rsid w:val="00755349"/>
    <w:rsid w:val="00755958"/>
    <w:rsid w:val="007642A6"/>
    <w:rsid w:val="007647E0"/>
    <w:rsid w:val="007914AD"/>
    <w:rsid w:val="0079518B"/>
    <w:rsid w:val="007A03FD"/>
    <w:rsid w:val="007B0AC6"/>
    <w:rsid w:val="007C0786"/>
    <w:rsid w:val="007E67C3"/>
    <w:rsid w:val="00804D4B"/>
    <w:rsid w:val="00805589"/>
    <w:rsid w:val="00810F37"/>
    <w:rsid w:val="008116CD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76E59"/>
    <w:rsid w:val="008A0653"/>
    <w:rsid w:val="008A106C"/>
    <w:rsid w:val="008A55D6"/>
    <w:rsid w:val="008B5554"/>
    <w:rsid w:val="008C140E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45EDF"/>
    <w:rsid w:val="009567C9"/>
    <w:rsid w:val="009652F5"/>
    <w:rsid w:val="00972F81"/>
    <w:rsid w:val="0098234D"/>
    <w:rsid w:val="009A2688"/>
    <w:rsid w:val="009B04C3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16DB7"/>
    <w:rsid w:val="00A344D8"/>
    <w:rsid w:val="00A44067"/>
    <w:rsid w:val="00A5242D"/>
    <w:rsid w:val="00A67A23"/>
    <w:rsid w:val="00A7548C"/>
    <w:rsid w:val="00A87655"/>
    <w:rsid w:val="00AA0374"/>
    <w:rsid w:val="00AA4D26"/>
    <w:rsid w:val="00AB709B"/>
    <w:rsid w:val="00AB7465"/>
    <w:rsid w:val="00AC41B1"/>
    <w:rsid w:val="00AD5F7F"/>
    <w:rsid w:val="00B156F0"/>
    <w:rsid w:val="00B274B7"/>
    <w:rsid w:val="00B34DEA"/>
    <w:rsid w:val="00B4250C"/>
    <w:rsid w:val="00B43958"/>
    <w:rsid w:val="00B445EE"/>
    <w:rsid w:val="00B80327"/>
    <w:rsid w:val="00B8561C"/>
    <w:rsid w:val="00B9131B"/>
    <w:rsid w:val="00B9561C"/>
    <w:rsid w:val="00BA02EF"/>
    <w:rsid w:val="00BA4FF3"/>
    <w:rsid w:val="00BB01E2"/>
    <w:rsid w:val="00BC0648"/>
    <w:rsid w:val="00BC457A"/>
    <w:rsid w:val="00BD11DF"/>
    <w:rsid w:val="00BE3F1D"/>
    <w:rsid w:val="00BF0EF1"/>
    <w:rsid w:val="00C033CE"/>
    <w:rsid w:val="00C0415F"/>
    <w:rsid w:val="00C04A9E"/>
    <w:rsid w:val="00C26253"/>
    <w:rsid w:val="00C262EA"/>
    <w:rsid w:val="00C27777"/>
    <w:rsid w:val="00C27FF3"/>
    <w:rsid w:val="00C327C8"/>
    <w:rsid w:val="00C64EDE"/>
    <w:rsid w:val="00C764CC"/>
    <w:rsid w:val="00C92B9C"/>
    <w:rsid w:val="00C93AEB"/>
    <w:rsid w:val="00C9509C"/>
    <w:rsid w:val="00CC54C1"/>
    <w:rsid w:val="00CD6D09"/>
    <w:rsid w:val="00CD7B9A"/>
    <w:rsid w:val="00CF348A"/>
    <w:rsid w:val="00CF5D67"/>
    <w:rsid w:val="00D05F35"/>
    <w:rsid w:val="00D207F4"/>
    <w:rsid w:val="00D3013A"/>
    <w:rsid w:val="00D36C4B"/>
    <w:rsid w:val="00D775EC"/>
    <w:rsid w:val="00D777CE"/>
    <w:rsid w:val="00D82777"/>
    <w:rsid w:val="00D93356"/>
    <w:rsid w:val="00D975BC"/>
    <w:rsid w:val="00DB42A3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7A14"/>
    <w:rsid w:val="00E62294"/>
    <w:rsid w:val="00E73FF5"/>
    <w:rsid w:val="00E74110"/>
    <w:rsid w:val="00E90BB6"/>
    <w:rsid w:val="00E937F6"/>
    <w:rsid w:val="00EA0359"/>
    <w:rsid w:val="00EA2DCB"/>
    <w:rsid w:val="00EB6C59"/>
    <w:rsid w:val="00EC05D6"/>
    <w:rsid w:val="00ED00C8"/>
    <w:rsid w:val="00ED101A"/>
    <w:rsid w:val="00ED16C0"/>
    <w:rsid w:val="00ED6543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9577D"/>
    <w:rsid w:val="00FB17D0"/>
    <w:rsid w:val="00FB194A"/>
    <w:rsid w:val="00FC1616"/>
    <w:rsid w:val="00FC1713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6901-715C-49DC-9AAA-11E8E7AC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12</cp:revision>
  <cp:lastPrinted>2023-07-27T07:09:00Z</cp:lastPrinted>
  <dcterms:created xsi:type="dcterms:W3CDTF">2023-01-30T08:40:00Z</dcterms:created>
  <dcterms:modified xsi:type="dcterms:W3CDTF">2023-07-27T07:11:00Z</dcterms:modified>
</cp:coreProperties>
</file>