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lang w:eastAsia="ru-RU"/>
        </w:rPr>
      </w:pPr>
      <w:r>
        <w:rPr>
          <w:lang w:eastAsia="ru-RU"/>
        </w:rPr>
        <w:t xml:space="preserve"> </w:t>
        <mc:AlternateContent>
          <mc:Choice Requires="wpg">
            <w:drawing>
              <wp:inline xmlns:wp="http://schemas.openxmlformats.org/drawingml/2006/wordprocessingDrawing" distT="0" distB="0" distL="0" distR="0">
                <wp:extent cx="485775" cy="571500"/>
                <wp:effectExtent l="1905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0"/>
                        <a:stretch/>
                      </pic:blipFill>
                      <pic:spPr bwMode="auto">
                        <a:xfrm>
                          <a:off x="0" y="0"/>
                          <a:ext cx="485775" cy="571500"/>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8.3pt;height:45.0pt;mso-wrap-distance-left:0.0pt;mso-wrap-distance-top:0.0pt;mso-wrap-distance-right:0.0pt;mso-wrap-distance-bottom:0.0pt;" stroked="f" strokeweight="0.75pt">
                <v:path textboxrect="0,0,0,0"/>
                <v:imagedata r:id="rId10" o:title=""/>
              </v:shape>
            </w:pict>
          </mc:Fallback>
        </mc:AlternateContent>
      </w:r>
      <w:r/>
    </w:p>
    <w:p>
      <w:pPr>
        <w:jc w:val="center"/>
        <w:spacing w:before="40" w:line="233" w:lineRule="auto"/>
        <w:rPr>
          <w:rFonts w:ascii="Times New Roman" w:hAnsi="Times New Roman"/>
          <w:b/>
        </w:rPr>
      </w:pPr>
      <w:r>
        <w:rPr>
          <w:rFonts w:ascii="Times New Roman" w:hAnsi="Times New Roman"/>
          <w:b/>
        </w:rPr>
        <w:t xml:space="preserve">РЕВИЗИОННАЯ КОМИССИЯ ВЫТЕГОРСКОГО МУНИЦИПАЛЬНОГО РАЙОНА</w:t>
      </w:r>
      <w:r/>
    </w:p>
    <w:p>
      <w:pPr>
        <w:jc w:val="center"/>
        <w:spacing w:before="40" w:line="233" w:lineRule="auto"/>
        <w:rPr>
          <w:rFonts w:ascii="Times New Roman" w:hAnsi="Times New Roman"/>
          <w:b/>
        </w:rPr>
      </w:pPr>
      <w:r>
        <w:rPr>
          <w:rFonts w:ascii="Times New Roman" w:hAnsi="Times New Roman"/>
          <w:b/>
        </w:rPr>
        <w:t xml:space="preserve">162900, Вологодская область, г. Вытегра, пр. Ленина, д.68</w:t>
      </w:r>
      <w:r/>
    </w:p>
    <w:p>
      <w:pPr>
        <w:pStyle w:val="815"/>
        <w:jc w:val="center"/>
      </w:pPr>
      <w:r>
        <w:t xml:space="preserve">тел. (81746)</w:t>
      </w:r>
      <w:r>
        <w:t xml:space="preserve"> </w:t>
      </w:r>
      <w:r>
        <w:t xml:space="preserve">2-22-03</w:t>
      </w:r>
      <w:r>
        <w:t xml:space="preserve">,</w:t>
      </w:r>
      <w:r>
        <w:t xml:space="preserve"> </w:t>
      </w:r>
      <w:r>
        <w:t xml:space="preserve">факс (81746) _____</w:t>
      </w:r>
      <w:r>
        <w:t xml:space="preserve">_,</w:t>
      </w:r>
      <w:r>
        <w:t xml:space="preserve">   </w:t>
      </w:r>
      <w:r>
        <w:t xml:space="preserve"> </w:t>
      </w:r>
      <w:r>
        <w:rPr>
          <w:lang w:val="en-US"/>
        </w:rPr>
        <w:t xml:space="preserve">e</w:t>
      </w:r>
      <w:r>
        <w:t xml:space="preserve">-</w:t>
      </w:r>
      <w:r>
        <w:rPr>
          <w:lang w:val="en-US"/>
        </w:rPr>
        <w:t xml:space="preserve">mail</w:t>
      </w:r>
      <w:r>
        <w:t xml:space="preserve">: </w:t>
      </w:r>
      <w:r>
        <w:rPr>
          <w:u w:val="single"/>
          <w:lang w:val="en-US"/>
        </w:rPr>
        <w:t xml:space="preserve">revkom</w:t>
      </w:r>
      <w:r>
        <w:rPr>
          <w:u w:val="single"/>
        </w:rPr>
        <w:t xml:space="preserve">@</w:t>
      </w:r>
      <w:r>
        <w:rPr>
          <w:u w:val="single"/>
          <w:lang w:val="en-US"/>
        </w:rPr>
        <w:t xml:space="preserve">vytegra</w:t>
      </w:r>
      <w:r>
        <w:rPr>
          <w:u w:val="single"/>
        </w:rPr>
        <w:t xml:space="preserve">-</w:t>
      </w:r>
      <w:r>
        <w:rPr>
          <w:u w:val="single"/>
          <w:lang w:val="en-US"/>
        </w:rPr>
        <w:t xml:space="preserve">adm</w:t>
      </w:r>
      <w:r>
        <w:rPr>
          <w:u w:val="single"/>
        </w:rPr>
        <w:t xml:space="preserve">.</w:t>
      </w:r>
      <w:r>
        <w:rPr>
          <w:u w:val="single"/>
          <w:lang w:val="en-US"/>
        </w:rPr>
        <w:t xml:space="preserve">ru</w:t>
      </w:r>
      <w:r/>
    </w:p>
    <w:p>
      <w:pPr>
        <w:jc w:val="center"/>
        <w:spacing w:before="40" w:line="233" w:lineRule="auto"/>
        <w:rPr>
          <w:rFonts w:ascii="Times New Roman" w:hAnsi="Times New Roman"/>
          <w:b/>
          <w:spacing w:val="50"/>
        </w:rPr>
      </w:pPr>
      <w:r>
        <w:rPr>
          <w:rFonts w:ascii="Times New Roman" w:hAnsi="Times New Roman"/>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0</wp:posOffset>
                </wp:positionH>
                <wp:positionV relativeFrom="paragraph">
                  <wp:posOffset>173355</wp:posOffset>
                </wp:positionV>
                <wp:extent cx="6245860" cy="0"/>
                <wp:effectExtent l="32384" t="34290" r="36830" b="32384"/>
                <wp:wrapNone/>
                <wp:docPr id="2" name="Line 2"/>
                <wp:cNvGraphicFramePr/>
                <a:graphic xmlns:a="http://schemas.openxmlformats.org/drawingml/2006/main">
                  <a:graphicData uri="http://schemas.microsoft.com/office/word/2010/wordprocessingShape">
                    <wps:wsp>
                      <wps:cNvPr id="0" name=""/>
                      <wps:cNvSpPr/>
                      <wps:spPr bwMode="auto">
                        <a:xfrm>
                          <a:off x="0" y="0"/>
                          <a:ext cx="6245860" cy="0"/>
                        </a:xfrm>
                        <a:prstGeom prst="line">
                          <a:avLst/>
                        </a:prstGeom>
                        <a:noFill/>
                        <a:ln w="57150" cmpd="thinThick">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1" o:spid="_x0000_s1" style="position:absolute;left:0;text-align:left;z-index:251660288;mso-wrap-distance-left:9.0pt;mso-wrap-distance-top:0.0pt;mso-wrap-distance-right:9.0pt;mso-wrap-distance-bottom:0.0pt;visibility:visible;" from="0.0pt,13.6pt" to="491.8pt,13.6pt" filled="f" strokecolor="#000000" strokeweight="4.50pt"/>
            </w:pict>
          </mc:Fallback>
        </mc:AlternateContent>
      </w:r>
      <w:r/>
    </w:p>
    <w:p>
      <w:pPr>
        <w:ind w:firstLine="709"/>
        <w:jc w:val="center"/>
        <w:spacing w:after="0" w:line="240" w:lineRule="auto"/>
        <w:rPr>
          <w:rFonts w:ascii="Times New Roman" w:hAnsi="Times New Roman"/>
          <w:b/>
          <w:sz w:val="28"/>
          <w:szCs w:val="28"/>
        </w:rPr>
      </w:pPr>
      <w:r>
        <w:rPr>
          <w:rFonts w:ascii="Times New Roman" w:hAnsi="Times New Roman"/>
          <w:b/>
          <w:sz w:val="28"/>
          <w:szCs w:val="28"/>
        </w:rPr>
        <w:t xml:space="preserve">ЗАКЛЮЧЕНИЕ</w:t>
      </w:r>
      <w:r/>
    </w:p>
    <w:p>
      <w:pPr>
        <w:ind w:firstLine="709"/>
        <w:jc w:val="center"/>
        <w:spacing w:after="120" w:line="240" w:lineRule="auto"/>
        <w:rPr>
          <w:rFonts w:ascii="Times New Roman" w:hAnsi="Times New Roman"/>
          <w:b/>
          <w:sz w:val="28"/>
          <w:szCs w:val="28"/>
        </w:rPr>
      </w:pPr>
      <w:r>
        <w:rPr>
          <w:rFonts w:ascii="Times New Roman" w:hAnsi="Times New Roman"/>
          <w:b/>
          <w:sz w:val="28"/>
          <w:szCs w:val="28"/>
        </w:rPr>
        <w:t xml:space="preserve">на </w:t>
      </w:r>
      <w:r>
        <w:rPr>
          <w:rFonts w:ascii="Times New Roman" w:hAnsi="Times New Roman"/>
          <w:b/>
          <w:sz w:val="28"/>
          <w:szCs w:val="28"/>
        </w:rPr>
        <w:t xml:space="preserve">проект </w:t>
      </w:r>
      <w:r>
        <w:rPr>
          <w:rFonts w:ascii="Times New Roman" w:hAnsi="Times New Roman"/>
          <w:b/>
          <w:sz w:val="28"/>
          <w:szCs w:val="28"/>
        </w:rPr>
        <w:t xml:space="preserve">решени</w:t>
      </w:r>
      <w:r>
        <w:rPr>
          <w:rFonts w:ascii="Times New Roman" w:hAnsi="Times New Roman"/>
          <w:b/>
          <w:sz w:val="28"/>
          <w:szCs w:val="28"/>
        </w:rPr>
        <w:t xml:space="preserve">я</w:t>
      </w:r>
      <w:r>
        <w:rPr>
          <w:rFonts w:ascii="Times New Roman" w:hAnsi="Times New Roman"/>
          <w:b/>
          <w:sz w:val="28"/>
          <w:szCs w:val="28"/>
        </w:rPr>
        <w:t xml:space="preserve"> Совета сельского поселения </w:t>
      </w:r>
      <w:r>
        <w:rPr>
          <w:rFonts w:ascii="Times New Roman" w:hAnsi="Times New Roman"/>
          <w:b/>
          <w:sz w:val="28"/>
          <w:szCs w:val="28"/>
        </w:rPr>
        <w:t xml:space="preserve">А</w:t>
      </w:r>
      <w:r>
        <w:rPr>
          <w:rFonts w:ascii="Times New Roman" w:hAnsi="Times New Roman"/>
          <w:b/>
          <w:sz w:val="28"/>
          <w:szCs w:val="28"/>
        </w:rPr>
        <w:t xml:space="preserve">нхимовское</w:t>
      </w:r>
      <w:r>
        <w:rPr>
          <w:rFonts w:ascii="Times New Roman" w:hAnsi="Times New Roman"/>
          <w:b/>
          <w:sz w:val="28"/>
          <w:szCs w:val="28"/>
        </w:rPr>
        <w:t xml:space="preserve"> </w:t>
      </w:r>
      <w:r/>
    </w:p>
    <w:p>
      <w:pPr>
        <w:ind w:firstLine="709"/>
        <w:jc w:val="both"/>
        <w:spacing w:after="120" w:line="240" w:lineRule="auto"/>
        <w:rPr>
          <w:rFonts w:ascii="Times New Roman" w:hAnsi="Times New Roman"/>
          <w:sz w:val="28"/>
          <w:szCs w:val="28"/>
        </w:rPr>
      </w:pPr>
      <w:r>
        <w:rPr>
          <w:rFonts w:ascii="Times New Roman" w:hAnsi="Times New Roman"/>
          <w:sz w:val="28"/>
          <w:szCs w:val="28"/>
        </w:rPr>
        <w:t xml:space="preserve">22</w:t>
      </w:r>
      <w:r>
        <w:rPr>
          <w:rFonts w:ascii="Times New Roman" w:hAnsi="Times New Roman"/>
          <w:sz w:val="28"/>
          <w:szCs w:val="28"/>
        </w:rPr>
        <w:t xml:space="preserve">.</w:t>
      </w:r>
      <w:r>
        <w:rPr>
          <w:rFonts w:ascii="Times New Roman" w:hAnsi="Times New Roman"/>
          <w:sz w:val="28"/>
          <w:szCs w:val="28"/>
        </w:rPr>
        <w:t xml:space="preserve">08</w:t>
      </w:r>
      <w:r>
        <w:rPr>
          <w:rFonts w:ascii="Times New Roman" w:hAnsi="Times New Roman"/>
          <w:sz w:val="28"/>
          <w:szCs w:val="28"/>
        </w:rPr>
        <w:t xml:space="preserve">.</w:t>
      </w:r>
      <w:r>
        <w:rPr>
          <w:rFonts w:ascii="Times New Roman" w:hAnsi="Times New Roman"/>
          <w:sz w:val="28"/>
          <w:szCs w:val="28"/>
        </w:rPr>
        <w:t xml:space="preserve">20</w:t>
      </w:r>
      <w:r>
        <w:rPr>
          <w:rFonts w:ascii="Times New Roman" w:hAnsi="Times New Roman"/>
          <w:sz w:val="28"/>
          <w:szCs w:val="28"/>
        </w:rPr>
        <w:t xml:space="preserve">2</w:t>
      </w:r>
      <w:r>
        <w:rPr>
          <w:rFonts w:ascii="Times New Roman" w:hAnsi="Times New Roman"/>
          <w:sz w:val="28"/>
          <w:szCs w:val="28"/>
        </w:rPr>
        <w:t xml:space="preserve">3</w:t>
      </w:r>
      <w:r>
        <w:rPr>
          <w:rFonts w:ascii="Times New Roman" w:hAnsi="Times New Roman"/>
          <w:sz w:val="28"/>
          <w:szCs w:val="28"/>
        </w:rPr>
        <w:t xml:space="preserve"> г.</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г. Вытегра</w:t>
      </w:r>
      <w:r/>
    </w:p>
    <w:p>
      <w:pPr>
        <w:ind w:firstLine="567"/>
        <w:jc w:val="both"/>
        <w:spacing w:after="120" w:line="240" w:lineRule="auto"/>
        <w:rPr>
          <w:sz w:val="28"/>
          <w:szCs w:val="28"/>
        </w:rPr>
      </w:pPr>
      <w:r>
        <w:rPr>
          <w:rFonts w:ascii="Times New Roman" w:hAnsi="Times New Roman"/>
          <w:sz w:val="28"/>
          <w:szCs w:val="28"/>
        </w:rPr>
        <w:t xml:space="preserve">Заключение Ревизионной комиссии Вытегорского муниципального района на проект решения Совета сельского поселения </w:t>
      </w:r>
      <w:r>
        <w:rPr>
          <w:rFonts w:ascii="Times New Roman" w:hAnsi="Times New Roman"/>
          <w:sz w:val="28"/>
          <w:szCs w:val="28"/>
        </w:rPr>
        <w:t xml:space="preserve">Анхимовское</w:t>
      </w:r>
      <w:r>
        <w:rPr>
          <w:rFonts w:ascii="Times New Roman" w:hAnsi="Times New Roman"/>
          <w:sz w:val="28"/>
          <w:szCs w:val="28"/>
        </w:rPr>
        <w:t xml:space="preserve"> </w:t>
      </w:r>
      <w:r>
        <w:rPr>
          <w:rFonts w:ascii="Times New Roman" w:hAnsi="Times New Roman"/>
          <w:sz w:val="28"/>
          <w:szCs w:val="28"/>
        </w:rPr>
        <w:t xml:space="preserve">«О внесении изменений в решение Совета сельского поселения </w:t>
      </w:r>
      <w:r>
        <w:rPr>
          <w:rFonts w:ascii="Times New Roman" w:hAnsi="Times New Roman"/>
          <w:sz w:val="28"/>
          <w:szCs w:val="28"/>
        </w:rPr>
        <w:t xml:space="preserve">Анхимовское</w:t>
      </w:r>
      <w:r>
        <w:rPr>
          <w:rFonts w:ascii="Times New Roman" w:hAnsi="Times New Roman"/>
          <w:sz w:val="28"/>
          <w:szCs w:val="28"/>
        </w:rPr>
        <w:t xml:space="preserve"> </w:t>
      </w:r>
      <w:r>
        <w:rPr>
          <w:rFonts w:ascii="Times New Roman" w:hAnsi="Times New Roman"/>
          <w:sz w:val="28"/>
          <w:szCs w:val="28"/>
        </w:rPr>
        <w:t xml:space="preserve">от </w:t>
      </w:r>
      <w:r>
        <w:rPr>
          <w:rFonts w:ascii="Times New Roman" w:hAnsi="Times New Roman"/>
          <w:sz w:val="28"/>
          <w:szCs w:val="28"/>
        </w:rPr>
        <w:t xml:space="preserve">1</w:t>
      </w:r>
      <w:r>
        <w:rPr>
          <w:rFonts w:ascii="Times New Roman" w:hAnsi="Times New Roman"/>
          <w:sz w:val="28"/>
          <w:szCs w:val="28"/>
        </w:rPr>
        <w:t xml:space="preserve">4</w:t>
      </w:r>
      <w:r>
        <w:rPr>
          <w:rFonts w:ascii="Times New Roman" w:hAnsi="Times New Roman"/>
          <w:sz w:val="28"/>
          <w:szCs w:val="28"/>
        </w:rPr>
        <w:t xml:space="preserve">.</w:t>
      </w:r>
      <w:r>
        <w:rPr>
          <w:rFonts w:ascii="Times New Roman" w:hAnsi="Times New Roman"/>
          <w:sz w:val="28"/>
          <w:szCs w:val="28"/>
        </w:rPr>
        <w:t xml:space="preserve">12</w:t>
      </w:r>
      <w:r>
        <w:rPr>
          <w:rFonts w:ascii="Times New Roman" w:hAnsi="Times New Roman"/>
          <w:sz w:val="28"/>
          <w:szCs w:val="28"/>
        </w:rPr>
        <w:t xml:space="preserve">.20</w:t>
      </w:r>
      <w:r>
        <w:rPr>
          <w:rFonts w:ascii="Times New Roman" w:hAnsi="Times New Roman"/>
          <w:sz w:val="28"/>
          <w:szCs w:val="28"/>
        </w:rPr>
        <w:t xml:space="preserve">2</w:t>
      </w:r>
      <w:r>
        <w:rPr>
          <w:rFonts w:ascii="Times New Roman" w:hAnsi="Times New Roman"/>
          <w:sz w:val="28"/>
          <w:szCs w:val="28"/>
        </w:rPr>
        <w:t xml:space="preserve">2</w:t>
      </w:r>
      <w:r>
        <w:rPr>
          <w:rFonts w:ascii="Times New Roman" w:hAnsi="Times New Roman"/>
          <w:sz w:val="28"/>
          <w:szCs w:val="28"/>
        </w:rPr>
        <w:t xml:space="preserve"> № </w:t>
      </w:r>
      <w:r>
        <w:rPr>
          <w:rFonts w:ascii="Times New Roman" w:hAnsi="Times New Roman"/>
          <w:sz w:val="28"/>
          <w:szCs w:val="28"/>
        </w:rPr>
        <w:t xml:space="preserve">16</w:t>
      </w:r>
      <w:r>
        <w:rPr>
          <w:rFonts w:ascii="Times New Roman" w:hAnsi="Times New Roman"/>
          <w:sz w:val="28"/>
          <w:szCs w:val="28"/>
        </w:rPr>
        <w:t xml:space="preserve">» подготовлено в соответствии с требованиями Бюджетного кодекса Российской Федерации, Положения о Ревизионной комиссии Вытегорского муниципального района, на основании заключённого соглашения между Советом сельского поселения </w:t>
      </w:r>
      <w:r>
        <w:rPr>
          <w:rFonts w:ascii="Times New Roman" w:hAnsi="Times New Roman"/>
          <w:sz w:val="28"/>
          <w:szCs w:val="28"/>
        </w:rPr>
        <w:t xml:space="preserve">Анхимовское</w:t>
      </w:r>
      <w:r>
        <w:rPr>
          <w:rFonts w:ascii="Times New Roman" w:hAnsi="Times New Roman"/>
          <w:sz w:val="28"/>
          <w:szCs w:val="28"/>
        </w:rPr>
        <w:t xml:space="preserve"> </w:t>
      </w:r>
      <w:r>
        <w:rPr>
          <w:rFonts w:ascii="Times New Roman" w:hAnsi="Times New Roman"/>
          <w:sz w:val="28"/>
          <w:szCs w:val="28"/>
        </w:rPr>
        <w:t xml:space="preserve">и Представительным Собранием Вытегорского муниципального района на 202</w:t>
      </w:r>
      <w:r>
        <w:rPr>
          <w:rFonts w:ascii="Times New Roman" w:hAnsi="Times New Roman"/>
          <w:sz w:val="28"/>
          <w:szCs w:val="28"/>
        </w:rPr>
        <w:t xml:space="preserve">3</w:t>
      </w:r>
      <w:r>
        <w:rPr>
          <w:rFonts w:ascii="Times New Roman" w:hAnsi="Times New Roman"/>
          <w:sz w:val="28"/>
          <w:szCs w:val="28"/>
        </w:rPr>
        <w:t xml:space="preserve"> год. </w:t>
      </w:r>
      <w:r>
        <w:rPr>
          <w:sz w:val="28"/>
          <w:szCs w:val="28"/>
        </w:rPr>
        <w:t xml:space="preserve">        </w:t>
      </w:r>
      <w:r/>
    </w:p>
    <w:p>
      <w:pPr>
        <w:jc w:val="both"/>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Проектом решения вносятся изменения в решение Совета сельского поселения </w:t>
      </w:r>
      <w:r>
        <w:rPr>
          <w:rFonts w:ascii="Times New Roman" w:hAnsi="Times New Roman"/>
          <w:sz w:val="28"/>
          <w:szCs w:val="28"/>
        </w:rPr>
        <w:t xml:space="preserve">Анхимовское</w:t>
      </w:r>
      <w:r>
        <w:rPr>
          <w:rFonts w:ascii="Times New Roman" w:hAnsi="Times New Roman"/>
          <w:sz w:val="28"/>
          <w:szCs w:val="28"/>
        </w:rPr>
        <w:t xml:space="preserve"> </w:t>
      </w:r>
      <w:r>
        <w:rPr>
          <w:rFonts w:ascii="Times New Roman" w:hAnsi="Times New Roman"/>
          <w:sz w:val="28"/>
          <w:szCs w:val="28"/>
        </w:rPr>
        <w:t xml:space="preserve">от </w:t>
      </w:r>
      <w:r>
        <w:rPr>
          <w:rFonts w:ascii="Times New Roman" w:hAnsi="Times New Roman"/>
          <w:sz w:val="28"/>
          <w:szCs w:val="28"/>
        </w:rPr>
        <w:t xml:space="preserve">1</w:t>
      </w:r>
      <w:r>
        <w:rPr>
          <w:rFonts w:ascii="Times New Roman" w:hAnsi="Times New Roman"/>
          <w:sz w:val="28"/>
          <w:szCs w:val="28"/>
        </w:rPr>
        <w:t xml:space="preserve">4</w:t>
      </w:r>
      <w:r>
        <w:rPr>
          <w:rFonts w:ascii="Times New Roman" w:hAnsi="Times New Roman"/>
          <w:sz w:val="28"/>
          <w:szCs w:val="28"/>
        </w:rPr>
        <w:t xml:space="preserve">.12.20</w:t>
      </w:r>
      <w:r>
        <w:rPr>
          <w:rFonts w:ascii="Times New Roman" w:hAnsi="Times New Roman"/>
          <w:sz w:val="28"/>
          <w:szCs w:val="28"/>
        </w:rPr>
        <w:t xml:space="preserve">2</w:t>
      </w:r>
      <w:r>
        <w:rPr>
          <w:rFonts w:ascii="Times New Roman" w:hAnsi="Times New Roman"/>
          <w:sz w:val="28"/>
          <w:szCs w:val="28"/>
        </w:rPr>
        <w:t xml:space="preserve">2</w:t>
      </w:r>
      <w:r>
        <w:rPr>
          <w:rFonts w:ascii="Times New Roman" w:hAnsi="Times New Roman"/>
          <w:sz w:val="28"/>
          <w:szCs w:val="28"/>
        </w:rPr>
        <w:t xml:space="preserve"> года</w:t>
      </w:r>
      <w:r>
        <w:rPr>
          <w:rFonts w:ascii="Times New Roman" w:hAnsi="Times New Roman"/>
          <w:sz w:val="28"/>
          <w:szCs w:val="28"/>
        </w:rPr>
        <w:t xml:space="preserve"> № </w:t>
      </w:r>
      <w:r>
        <w:rPr>
          <w:rFonts w:ascii="Times New Roman" w:hAnsi="Times New Roman"/>
          <w:sz w:val="28"/>
          <w:szCs w:val="28"/>
        </w:rPr>
        <w:t xml:space="preserve">1</w:t>
      </w:r>
      <w:r>
        <w:rPr>
          <w:rFonts w:ascii="Times New Roman" w:hAnsi="Times New Roman"/>
          <w:sz w:val="28"/>
          <w:szCs w:val="28"/>
        </w:rPr>
        <w:t xml:space="preserve">6</w:t>
      </w:r>
      <w:r>
        <w:rPr>
          <w:rFonts w:ascii="Times New Roman" w:hAnsi="Times New Roman"/>
          <w:sz w:val="28"/>
          <w:szCs w:val="28"/>
        </w:rPr>
        <w:t xml:space="preserve"> «О бюджете сельского поселения </w:t>
      </w:r>
      <w:r>
        <w:rPr>
          <w:rFonts w:ascii="Times New Roman" w:hAnsi="Times New Roman"/>
          <w:sz w:val="28"/>
          <w:szCs w:val="28"/>
        </w:rPr>
        <w:t xml:space="preserve">Анхимовское</w:t>
      </w:r>
      <w:r>
        <w:rPr>
          <w:rFonts w:ascii="Times New Roman" w:hAnsi="Times New Roman"/>
          <w:sz w:val="28"/>
          <w:szCs w:val="28"/>
        </w:rPr>
        <w:t xml:space="preserve"> на 202</w:t>
      </w:r>
      <w:r>
        <w:rPr>
          <w:rFonts w:ascii="Times New Roman" w:hAnsi="Times New Roman"/>
          <w:sz w:val="28"/>
          <w:szCs w:val="28"/>
        </w:rPr>
        <w:t xml:space="preserve">3</w:t>
      </w:r>
      <w:r>
        <w:rPr>
          <w:rFonts w:ascii="Times New Roman" w:hAnsi="Times New Roman"/>
          <w:sz w:val="28"/>
          <w:szCs w:val="28"/>
        </w:rPr>
        <w:t xml:space="preserve"> год и плановый период 202</w:t>
      </w:r>
      <w:r>
        <w:rPr>
          <w:rFonts w:ascii="Times New Roman" w:hAnsi="Times New Roman"/>
          <w:sz w:val="28"/>
          <w:szCs w:val="28"/>
        </w:rPr>
        <w:t xml:space="preserve">4</w:t>
      </w:r>
      <w:r>
        <w:rPr>
          <w:rFonts w:ascii="Times New Roman" w:hAnsi="Times New Roman"/>
          <w:sz w:val="28"/>
          <w:szCs w:val="28"/>
        </w:rPr>
        <w:t xml:space="preserve"> и 202</w:t>
      </w:r>
      <w:r>
        <w:rPr>
          <w:rFonts w:ascii="Times New Roman" w:hAnsi="Times New Roman"/>
          <w:sz w:val="28"/>
          <w:szCs w:val="28"/>
        </w:rPr>
        <w:t xml:space="preserve">5</w:t>
      </w:r>
      <w:r>
        <w:rPr>
          <w:rFonts w:ascii="Times New Roman" w:hAnsi="Times New Roman"/>
          <w:sz w:val="28"/>
          <w:szCs w:val="28"/>
        </w:rPr>
        <w:t xml:space="preserve"> годов». </w:t>
      </w:r>
      <w:r/>
    </w:p>
    <w:p>
      <w:pPr>
        <w:jc w:val="both"/>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Проектом решения п</w:t>
      </w:r>
      <w:r>
        <w:rPr>
          <w:rFonts w:ascii="Times New Roman" w:hAnsi="Times New Roman"/>
          <w:sz w:val="28"/>
          <w:szCs w:val="28"/>
        </w:rPr>
        <w:t xml:space="preserve">редлагается</w:t>
      </w:r>
      <w:r>
        <w:rPr>
          <w:rFonts w:ascii="Times New Roman" w:hAnsi="Times New Roman"/>
          <w:sz w:val="28"/>
          <w:szCs w:val="28"/>
        </w:rPr>
        <w:t xml:space="preserve"> </w:t>
      </w:r>
      <w:r>
        <w:rPr>
          <w:rFonts w:ascii="Times New Roman" w:hAnsi="Times New Roman"/>
          <w:sz w:val="28"/>
          <w:szCs w:val="28"/>
        </w:rPr>
        <w:t xml:space="preserve">внести изменения</w:t>
      </w:r>
      <w:r>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sz w:val="28"/>
          <w:szCs w:val="28"/>
        </w:rPr>
        <w:t xml:space="preserve">расходн</w:t>
      </w:r>
      <w:r>
        <w:rPr>
          <w:rFonts w:ascii="Times New Roman" w:hAnsi="Times New Roman"/>
          <w:sz w:val="28"/>
          <w:szCs w:val="28"/>
        </w:rPr>
        <w:t xml:space="preserve">ую часть </w:t>
      </w:r>
      <w:r>
        <w:rPr>
          <w:rFonts w:ascii="Times New Roman" w:hAnsi="Times New Roman"/>
          <w:sz w:val="28"/>
          <w:szCs w:val="28"/>
        </w:rPr>
        <w:t xml:space="preserve">бюджета поселения на 202</w:t>
      </w:r>
      <w:r>
        <w:rPr>
          <w:rFonts w:ascii="Times New Roman" w:hAnsi="Times New Roman"/>
          <w:sz w:val="28"/>
          <w:szCs w:val="28"/>
        </w:rPr>
        <w:t xml:space="preserve">3</w:t>
      </w:r>
      <w:r>
        <w:rPr>
          <w:rFonts w:ascii="Times New Roman" w:hAnsi="Times New Roman"/>
          <w:sz w:val="28"/>
          <w:szCs w:val="28"/>
        </w:rPr>
        <w:t xml:space="preserve"> год путем перераспределения бюджетных ассигнований между подразделами и разделами классификации расходов бюджета.</w:t>
      </w:r>
      <w:r>
        <w:rPr>
          <w:rFonts w:ascii="Times New Roman" w:hAnsi="Times New Roman"/>
          <w:sz w:val="28"/>
          <w:szCs w:val="28"/>
        </w:rPr>
        <w:t xml:space="preserve"> Общий объем расходов бюджета поселения не изменится и составит 7724,7 тыс. рублей.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r>
      <w:r/>
    </w:p>
    <w:p>
      <w:pPr>
        <w:jc w:val="both"/>
        <w:spacing w:after="0" w:line="240" w:lineRule="auto"/>
        <w:tabs>
          <w:tab w:val="left" w:pos="567" w:leader="none"/>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Изменения, внесенные в расходную часть бюджета</w:t>
      </w:r>
      <w:r>
        <w:rPr>
          <w:rFonts w:ascii="Times New Roman" w:hAnsi="Times New Roman"/>
          <w:sz w:val="28"/>
          <w:szCs w:val="28"/>
        </w:rPr>
        <w:t xml:space="preserve"> на 2023 год</w:t>
      </w:r>
      <w:r>
        <w:rPr>
          <w:rFonts w:ascii="Times New Roman" w:hAnsi="Times New Roman"/>
          <w:sz w:val="28"/>
          <w:szCs w:val="28"/>
        </w:rPr>
        <w:t xml:space="preserve">, </w:t>
      </w:r>
      <w:r>
        <w:rPr>
          <w:rFonts w:ascii="Times New Roman" w:hAnsi="Times New Roman"/>
          <w:sz w:val="28"/>
          <w:szCs w:val="28"/>
        </w:rPr>
        <w:t xml:space="preserve">в разрезе разделов, подразделов </w:t>
      </w:r>
      <w:r>
        <w:rPr>
          <w:rFonts w:ascii="Times New Roman" w:hAnsi="Times New Roman"/>
          <w:sz w:val="28"/>
          <w:szCs w:val="28"/>
        </w:rPr>
        <w:t xml:space="preserve">приведены в Приложении 1 к Заключению.</w:t>
      </w:r>
      <w:r>
        <w:rPr>
          <w:rFonts w:ascii="Times New Roman" w:hAnsi="Times New Roman"/>
          <w:sz w:val="28"/>
          <w:szCs w:val="28"/>
        </w:rPr>
        <w:t xml:space="preserve">   </w:t>
      </w:r>
      <w:r>
        <w:rPr>
          <w:rFonts w:ascii="Times New Roman" w:hAnsi="Times New Roman"/>
          <w:sz w:val="28"/>
          <w:szCs w:val="28"/>
        </w:rPr>
        <w:t xml:space="preserve"> </w:t>
      </w:r>
      <w:r/>
      <w:r>
        <w:rPr>
          <w:rFonts w:ascii="Times New Roman" w:hAnsi="Times New Roman"/>
          <w:sz w:val="28"/>
          <w:szCs w:val="28"/>
        </w:rPr>
      </w:r>
    </w:p>
    <w:p>
      <w:pPr>
        <w:jc w:val="both"/>
        <w:spacing w:after="0" w:line="240" w:lineRule="auto"/>
        <w:tabs>
          <w:tab w:val="left" w:pos="567" w:leader="none"/>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Проектом решения предлагается уменьшить расходы по разделу </w:t>
      </w:r>
      <w:r>
        <w:rPr>
          <w:rFonts w:ascii="Times New Roman" w:hAnsi="Times New Roman"/>
          <w:b/>
          <w:bCs/>
          <w:sz w:val="28"/>
          <w:szCs w:val="28"/>
        </w:rPr>
        <w:t xml:space="preserve">05 «Жилищно – коммунальное хозяйство» </w:t>
      </w:r>
      <w:r>
        <w:rPr>
          <w:rFonts w:ascii="Times New Roman" w:hAnsi="Times New Roman"/>
          <w:b w:val="0"/>
          <w:bCs w:val="0"/>
          <w:sz w:val="28"/>
          <w:szCs w:val="28"/>
        </w:rPr>
        <w:t xml:space="preserve">на 41,7 тыс. рублей и перенести высвободившиеся бюджетные ассигнования на раздел</w:t>
      </w:r>
      <w:r>
        <w:rPr>
          <w:rFonts w:ascii="Times New Roman" w:hAnsi="Times New Roman"/>
          <w:b/>
          <w:bCs/>
          <w:sz w:val="28"/>
          <w:szCs w:val="28"/>
        </w:rPr>
        <w:t xml:space="preserve"> 01 </w:t>
      </w:r>
      <w:r>
        <w:rPr>
          <w:rFonts w:ascii="Times New Roman" w:hAnsi="Times New Roman"/>
          <w:b/>
          <w:bCs/>
          <w:sz w:val="28"/>
          <w:szCs w:val="28"/>
        </w:rPr>
        <w:t xml:space="preserve">«Общегосударственные вопросы». </w:t>
      </w:r>
      <w:r>
        <w:rPr>
          <w:rFonts w:ascii="Times New Roman" w:hAnsi="Times New Roman"/>
          <w:b w:val="0"/>
          <w:bCs w:val="0"/>
          <w:i/>
          <w:sz w:val="28"/>
          <w:szCs w:val="28"/>
        </w:rPr>
        <w:t xml:space="preserve"> </w:t>
      </w:r>
      <w:r>
        <w:rPr>
          <w:rFonts w:ascii="Times New Roman" w:hAnsi="Times New Roman"/>
          <w:b w:val="0"/>
          <w:bCs w:val="0"/>
          <w:i w:val="0"/>
          <w:iCs w:val="0"/>
          <w:sz w:val="28"/>
          <w:szCs w:val="28"/>
        </w:rPr>
        <w:t xml:space="preserve">При этом</w:t>
      </w:r>
      <w:r>
        <w:rPr>
          <w:rFonts w:ascii="Times New Roman" w:hAnsi="Times New Roman"/>
          <w:b w:val="0"/>
          <w:bCs w:val="0"/>
          <w:i w:val="0"/>
          <w:iCs w:val="0"/>
          <w:sz w:val="28"/>
          <w:szCs w:val="28"/>
          <w:lang w:val="en-US"/>
        </w:rPr>
        <w:t xml:space="preserve">:</w:t>
      </w:r>
      <w:r>
        <w:rPr>
          <w:i w:val="0"/>
          <w:iCs w:val="0"/>
        </w:rPr>
      </w:r>
      <w:r>
        <w:rPr>
          <w:rFonts w:ascii="Times New Roman" w:hAnsi="Times New Roman"/>
          <w:sz w:val="28"/>
          <w:szCs w:val="28"/>
        </w:rPr>
      </w:r>
    </w:p>
    <w:p>
      <w:pPr>
        <w:jc w:val="both"/>
        <w:spacing w:after="0" w:line="240" w:lineRule="auto"/>
        <w:shd w:val="clear" w:color="auto" w:fill="ffffff"/>
        <w:tabs>
          <w:tab w:val="left" w:pos="567" w:leader="none"/>
        </w:tabs>
        <w:rPr>
          <w:rFonts w:ascii="Times New Roman" w:hAnsi="Times New Roman"/>
          <w:sz w:val="28"/>
          <w:szCs w:val="28"/>
          <w:highlight w:val="none"/>
          <w:lang w:val="en-US"/>
        </w:rPr>
      </w:pPr>
      <w:r>
        <w:rPr>
          <w:rFonts w:ascii="Times New Roman" w:hAnsi="Times New Roman"/>
          <w:sz w:val="28"/>
          <w:szCs w:val="28"/>
          <w:highlight w:val="none"/>
        </w:rPr>
        <w:t xml:space="preserve">        - по разделу 05 </w:t>
      </w:r>
      <w:r>
        <w:rPr>
          <w:rFonts w:ascii="Times New Roman" w:hAnsi="Times New Roman"/>
          <w:b/>
          <w:bCs/>
          <w:sz w:val="28"/>
          <w:szCs w:val="28"/>
        </w:rPr>
        <w:t xml:space="preserve">«Жилищно – коммунальное хозяйство» </w:t>
      </w:r>
      <w:r>
        <w:rPr>
          <w:rFonts w:ascii="Times New Roman" w:hAnsi="Times New Roman"/>
          <w:b w:val="0"/>
          <w:bCs w:val="0"/>
          <w:sz w:val="28"/>
          <w:szCs w:val="28"/>
        </w:rPr>
        <w:t xml:space="preserve">(подраздел 0503 «Благоустройство»)</w:t>
      </w:r>
      <w:r>
        <w:rPr>
          <w:rFonts w:ascii="Times New Roman" w:hAnsi="Times New Roman"/>
          <w:sz w:val="28"/>
          <w:szCs w:val="28"/>
          <w:highlight w:val="none"/>
        </w:rPr>
        <w:t xml:space="preserve"> расходы на прочие мероприятия по благоустройству поселений уменьшатся на 79,8 тыс. рублей, на организацию уличного освещения населенных пунктов поселения (расходы за счет собственных средств бюджета поселения) увеличатся на 38,1 тыс. рублей</w:t>
      </w:r>
      <w:r>
        <w:rPr>
          <w:rFonts w:ascii="Times New Roman" w:hAnsi="Times New Roman"/>
          <w:sz w:val="28"/>
          <w:szCs w:val="28"/>
          <w:highlight w:val="none"/>
          <w:lang w:val="en-US"/>
        </w:rPr>
        <w:t xml:space="preserve">;</w:t>
      </w:r>
      <w:r/>
    </w:p>
    <w:p>
      <w:pPr>
        <w:jc w:val="both"/>
        <w:spacing w:after="0" w:line="240" w:lineRule="auto"/>
        <w:shd w:val="clear" w:color="auto" w:fill="ffffff"/>
        <w:tabs>
          <w:tab w:val="left" w:pos="567" w:leader="none"/>
        </w:tabs>
        <w:rPr>
          <w:rFonts w:ascii="Times New Roman" w:hAnsi="Times New Roman"/>
          <w:bCs w:val="0"/>
          <w:i w:val="0"/>
          <w:sz w:val="28"/>
          <w:szCs w:val="28"/>
        </w:rPr>
      </w:pPr>
      <w:r>
        <w:rPr>
          <w:rFonts w:ascii="Times New Roman" w:hAnsi="Times New Roman"/>
          <w:sz w:val="28"/>
          <w:szCs w:val="28"/>
          <w:highlight w:val="none"/>
          <w:lang w:val="ru-RU"/>
        </w:rPr>
        <w:t xml:space="preserve">      – по разделу </w:t>
      </w:r>
      <w:r>
        <w:rPr>
          <w:rFonts w:ascii="Times New Roman" w:hAnsi="Times New Roman"/>
          <w:b/>
          <w:bCs/>
          <w:sz w:val="28"/>
          <w:szCs w:val="28"/>
        </w:rPr>
        <w:t xml:space="preserve">01 </w:t>
      </w:r>
      <w:r>
        <w:rPr>
          <w:rFonts w:ascii="Times New Roman" w:hAnsi="Times New Roman"/>
          <w:b/>
          <w:bCs/>
          <w:sz w:val="28"/>
          <w:szCs w:val="28"/>
        </w:rPr>
        <w:t xml:space="preserve">«Общегосударственные вопросы»</w:t>
      </w:r>
      <w:r>
        <w:rPr>
          <w:rFonts w:ascii="Times New Roman" w:hAnsi="Times New Roman"/>
          <w:sz w:val="28"/>
          <w:szCs w:val="28"/>
          <w:highlight w:val="none"/>
          <w:lang w:val="ru-RU"/>
        </w:rPr>
        <w:t xml:space="preserve"> расходы по подразделу </w:t>
      </w:r>
      <w:r>
        <w:rPr>
          <w:rFonts w:ascii="Times New Roman" w:hAnsi="Times New Roman"/>
          <w:i/>
          <w:sz w:val="28"/>
          <w:szCs w:val="28"/>
        </w:rPr>
        <w:t xml:space="preserve">0104 </w:t>
      </w:r>
      <w:r>
        <w:rPr>
          <w:rFonts w:ascii="Times New Roman" w:hAnsi="Times New Roman"/>
          <w:i/>
          <w:sz w:val="28"/>
          <w:szCs w:val="28"/>
        </w:rPr>
        <w:t xml:space="preserve">«</w:t>
      </w:r>
      <w:r>
        <w:rPr>
          <w:rFonts w:ascii="Times New Roman" w:hAnsi="Times New Roman"/>
          <w:i/>
          <w:sz w:val="28"/>
          <w:szCs w:val="2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местной администрации</w:t>
      </w:r>
      <w:r>
        <w:rPr>
          <w:rFonts w:ascii="Times New Roman" w:hAnsi="Times New Roman"/>
          <w:i/>
          <w:sz w:val="28"/>
          <w:szCs w:val="28"/>
        </w:rPr>
        <w:t xml:space="preserve">»</w:t>
      </w:r>
      <w:r>
        <w:rPr>
          <w:rFonts w:ascii="Times New Roman" w:hAnsi="Times New Roman"/>
          <w:sz w:val="28"/>
          <w:szCs w:val="28"/>
          <w:highlight w:val="none"/>
          <w:lang w:val="ru-RU"/>
        </w:rPr>
        <w:t xml:space="preserve"> на обеспечение функционирования органов местного самоуправления (на закупки товаров, работ, услуг) увеличатся на 17,7 тыс. рублей, по подразделу </w:t>
      </w:r>
      <w:r>
        <w:rPr>
          <w:rFonts w:ascii="Times New Roman" w:hAnsi="Times New Roman"/>
          <w:i/>
          <w:iCs/>
          <w:sz w:val="28"/>
          <w:szCs w:val="28"/>
          <w:highlight w:val="none"/>
          <w:lang w:val="ru-RU"/>
        </w:rPr>
        <w:t xml:space="preserve">0113 «Другие общегосударственные вопросы» </w:t>
      </w:r>
      <w:r>
        <w:rPr>
          <w:rFonts w:ascii="Times New Roman" w:hAnsi="Times New Roman"/>
          <w:i w:val="0"/>
          <w:iCs w:val="0"/>
          <w:sz w:val="28"/>
          <w:szCs w:val="28"/>
          <w:highlight w:val="none"/>
          <w:lang w:val="ru-RU"/>
        </w:rPr>
        <w:t xml:space="preserve">на выполнение других обязательств государства (закупки товаров, работ, услуг) увеличатся на 24,0 тыс. рублей.     </w:t>
      </w:r>
      <w:r>
        <w:rPr>
          <w:rFonts w:ascii="Times New Roman" w:hAnsi="Times New Roman"/>
          <w:i w:val="0"/>
          <w:iCs w:val="0"/>
          <w:sz w:val="28"/>
          <w:szCs w:val="28"/>
          <w:highlight w:val="none"/>
          <w:lang w:val="en-US"/>
        </w:rPr>
      </w:r>
      <w:r>
        <w:rPr>
          <w:rFonts w:ascii="Times New Roman" w:hAnsi="Times New Roman"/>
          <w:sz w:val="28"/>
          <w:szCs w:val="28"/>
        </w:rPr>
        <w:t xml:space="preserve">    </w:t>
      </w:r>
      <w:r/>
      <w:r>
        <w:rPr>
          <w:rFonts w:ascii="Times New Roman" w:hAnsi="Times New Roman"/>
          <w:sz w:val="28"/>
          <w:szCs w:val="28"/>
        </w:rPr>
      </w:r>
      <w:r>
        <w:rPr>
          <w:rFonts w:ascii="Times New Roman" w:hAnsi="Times New Roman"/>
          <w:sz w:val="28"/>
          <w:szCs w:val="28"/>
        </w:rPr>
        <w:t xml:space="preserve">      </w:t>
      </w:r>
      <w:r/>
      <w:r>
        <w:rPr>
          <w:rFonts w:ascii="Times New Roman" w:hAnsi="Times New Roman"/>
          <w:i/>
          <w:sz w:val="28"/>
          <w:szCs w:val="28"/>
        </w:rPr>
      </w:r>
      <w:r>
        <w:rPr>
          <w:rFonts w:ascii="Times New Roman" w:hAnsi="Times New Roman"/>
          <w:bCs w:val="0"/>
          <w:i w:val="0"/>
          <w:sz w:val="28"/>
          <w:szCs w:val="28"/>
        </w:rPr>
      </w:r>
    </w:p>
    <w:p>
      <w:pPr>
        <w:jc w:val="both"/>
        <w:spacing w:after="0" w:line="240" w:lineRule="auto"/>
        <w:tabs>
          <w:tab w:val="left" w:pos="567" w:leader="none"/>
          <w:tab w:val="left" w:pos="709" w:leader="none"/>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Проектом решения внесены</w:t>
      </w:r>
      <w:r>
        <w:rPr>
          <w:rFonts w:ascii="Times New Roman" w:hAnsi="Times New Roman"/>
          <w:sz w:val="28"/>
          <w:szCs w:val="28"/>
        </w:rPr>
        <w:t xml:space="preserve"> изменения в финансирование муниципальн</w:t>
      </w:r>
      <w:r>
        <w:rPr>
          <w:rFonts w:ascii="Times New Roman" w:hAnsi="Times New Roman"/>
          <w:sz w:val="28"/>
          <w:szCs w:val="28"/>
        </w:rPr>
        <w:t xml:space="preserve">ой</w:t>
      </w:r>
      <w:r>
        <w:rPr>
          <w:rFonts w:ascii="Times New Roman" w:hAnsi="Times New Roman"/>
          <w:sz w:val="28"/>
          <w:szCs w:val="28"/>
        </w:rPr>
        <w:t xml:space="preserve"> </w:t>
      </w:r>
      <w:r>
        <w:rPr>
          <w:rFonts w:ascii="Times New Roman" w:hAnsi="Times New Roman"/>
          <w:sz w:val="28"/>
          <w:szCs w:val="28"/>
        </w:rPr>
        <w:t xml:space="preserve">программ</w:t>
      </w:r>
      <w:r>
        <w:rPr>
          <w:rFonts w:ascii="Times New Roman" w:hAnsi="Times New Roman"/>
          <w:sz w:val="28"/>
          <w:szCs w:val="28"/>
        </w:rPr>
        <w:t xml:space="preserve">ы «Развитие территории сельского поселения </w:t>
      </w:r>
      <w:r>
        <w:rPr>
          <w:rFonts w:ascii="Times New Roman" w:hAnsi="Times New Roman"/>
          <w:sz w:val="28"/>
          <w:szCs w:val="28"/>
        </w:rPr>
        <w:t xml:space="preserve">Анхимовское</w:t>
      </w:r>
      <w:r>
        <w:rPr>
          <w:rFonts w:ascii="Times New Roman" w:hAnsi="Times New Roman"/>
          <w:sz w:val="28"/>
          <w:szCs w:val="28"/>
        </w:rPr>
        <w:t xml:space="preserve"> на 2021-2025 годы» на</w:t>
      </w:r>
      <w:r>
        <w:rPr>
          <w:rFonts w:ascii="Times New Roman" w:hAnsi="Times New Roman"/>
          <w:sz w:val="28"/>
          <w:szCs w:val="28"/>
        </w:rPr>
        <w:t xml:space="preserve"> 202</w:t>
      </w:r>
      <w:r>
        <w:rPr>
          <w:rFonts w:ascii="Times New Roman" w:hAnsi="Times New Roman"/>
          <w:sz w:val="28"/>
          <w:szCs w:val="28"/>
        </w:rPr>
        <w:t xml:space="preserve">3</w:t>
      </w:r>
      <w:r>
        <w:rPr>
          <w:rFonts w:ascii="Times New Roman" w:hAnsi="Times New Roman"/>
          <w:sz w:val="28"/>
          <w:szCs w:val="28"/>
        </w:rPr>
        <w:t xml:space="preserve"> год. Общий объем средств, направляемый на реализацию муниципальных программ</w:t>
      </w:r>
      <w:r>
        <w:rPr>
          <w:rFonts w:ascii="Times New Roman" w:hAnsi="Times New Roman"/>
          <w:sz w:val="28"/>
          <w:szCs w:val="28"/>
        </w:rPr>
        <w:t xml:space="preserve"> в 202</w:t>
      </w:r>
      <w:r>
        <w:rPr>
          <w:rFonts w:ascii="Times New Roman" w:hAnsi="Times New Roman"/>
          <w:sz w:val="28"/>
          <w:szCs w:val="28"/>
        </w:rPr>
        <w:t xml:space="preserve">3</w:t>
      </w:r>
      <w:r>
        <w:rPr>
          <w:rFonts w:ascii="Times New Roman" w:hAnsi="Times New Roman"/>
          <w:sz w:val="28"/>
          <w:szCs w:val="28"/>
        </w:rPr>
        <w:t xml:space="preserve"> году</w:t>
      </w:r>
      <w:r>
        <w:rPr>
          <w:rFonts w:ascii="Times New Roman" w:hAnsi="Times New Roman"/>
          <w:sz w:val="28"/>
          <w:szCs w:val="28"/>
        </w:rPr>
        <w:t xml:space="preserve">, уменьшится на</w:t>
      </w:r>
      <w:r>
        <w:rPr>
          <w:rFonts w:ascii="Times New Roman" w:hAnsi="Times New Roman"/>
          <w:sz w:val="28"/>
          <w:szCs w:val="28"/>
        </w:rPr>
        <w:t xml:space="preserve"> 41,7</w:t>
      </w:r>
      <w:r>
        <w:rPr>
          <w:rFonts w:ascii="Times New Roman" w:hAnsi="Times New Roman"/>
          <w:sz w:val="28"/>
          <w:szCs w:val="28"/>
        </w:rPr>
        <w:t xml:space="preserve"> </w:t>
      </w:r>
      <w:r>
        <w:rPr>
          <w:rFonts w:ascii="Times New Roman" w:hAnsi="Times New Roman"/>
          <w:sz w:val="28"/>
          <w:szCs w:val="28"/>
        </w:rPr>
        <w:t xml:space="preserve">тыс. рублей </w:t>
      </w:r>
      <w:r>
        <w:rPr>
          <w:rFonts w:ascii="Times New Roman" w:hAnsi="Times New Roman"/>
          <w:sz w:val="28"/>
          <w:szCs w:val="28"/>
        </w:rPr>
        <w:t xml:space="preserve">и с</w:t>
      </w:r>
      <w:r>
        <w:rPr>
          <w:rFonts w:ascii="Times New Roman" w:hAnsi="Times New Roman"/>
          <w:sz w:val="28"/>
          <w:szCs w:val="28"/>
        </w:rPr>
        <w:t xml:space="preserve">оставит </w:t>
      </w:r>
      <w:r>
        <w:rPr>
          <w:rFonts w:ascii="Times New Roman" w:hAnsi="Times New Roman"/>
          <w:sz w:val="28"/>
          <w:szCs w:val="28"/>
        </w:rPr>
        <w:t xml:space="preserve">1708,6</w:t>
      </w:r>
      <w:r>
        <w:rPr>
          <w:rFonts w:ascii="Times New Roman" w:hAnsi="Times New Roman"/>
          <w:sz w:val="28"/>
          <w:szCs w:val="28"/>
        </w:rPr>
        <w:t xml:space="preserve"> </w:t>
      </w:r>
      <w:r>
        <w:rPr>
          <w:rFonts w:ascii="Times New Roman" w:hAnsi="Times New Roman"/>
          <w:sz w:val="28"/>
          <w:szCs w:val="28"/>
        </w:rPr>
        <w:t xml:space="preserve">тыс. рублей</w:t>
      </w:r>
      <w:r>
        <w:rPr>
          <w:rFonts w:ascii="Times New Roman" w:hAnsi="Times New Roman"/>
          <w:sz w:val="28"/>
          <w:szCs w:val="28"/>
        </w:rPr>
        <w:t xml:space="preserve">, или </w:t>
      </w:r>
      <w:r>
        <w:rPr>
          <w:rFonts w:ascii="Times New Roman" w:hAnsi="Times New Roman"/>
          <w:sz w:val="28"/>
          <w:szCs w:val="28"/>
        </w:rPr>
        <w:t xml:space="preserve">22,1</w:t>
      </w:r>
      <w:r>
        <w:rPr>
          <w:rFonts w:ascii="Times New Roman" w:hAnsi="Times New Roman"/>
          <w:sz w:val="28"/>
          <w:szCs w:val="28"/>
        </w:rPr>
        <w:t xml:space="preserve"> % от общего объема расходов бюджета поселения на 202</w:t>
      </w:r>
      <w:r>
        <w:rPr>
          <w:rFonts w:ascii="Times New Roman" w:hAnsi="Times New Roman"/>
          <w:sz w:val="28"/>
          <w:szCs w:val="28"/>
        </w:rPr>
        <w:t xml:space="preserve">3</w:t>
      </w:r>
      <w:r>
        <w:rPr>
          <w:rFonts w:ascii="Times New Roman" w:hAnsi="Times New Roman"/>
          <w:sz w:val="28"/>
          <w:szCs w:val="28"/>
        </w:rPr>
        <w:t xml:space="preserve"> год.</w:t>
      </w:r>
      <w:r>
        <w:rPr>
          <w:rFonts w:ascii="Times New Roman" w:hAnsi="Times New Roman"/>
          <w:iCs/>
          <w:sz w:val="28"/>
          <w:szCs w:val="28"/>
        </w:rPr>
        <w:t xml:space="preserve"> </w:t>
      </w:r>
      <w:r/>
    </w:p>
    <w:p>
      <w:pPr>
        <w:jc w:val="both"/>
        <w:spacing w:after="120" w:line="240" w:lineRule="auto"/>
        <w:tabs>
          <w:tab w:val="left" w:pos="567" w:leader="none"/>
          <w:tab w:val="left" w:pos="709" w:leader="none"/>
        </w:tabs>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Проектом решения внесены соответствующие изменения в приложения к решению от </w:t>
      </w:r>
      <w:r>
        <w:rPr>
          <w:rFonts w:ascii="Times New Roman" w:hAnsi="Times New Roman"/>
          <w:sz w:val="28"/>
          <w:szCs w:val="28"/>
        </w:rPr>
        <w:t xml:space="preserve">14</w:t>
      </w:r>
      <w:r>
        <w:rPr>
          <w:rFonts w:ascii="Times New Roman" w:hAnsi="Times New Roman"/>
          <w:sz w:val="28"/>
          <w:szCs w:val="28"/>
        </w:rPr>
        <w:t xml:space="preserve">.12.202</w:t>
      </w:r>
      <w:r>
        <w:rPr>
          <w:rFonts w:ascii="Times New Roman" w:hAnsi="Times New Roman"/>
          <w:sz w:val="28"/>
          <w:szCs w:val="28"/>
        </w:rPr>
        <w:t xml:space="preserve">2</w:t>
      </w:r>
      <w:r>
        <w:rPr>
          <w:rFonts w:ascii="Times New Roman" w:hAnsi="Times New Roman"/>
          <w:sz w:val="28"/>
          <w:szCs w:val="28"/>
        </w:rPr>
        <w:t xml:space="preserve"> года № </w:t>
      </w:r>
      <w:r>
        <w:rPr>
          <w:rFonts w:ascii="Times New Roman" w:hAnsi="Times New Roman"/>
          <w:sz w:val="28"/>
          <w:szCs w:val="28"/>
        </w:rPr>
        <w:t xml:space="preserve">16</w:t>
      </w:r>
      <w:r>
        <w:rPr>
          <w:rFonts w:ascii="Times New Roman" w:hAnsi="Times New Roman"/>
          <w:sz w:val="28"/>
          <w:szCs w:val="28"/>
        </w:rPr>
        <w:t xml:space="preserve"> «О бюджете сельского поселения </w:t>
      </w:r>
      <w:r>
        <w:rPr>
          <w:rFonts w:ascii="Times New Roman" w:hAnsi="Times New Roman"/>
          <w:sz w:val="28"/>
          <w:szCs w:val="28"/>
        </w:rPr>
        <w:t xml:space="preserve">Анхимовское</w:t>
      </w:r>
      <w:r>
        <w:rPr>
          <w:rFonts w:ascii="Times New Roman" w:hAnsi="Times New Roman"/>
          <w:sz w:val="28"/>
          <w:szCs w:val="28"/>
        </w:rPr>
        <w:t xml:space="preserve"> на 202</w:t>
      </w:r>
      <w:r>
        <w:rPr>
          <w:rFonts w:ascii="Times New Roman" w:hAnsi="Times New Roman"/>
          <w:sz w:val="28"/>
          <w:szCs w:val="28"/>
        </w:rPr>
        <w:t xml:space="preserve">3</w:t>
      </w:r>
      <w:r>
        <w:rPr>
          <w:rFonts w:ascii="Times New Roman" w:hAnsi="Times New Roman"/>
          <w:sz w:val="28"/>
          <w:szCs w:val="28"/>
        </w:rPr>
        <w:t xml:space="preserve"> год и плановый период 202</w:t>
      </w:r>
      <w:r>
        <w:rPr>
          <w:rFonts w:ascii="Times New Roman" w:hAnsi="Times New Roman"/>
          <w:sz w:val="28"/>
          <w:szCs w:val="28"/>
        </w:rPr>
        <w:t xml:space="preserve">4</w:t>
      </w:r>
      <w:r>
        <w:rPr>
          <w:rFonts w:ascii="Times New Roman" w:hAnsi="Times New Roman"/>
          <w:sz w:val="28"/>
          <w:szCs w:val="28"/>
        </w:rPr>
        <w:t xml:space="preserve"> и 202</w:t>
      </w:r>
      <w:r>
        <w:rPr>
          <w:rFonts w:ascii="Times New Roman" w:hAnsi="Times New Roman"/>
          <w:sz w:val="28"/>
          <w:szCs w:val="28"/>
        </w:rPr>
        <w:t xml:space="preserve">5</w:t>
      </w:r>
      <w:r>
        <w:rPr>
          <w:rFonts w:ascii="Times New Roman" w:hAnsi="Times New Roman"/>
          <w:sz w:val="28"/>
          <w:szCs w:val="28"/>
        </w:rPr>
        <w:t xml:space="preserve"> годов».</w:t>
      </w:r>
      <w:r>
        <w:rPr>
          <w:rFonts w:ascii="Times New Roman" w:hAnsi="Times New Roman"/>
          <w:sz w:val="28"/>
          <w:szCs w:val="28"/>
        </w:rPr>
        <w:t xml:space="preserve">    </w:t>
      </w:r>
      <w:r>
        <w:rPr>
          <w:rFonts w:ascii="Times New Roman" w:hAnsi="Times New Roman"/>
          <w:sz w:val="28"/>
          <w:szCs w:val="28"/>
        </w:rPr>
        <w:t xml:space="preserve">  </w:t>
      </w:r>
      <w:r/>
    </w:p>
    <w:p>
      <w:pPr>
        <w:jc w:val="both"/>
        <w:spacing w:after="120" w:line="240" w:lineRule="auto"/>
        <w:tabs>
          <w:tab w:val="left" w:pos="567" w:leader="none"/>
          <w:tab w:val="left" w:pos="709" w:leader="none"/>
        </w:tabs>
        <w:rPr>
          <w:b/>
          <w:sz w:val="28"/>
          <w:szCs w:val="28"/>
        </w:rPr>
      </w:pPr>
      <w:r>
        <w:rPr>
          <w:b/>
          <w:sz w:val="28"/>
          <w:szCs w:val="28"/>
        </w:rPr>
      </w:r>
      <w:r/>
    </w:p>
    <w:p>
      <w:pPr>
        <w:pStyle w:val="821"/>
        <w:jc w:val="both"/>
        <w:rPr>
          <w:b/>
          <w:sz w:val="28"/>
          <w:szCs w:val="28"/>
        </w:rPr>
      </w:pPr>
      <w:r>
        <w:rPr>
          <w:b/>
          <w:sz w:val="28"/>
          <w:szCs w:val="28"/>
        </w:rPr>
        <w:t xml:space="preserve">       </w:t>
      </w:r>
      <w:r>
        <w:rPr>
          <w:b/>
          <w:sz w:val="28"/>
          <w:szCs w:val="28"/>
        </w:rPr>
        <w:t xml:space="preserve"> </w:t>
      </w:r>
      <w:r>
        <w:rPr>
          <w:b/>
          <w:sz w:val="28"/>
          <w:szCs w:val="28"/>
        </w:rPr>
        <w:t xml:space="preserve">Выводы и предложения.</w:t>
      </w:r>
      <w:r/>
    </w:p>
    <w:p>
      <w:pPr>
        <w:pStyle w:val="821"/>
        <w:jc w:val="both"/>
        <w:rPr>
          <w:b/>
          <w:sz w:val="28"/>
          <w:szCs w:val="28"/>
        </w:rPr>
      </w:pPr>
      <w:r>
        <w:rPr>
          <w:b/>
          <w:sz w:val="28"/>
          <w:szCs w:val="28"/>
        </w:rPr>
      </w:r>
      <w:r/>
    </w:p>
    <w:p>
      <w:pPr>
        <w:jc w:val="both"/>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Представленный проект решения</w:t>
      </w:r>
      <w:r>
        <w:rPr>
          <w:rFonts w:ascii="Times New Roman" w:hAnsi="Times New Roman"/>
          <w:sz w:val="28"/>
          <w:szCs w:val="28"/>
        </w:rPr>
        <w:t xml:space="preserve"> </w:t>
      </w:r>
      <w:r>
        <w:rPr>
          <w:rFonts w:ascii="Times New Roman" w:hAnsi="Times New Roman"/>
          <w:b/>
          <w:sz w:val="28"/>
          <w:szCs w:val="28"/>
        </w:rPr>
        <w:t xml:space="preserve">соответствует </w:t>
      </w:r>
      <w:r>
        <w:rPr>
          <w:rFonts w:ascii="Times New Roman" w:hAnsi="Times New Roman"/>
          <w:sz w:val="28"/>
          <w:szCs w:val="28"/>
        </w:rPr>
        <w:t xml:space="preserve">требован</w:t>
      </w:r>
      <w:r>
        <w:rPr>
          <w:rFonts w:ascii="Times New Roman" w:hAnsi="Times New Roman"/>
          <w:sz w:val="28"/>
          <w:szCs w:val="28"/>
        </w:rPr>
        <w:t xml:space="preserve">иям Бюджетного кодекса Российской Федерации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Федерального закона № 131-ФЗ от 06.10.2003 «Об общих принципах организации местного самоуправления в Российской Федерации»,</w:t>
      </w:r>
      <w:r>
        <w:rPr>
          <w:rFonts w:ascii="Times New Roman" w:hAnsi="Times New Roman"/>
          <w:sz w:val="28"/>
          <w:szCs w:val="28"/>
        </w:rPr>
        <w:t xml:space="preserve"> </w:t>
      </w:r>
      <w:r>
        <w:rPr>
          <w:rFonts w:ascii="Times New Roman" w:hAnsi="Times New Roman"/>
          <w:sz w:val="28"/>
          <w:szCs w:val="28"/>
        </w:rPr>
        <w:t xml:space="preserve">Положению о бюджетном процессе в </w:t>
      </w:r>
      <w:r>
        <w:rPr>
          <w:rFonts w:ascii="Times New Roman" w:hAnsi="Times New Roman"/>
          <w:sz w:val="28"/>
          <w:szCs w:val="28"/>
        </w:rPr>
        <w:t xml:space="preserve">сельском поселении </w:t>
      </w:r>
      <w:r>
        <w:rPr>
          <w:rFonts w:ascii="Times New Roman" w:hAnsi="Times New Roman"/>
          <w:sz w:val="28"/>
          <w:szCs w:val="28"/>
        </w:rPr>
        <w:t xml:space="preserve">Анхимовское</w:t>
      </w:r>
      <w:r>
        <w:rPr>
          <w:rFonts w:ascii="Times New Roman" w:hAnsi="Times New Roman"/>
          <w:sz w:val="28"/>
          <w:szCs w:val="28"/>
        </w:rPr>
        <w:t xml:space="preserve">.</w:t>
      </w:r>
      <w:r>
        <w:rPr>
          <w:rFonts w:ascii="Times New Roman" w:hAnsi="Times New Roman"/>
          <w:sz w:val="28"/>
          <w:szCs w:val="28"/>
        </w:rPr>
        <w:t xml:space="preserve"> </w:t>
      </w:r>
      <w:r/>
    </w:p>
    <w:p>
      <w:pPr>
        <w:jc w:val="both"/>
        <w:spacing w:after="0"/>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 xml:space="preserve">  Внесение изменений в решение о бюджете поселения является обоснованным. </w:t>
      </w:r>
      <w:r>
        <w:rPr>
          <w:rFonts w:ascii="Times New Roman" w:hAnsi="Times New Roman"/>
          <w:sz w:val="28"/>
          <w:szCs w:val="28"/>
        </w:rPr>
        <w:t xml:space="preserve">Ревизионная комиссия ВМР рекомендует представленный проект</w:t>
      </w:r>
      <w:r>
        <w:rPr>
          <w:rFonts w:ascii="Times New Roman" w:hAnsi="Times New Roman"/>
          <w:sz w:val="28"/>
          <w:szCs w:val="28"/>
        </w:rPr>
        <w:t xml:space="preserve"> </w:t>
      </w:r>
      <w:r>
        <w:rPr>
          <w:rFonts w:ascii="Times New Roman" w:hAnsi="Times New Roman"/>
          <w:b/>
          <w:sz w:val="28"/>
          <w:szCs w:val="28"/>
        </w:rPr>
        <w:t xml:space="preserve">к рассмотрению</w:t>
      </w:r>
      <w:r>
        <w:rPr>
          <w:rFonts w:ascii="Times New Roman" w:hAnsi="Times New Roman"/>
          <w:b/>
          <w:sz w:val="28"/>
          <w:szCs w:val="28"/>
        </w:rPr>
        <w:t xml:space="preserve">.</w:t>
      </w:r>
      <w:r>
        <w:rPr>
          <w:rFonts w:ascii="Times New Roman" w:hAnsi="Times New Roman"/>
          <w:b/>
          <w:sz w:val="28"/>
          <w:szCs w:val="28"/>
        </w:rPr>
        <w:t xml:space="preserve"> </w:t>
      </w:r>
      <w:r/>
    </w:p>
    <w:p>
      <w:pPr>
        <w:jc w:val="both"/>
        <w:spacing w:after="0"/>
        <w:tabs>
          <w:tab w:val="left" w:pos="709" w:leader="none"/>
        </w:tabs>
        <w:rPr>
          <w:rFonts w:ascii="Times New Roman" w:hAnsi="Times New Roman"/>
          <w:b/>
          <w:sz w:val="28"/>
          <w:szCs w:val="28"/>
        </w:rPr>
      </w:pPr>
      <w:r>
        <w:rPr>
          <w:rFonts w:ascii="Times New Roman" w:hAnsi="Times New Roman"/>
          <w:b/>
          <w:sz w:val="28"/>
          <w:szCs w:val="28"/>
        </w:rPr>
      </w:r>
      <w:r/>
    </w:p>
    <w:p>
      <w:pPr>
        <w:jc w:val="both"/>
        <w:spacing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А</w:t>
      </w:r>
      <w:r>
        <w:rPr>
          <w:rFonts w:ascii="Times New Roman" w:hAnsi="Times New Roman"/>
          <w:sz w:val="28"/>
          <w:szCs w:val="28"/>
        </w:rPr>
        <w:t xml:space="preserve">удитор Ревизионной комиссии</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 xml:space="preserve">О.Е. Нестерова </w:t>
      </w:r>
      <w:r/>
    </w:p>
    <w:p>
      <w:pPr>
        <w:jc w:val="both"/>
        <w:spacing w:after="0"/>
        <w:rPr>
          <w:rFonts w:ascii="Times New Roman" w:hAnsi="Times New Roman"/>
          <w:sz w:val="28"/>
          <w:szCs w:val="28"/>
        </w:rPr>
      </w:pPr>
      <w:r>
        <w:rPr>
          <w:rFonts w:ascii="Times New Roman" w:hAnsi="Times New Roman"/>
          <w:sz w:val="28"/>
          <w:szCs w:val="28"/>
        </w:rPr>
      </w:r>
      <w:r/>
    </w:p>
    <w:p>
      <w:pPr>
        <w:jc w:val="both"/>
        <w:spacing w:after="0"/>
        <w:rPr>
          <w:rFonts w:ascii="Times New Roman" w:hAnsi="Times New Roman"/>
          <w:sz w:val="28"/>
          <w:szCs w:val="28"/>
        </w:rPr>
      </w:pPr>
      <w:r>
        <w:rPr>
          <w:rFonts w:ascii="Times New Roman" w:hAnsi="Times New Roman"/>
          <w:sz w:val="28"/>
          <w:szCs w:val="28"/>
        </w:rPr>
      </w:r>
      <w:r/>
    </w:p>
    <w:p>
      <w:pPr>
        <w:jc w:val="both"/>
        <w:spacing w:after="0"/>
        <w:rPr>
          <w:rFonts w:ascii="Times New Roman" w:hAnsi="Times New Roman"/>
          <w:sz w:val="28"/>
          <w:szCs w:val="28"/>
        </w:rPr>
      </w:pPr>
      <w:r>
        <w:rPr>
          <w:rFonts w:ascii="Times New Roman" w:hAnsi="Times New Roman"/>
          <w:sz w:val="28"/>
          <w:szCs w:val="28"/>
        </w:rPr>
      </w:r>
      <w:r/>
    </w:p>
    <w:p>
      <w:pPr>
        <w:jc w:val="both"/>
        <w:spacing w:after="0"/>
        <w:tabs>
          <w:tab w:val="left" w:pos="567" w:leader="none"/>
        </w:tabs>
        <w:rPr>
          <w:rFonts w:ascii="Times New Roman" w:hAnsi="Times New Roman"/>
          <w:sz w:val="28"/>
          <w:szCs w:val="28"/>
        </w:rPr>
      </w:pPr>
      <w:r>
        <w:rPr>
          <w:rFonts w:ascii="Times New Roman" w:hAnsi="Times New Roman"/>
          <w:sz w:val="28"/>
          <w:szCs w:val="28"/>
        </w:rPr>
      </w:r>
      <w:r/>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Tahoma">
    <w:panose1 w:val="020B0604030504040204"/>
  </w:font>
  <w:font w:name="Verdana">
    <w:panose1 w:val="020B060403050404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001"/>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8">
    <w:name w:val="Heading 1"/>
    <w:basedOn w:val="810"/>
    <w:next w:val="810"/>
    <w:link w:val="639"/>
    <w:uiPriority w:val="9"/>
    <w:qFormat/>
    <w:pPr>
      <w:keepLines/>
      <w:keepNext/>
      <w:spacing w:before="480" w:after="200"/>
      <w:outlineLvl w:val="0"/>
    </w:pPr>
    <w:rPr>
      <w:rFonts w:ascii="Arial" w:hAnsi="Arial" w:eastAsia="Arial" w:cs="Arial"/>
      <w:sz w:val="40"/>
      <w:szCs w:val="40"/>
    </w:rPr>
  </w:style>
  <w:style w:type="character" w:styleId="639">
    <w:name w:val="Heading 1 Char"/>
    <w:basedOn w:val="811"/>
    <w:link w:val="638"/>
    <w:uiPriority w:val="9"/>
    <w:rPr>
      <w:rFonts w:ascii="Arial" w:hAnsi="Arial" w:eastAsia="Arial" w:cs="Arial"/>
      <w:sz w:val="40"/>
      <w:szCs w:val="40"/>
    </w:rPr>
  </w:style>
  <w:style w:type="paragraph" w:styleId="640">
    <w:name w:val="Heading 2"/>
    <w:basedOn w:val="810"/>
    <w:next w:val="810"/>
    <w:link w:val="641"/>
    <w:uiPriority w:val="9"/>
    <w:unhideWhenUsed/>
    <w:qFormat/>
    <w:pPr>
      <w:keepLines/>
      <w:keepNext/>
      <w:spacing w:before="360" w:after="200"/>
      <w:outlineLvl w:val="1"/>
    </w:pPr>
    <w:rPr>
      <w:rFonts w:ascii="Arial" w:hAnsi="Arial" w:eastAsia="Arial" w:cs="Arial"/>
      <w:sz w:val="34"/>
    </w:rPr>
  </w:style>
  <w:style w:type="character" w:styleId="641">
    <w:name w:val="Heading 2 Char"/>
    <w:basedOn w:val="811"/>
    <w:link w:val="640"/>
    <w:uiPriority w:val="9"/>
    <w:rPr>
      <w:rFonts w:ascii="Arial" w:hAnsi="Arial" w:eastAsia="Arial" w:cs="Arial"/>
      <w:sz w:val="34"/>
    </w:rPr>
  </w:style>
  <w:style w:type="paragraph" w:styleId="642">
    <w:name w:val="Heading 3"/>
    <w:basedOn w:val="810"/>
    <w:next w:val="810"/>
    <w:link w:val="643"/>
    <w:uiPriority w:val="9"/>
    <w:unhideWhenUsed/>
    <w:qFormat/>
    <w:pPr>
      <w:keepLines/>
      <w:keepNext/>
      <w:spacing w:before="320" w:after="200"/>
      <w:outlineLvl w:val="2"/>
    </w:pPr>
    <w:rPr>
      <w:rFonts w:ascii="Arial" w:hAnsi="Arial" w:eastAsia="Arial" w:cs="Arial"/>
      <w:sz w:val="30"/>
      <w:szCs w:val="30"/>
    </w:rPr>
  </w:style>
  <w:style w:type="character" w:styleId="643">
    <w:name w:val="Heading 3 Char"/>
    <w:basedOn w:val="811"/>
    <w:link w:val="642"/>
    <w:uiPriority w:val="9"/>
    <w:rPr>
      <w:rFonts w:ascii="Arial" w:hAnsi="Arial" w:eastAsia="Arial" w:cs="Arial"/>
      <w:sz w:val="30"/>
      <w:szCs w:val="30"/>
    </w:rPr>
  </w:style>
  <w:style w:type="paragraph" w:styleId="644">
    <w:name w:val="Heading 4"/>
    <w:basedOn w:val="810"/>
    <w:next w:val="810"/>
    <w:link w:val="645"/>
    <w:uiPriority w:val="9"/>
    <w:unhideWhenUsed/>
    <w:qFormat/>
    <w:pPr>
      <w:keepLines/>
      <w:keepNext/>
      <w:spacing w:before="320" w:after="200"/>
      <w:outlineLvl w:val="3"/>
    </w:pPr>
    <w:rPr>
      <w:rFonts w:ascii="Arial" w:hAnsi="Arial" w:eastAsia="Arial" w:cs="Arial"/>
      <w:b/>
      <w:bCs/>
      <w:sz w:val="26"/>
      <w:szCs w:val="26"/>
    </w:rPr>
  </w:style>
  <w:style w:type="character" w:styleId="645">
    <w:name w:val="Heading 4 Char"/>
    <w:basedOn w:val="811"/>
    <w:link w:val="644"/>
    <w:uiPriority w:val="9"/>
    <w:rPr>
      <w:rFonts w:ascii="Arial" w:hAnsi="Arial" w:eastAsia="Arial" w:cs="Arial"/>
      <w:b/>
      <w:bCs/>
      <w:sz w:val="26"/>
      <w:szCs w:val="26"/>
    </w:rPr>
  </w:style>
  <w:style w:type="paragraph" w:styleId="646">
    <w:name w:val="Heading 5"/>
    <w:basedOn w:val="810"/>
    <w:next w:val="810"/>
    <w:link w:val="647"/>
    <w:uiPriority w:val="9"/>
    <w:unhideWhenUsed/>
    <w:qFormat/>
    <w:pPr>
      <w:keepLines/>
      <w:keepNext/>
      <w:spacing w:before="320" w:after="200"/>
      <w:outlineLvl w:val="4"/>
    </w:pPr>
    <w:rPr>
      <w:rFonts w:ascii="Arial" w:hAnsi="Arial" w:eastAsia="Arial" w:cs="Arial"/>
      <w:b/>
      <w:bCs/>
      <w:sz w:val="24"/>
      <w:szCs w:val="24"/>
    </w:rPr>
  </w:style>
  <w:style w:type="character" w:styleId="647">
    <w:name w:val="Heading 5 Char"/>
    <w:basedOn w:val="811"/>
    <w:link w:val="646"/>
    <w:uiPriority w:val="9"/>
    <w:rPr>
      <w:rFonts w:ascii="Arial" w:hAnsi="Arial" w:eastAsia="Arial" w:cs="Arial"/>
      <w:b/>
      <w:bCs/>
      <w:sz w:val="24"/>
      <w:szCs w:val="24"/>
    </w:rPr>
  </w:style>
  <w:style w:type="paragraph" w:styleId="648">
    <w:name w:val="Heading 6"/>
    <w:basedOn w:val="810"/>
    <w:next w:val="810"/>
    <w:link w:val="649"/>
    <w:uiPriority w:val="9"/>
    <w:unhideWhenUsed/>
    <w:qFormat/>
    <w:pPr>
      <w:keepLines/>
      <w:keepNext/>
      <w:spacing w:before="320" w:after="200"/>
      <w:outlineLvl w:val="5"/>
    </w:pPr>
    <w:rPr>
      <w:rFonts w:ascii="Arial" w:hAnsi="Arial" w:eastAsia="Arial" w:cs="Arial"/>
      <w:b/>
      <w:bCs/>
      <w:sz w:val="22"/>
      <w:szCs w:val="22"/>
    </w:rPr>
  </w:style>
  <w:style w:type="character" w:styleId="649">
    <w:name w:val="Heading 6 Char"/>
    <w:basedOn w:val="811"/>
    <w:link w:val="648"/>
    <w:uiPriority w:val="9"/>
    <w:rPr>
      <w:rFonts w:ascii="Arial" w:hAnsi="Arial" w:eastAsia="Arial" w:cs="Arial"/>
      <w:b/>
      <w:bCs/>
      <w:sz w:val="22"/>
      <w:szCs w:val="22"/>
    </w:rPr>
  </w:style>
  <w:style w:type="paragraph" w:styleId="650">
    <w:name w:val="Heading 7"/>
    <w:basedOn w:val="810"/>
    <w:next w:val="810"/>
    <w:link w:val="651"/>
    <w:uiPriority w:val="9"/>
    <w:unhideWhenUsed/>
    <w:qFormat/>
    <w:pPr>
      <w:keepLines/>
      <w:keepNext/>
      <w:spacing w:before="320" w:after="200"/>
      <w:outlineLvl w:val="6"/>
    </w:pPr>
    <w:rPr>
      <w:rFonts w:ascii="Arial" w:hAnsi="Arial" w:eastAsia="Arial" w:cs="Arial"/>
      <w:b/>
      <w:bCs/>
      <w:i/>
      <w:iCs/>
      <w:sz w:val="22"/>
      <w:szCs w:val="22"/>
    </w:rPr>
  </w:style>
  <w:style w:type="character" w:styleId="651">
    <w:name w:val="Heading 7 Char"/>
    <w:basedOn w:val="811"/>
    <w:link w:val="650"/>
    <w:uiPriority w:val="9"/>
    <w:rPr>
      <w:rFonts w:ascii="Arial" w:hAnsi="Arial" w:eastAsia="Arial" w:cs="Arial"/>
      <w:b/>
      <w:bCs/>
      <w:i/>
      <w:iCs/>
      <w:sz w:val="22"/>
      <w:szCs w:val="22"/>
    </w:rPr>
  </w:style>
  <w:style w:type="paragraph" w:styleId="652">
    <w:name w:val="Heading 8"/>
    <w:basedOn w:val="810"/>
    <w:next w:val="810"/>
    <w:link w:val="653"/>
    <w:uiPriority w:val="9"/>
    <w:unhideWhenUsed/>
    <w:qFormat/>
    <w:pPr>
      <w:keepLines/>
      <w:keepNext/>
      <w:spacing w:before="320" w:after="200"/>
      <w:outlineLvl w:val="7"/>
    </w:pPr>
    <w:rPr>
      <w:rFonts w:ascii="Arial" w:hAnsi="Arial" w:eastAsia="Arial" w:cs="Arial"/>
      <w:i/>
      <w:iCs/>
      <w:sz w:val="22"/>
      <w:szCs w:val="22"/>
    </w:rPr>
  </w:style>
  <w:style w:type="character" w:styleId="653">
    <w:name w:val="Heading 8 Char"/>
    <w:basedOn w:val="811"/>
    <w:link w:val="652"/>
    <w:uiPriority w:val="9"/>
    <w:rPr>
      <w:rFonts w:ascii="Arial" w:hAnsi="Arial" w:eastAsia="Arial" w:cs="Arial"/>
      <w:i/>
      <w:iCs/>
      <w:sz w:val="22"/>
      <w:szCs w:val="22"/>
    </w:rPr>
  </w:style>
  <w:style w:type="paragraph" w:styleId="654">
    <w:name w:val="Heading 9"/>
    <w:basedOn w:val="810"/>
    <w:next w:val="810"/>
    <w:link w:val="655"/>
    <w:uiPriority w:val="9"/>
    <w:unhideWhenUsed/>
    <w:qFormat/>
    <w:pPr>
      <w:keepLines/>
      <w:keepNext/>
      <w:spacing w:before="320" w:after="200"/>
      <w:outlineLvl w:val="8"/>
    </w:pPr>
    <w:rPr>
      <w:rFonts w:ascii="Arial" w:hAnsi="Arial" w:eastAsia="Arial" w:cs="Arial"/>
      <w:i/>
      <w:iCs/>
      <w:sz w:val="21"/>
      <w:szCs w:val="21"/>
    </w:rPr>
  </w:style>
  <w:style w:type="character" w:styleId="655">
    <w:name w:val="Heading 9 Char"/>
    <w:basedOn w:val="811"/>
    <w:link w:val="654"/>
    <w:uiPriority w:val="9"/>
    <w:rPr>
      <w:rFonts w:ascii="Arial" w:hAnsi="Arial" w:eastAsia="Arial" w:cs="Arial"/>
      <w:i/>
      <w:iCs/>
      <w:sz w:val="21"/>
      <w:szCs w:val="21"/>
    </w:rPr>
  </w:style>
  <w:style w:type="paragraph" w:styleId="656">
    <w:name w:val="Title"/>
    <w:basedOn w:val="810"/>
    <w:next w:val="810"/>
    <w:link w:val="657"/>
    <w:uiPriority w:val="10"/>
    <w:qFormat/>
    <w:pPr>
      <w:contextualSpacing/>
      <w:spacing w:before="300" w:after="200"/>
    </w:pPr>
    <w:rPr>
      <w:sz w:val="48"/>
      <w:szCs w:val="48"/>
    </w:rPr>
  </w:style>
  <w:style w:type="character" w:styleId="657">
    <w:name w:val="Title Char"/>
    <w:basedOn w:val="811"/>
    <w:link w:val="656"/>
    <w:uiPriority w:val="10"/>
    <w:rPr>
      <w:sz w:val="48"/>
      <w:szCs w:val="48"/>
    </w:rPr>
  </w:style>
  <w:style w:type="paragraph" w:styleId="658">
    <w:name w:val="Subtitle"/>
    <w:basedOn w:val="810"/>
    <w:next w:val="810"/>
    <w:link w:val="659"/>
    <w:uiPriority w:val="11"/>
    <w:qFormat/>
    <w:pPr>
      <w:spacing w:before="200" w:after="200"/>
    </w:pPr>
    <w:rPr>
      <w:sz w:val="24"/>
      <w:szCs w:val="24"/>
    </w:rPr>
  </w:style>
  <w:style w:type="character" w:styleId="659">
    <w:name w:val="Subtitle Char"/>
    <w:basedOn w:val="811"/>
    <w:link w:val="658"/>
    <w:uiPriority w:val="11"/>
    <w:rPr>
      <w:sz w:val="24"/>
      <w:szCs w:val="24"/>
    </w:rPr>
  </w:style>
  <w:style w:type="paragraph" w:styleId="660">
    <w:name w:val="Quote"/>
    <w:basedOn w:val="810"/>
    <w:next w:val="810"/>
    <w:link w:val="661"/>
    <w:uiPriority w:val="29"/>
    <w:qFormat/>
    <w:pPr>
      <w:ind w:left="720" w:right="720"/>
    </w:pPr>
    <w:rPr>
      <w:i/>
    </w:rPr>
  </w:style>
  <w:style w:type="character" w:styleId="661">
    <w:name w:val="Quote Char"/>
    <w:link w:val="660"/>
    <w:uiPriority w:val="29"/>
    <w:rPr>
      <w:i/>
    </w:rPr>
  </w:style>
  <w:style w:type="paragraph" w:styleId="662">
    <w:name w:val="Intense Quote"/>
    <w:basedOn w:val="810"/>
    <w:next w:val="810"/>
    <w:link w:val="66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3">
    <w:name w:val="Intense Quote Char"/>
    <w:link w:val="662"/>
    <w:uiPriority w:val="30"/>
    <w:rPr>
      <w:i/>
    </w:rPr>
  </w:style>
  <w:style w:type="character" w:styleId="664">
    <w:name w:val="Header Char"/>
    <w:basedOn w:val="811"/>
    <w:link w:val="830"/>
    <w:uiPriority w:val="99"/>
  </w:style>
  <w:style w:type="character" w:styleId="665">
    <w:name w:val="Footer Char"/>
    <w:basedOn w:val="811"/>
    <w:link w:val="832"/>
    <w:uiPriority w:val="99"/>
  </w:style>
  <w:style w:type="paragraph" w:styleId="666">
    <w:name w:val="Caption"/>
    <w:basedOn w:val="810"/>
    <w:next w:val="810"/>
    <w:uiPriority w:val="35"/>
    <w:semiHidden/>
    <w:unhideWhenUsed/>
    <w:qFormat/>
    <w:pPr>
      <w:spacing w:line="276" w:lineRule="auto"/>
    </w:pPr>
    <w:rPr>
      <w:b/>
      <w:bCs/>
      <w:color w:val="4f81bd" w:themeColor="accent1"/>
      <w:sz w:val="18"/>
      <w:szCs w:val="18"/>
    </w:rPr>
  </w:style>
  <w:style w:type="character" w:styleId="667">
    <w:name w:val="Caption Char"/>
    <w:basedOn w:val="666"/>
    <w:link w:val="832"/>
    <w:uiPriority w:val="99"/>
  </w:style>
  <w:style w:type="table" w:styleId="668">
    <w:name w:val="Table Grid Light"/>
    <w:basedOn w:val="81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69">
    <w:name w:val="Plain Table 1"/>
    <w:basedOn w:val="81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0">
    <w:name w:val="Plain Table 2"/>
    <w:basedOn w:val="81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1">
    <w:name w:val="Plain Table 3"/>
    <w:basedOn w:val="81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2">
    <w:name w:val="Plain Table 4"/>
    <w:basedOn w:val="81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3">
    <w:name w:val="Plain Table 5"/>
    <w:basedOn w:val="81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4">
    <w:name w:val="Grid Table 1 Light"/>
    <w:basedOn w:val="81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5">
    <w:name w:val="Grid Table 1 Light - Accent 1"/>
    <w:basedOn w:val="81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6">
    <w:name w:val="Grid Table 1 Light - Accent 2"/>
    <w:basedOn w:val="81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7">
    <w:name w:val="Grid Table 1 Light - Accent 3"/>
    <w:basedOn w:val="81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8">
    <w:name w:val="Grid Table 1 Light - Accent 4"/>
    <w:basedOn w:val="81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79">
    <w:name w:val="Grid Table 1 Light - Accent 5"/>
    <w:basedOn w:val="81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0">
    <w:name w:val="Grid Table 1 Light - Accent 6"/>
    <w:basedOn w:val="81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1">
    <w:name w:val="Grid Table 2"/>
    <w:basedOn w:val="81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2">
    <w:name w:val="Grid Table 2 - Accent 1"/>
    <w:basedOn w:val="81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3">
    <w:name w:val="Grid Table 2 - Accent 2"/>
    <w:basedOn w:val="81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4">
    <w:name w:val="Grid Table 2 - Accent 3"/>
    <w:basedOn w:val="81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5">
    <w:name w:val="Grid Table 2 - Accent 4"/>
    <w:basedOn w:val="81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6">
    <w:name w:val="Grid Table 2 - Accent 5"/>
    <w:basedOn w:val="81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7">
    <w:name w:val="Grid Table 2 - Accent 6"/>
    <w:basedOn w:val="81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8">
    <w:name w:val="Grid Table 3"/>
    <w:basedOn w:val="81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9">
    <w:name w:val="Grid Table 3 - Accent 1"/>
    <w:basedOn w:val="81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2"/>
    <w:basedOn w:val="81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3"/>
    <w:basedOn w:val="81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4"/>
    <w:basedOn w:val="81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5"/>
    <w:basedOn w:val="81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6"/>
    <w:basedOn w:val="81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4"/>
    <w:basedOn w:val="81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6">
    <w:name w:val="Grid Table 4 - Accent 1"/>
    <w:basedOn w:val="81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7">
    <w:name w:val="Grid Table 4 - Accent 2"/>
    <w:basedOn w:val="81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8">
    <w:name w:val="Grid Table 4 - Accent 3"/>
    <w:basedOn w:val="81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99">
    <w:name w:val="Grid Table 4 - Accent 4"/>
    <w:basedOn w:val="81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0">
    <w:name w:val="Grid Table 4 - Accent 5"/>
    <w:basedOn w:val="81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1">
    <w:name w:val="Grid Table 4 - Accent 6"/>
    <w:basedOn w:val="81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2">
    <w:name w:val="Grid Table 5 Dark"/>
    <w:basedOn w:val="8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3">
    <w:name w:val="Grid Table 5 Dark- Accent 1"/>
    <w:basedOn w:val="8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04">
    <w:name w:val="Grid Table 5 Dark - Accent 2"/>
    <w:basedOn w:val="8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05">
    <w:name w:val="Grid Table 5 Dark - Accent 3"/>
    <w:basedOn w:val="8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06">
    <w:name w:val="Grid Table 5 Dark- Accent 4"/>
    <w:basedOn w:val="8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07">
    <w:name w:val="Grid Table 5 Dark - Accent 5"/>
    <w:basedOn w:val="8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08">
    <w:name w:val="Grid Table 5 Dark - Accent 6"/>
    <w:basedOn w:val="81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09">
    <w:name w:val="Grid Table 6 Colorful"/>
    <w:basedOn w:val="81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0">
    <w:name w:val="Grid Table 6 Colorful - Accent 1"/>
    <w:basedOn w:val="81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11">
    <w:name w:val="Grid Table 6 Colorful - Accent 2"/>
    <w:basedOn w:val="81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12">
    <w:name w:val="Grid Table 6 Colorful - Accent 3"/>
    <w:basedOn w:val="81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13">
    <w:name w:val="Grid Table 6 Colorful - Accent 4"/>
    <w:basedOn w:val="81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14">
    <w:name w:val="Grid Table 6 Colorful - Accent 5"/>
    <w:basedOn w:val="81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5">
    <w:name w:val="Grid Table 6 Colorful - Accent 6"/>
    <w:basedOn w:val="81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16">
    <w:name w:val="Grid Table 7 Colorful"/>
    <w:basedOn w:val="81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7">
    <w:name w:val="Grid Table 7 Colorful - Accent 1"/>
    <w:basedOn w:val="81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8">
    <w:name w:val="Grid Table 7 Colorful - Accent 2"/>
    <w:basedOn w:val="81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19">
    <w:name w:val="Grid Table 7 Colorful - Accent 3"/>
    <w:basedOn w:val="81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0">
    <w:name w:val="Grid Table 7 Colorful - Accent 4"/>
    <w:basedOn w:val="81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1">
    <w:name w:val="Grid Table 7 Colorful - Accent 5"/>
    <w:basedOn w:val="81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2">
    <w:name w:val="Grid Table 7 Colorful - Accent 6"/>
    <w:basedOn w:val="81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3">
    <w:name w:val="List Table 1 Light"/>
    <w:basedOn w:val="81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4">
    <w:name w:val="List Table 1 Light - Accent 1"/>
    <w:basedOn w:val="81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5">
    <w:name w:val="List Table 1 Light - Accent 2"/>
    <w:basedOn w:val="81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6">
    <w:name w:val="List Table 1 Light - Accent 3"/>
    <w:basedOn w:val="81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7">
    <w:name w:val="List Table 1 Light - Accent 4"/>
    <w:basedOn w:val="81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8">
    <w:name w:val="List Table 1 Light - Accent 5"/>
    <w:basedOn w:val="81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29">
    <w:name w:val="List Table 1 Light - Accent 6"/>
    <w:basedOn w:val="81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0">
    <w:name w:val="List Table 2"/>
    <w:basedOn w:val="81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1">
    <w:name w:val="List Table 2 - Accent 1"/>
    <w:basedOn w:val="81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2">
    <w:name w:val="List Table 2 - Accent 2"/>
    <w:basedOn w:val="81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3">
    <w:name w:val="List Table 2 - Accent 3"/>
    <w:basedOn w:val="81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4">
    <w:name w:val="List Table 2 - Accent 4"/>
    <w:basedOn w:val="81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5">
    <w:name w:val="List Table 2 - Accent 5"/>
    <w:basedOn w:val="81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6">
    <w:name w:val="List Table 2 - Accent 6"/>
    <w:basedOn w:val="81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7">
    <w:name w:val="List Table 3"/>
    <w:basedOn w:val="81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8">
    <w:name w:val="List Table 3 - Accent 1"/>
    <w:basedOn w:val="81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39">
    <w:name w:val="List Table 3 - Accent 2"/>
    <w:basedOn w:val="81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40">
    <w:name w:val="List Table 3 - Accent 3"/>
    <w:basedOn w:val="81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41">
    <w:name w:val="List Table 3 - Accent 4"/>
    <w:basedOn w:val="81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42">
    <w:name w:val="List Table 3 - Accent 5"/>
    <w:basedOn w:val="81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43">
    <w:name w:val="List Table 3 - Accent 6"/>
    <w:basedOn w:val="81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44">
    <w:name w:val="List Table 4"/>
    <w:basedOn w:val="81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5">
    <w:name w:val="List Table 4 - Accent 1"/>
    <w:basedOn w:val="81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6">
    <w:name w:val="List Table 4 - Accent 2"/>
    <w:basedOn w:val="81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47">
    <w:name w:val="List Table 4 - Accent 3"/>
    <w:basedOn w:val="81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48">
    <w:name w:val="List Table 4 - Accent 4"/>
    <w:basedOn w:val="81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49">
    <w:name w:val="List Table 4 - Accent 5"/>
    <w:basedOn w:val="81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50">
    <w:name w:val="List Table 4 - Accent 6"/>
    <w:basedOn w:val="81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51">
    <w:name w:val="List Table 5 Dark"/>
    <w:basedOn w:val="81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1"/>
    <w:basedOn w:val="81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2"/>
    <w:basedOn w:val="81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3"/>
    <w:basedOn w:val="81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4"/>
    <w:basedOn w:val="81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5"/>
    <w:basedOn w:val="81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6"/>
    <w:basedOn w:val="81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6 Colorful"/>
    <w:basedOn w:val="81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59">
    <w:name w:val="List Table 6 Colorful - Accent 1"/>
    <w:basedOn w:val="81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60">
    <w:name w:val="List Table 6 Colorful - Accent 2"/>
    <w:basedOn w:val="81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61">
    <w:name w:val="List Table 6 Colorful - Accent 3"/>
    <w:basedOn w:val="81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62">
    <w:name w:val="List Table 6 Colorful - Accent 4"/>
    <w:basedOn w:val="81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63">
    <w:name w:val="List Table 6 Colorful - Accent 5"/>
    <w:basedOn w:val="81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64">
    <w:name w:val="List Table 6 Colorful - Accent 6"/>
    <w:basedOn w:val="81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65">
    <w:name w:val="List Table 7 Colorful"/>
    <w:basedOn w:val="81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6">
    <w:name w:val="List Table 7 Colorful - Accent 1"/>
    <w:basedOn w:val="81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67">
    <w:name w:val="List Table 7 Colorful - Accent 2"/>
    <w:basedOn w:val="81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68">
    <w:name w:val="List Table 7 Colorful - Accent 3"/>
    <w:basedOn w:val="81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69">
    <w:name w:val="List Table 7 Colorful - Accent 4"/>
    <w:basedOn w:val="81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70">
    <w:name w:val="List Table 7 Colorful - Accent 5"/>
    <w:basedOn w:val="81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71">
    <w:name w:val="List Table 7 Colorful - Accent 6"/>
    <w:basedOn w:val="81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72">
    <w:name w:val="Lined - Accent"/>
    <w:basedOn w:val="8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3">
    <w:name w:val="Lined - Accent 1"/>
    <w:basedOn w:val="8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74">
    <w:name w:val="Lined - Accent 2"/>
    <w:basedOn w:val="8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75">
    <w:name w:val="Lined - Accent 3"/>
    <w:basedOn w:val="8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76">
    <w:name w:val="Lined - Accent 4"/>
    <w:basedOn w:val="8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77">
    <w:name w:val="Lined - Accent 5"/>
    <w:basedOn w:val="8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78">
    <w:name w:val="Lined - Accent 6"/>
    <w:basedOn w:val="81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79">
    <w:name w:val="Bordered &amp; Lined - Accent"/>
    <w:basedOn w:val="81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0">
    <w:name w:val="Bordered &amp; Lined - Accent 1"/>
    <w:basedOn w:val="81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781">
    <w:name w:val="Bordered &amp; Lined - Accent 2"/>
    <w:basedOn w:val="81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782">
    <w:name w:val="Bordered &amp; Lined - Accent 3"/>
    <w:basedOn w:val="81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783">
    <w:name w:val="Bordered &amp; Lined - Accent 4"/>
    <w:basedOn w:val="81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784">
    <w:name w:val="Bordered &amp; Lined - Accent 5"/>
    <w:basedOn w:val="81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785">
    <w:name w:val="Bordered &amp; Lined - Accent 6"/>
    <w:basedOn w:val="81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786">
    <w:name w:val="Bordered"/>
    <w:basedOn w:val="81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7">
    <w:name w:val="Bordered - Accent 1"/>
    <w:basedOn w:val="81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8">
    <w:name w:val="Bordered - Accent 2"/>
    <w:basedOn w:val="81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89">
    <w:name w:val="Bordered - Accent 3"/>
    <w:basedOn w:val="81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0">
    <w:name w:val="Bordered - Accent 4"/>
    <w:basedOn w:val="81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1">
    <w:name w:val="Bordered - Accent 5"/>
    <w:basedOn w:val="81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2">
    <w:name w:val="Bordered - Accent 6"/>
    <w:basedOn w:val="81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793">
    <w:name w:val="footnote text"/>
    <w:basedOn w:val="810"/>
    <w:link w:val="794"/>
    <w:uiPriority w:val="99"/>
    <w:semiHidden/>
    <w:unhideWhenUsed/>
    <w:pPr>
      <w:spacing w:after="40" w:line="240" w:lineRule="auto"/>
    </w:pPr>
    <w:rPr>
      <w:sz w:val="18"/>
    </w:rPr>
  </w:style>
  <w:style w:type="character" w:styleId="794">
    <w:name w:val="Footnote Text Char"/>
    <w:link w:val="793"/>
    <w:uiPriority w:val="99"/>
    <w:rPr>
      <w:sz w:val="18"/>
    </w:rPr>
  </w:style>
  <w:style w:type="character" w:styleId="795">
    <w:name w:val="footnote reference"/>
    <w:basedOn w:val="811"/>
    <w:uiPriority w:val="99"/>
    <w:unhideWhenUsed/>
    <w:rPr>
      <w:vertAlign w:val="superscript"/>
    </w:rPr>
  </w:style>
  <w:style w:type="paragraph" w:styleId="796">
    <w:name w:val="endnote text"/>
    <w:basedOn w:val="810"/>
    <w:link w:val="797"/>
    <w:uiPriority w:val="99"/>
    <w:semiHidden/>
    <w:unhideWhenUsed/>
    <w:pPr>
      <w:spacing w:after="0" w:line="240" w:lineRule="auto"/>
    </w:pPr>
    <w:rPr>
      <w:sz w:val="20"/>
    </w:rPr>
  </w:style>
  <w:style w:type="character" w:styleId="797">
    <w:name w:val="Endnote Text Char"/>
    <w:link w:val="796"/>
    <w:uiPriority w:val="99"/>
    <w:rPr>
      <w:sz w:val="20"/>
    </w:rPr>
  </w:style>
  <w:style w:type="character" w:styleId="798">
    <w:name w:val="endnote reference"/>
    <w:basedOn w:val="811"/>
    <w:uiPriority w:val="99"/>
    <w:semiHidden/>
    <w:unhideWhenUsed/>
    <w:rPr>
      <w:vertAlign w:val="superscript"/>
    </w:rPr>
  </w:style>
  <w:style w:type="paragraph" w:styleId="799">
    <w:name w:val="toc 1"/>
    <w:basedOn w:val="810"/>
    <w:next w:val="810"/>
    <w:uiPriority w:val="39"/>
    <w:unhideWhenUsed/>
    <w:pPr>
      <w:ind w:left="0" w:right="0" w:firstLine="0"/>
      <w:spacing w:after="57"/>
    </w:pPr>
  </w:style>
  <w:style w:type="paragraph" w:styleId="800">
    <w:name w:val="toc 2"/>
    <w:basedOn w:val="810"/>
    <w:next w:val="810"/>
    <w:uiPriority w:val="39"/>
    <w:unhideWhenUsed/>
    <w:pPr>
      <w:ind w:left="283" w:right="0" w:firstLine="0"/>
      <w:spacing w:after="57"/>
    </w:pPr>
  </w:style>
  <w:style w:type="paragraph" w:styleId="801">
    <w:name w:val="toc 3"/>
    <w:basedOn w:val="810"/>
    <w:next w:val="810"/>
    <w:uiPriority w:val="39"/>
    <w:unhideWhenUsed/>
    <w:pPr>
      <w:ind w:left="567" w:right="0" w:firstLine="0"/>
      <w:spacing w:after="57"/>
    </w:pPr>
  </w:style>
  <w:style w:type="paragraph" w:styleId="802">
    <w:name w:val="toc 4"/>
    <w:basedOn w:val="810"/>
    <w:next w:val="810"/>
    <w:uiPriority w:val="39"/>
    <w:unhideWhenUsed/>
    <w:pPr>
      <w:ind w:left="850" w:right="0" w:firstLine="0"/>
      <w:spacing w:after="57"/>
    </w:pPr>
  </w:style>
  <w:style w:type="paragraph" w:styleId="803">
    <w:name w:val="toc 5"/>
    <w:basedOn w:val="810"/>
    <w:next w:val="810"/>
    <w:uiPriority w:val="39"/>
    <w:unhideWhenUsed/>
    <w:pPr>
      <w:ind w:left="1134" w:right="0" w:firstLine="0"/>
      <w:spacing w:after="57"/>
    </w:pPr>
  </w:style>
  <w:style w:type="paragraph" w:styleId="804">
    <w:name w:val="toc 6"/>
    <w:basedOn w:val="810"/>
    <w:next w:val="810"/>
    <w:uiPriority w:val="39"/>
    <w:unhideWhenUsed/>
    <w:pPr>
      <w:ind w:left="1417" w:right="0" w:firstLine="0"/>
      <w:spacing w:after="57"/>
    </w:pPr>
  </w:style>
  <w:style w:type="paragraph" w:styleId="805">
    <w:name w:val="toc 7"/>
    <w:basedOn w:val="810"/>
    <w:next w:val="810"/>
    <w:uiPriority w:val="39"/>
    <w:unhideWhenUsed/>
    <w:pPr>
      <w:ind w:left="1701" w:right="0" w:firstLine="0"/>
      <w:spacing w:after="57"/>
    </w:pPr>
  </w:style>
  <w:style w:type="paragraph" w:styleId="806">
    <w:name w:val="toc 8"/>
    <w:basedOn w:val="810"/>
    <w:next w:val="810"/>
    <w:uiPriority w:val="39"/>
    <w:unhideWhenUsed/>
    <w:pPr>
      <w:ind w:left="1984" w:right="0" w:firstLine="0"/>
      <w:spacing w:after="57"/>
    </w:pPr>
  </w:style>
  <w:style w:type="paragraph" w:styleId="807">
    <w:name w:val="toc 9"/>
    <w:basedOn w:val="810"/>
    <w:next w:val="810"/>
    <w:uiPriority w:val="39"/>
    <w:unhideWhenUsed/>
    <w:pPr>
      <w:ind w:left="2268" w:right="0" w:firstLine="0"/>
      <w:spacing w:after="57"/>
    </w:pPr>
  </w:style>
  <w:style w:type="paragraph" w:styleId="808">
    <w:name w:val="TOC Heading"/>
    <w:uiPriority w:val="39"/>
    <w:unhideWhenUsed/>
  </w:style>
  <w:style w:type="paragraph" w:styleId="809">
    <w:name w:val="table of figures"/>
    <w:basedOn w:val="810"/>
    <w:next w:val="810"/>
    <w:uiPriority w:val="99"/>
    <w:unhideWhenUsed/>
    <w:pPr>
      <w:spacing w:after="0" w:afterAutospacing="0"/>
    </w:pPr>
  </w:style>
  <w:style w:type="paragraph" w:styleId="810" w:default="1">
    <w:name w:val="Normal"/>
    <w:qFormat/>
    <w:rPr>
      <w:rFonts w:ascii="Calibri" w:hAnsi="Calibri" w:eastAsia="Times New Roman" w:cs="Times New Roman"/>
    </w:rPr>
  </w:style>
  <w:style w:type="character" w:styleId="811" w:default="1">
    <w:name w:val="Default Paragraph Font"/>
    <w:uiPriority w:val="1"/>
    <w:unhideWhenUsed/>
  </w:style>
  <w:style w:type="table" w:styleId="812" w:default="1">
    <w:name w:val="Normal Table"/>
    <w:uiPriority w:val="99"/>
    <w:semiHidden/>
    <w:unhideWhenUsed/>
    <w:tblPr>
      <w:tblInd w:w="0" w:type="dxa"/>
      <w:tblCellMar>
        <w:left w:w="108" w:type="dxa"/>
        <w:top w:w="0" w:type="dxa"/>
        <w:right w:w="108" w:type="dxa"/>
        <w:bottom w:w="0" w:type="dxa"/>
      </w:tblCellMar>
    </w:tblPr>
  </w:style>
  <w:style w:type="numbering" w:styleId="813" w:default="1">
    <w:name w:val="No List"/>
    <w:uiPriority w:val="99"/>
    <w:semiHidden/>
    <w:unhideWhenUsed/>
  </w:style>
  <w:style w:type="table" w:styleId="814">
    <w:name w:val="Table Grid"/>
    <w:basedOn w:val="812"/>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15">
    <w:name w:val="No Spacing"/>
    <w:uiPriority w:val="1"/>
    <w:qFormat/>
    <w:pPr>
      <w:spacing w:after="0" w:line="240" w:lineRule="auto"/>
    </w:pPr>
    <w:rPr>
      <w:rFonts w:ascii="Times New Roman" w:hAnsi="Times New Roman" w:eastAsia="Times New Roman" w:cs="Times New Roman"/>
      <w:sz w:val="24"/>
      <w:szCs w:val="24"/>
      <w:lang w:eastAsia="ru-RU"/>
    </w:rPr>
  </w:style>
  <w:style w:type="paragraph" w:styleId="816" w:customStyle="1">
    <w:name w:val="Знак"/>
    <w:basedOn w:val="810"/>
    <w:pPr>
      <w:spacing w:after="160" w:line="240" w:lineRule="exact"/>
    </w:pPr>
    <w:rPr>
      <w:rFonts w:ascii="Verdana" w:hAnsi="Verdana"/>
      <w:sz w:val="20"/>
      <w:szCs w:val="20"/>
      <w:lang w:val="en-US"/>
    </w:rPr>
  </w:style>
  <w:style w:type="paragraph" w:styleId="817">
    <w:name w:val="Normal (Web)"/>
    <w:basedOn w:val="810"/>
    <w:uiPriority w:val="99"/>
    <w:pPr>
      <w:spacing w:before="100" w:beforeAutospacing="1" w:after="100" w:afterAutospacing="1" w:line="240" w:lineRule="auto"/>
    </w:pPr>
    <w:rPr>
      <w:rFonts w:ascii="Times New Roman" w:hAnsi="Times New Roman"/>
      <w:sz w:val="24"/>
      <w:szCs w:val="24"/>
      <w:lang w:eastAsia="ru-RU"/>
    </w:rPr>
  </w:style>
  <w:style w:type="paragraph" w:styleId="818">
    <w:name w:val="Balloon Text"/>
    <w:basedOn w:val="810"/>
    <w:link w:val="819"/>
    <w:uiPriority w:val="99"/>
    <w:semiHidden/>
    <w:unhideWhenUsed/>
    <w:pPr>
      <w:spacing w:after="0" w:line="240" w:lineRule="auto"/>
    </w:pPr>
    <w:rPr>
      <w:rFonts w:ascii="Tahoma" w:hAnsi="Tahoma" w:cs="Tahoma"/>
      <w:sz w:val="16"/>
      <w:szCs w:val="16"/>
    </w:rPr>
  </w:style>
  <w:style w:type="character" w:styleId="819" w:customStyle="1">
    <w:name w:val="Текст выноски Знак"/>
    <w:basedOn w:val="811"/>
    <w:link w:val="818"/>
    <w:uiPriority w:val="99"/>
    <w:semiHidden/>
    <w:rPr>
      <w:rFonts w:ascii="Tahoma" w:hAnsi="Tahoma" w:eastAsia="Times New Roman" w:cs="Tahoma"/>
      <w:sz w:val="16"/>
      <w:szCs w:val="16"/>
    </w:rPr>
  </w:style>
  <w:style w:type="paragraph" w:styleId="820">
    <w:name w:val="List Paragraph"/>
    <w:basedOn w:val="810"/>
    <w:uiPriority w:val="34"/>
    <w:qFormat/>
    <w:pPr>
      <w:contextualSpacing/>
      <w:ind w:left="720"/>
    </w:pPr>
  </w:style>
  <w:style w:type="paragraph" w:styleId="821" w:customStyle="1">
    <w:name w:val="ConsPlusNormal"/>
    <w:pPr>
      <w:spacing w:after="0" w:line="240" w:lineRule="auto"/>
    </w:pPr>
    <w:rPr>
      <w:rFonts w:ascii="Times New Roman" w:hAnsi="Times New Roman" w:cs="Times New Roman"/>
      <w:sz w:val="24"/>
      <w:szCs w:val="24"/>
    </w:rPr>
  </w:style>
  <w:style w:type="table" w:styleId="822" w:customStyle="1">
    <w:name w:val="Сетка таблицы1"/>
    <w:basedOn w:val="812"/>
    <w:next w:val="81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23">
    <w:name w:val="Hyperlink"/>
    <w:basedOn w:val="811"/>
    <w:uiPriority w:val="99"/>
    <w:unhideWhenUsed/>
    <w:rPr>
      <w:color w:val="0000ff" w:themeColor="hyperlink"/>
      <w:u w:val="single"/>
    </w:rPr>
  </w:style>
  <w:style w:type="character" w:styleId="824" w:customStyle="1">
    <w:name w:val="blk1"/>
    <w:basedOn w:val="811"/>
    <w:rPr>
      <w:vanish w:val="0"/>
    </w:rPr>
  </w:style>
  <w:style w:type="character" w:styleId="825">
    <w:name w:val="annotation reference"/>
    <w:basedOn w:val="811"/>
    <w:uiPriority w:val="99"/>
    <w:semiHidden/>
    <w:unhideWhenUsed/>
    <w:rPr>
      <w:sz w:val="16"/>
      <w:szCs w:val="16"/>
    </w:rPr>
  </w:style>
  <w:style w:type="paragraph" w:styleId="826">
    <w:name w:val="annotation text"/>
    <w:basedOn w:val="810"/>
    <w:link w:val="827"/>
    <w:uiPriority w:val="99"/>
    <w:semiHidden/>
    <w:unhideWhenUsed/>
    <w:pPr>
      <w:spacing w:line="240" w:lineRule="auto"/>
    </w:pPr>
    <w:rPr>
      <w:sz w:val="20"/>
      <w:szCs w:val="20"/>
    </w:rPr>
  </w:style>
  <w:style w:type="character" w:styleId="827" w:customStyle="1">
    <w:name w:val="Текст примечания Знак"/>
    <w:basedOn w:val="811"/>
    <w:link w:val="826"/>
    <w:uiPriority w:val="99"/>
    <w:semiHidden/>
    <w:rPr>
      <w:rFonts w:ascii="Calibri" w:hAnsi="Calibri" w:eastAsia="Times New Roman" w:cs="Times New Roman"/>
      <w:sz w:val="20"/>
      <w:szCs w:val="20"/>
    </w:rPr>
  </w:style>
  <w:style w:type="paragraph" w:styleId="828">
    <w:name w:val="annotation subject"/>
    <w:basedOn w:val="826"/>
    <w:next w:val="826"/>
    <w:link w:val="829"/>
    <w:uiPriority w:val="99"/>
    <w:semiHidden/>
    <w:unhideWhenUsed/>
    <w:rPr>
      <w:b/>
      <w:bCs/>
    </w:rPr>
  </w:style>
  <w:style w:type="character" w:styleId="829" w:customStyle="1">
    <w:name w:val="Тема примечания Знак"/>
    <w:basedOn w:val="827"/>
    <w:link w:val="828"/>
    <w:uiPriority w:val="99"/>
    <w:semiHidden/>
    <w:rPr>
      <w:rFonts w:ascii="Calibri" w:hAnsi="Calibri" w:eastAsia="Times New Roman" w:cs="Times New Roman"/>
      <w:b/>
      <w:bCs/>
      <w:sz w:val="20"/>
      <w:szCs w:val="20"/>
    </w:rPr>
  </w:style>
  <w:style w:type="paragraph" w:styleId="830">
    <w:name w:val="Header"/>
    <w:basedOn w:val="810"/>
    <w:link w:val="831"/>
    <w:uiPriority w:val="99"/>
    <w:unhideWhenUsed/>
    <w:pPr>
      <w:spacing w:after="0" w:line="240" w:lineRule="auto"/>
      <w:tabs>
        <w:tab w:val="center" w:pos="4677" w:leader="none"/>
        <w:tab w:val="right" w:pos="9355" w:leader="none"/>
      </w:tabs>
    </w:pPr>
  </w:style>
  <w:style w:type="character" w:styleId="831" w:customStyle="1">
    <w:name w:val="Верхний колонтитул Знак"/>
    <w:basedOn w:val="811"/>
    <w:link w:val="830"/>
    <w:uiPriority w:val="99"/>
    <w:rPr>
      <w:rFonts w:ascii="Calibri" w:hAnsi="Calibri" w:eastAsia="Times New Roman" w:cs="Times New Roman"/>
    </w:rPr>
  </w:style>
  <w:style w:type="paragraph" w:styleId="832">
    <w:name w:val="Footer"/>
    <w:basedOn w:val="810"/>
    <w:link w:val="833"/>
    <w:uiPriority w:val="99"/>
    <w:unhideWhenUsed/>
    <w:pPr>
      <w:spacing w:after="0" w:line="240" w:lineRule="auto"/>
      <w:tabs>
        <w:tab w:val="center" w:pos="4677" w:leader="none"/>
        <w:tab w:val="right" w:pos="9355" w:leader="none"/>
      </w:tabs>
    </w:pPr>
  </w:style>
  <w:style w:type="character" w:styleId="833" w:customStyle="1">
    <w:name w:val="Нижний колонтитул Знак"/>
    <w:basedOn w:val="811"/>
    <w:link w:val="832"/>
    <w:uiPriority w:val="99"/>
    <w:rPr>
      <w:rFonts w:ascii="Calibri" w:hAnsi="Calibri" w:eastAsia="Times New Roman" w:cs="Times New Roman"/>
    </w:rPr>
  </w:style>
  <w:style w:type="table" w:styleId="834" w:customStyle="1">
    <w:name w:val="Сетка таблицы2"/>
    <w:basedOn w:val="812"/>
    <w:next w:val="81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835" w:customStyle="1">
    <w:name w:val="Сетка таблицы11"/>
    <w:basedOn w:val="812"/>
    <w:next w:val="81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6C54-6B2C-4678-8223-D9DC08BE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revision>94</cp:revision>
  <dcterms:created xsi:type="dcterms:W3CDTF">2018-05-17T09:59:00Z</dcterms:created>
  <dcterms:modified xsi:type="dcterms:W3CDTF">2023-08-23T05:59:52Z</dcterms:modified>
</cp:coreProperties>
</file>