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FC" w:rsidRPr="002B6049" w:rsidRDefault="002B6049" w:rsidP="00F74963">
      <w:pPr>
        <w:jc w:val="center"/>
        <w:rPr>
          <w:noProof/>
        </w:rPr>
      </w:pPr>
      <w:r w:rsidRPr="007E5C4D">
        <w:rPr>
          <w:noProof/>
        </w:rPr>
        <w:drawing>
          <wp:inline distT="0" distB="0" distL="0" distR="0" wp14:anchorId="3B465C4D" wp14:editId="154FC3D3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38D" w:rsidRDefault="00D0438D" w:rsidP="00F74963">
      <w:pPr>
        <w:spacing w:line="233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РЕВИЗИОННАЯ КОМИССИЯ ВЫТЕГОРСКОГО МУНИЦИПАЛЬНОГО РАЙОНА</w:t>
      </w:r>
    </w:p>
    <w:p w:rsidR="00D0438D" w:rsidRDefault="00D0438D" w:rsidP="00F74963">
      <w:pPr>
        <w:spacing w:line="233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162900, Вологодская область, г. Вытегра, пр. Ленина, д.68</w:t>
      </w:r>
    </w:p>
    <w:p w:rsidR="00D0438D" w:rsidRDefault="00D0438D" w:rsidP="00F74963">
      <w:pPr>
        <w:spacing w:line="233" w:lineRule="auto"/>
        <w:jc w:val="center"/>
        <w:rPr>
          <w:b/>
          <w:sz w:val="22"/>
          <w:szCs w:val="22"/>
        </w:rPr>
      </w:pPr>
    </w:p>
    <w:p w:rsidR="00D0438D" w:rsidRPr="00292A0F" w:rsidRDefault="00D0438D" w:rsidP="00F74963">
      <w:pPr>
        <w:pStyle w:val="a4"/>
        <w:jc w:val="center"/>
      </w:pPr>
      <w:r>
        <w:t>тел. (81746</w:t>
      </w:r>
      <w:r w:rsidRPr="006A1620">
        <w:t xml:space="preserve">) </w:t>
      </w:r>
      <w:r>
        <w:t xml:space="preserve"> 2-22-03,  факс (81746) ______</w:t>
      </w:r>
      <w:r w:rsidRPr="006A1620">
        <w:t>,</w:t>
      </w:r>
      <w:r>
        <w:t xml:space="preserve">       </w:t>
      </w:r>
      <w:r w:rsidRPr="006A1620">
        <w:rPr>
          <w:lang w:val="en-US"/>
        </w:rPr>
        <w:t>e</w:t>
      </w:r>
      <w:r w:rsidRPr="00A61666">
        <w:t>-</w:t>
      </w:r>
      <w:r w:rsidRPr="006A1620">
        <w:rPr>
          <w:lang w:val="en-US"/>
        </w:rPr>
        <w:t>mail</w:t>
      </w:r>
      <w:r w:rsidRPr="00A61666">
        <w:t xml:space="preserve">: </w:t>
      </w:r>
      <w:r w:rsidR="0070505C" w:rsidRPr="0070505C">
        <w:rPr>
          <w:u w:val="single"/>
          <w:lang w:val="en-US"/>
        </w:rPr>
        <w:t>revkom</w:t>
      </w:r>
      <w:r w:rsidR="0070505C" w:rsidRPr="00292A0F">
        <w:rPr>
          <w:u w:val="single"/>
        </w:rPr>
        <w:t>@</w:t>
      </w:r>
      <w:r w:rsidR="0070505C" w:rsidRPr="0070505C">
        <w:rPr>
          <w:u w:val="single"/>
          <w:lang w:val="en-US"/>
        </w:rPr>
        <w:t>vytegra</w:t>
      </w:r>
      <w:r w:rsidR="0070505C" w:rsidRPr="00292A0F">
        <w:rPr>
          <w:u w:val="single"/>
        </w:rPr>
        <w:t>-</w:t>
      </w:r>
      <w:r w:rsidR="0070505C" w:rsidRPr="0070505C">
        <w:rPr>
          <w:u w:val="single"/>
          <w:lang w:val="en-US"/>
        </w:rPr>
        <w:t>adm</w:t>
      </w:r>
      <w:r w:rsidR="0070505C" w:rsidRPr="00292A0F">
        <w:rPr>
          <w:u w:val="single"/>
        </w:rPr>
        <w:t>.</w:t>
      </w:r>
      <w:r w:rsidR="0070505C" w:rsidRPr="0070505C">
        <w:rPr>
          <w:u w:val="single"/>
          <w:lang w:val="en-US"/>
        </w:rPr>
        <w:t>ru</w:t>
      </w:r>
    </w:p>
    <w:p w:rsidR="00D0438D" w:rsidRPr="00AA1B92" w:rsidRDefault="00303CE7" w:rsidP="00F74963">
      <w:pPr>
        <w:spacing w:line="233" w:lineRule="auto"/>
        <w:jc w:val="center"/>
        <w:rPr>
          <w:b/>
          <w:spacing w:val="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1750" r="36830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D1B1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D0438D" w:rsidRDefault="00D0438D" w:rsidP="00F74963">
      <w:pPr>
        <w:pStyle w:val="a3"/>
        <w:spacing w:before="0" w:beforeAutospacing="0" w:after="0" w:afterAutospacing="0"/>
        <w:jc w:val="both"/>
      </w:pPr>
    </w:p>
    <w:p w:rsidR="00D0438D" w:rsidRPr="00F74963" w:rsidRDefault="0099600D" w:rsidP="00F74963">
      <w:pPr>
        <w:jc w:val="center"/>
        <w:rPr>
          <w:b/>
          <w:sz w:val="28"/>
          <w:szCs w:val="28"/>
        </w:rPr>
      </w:pPr>
      <w:r w:rsidRPr="00C71191">
        <w:rPr>
          <w:b/>
          <w:sz w:val="28"/>
          <w:szCs w:val="28"/>
        </w:rPr>
        <w:t xml:space="preserve">А К Т </w:t>
      </w:r>
      <w:r w:rsidR="000A4D1F">
        <w:rPr>
          <w:b/>
          <w:sz w:val="28"/>
          <w:szCs w:val="28"/>
        </w:rPr>
        <w:t xml:space="preserve"> № 3</w:t>
      </w:r>
    </w:p>
    <w:p w:rsidR="00D0438D" w:rsidRPr="00C71191" w:rsidRDefault="00B965FC" w:rsidP="00F74963">
      <w:pPr>
        <w:ind w:firstLine="709"/>
        <w:jc w:val="both"/>
        <w:rPr>
          <w:sz w:val="28"/>
          <w:szCs w:val="28"/>
        </w:rPr>
      </w:pPr>
      <w:r w:rsidRPr="00C71191">
        <w:rPr>
          <w:sz w:val="28"/>
          <w:szCs w:val="28"/>
        </w:rPr>
        <w:t xml:space="preserve"> </w:t>
      </w:r>
      <w:r w:rsidR="00375139">
        <w:rPr>
          <w:sz w:val="28"/>
          <w:szCs w:val="28"/>
        </w:rPr>
        <w:t>«28</w:t>
      </w:r>
      <w:r w:rsidR="00E73317">
        <w:rPr>
          <w:sz w:val="28"/>
          <w:szCs w:val="28"/>
        </w:rPr>
        <w:t>» апреля</w:t>
      </w:r>
      <w:r w:rsidR="00375139">
        <w:rPr>
          <w:sz w:val="28"/>
          <w:szCs w:val="28"/>
        </w:rPr>
        <w:t xml:space="preserve"> 2023</w:t>
      </w:r>
      <w:r w:rsidR="0070505C" w:rsidRPr="00C71191">
        <w:rPr>
          <w:sz w:val="28"/>
          <w:szCs w:val="28"/>
        </w:rPr>
        <w:t xml:space="preserve"> </w:t>
      </w:r>
      <w:r w:rsidR="00D0438D" w:rsidRPr="00C71191">
        <w:rPr>
          <w:sz w:val="28"/>
          <w:szCs w:val="28"/>
        </w:rPr>
        <w:t xml:space="preserve">г.                                                </w:t>
      </w:r>
      <w:r w:rsidR="00C71191">
        <w:rPr>
          <w:sz w:val="28"/>
          <w:szCs w:val="28"/>
        </w:rPr>
        <w:t xml:space="preserve">             </w:t>
      </w:r>
      <w:r w:rsidR="00D0438D" w:rsidRPr="00C71191">
        <w:rPr>
          <w:sz w:val="28"/>
          <w:szCs w:val="28"/>
        </w:rPr>
        <w:t xml:space="preserve">          г. Вытегра</w:t>
      </w:r>
    </w:p>
    <w:p w:rsidR="0099600D" w:rsidRPr="00C71191" w:rsidRDefault="0099600D" w:rsidP="00F74963">
      <w:pPr>
        <w:pStyle w:val="a3"/>
        <w:tabs>
          <w:tab w:val="left" w:pos="1134"/>
        </w:tabs>
        <w:spacing w:before="0" w:beforeAutospacing="0" w:after="0" w:afterAutospacing="0"/>
        <w:ind w:firstLine="709"/>
        <w:rPr>
          <w:sz w:val="28"/>
          <w:szCs w:val="28"/>
        </w:rPr>
      </w:pPr>
    </w:p>
    <w:p w:rsidR="0099600D" w:rsidRPr="00C71191" w:rsidRDefault="0099600D" w:rsidP="00F74963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C71191">
        <w:rPr>
          <w:b/>
          <w:sz w:val="28"/>
          <w:szCs w:val="28"/>
        </w:rPr>
        <w:t>Тема контроль</w:t>
      </w:r>
      <w:bookmarkStart w:id="0" w:name="_GoBack"/>
      <w:bookmarkEnd w:id="0"/>
      <w:r w:rsidRPr="00C71191">
        <w:rPr>
          <w:b/>
          <w:sz w:val="28"/>
          <w:szCs w:val="28"/>
        </w:rPr>
        <w:t xml:space="preserve">ного мероприятия: </w:t>
      </w:r>
      <w:r w:rsidRPr="00C71191">
        <w:rPr>
          <w:bCs/>
          <w:sz w:val="28"/>
          <w:szCs w:val="28"/>
        </w:rPr>
        <w:t>внешняя проверка годовой бюджетной отчетно</w:t>
      </w:r>
      <w:r w:rsidR="007053E2" w:rsidRPr="00C71191">
        <w:rPr>
          <w:bCs/>
          <w:sz w:val="28"/>
          <w:szCs w:val="28"/>
        </w:rPr>
        <w:t>сти Представительного Собрания Вытегорского муниципального района</w:t>
      </w:r>
      <w:r w:rsidRPr="00C71191">
        <w:rPr>
          <w:bCs/>
          <w:sz w:val="28"/>
          <w:szCs w:val="28"/>
        </w:rPr>
        <w:t xml:space="preserve"> </w:t>
      </w:r>
      <w:r w:rsidR="00375139">
        <w:rPr>
          <w:sz w:val="28"/>
          <w:szCs w:val="28"/>
        </w:rPr>
        <w:t>за 2022</w:t>
      </w:r>
      <w:r w:rsidRPr="00C71191">
        <w:rPr>
          <w:sz w:val="28"/>
          <w:szCs w:val="28"/>
        </w:rPr>
        <w:t xml:space="preserve"> год</w:t>
      </w:r>
    </w:p>
    <w:p w:rsidR="0099600D" w:rsidRPr="00C71191" w:rsidRDefault="0099600D" w:rsidP="00F74963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C71191" w:rsidRDefault="0099600D" w:rsidP="00F74963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b/>
          <w:sz w:val="28"/>
          <w:szCs w:val="28"/>
        </w:rPr>
        <w:t>Основание для проведения мероприятия:</w:t>
      </w:r>
      <w:r w:rsidRPr="00C71191">
        <w:rPr>
          <w:sz w:val="28"/>
          <w:szCs w:val="28"/>
        </w:rPr>
        <w:t xml:space="preserve"> статья 264.4 Бюджетного кодекс</w:t>
      </w:r>
      <w:r w:rsidR="00375139">
        <w:rPr>
          <w:sz w:val="28"/>
          <w:szCs w:val="28"/>
        </w:rPr>
        <w:t>а Российской Федерации, пункт 2</w:t>
      </w:r>
      <w:r w:rsidR="00F66F65">
        <w:rPr>
          <w:sz w:val="28"/>
          <w:szCs w:val="28"/>
        </w:rPr>
        <w:t xml:space="preserve"> раздела 2</w:t>
      </w:r>
      <w:r w:rsidRPr="00C71191">
        <w:rPr>
          <w:sz w:val="28"/>
          <w:szCs w:val="28"/>
        </w:rPr>
        <w:t xml:space="preserve"> плана работы Ревизионной комиссии Вытегорско</w:t>
      </w:r>
      <w:r w:rsidR="00375139">
        <w:rPr>
          <w:sz w:val="28"/>
          <w:szCs w:val="28"/>
        </w:rPr>
        <w:t>го муниципального района на 2023</w:t>
      </w:r>
      <w:r w:rsidRPr="00C71191">
        <w:rPr>
          <w:sz w:val="28"/>
          <w:szCs w:val="28"/>
        </w:rPr>
        <w:t xml:space="preserve"> год, распоряжение </w:t>
      </w:r>
      <w:r w:rsidR="00375139">
        <w:rPr>
          <w:sz w:val="28"/>
          <w:szCs w:val="28"/>
        </w:rPr>
        <w:t>№ 6</w:t>
      </w:r>
      <w:r w:rsidR="007053E2" w:rsidRPr="00C71191">
        <w:rPr>
          <w:sz w:val="28"/>
          <w:szCs w:val="28"/>
        </w:rPr>
        <w:t xml:space="preserve"> </w:t>
      </w:r>
      <w:r w:rsidRPr="00C71191">
        <w:rPr>
          <w:sz w:val="28"/>
          <w:szCs w:val="28"/>
        </w:rPr>
        <w:t xml:space="preserve">от </w:t>
      </w:r>
      <w:r w:rsidR="00375139">
        <w:rPr>
          <w:sz w:val="28"/>
          <w:szCs w:val="28"/>
        </w:rPr>
        <w:t>21.02.2023</w:t>
      </w:r>
      <w:r w:rsidRPr="00C71191">
        <w:rPr>
          <w:sz w:val="28"/>
          <w:szCs w:val="28"/>
        </w:rPr>
        <w:t xml:space="preserve"> года.</w:t>
      </w:r>
    </w:p>
    <w:p w:rsidR="0099600D" w:rsidRPr="00C71191" w:rsidRDefault="0099600D" w:rsidP="00F74963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C71191" w:rsidRDefault="0099600D" w:rsidP="00F74963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C71191">
        <w:rPr>
          <w:b/>
          <w:sz w:val="28"/>
          <w:szCs w:val="28"/>
        </w:rPr>
        <w:t>Цель проверки:</w:t>
      </w:r>
    </w:p>
    <w:p w:rsidR="0099600D" w:rsidRPr="00C71191" w:rsidRDefault="0099600D" w:rsidP="00F74963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>- установление полноты и прозрачности бюджетной отчетности главного распорядителя и ее соответствие требованиям нормативных правовых актов;</w:t>
      </w:r>
    </w:p>
    <w:p w:rsidR="0099600D" w:rsidRPr="00C71191" w:rsidRDefault="00C30AD3" w:rsidP="00F74963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 xml:space="preserve">- </w:t>
      </w:r>
      <w:r w:rsidR="0099600D" w:rsidRPr="00C71191">
        <w:rPr>
          <w:sz w:val="28"/>
          <w:szCs w:val="28"/>
        </w:rPr>
        <w:t>оценка достоверности показателе</w:t>
      </w:r>
      <w:r w:rsidRPr="00C71191">
        <w:rPr>
          <w:sz w:val="28"/>
          <w:szCs w:val="28"/>
        </w:rPr>
        <w:t xml:space="preserve">й бюджетной отчётности главного </w:t>
      </w:r>
      <w:r w:rsidR="0099600D" w:rsidRPr="00C71191">
        <w:rPr>
          <w:sz w:val="28"/>
          <w:szCs w:val="28"/>
        </w:rPr>
        <w:t>распорядителя бюджетных средств, внутренней согласованности соответствующих форм отчётности, соблюдение контрольных соотношений.</w:t>
      </w:r>
    </w:p>
    <w:p w:rsidR="00C30AD3" w:rsidRPr="00C71191" w:rsidRDefault="00C30AD3" w:rsidP="00F74963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C71191" w:rsidRDefault="00C30AD3" w:rsidP="00F74963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b/>
          <w:sz w:val="28"/>
          <w:szCs w:val="28"/>
        </w:rPr>
        <w:t>Предмет проверки:</w:t>
      </w:r>
      <w:r w:rsidRPr="00C71191">
        <w:rPr>
          <w:sz w:val="28"/>
          <w:szCs w:val="28"/>
        </w:rPr>
        <w:t xml:space="preserve">  годо</w:t>
      </w:r>
      <w:r w:rsidR="00375139">
        <w:rPr>
          <w:sz w:val="28"/>
          <w:szCs w:val="28"/>
        </w:rPr>
        <w:t>вая бюджетная отчётность за 2022</w:t>
      </w:r>
      <w:r w:rsidRPr="00C71191">
        <w:rPr>
          <w:sz w:val="28"/>
          <w:szCs w:val="28"/>
        </w:rPr>
        <w:t xml:space="preserve"> год.</w:t>
      </w:r>
    </w:p>
    <w:p w:rsidR="00C30AD3" w:rsidRPr="00C71191" w:rsidRDefault="00C30AD3" w:rsidP="00F74963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C71191" w:rsidRDefault="0099600D" w:rsidP="00F74963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b/>
          <w:sz w:val="28"/>
          <w:szCs w:val="28"/>
        </w:rPr>
        <w:t>Лица, проводившие проверку:</w:t>
      </w:r>
      <w:r w:rsidRPr="00C71191">
        <w:rPr>
          <w:sz w:val="28"/>
          <w:szCs w:val="28"/>
        </w:rPr>
        <w:t xml:space="preserve"> Н.В.Зелинская – председатель Ревизионной комиссии Вытегорского муниципального района</w:t>
      </w:r>
    </w:p>
    <w:p w:rsidR="0099600D" w:rsidRPr="00C71191" w:rsidRDefault="0099600D" w:rsidP="00F74963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C71191" w:rsidRDefault="0099600D" w:rsidP="00F74963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b/>
          <w:sz w:val="28"/>
          <w:szCs w:val="28"/>
        </w:rPr>
        <w:t>Привлеченные эксперты</w:t>
      </w:r>
      <w:r w:rsidRPr="00C71191">
        <w:rPr>
          <w:sz w:val="28"/>
          <w:szCs w:val="28"/>
        </w:rPr>
        <w:t>: не привлекались</w:t>
      </w:r>
    </w:p>
    <w:p w:rsidR="0099600D" w:rsidRPr="00C71191" w:rsidRDefault="0099600D" w:rsidP="00F74963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C71191" w:rsidRDefault="0099600D" w:rsidP="00F74963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b/>
          <w:sz w:val="28"/>
          <w:szCs w:val="28"/>
        </w:rPr>
        <w:t>Проверяемый период деятельности:</w:t>
      </w:r>
      <w:r w:rsidR="00375139">
        <w:rPr>
          <w:sz w:val="28"/>
          <w:szCs w:val="28"/>
        </w:rPr>
        <w:t xml:space="preserve"> 2022</w:t>
      </w:r>
      <w:r w:rsidRPr="00C71191">
        <w:rPr>
          <w:sz w:val="28"/>
          <w:szCs w:val="28"/>
        </w:rPr>
        <w:t xml:space="preserve"> год.</w:t>
      </w:r>
    </w:p>
    <w:p w:rsidR="0099600D" w:rsidRPr="00C71191" w:rsidRDefault="0099600D" w:rsidP="00F74963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C71191" w:rsidRDefault="0099600D" w:rsidP="00F74963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b/>
          <w:sz w:val="28"/>
          <w:szCs w:val="28"/>
        </w:rPr>
        <w:t>Сроки проведения проверки:</w:t>
      </w:r>
      <w:r w:rsidR="00375139">
        <w:rPr>
          <w:sz w:val="28"/>
          <w:szCs w:val="28"/>
        </w:rPr>
        <w:t xml:space="preserve"> с 01.03.2023 г.  по 28.04.2023</w:t>
      </w:r>
      <w:r w:rsidRPr="00C71191">
        <w:rPr>
          <w:sz w:val="28"/>
          <w:szCs w:val="28"/>
        </w:rPr>
        <w:t xml:space="preserve"> г.</w:t>
      </w:r>
    </w:p>
    <w:p w:rsidR="0099600D" w:rsidRPr="00C71191" w:rsidRDefault="0099600D" w:rsidP="00F74963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C71191" w:rsidRDefault="0099600D" w:rsidP="00F74963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b/>
          <w:sz w:val="28"/>
          <w:szCs w:val="28"/>
        </w:rPr>
        <w:t>Объекты контроля:</w:t>
      </w:r>
      <w:r w:rsidRPr="00C71191">
        <w:rPr>
          <w:sz w:val="28"/>
          <w:szCs w:val="28"/>
        </w:rPr>
        <w:t xml:space="preserve"> Главный распорядитель бюджетных средств </w:t>
      </w:r>
      <w:r w:rsidR="007053E2" w:rsidRPr="00C71191">
        <w:rPr>
          <w:sz w:val="28"/>
          <w:szCs w:val="28"/>
        </w:rPr>
        <w:t>–</w:t>
      </w:r>
      <w:r w:rsidRPr="00C71191">
        <w:rPr>
          <w:sz w:val="28"/>
          <w:szCs w:val="28"/>
        </w:rPr>
        <w:t xml:space="preserve"> </w:t>
      </w:r>
      <w:r w:rsidR="007053E2" w:rsidRPr="00C71191">
        <w:rPr>
          <w:sz w:val="28"/>
          <w:szCs w:val="28"/>
        </w:rPr>
        <w:t>Представительное Собрание Вытегорского муниципального района</w:t>
      </w:r>
    </w:p>
    <w:p w:rsidR="0099600D" w:rsidRPr="00C71191" w:rsidRDefault="0099600D" w:rsidP="00F74963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C71191" w:rsidRDefault="0099600D" w:rsidP="00F74963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b/>
          <w:sz w:val="28"/>
          <w:szCs w:val="28"/>
        </w:rPr>
        <w:t>Юридический адрес проверяемого объекта:</w:t>
      </w:r>
      <w:r w:rsidRPr="00C71191">
        <w:rPr>
          <w:sz w:val="28"/>
          <w:szCs w:val="28"/>
        </w:rPr>
        <w:t xml:space="preserve"> 162900, Вологодская область, г.Выте</w:t>
      </w:r>
      <w:r w:rsidR="007053E2" w:rsidRPr="00C71191">
        <w:rPr>
          <w:sz w:val="28"/>
          <w:szCs w:val="28"/>
        </w:rPr>
        <w:t>гра, пр. Ленина, д.68</w:t>
      </w:r>
      <w:r w:rsidRPr="00C71191">
        <w:rPr>
          <w:sz w:val="28"/>
          <w:szCs w:val="28"/>
        </w:rPr>
        <w:t>.</w:t>
      </w:r>
    </w:p>
    <w:p w:rsidR="0099600D" w:rsidRPr="00C71191" w:rsidRDefault="0099600D" w:rsidP="00F74963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C71191" w:rsidRDefault="0099600D" w:rsidP="00F74963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C71191">
        <w:rPr>
          <w:b/>
          <w:sz w:val="28"/>
          <w:szCs w:val="28"/>
        </w:rPr>
        <w:lastRenderedPageBreak/>
        <w:t>Сведения о замещении должностей руководителя и главного бухгалтера за проверяемый период:</w:t>
      </w:r>
    </w:p>
    <w:p w:rsidR="00C30AD3" w:rsidRPr="00C71191" w:rsidRDefault="00C30AD3" w:rsidP="00F74963">
      <w:pPr>
        <w:pStyle w:val="a4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>Ответственность за подготовку и предоставление бюджетной отчетности несут должностные лица:</w:t>
      </w:r>
    </w:p>
    <w:p w:rsidR="00C30AD3" w:rsidRPr="00C71191" w:rsidRDefault="00C30AD3" w:rsidP="00F74963">
      <w:pPr>
        <w:pStyle w:val="a4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>-Глава</w:t>
      </w:r>
      <w:r w:rsidR="007053E2" w:rsidRPr="00C71191">
        <w:rPr>
          <w:sz w:val="28"/>
          <w:szCs w:val="28"/>
        </w:rPr>
        <w:t xml:space="preserve"> Вытегорского муниципального района</w:t>
      </w:r>
      <w:r w:rsidRPr="00C71191">
        <w:rPr>
          <w:sz w:val="28"/>
          <w:szCs w:val="28"/>
        </w:rPr>
        <w:t xml:space="preserve"> Александр Викторович Зимин, </w:t>
      </w:r>
    </w:p>
    <w:p w:rsidR="0099600D" w:rsidRPr="00C71191" w:rsidRDefault="00C30AD3" w:rsidP="00F74963">
      <w:pPr>
        <w:pStyle w:val="a4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 xml:space="preserve">-главный бухгалтер централизованной бухгалтерии МКУ «Многофункциональный центр предоставления государственных и муниципальных услуг в Вытегорском районе»  </w:t>
      </w:r>
      <w:r w:rsidR="00F66F65">
        <w:rPr>
          <w:sz w:val="28"/>
          <w:szCs w:val="28"/>
        </w:rPr>
        <w:t>Татьяна Юрьевна Елошина</w:t>
      </w:r>
      <w:r w:rsidRPr="00C71191">
        <w:rPr>
          <w:sz w:val="28"/>
          <w:szCs w:val="28"/>
        </w:rPr>
        <w:t xml:space="preserve">. </w:t>
      </w:r>
      <w:r w:rsidR="0099600D" w:rsidRPr="00C71191">
        <w:rPr>
          <w:sz w:val="28"/>
          <w:szCs w:val="28"/>
        </w:rPr>
        <w:t xml:space="preserve">        </w:t>
      </w:r>
    </w:p>
    <w:p w:rsidR="00C30AD3" w:rsidRPr="00C71191" w:rsidRDefault="00C30AD3" w:rsidP="00F74963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99600D" w:rsidRPr="00C71191" w:rsidRDefault="0099600D" w:rsidP="00F74963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b/>
          <w:sz w:val="28"/>
          <w:szCs w:val="28"/>
        </w:rPr>
        <w:t>Сведения о проверках, проведенных контролирующими органами за последний год, и краткое изложение их результатов, если они относятся к теме настоящей проверки</w:t>
      </w:r>
      <w:r w:rsidRPr="00C71191">
        <w:rPr>
          <w:sz w:val="28"/>
          <w:szCs w:val="28"/>
        </w:rPr>
        <w:t xml:space="preserve">: </w:t>
      </w:r>
      <w:r w:rsidR="00C30AD3" w:rsidRPr="00C71191">
        <w:rPr>
          <w:sz w:val="28"/>
          <w:szCs w:val="28"/>
        </w:rPr>
        <w:t xml:space="preserve">    </w:t>
      </w:r>
      <w:r w:rsidRPr="00C71191">
        <w:rPr>
          <w:sz w:val="28"/>
          <w:szCs w:val="28"/>
          <w:u w:val="single"/>
        </w:rPr>
        <w:t>нет.</w:t>
      </w:r>
      <w:r w:rsidRPr="00C71191">
        <w:rPr>
          <w:sz w:val="28"/>
          <w:szCs w:val="28"/>
        </w:rPr>
        <w:t xml:space="preserve"> </w:t>
      </w:r>
    </w:p>
    <w:p w:rsidR="0099600D" w:rsidRPr="00C71191" w:rsidRDefault="0099600D" w:rsidP="00F74963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Default="0099600D" w:rsidP="00F74963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C71191">
        <w:rPr>
          <w:b/>
          <w:sz w:val="28"/>
          <w:szCs w:val="28"/>
        </w:rPr>
        <w:t>Перечень использованных (изученных) нормативных правовых актов, учетных и отчетных документов:</w:t>
      </w:r>
    </w:p>
    <w:p w:rsidR="000A4D1F" w:rsidRPr="00C71191" w:rsidRDefault="000A4D1F" w:rsidP="00F74963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99600D" w:rsidRPr="00C71191" w:rsidRDefault="006863C9" w:rsidP="00F74963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>Федеральные законы Российской Федерации</w:t>
      </w:r>
    </w:p>
    <w:p w:rsidR="006863C9" w:rsidRPr="00C71191" w:rsidRDefault="00770F5F" w:rsidP="00F74963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>-</w:t>
      </w:r>
      <w:r w:rsidR="006863C9" w:rsidRPr="00C71191">
        <w:rPr>
          <w:sz w:val="28"/>
          <w:szCs w:val="28"/>
        </w:rPr>
        <w:t xml:space="preserve"> от 31.07.1998 № 145-ФЗ «Бюджетный кодекс Российской Федерации»,</w:t>
      </w:r>
    </w:p>
    <w:p w:rsidR="006863C9" w:rsidRPr="00C71191" w:rsidRDefault="006863C9" w:rsidP="00F74963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>- от 06.10.2003 № 131-ФЗ «Об общих принципах организации местного самоуправления в Российской Федерации»,</w:t>
      </w:r>
    </w:p>
    <w:p w:rsidR="00770F5F" w:rsidRPr="00C71191" w:rsidRDefault="006863C9" w:rsidP="00F74963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>-от 06.12.2011 г № 402-Ф</w:t>
      </w:r>
      <w:r w:rsidR="00C71191">
        <w:rPr>
          <w:sz w:val="28"/>
          <w:szCs w:val="28"/>
        </w:rPr>
        <w:t>З  «О бухгалтерском учете».</w:t>
      </w:r>
    </w:p>
    <w:p w:rsidR="006863C9" w:rsidRPr="00C71191" w:rsidRDefault="006863C9" w:rsidP="00F74963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D5B2F" w:rsidRPr="00C71191" w:rsidRDefault="006D5B2F" w:rsidP="00F74963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 xml:space="preserve">Приказы </w:t>
      </w:r>
      <w:r w:rsidR="001F7CE7" w:rsidRPr="00C71191">
        <w:rPr>
          <w:sz w:val="28"/>
          <w:szCs w:val="28"/>
        </w:rPr>
        <w:t xml:space="preserve"> Министерства финансов Российской Федерации</w:t>
      </w:r>
    </w:p>
    <w:p w:rsidR="00770F5F" w:rsidRPr="00C71191" w:rsidRDefault="00770F5F" w:rsidP="00F74963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>-</w:t>
      </w:r>
      <w:r w:rsidR="006863C9" w:rsidRPr="00C71191">
        <w:rPr>
          <w:sz w:val="28"/>
          <w:szCs w:val="28"/>
        </w:rPr>
        <w:t xml:space="preserve"> от 28.12.2010 № 191н «Об утверждении Инструкции о порядке составления и предоставления годовой, квартальной и месячной отчетности об исполнении бюджетов бюджетно</w:t>
      </w:r>
      <w:r w:rsidR="00C150EE" w:rsidRPr="00C71191">
        <w:rPr>
          <w:sz w:val="28"/>
          <w:szCs w:val="28"/>
        </w:rPr>
        <w:t>й системы Российской Федерации»</w:t>
      </w:r>
      <w:r w:rsidR="008B46AD">
        <w:rPr>
          <w:sz w:val="28"/>
          <w:szCs w:val="28"/>
        </w:rPr>
        <w:t xml:space="preserve"> (далее – Инструкция № 191н)</w:t>
      </w:r>
      <w:r w:rsidR="00C150EE" w:rsidRPr="00C71191">
        <w:rPr>
          <w:sz w:val="28"/>
          <w:szCs w:val="28"/>
        </w:rPr>
        <w:t>,</w:t>
      </w:r>
    </w:p>
    <w:p w:rsidR="006863C9" w:rsidRPr="00C71191" w:rsidRDefault="00187F24" w:rsidP="00F74963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 xml:space="preserve">- </w:t>
      </w:r>
      <w:r w:rsidR="006863C9" w:rsidRPr="00C71191">
        <w:rPr>
          <w:sz w:val="28"/>
          <w:szCs w:val="28"/>
        </w:rPr>
        <w:t xml:space="preserve">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</w:t>
      </w:r>
      <w:r w:rsidR="00C150EE" w:rsidRPr="00C71191">
        <w:rPr>
          <w:sz w:val="28"/>
          <w:szCs w:val="28"/>
        </w:rPr>
        <w:t>и Инструкции по его применению»,</w:t>
      </w:r>
    </w:p>
    <w:p w:rsidR="00035284" w:rsidRDefault="00035284" w:rsidP="00F74963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5284">
        <w:rPr>
          <w:sz w:val="28"/>
          <w:szCs w:val="28"/>
        </w:rPr>
        <w:t>- от 06.10.2010 №162н «Об утверждении плана счетов бюджетного учета и инструкции по его применению»;</w:t>
      </w:r>
    </w:p>
    <w:p w:rsidR="006863C9" w:rsidRDefault="00187F24" w:rsidP="00F74963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>- от 06.06.2019 № 85н  «О Порядке формирования и применения кодов бюджетной классификации Ро</w:t>
      </w:r>
      <w:r w:rsidR="003912FA" w:rsidRPr="00C71191">
        <w:rPr>
          <w:sz w:val="28"/>
          <w:szCs w:val="28"/>
        </w:rPr>
        <w:t>ссийской Федерации, их структуре и принципах назначения»</w:t>
      </w:r>
      <w:r w:rsidR="00C71191">
        <w:rPr>
          <w:sz w:val="28"/>
          <w:szCs w:val="28"/>
        </w:rPr>
        <w:t>.</w:t>
      </w:r>
    </w:p>
    <w:p w:rsidR="00375139" w:rsidRPr="00375139" w:rsidRDefault="00375139" w:rsidP="00F74963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5139">
        <w:rPr>
          <w:sz w:val="28"/>
          <w:szCs w:val="28"/>
        </w:rPr>
        <w:t>-  от 29.11.2017 N 209н  «О Порядке применения классификации операций сектора государственного управления».</w:t>
      </w:r>
    </w:p>
    <w:p w:rsidR="00375139" w:rsidRPr="00C71191" w:rsidRDefault="00375139" w:rsidP="00F74963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5139">
        <w:rPr>
          <w:sz w:val="28"/>
          <w:szCs w:val="28"/>
        </w:rPr>
        <w:t>- от 31.12.2016 № 260н «Об утверждении федерального стандарта бухгалтерского учета для организаций государственного сектора "Представление бухгалтерской (финансовой) отчетности".</w:t>
      </w:r>
    </w:p>
    <w:p w:rsidR="006863C9" w:rsidRPr="00C71191" w:rsidRDefault="006863C9" w:rsidP="00F74963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150EE" w:rsidRPr="00C71191" w:rsidRDefault="00C150EE" w:rsidP="00F74963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>Муниципальные нормативно-правовые акты</w:t>
      </w:r>
    </w:p>
    <w:p w:rsidR="00C150EE" w:rsidRPr="00C71191" w:rsidRDefault="00C150EE" w:rsidP="00F74963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 xml:space="preserve">- </w:t>
      </w:r>
      <w:r w:rsidR="006863C9" w:rsidRPr="00C71191">
        <w:rPr>
          <w:sz w:val="28"/>
          <w:szCs w:val="28"/>
        </w:rPr>
        <w:t>решен</w:t>
      </w:r>
      <w:r w:rsidR="007053E2" w:rsidRPr="00C71191">
        <w:rPr>
          <w:sz w:val="28"/>
          <w:szCs w:val="28"/>
        </w:rPr>
        <w:t>ие Представительного Собрания Вытегорс</w:t>
      </w:r>
      <w:r w:rsidR="00375139">
        <w:rPr>
          <w:sz w:val="28"/>
          <w:szCs w:val="28"/>
        </w:rPr>
        <w:t>кого муниципального района от 13.12.2021 № 500</w:t>
      </w:r>
      <w:r w:rsidRPr="00C71191">
        <w:rPr>
          <w:sz w:val="28"/>
          <w:szCs w:val="28"/>
        </w:rPr>
        <w:t xml:space="preserve"> «О</w:t>
      </w:r>
      <w:r w:rsidR="006863C9" w:rsidRPr="00C71191">
        <w:rPr>
          <w:sz w:val="28"/>
          <w:szCs w:val="28"/>
        </w:rPr>
        <w:t xml:space="preserve"> </w:t>
      </w:r>
      <w:r w:rsidR="007053E2" w:rsidRPr="00C71191">
        <w:rPr>
          <w:sz w:val="28"/>
          <w:szCs w:val="28"/>
        </w:rPr>
        <w:t xml:space="preserve">районном </w:t>
      </w:r>
      <w:r w:rsidR="006863C9" w:rsidRPr="00C71191">
        <w:rPr>
          <w:sz w:val="28"/>
          <w:szCs w:val="28"/>
        </w:rPr>
        <w:t>бюджете</w:t>
      </w:r>
      <w:r w:rsidRPr="00C71191">
        <w:rPr>
          <w:sz w:val="28"/>
          <w:szCs w:val="28"/>
        </w:rPr>
        <w:t xml:space="preserve"> </w:t>
      </w:r>
      <w:r w:rsidR="007053E2" w:rsidRPr="00C71191">
        <w:rPr>
          <w:sz w:val="28"/>
          <w:szCs w:val="28"/>
        </w:rPr>
        <w:t>Вытегорского муниципального района</w:t>
      </w:r>
      <w:r w:rsidR="00A01663" w:rsidRPr="00C71191">
        <w:rPr>
          <w:sz w:val="28"/>
          <w:szCs w:val="28"/>
        </w:rPr>
        <w:t xml:space="preserve"> </w:t>
      </w:r>
      <w:r w:rsidR="00375139">
        <w:rPr>
          <w:sz w:val="28"/>
          <w:szCs w:val="28"/>
        </w:rPr>
        <w:t>на 2022 год и плановый период 2023 и 2024</w:t>
      </w:r>
      <w:r w:rsidR="006863C9" w:rsidRPr="00C71191">
        <w:rPr>
          <w:sz w:val="28"/>
          <w:szCs w:val="28"/>
        </w:rPr>
        <w:t xml:space="preserve"> годов</w:t>
      </w:r>
      <w:r w:rsidRPr="00C71191">
        <w:rPr>
          <w:sz w:val="28"/>
          <w:szCs w:val="28"/>
        </w:rPr>
        <w:t>» (с последующими изменениями)</w:t>
      </w:r>
      <w:r w:rsidR="008B46AD">
        <w:rPr>
          <w:sz w:val="28"/>
          <w:szCs w:val="28"/>
        </w:rPr>
        <w:t xml:space="preserve"> (далее – решение от 13.12.2021 № 500)</w:t>
      </w:r>
      <w:r w:rsidRPr="00C71191">
        <w:rPr>
          <w:sz w:val="28"/>
          <w:szCs w:val="28"/>
        </w:rPr>
        <w:t>.</w:t>
      </w:r>
    </w:p>
    <w:p w:rsidR="0099600D" w:rsidRPr="00C71191" w:rsidRDefault="0099600D" w:rsidP="00F74963">
      <w:pPr>
        <w:pStyle w:val="a4"/>
        <w:ind w:firstLine="567"/>
        <w:jc w:val="both"/>
        <w:rPr>
          <w:sz w:val="28"/>
          <w:szCs w:val="28"/>
        </w:rPr>
      </w:pPr>
    </w:p>
    <w:p w:rsidR="00C30AD3" w:rsidRPr="00C71191" w:rsidRDefault="00C30AD3" w:rsidP="00F74963">
      <w:pPr>
        <w:pStyle w:val="a4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>Внешняя проверка годов</w:t>
      </w:r>
      <w:r w:rsidR="003912FA" w:rsidRPr="00C71191">
        <w:rPr>
          <w:sz w:val="28"/>
          <w:szCs w:val="28"/>
        </w:rPr>
        <w:t>ой бюджетной отчетности главного распорядителя средств</w:t>
      </w:r>
      <w:r w:rsidRPr="00C71191">
        <w:rPr>
          <w:sz w:val="28"/>
          <w:szCs w:val="28"/>
        </w:rPr>
        <w:t xml:space="preserve"> бюджета проводилась камеральным методом.</w:t>
      </w:r>
    </w:p>
    <w:p w:rsidR="00C30AD3" w:rsidRDefault="00C30AD3" w:rsidP="00F74963">
      <w:pPr>
        <w:pStyle w:val="a4"/>
        <w:ind w:firstLine="567"/>
        <w:jc w:val="both"/>
        <w:rPr>
          <w:sz w:val="28"/>
          <w:szCs w:val="28"/>
        </w:rPr>
      </w:pPr>
    </w:p>
    <w:p w:rsidR="000A4D1F" w:rsidRPr="00C71191" w:rsidRDefault="000A4D1F" w:rsidP="00F74963">
      <w:pPr>
        <w:pStyle w:val="a4"/>
        <w:ind w:firstLine="567"/>
        <w:jc w:val="both"/>
        <w:rPr>
          <w:sz w:val="28"/>
          <w:szCs w:val="28"/>
        </w:rPr>
      </w:pPr>
    </w:p>
    <w:p w:rsidR="00C150EE" w:rsidRPr="00C71191" w:rsidRDefault="00C30AD3" w:rsidP="00F74963">
      <w:pPr>
        <w:pStyle w:val="a4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C71191">
        <w:rPr>
          <w:b/>
          <w:sz w:val="28"/>
          <w:szCs w:val="28"/>
        </w:rPr>
        <w:t xml:space="preserve">Общая характеристика организационной структуры </w:t>
      </w:r>
      <w:r w:rsidR="007053E2" w:rsidRPr="00C71191">
        <w:rPr>
          <w:b/>
          <w:sz w:val="28"/>
          <w:szCs w:val="28"/>
        </w:rPr>
        <w:t>Представительного Собрания Вытегорского муниципального района</w:t>
      </w:r>
    </w:p>
    <w:p w:rsidR="00C30AD3" w:rsidRPr="00C71191" w:rsidRDefault="00C30AD3" w:rsidP="00F74963">
      <w:pPr>
        <w:pStyle w:val="a4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 xml:space="preserve"> </w:t>
      </w:r>
    </w:p>
    <w:p w:rsidR="00C30AD3" w:rsidRPr="00C71191" w:rsidRDefault="007053E2" w:rsidP="00F74963">
      <w:pPr>
        <w:pStyle w:val="a4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>Представительное Собрание Вытегорского муниципального района  (далее – ГРБС</w:t>
      </w:r>
      <w:r w:rsidR="00B30B0E" w:rsidRPr="00C71191">
        <w:rPr>
          <w:sz w:val="28"/>
          <w:szCs w:val="28"/>
        </w:rPr>
        <w:t>) входит в структуру органов местного самоуправления муниципаль</w:t>
      </w:r>
      <w:r w:rsidRPr="00C71191">
        <w:rPr>
          <w:sz w:val="28"/>
          <w:szCs w:val="28"/>
        </w:rPr>
        <w:t>ного района</w:t>
      </w:r>
      <w:r w:rsidR="00C30AD3" w:rsidRPr="00C71191">
        <w:rPr>
          <w:sz w:val="28"/>
          <w:szCs w:val="28"/>
        </w:rPr>
        <w:t xml:space="preserve"> и руководствуется в</w:t>
      </w:r>
      <w:r w:rsidR="00B30B0E" w:rsidRPr="00C71191">
        <w:rPr>
          <w:sz w:val="28"/>
          <w:szCs w:val="28"/>
        </w:rPr>
        <w:t xml:space="preserve"> </w:t>
      </w:r>
      <w:r w:rsidR="00C30AD3" w:rsidRPr="00C71191">
        <w:rPr>
          <w:sz w:val="28"/>
          <w:szCs w:val="28"/>
        </w:rPr>
        <w:t>своей деятельности Конституцией Р</w:t>
      </w:r>
      <w:r w:rsidR="00B30B0E" w:rsidRPr="00C71191">
        <w:rPr>
          <w:sz w:val="28"/>
          <w:szCs w:val="28"/>
        </w:rPr>
        <w:t>оссийской Федерации</w:t>
      </w:r>
      <w:r w:rsidR="00C30AD3" w:rsidRPr="00C71191">
        <w:rPr>
          <w:sz w:val="28"/>
          <w:szCs w:val="28"/>
        </w:rPr>
        <w:t>,</w:t>
      </w:r>
      <w:r w:rsidR="00B30B0E" w:rsidRPr="00C71191">
        <w:rPr>
          <w:sz w:val="28"/>
          <w:szCs w:val="28"/>
        </w:rPr>
        <w:t xml:space="preserve"> Бюджетным кодексом Российской Федерации,  Федеральными законами, законами Вологодской </w:t>
      </w:r>
      <w:r w:rsidR="00C30AD3" w:rsidRPr="00C71191">
        <w:rPr>
          <w:sz w:val="28"/>
          <w:szCs w:val="28"/>
        </w:rPr>
        <w:t xml:space="preserve">области, </w:t>
      </w:r>
      <w:r w:rsidR="00B30B0E" w:rsidRPr="00C71191">
        <w:rPr>
          <w:sz w:val="28"/>
          <w:szCs w:val="28"/>
        </w:rPr>
        <w:t xml:space="preserve">Уставом </w:t>
      </w:r>
      <w:r w:rsidRPr="00C71191">
        <w:rPr>
          <w:sz w:val="28"/>
          <w:szCs w:val="28"/>
        </w:rPr>
        <w:t xml:space="preserve">Вытегорского </w:t>
      </w:r>
      <w:r w:rsidR="00B30B0E" w:rsidRPr="00C71191">
        <w:rPr>
          <w:sz w:val="28"/>
          <w:szCs w:val="28"/>
        </w:rPr>
        <w:t>муниципаль</w:t>
      </w:r>
      <w:r w:rsidRPr="00C71191">
        <w:rPr>
          <w:sz w:val="28"/>
          <w:szCs w:val="28"/>
        </w:rPr>
        <w:t>ного района</w:t>
      </w:r>
      <w:r w:rsidR="00B30B0E" w:rsidRPr="00C71191">
        <w:rPr>
          <w:sz w:val="28"/>
          <w:szCs w:val="28"/>
        </w:rPr>
        <w:t>, муниципальными правовыми актами.</w:t>
      </w:r>
    </w:p>
    <w:p w:rsidR="00C30AD3" w:rsidRPr="00C71191" w:rsidRDefault="007053E2" w:rsidP="00F74963">
      <w:pPr>
        <w:pStyle w:val="a4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>ГРБС</w:t>
      </w:r>
      <w:r w:rsidR="00B30B0E" w:rsidRPr="00C71191">
        <w:rPr>
          <w:sz w:val="28"/>
          <w:szCs w:val="28"/>
        </w:rPr>
        <w:t xml:space="preserve"> о</w:t>
      </w:r>
      <w:r w:rsidR="00C30AD3" w:rsidRPr="00C71191">
        <w:rPr>
          <w:sz w:val="28"/>
          <w:szCs w:val="28"/>
        </w:rPr>
        <w:t xml:space="preserve">бладает правами </w:t>
      </w:r>
      <w:r w:rsidR="003912FA" w:rsidRPr="00C71191">
        <w:rPr>
          <w:sz w:val="28"/>
          <w:szCs w:val="28"/>
        </w:rPr>
        <w:t>юридического лица, имеет лицевой счет</w:t>
      </w:r>
      <w:r w:rsidR="00050FD9" w:rsidRPr="00C71191">
        <w:rPr>
          <w:sz w:val="28"/>
          <w:szCs w:val="28"/>
        </w:rPr>
        <w:t xml:space="preserve"> в УФК,</w:t>
      </w:r>
      <w:r w:rsidR="00C30AD3" w:rsidRPr="00C71191">
        <w:rPr>
          <w:sz w:val="28"/>
          <w:szCs w:val="28"/>
        </w:rPr>
        <w:t xml:space="preserve"> самостоятельный баланс,</w:t>
      </w:r>
      <w:r w:rsidR="005A5B86" w:rsidRPr="00C71191">
        <w:rPr>
          <w:sz w:val="28"/>
          <w:szCs w:val="28"/>
        </w:rPr>
        <w:t xml:space="preserve"> </w:t>
      </w:r>
      <w:r w:rsidR="00C30AD3" w:rsidRPr="00C71191">
        <w:rPr>
          <w:sz w:val="28"/>
          <w:szCs w:val="28"/>
        </w:rPr>
        <w:t>печать, бланки, штампы.</w:t>
      </w:r>
    </w:p>
    <w:p w:rsidR="0099600D" w:rsidRPr="00C71191" w:rsidRDefault="0099600D" w:rsidP="00F74963">
      <w:pPr>
        <w:pStyle w:val="a4"/>
        <w:ind w:firstLine="567"/>
        <w:jc w:val="both"/>
        <w:rPr>
          <w:sz w:val="28"/>
          <w:szCs w:val="28"/>
        </w:rPr>
      </w:pPr>
    </w:p>
    <w:p w:rsidR="008B46AD" w:rsidRDefault="006E7B30" w:rsidP="00F74963">
      <w:pPr>
        <w:pStyle w:val="a4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 xml:space="preserve"> </w:t>
      </w:r>
      <w:r w:rsidR="005A5B86" w:rsidRPr="00C71191">
        <w:rPr>
          <w:sz w:val="28"/>
          <w:szCs w:val="28"/>
        </w:rPr>
        <w:t xml:space="preserve">В соответствии с </w:t>
      </w:r>
      <w:r w:rsidR="008B46AD">
        <w:rPr>
          <w:sz w:val="28"/>
          <w:szCs w:val="28"/>
        </w:rPr>
        <w:t>решением</w:t>
      </w:r>
      <w:r w:rsidR="00A01663" w:rsidRPr="00C71191">
        <w:rPr>
          <w:sz w:val="28"/>
          <w:szCs w:val="28"/>
        </w:rPr>
        <w:t xml:space="preserve"> Представительного Собрания Вытегорс</w:t>
      </w:r>
      <w:r w:rsidR="008B46AD">
        <w:rPr>
          <w:sz w:val="28"/>
          <w:szCs w:val="28"/>
        </w:rPr>
        <w:t>кого муниципального района от 13.12.2021 № 500</w:t>
      </w:r>
      <w:r w:rsidR="00A01663" w:rsidRPr="00C71191">
        <w:rPr>
          <w:sz w:val="28"/>
          <w:szCs w:val="28"/>
        </w:rPr>
        <w:t xml:space="preserve"> </w:t>
      </w:r>
      <w:r w:rsidR="008B46AD">
        <w:rPr>
          <w:sz w:val="28"/>
          <w:szCs w:val="28"/>
        </w:rPr>
        <w:t>(</w:t>
      </w:r>
      <w:r w:rsidR="008B46AD" w:rsidRPr="008B46AD">
        <w:rPr>
          <w:sz w:val="28"/>
          <w:szCs w:val="28"/>
        </w:rPr>
        <w:t>Приложение № 5 «Ведомственная структура расходов районного бюджета по главным распорядителям бюджетных средств, разделам, подразделам и (или)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 и плановый период 2023 и 2024 годов»</w:t>
      </w:r>
      <w:r w:rsidR="008B46AD">
        <w:rPr>
          <w:sz w:val="28"/>
          <w:szCs w:val="28"/>
        </w:rPr>
        <w:t xml:space="preserve">) </w:t>
      </w:r>
      <w:r w:rsidR="007053E2" w:rsidRPr="00C71191">
        <w:rPr>
          <w:sz w:val="28"/>
          <w:szCs w:val="28"/>
        </w:rPr>
        <w:t>Представительное Собрание</w:t>
      </w:r>
      <w:r w:rsidR="005A5B86" w:rsidRPr="00C71191">
        <w:rPr>
          <w:sz w:val="28"/>
          <w:szCs w:val="28"/>
        </w:rPr>
        <w:t xml:space="preserve"> является главным распорядителе</w:t>
      </w:r>
      <w:r w:rsidR="007053E2" w:rsidRPr="00C71191">
        <w:rPr>
          <w:sz w:val="28"/>
          <w:szCs w:val="28"/>
        </w:rPr>
        <w:t>м бюджетных средств, с кодом 053</w:t>
      </w:r>
      <w:r w:rsidR="005A5B86" w:rsidRPr="00C71191">
        <w:rPr>
          <w:sz w:val="28"/>
          <w:szCs w:val="28"/>
        </w:rPr>
        <w:t>, что соответствует статье 6 Бюджетного кодекса Российской Федерации.</w:t>
      </w:r>
      <w:r w:rsidRPr="00C71191">
        <w:rPr>
          <w:sz w:val="28"/>
          <w:szCs w:val="28"/>
        </w:rPr>
        <w:t xml:space="preserve"> </w:t>
      </w:r>
    </w:p>
    <w:p w:rsidR="000A4D1F" w:rsidRDefault="000A4D1F" w:rsidP="00F74963">
      <w:pPr>
        <w:pStyle w:val="a4"/>
        <w:ind w:firstLine="567"/>
        <w:jc w:val="both"/>
        <w:rPr>
          <w:sz w:val="28"/>
          <w:szCs w:val="28"/>
        </w:rPr>
      </w:pPr>
    </w:p>
    <w:p w:rsidR="005A5B86" w:rsidRPr="00C71191" w:rsidRDefault="006E7B30" w:rsidP="00F74963">
      <w:pPr>
        <w:pStyle w:val="a4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 xml:space="preserve">    </w:t>
      </w:r>
    </w:p>
    <w:p w:rsidR="005A5B86" w:rsidRDefault="005A5B86" w:rsidP="00F74963">
      <w:pPr>
        <w:pStyle w:val="a3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C71191">
        <w:rPr>
          <w:b/>
          <w:sz w:val="28"/>
          <w:szCs w:val="28"/>
        </w:rPr>
        <w:t>Анализ составления и представления отчетности по составу, содержанию, прозрачности</w:t>
      </w:r>
      <w:r w:rsidR="00C71191">
        <w:rPr>
          <w:b/>
          <w:sz w:val="28"/>
          <w:szCs w:val="28"/>
        </w:rPr>
        <w:t xml:space="preserve"> и информативности показателей</w:t>
      </w:r>
    </w:p>
    <w:p w:rsidR="00C71191" w:rsidRPr="00C71191" w:rsidRDefault="00C71191" w:rsidP="00F74963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5A5B86" w:rsidRPr="00C71191" w:rsidRDefault="005A5B86" w:rsidP="00F7496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t xml:space="preserve">Бюджетная отчетность </w:t>
      </w:r>
      <w:r w:rsidR="00866B32" w:rsidRPr="00C71191">
        <w:rPr>
          <w:sz w:val="28"/>
          <w:szCs w:val="28"/>
        </w:rPr>
        <w:t>ГРБС</w:t>
      </w:r>
      <w:r w:rsidR="00770F5F" w:rsidRPr="00C71191">
        <w:rPr>
          <w:sz w:val="28"/>
          <w:szCs w:val="28"/>
        </w:rPr>
        <w:t xml:space="preserve"> </w:t>
      </w:r>
      <w:r w:rsidR="008B46AD">
        <w:rPr>
          <w:sz w:val="28"/>
          <w:szCs w:val="28"/>
        </w:rPr>
        <w:t>за 2022</w:t>
      </w:r>
      <w:r w:rsidRPr="00C71191">
        <w:rPr>
          <w:sz w:val="28"/>
          <w:szCs w:val="28"/>
        </w:rPr>
        <w:t xml:space="preserve"> год представлена без нарушения сроков, установленных Положением о бюджетном процессе в </w:t>
      </w:r>
      <w:r w:rsidR="00A01663" w:rsidRPr="00C71191">
        <w:rPr>
          <w:sz w:val="28"/>
          <w:szCs w:val="28"/>
        </w:rPr>
        <w:t xml:space="preserve">Вытегорском </w:t>
      </w:r>
      <w:r w:rsidRPr="00C71191">
        <w:rPr>
          <w:sz w:val="28"/>
          <w:szCs w:val="28"/>
        </w:rPr>
        <w:t>муниципал</w:t>
      </w:r>
      <w:r w:rsidR="00A01663" w:rsidRPr="00C71191">
        <w:rPr>
          <w:sz w:val="28"/>
          <w:szCs w:val="28"/>
        </w:rPr>
        <w:t>ьном районе</w:t>
      </w:r>
      <w:r w:rsidRPr="00C71191">
        <w:rPr>
          <w:sz w:val="28"/>
          <w:szCs w:val="28"/>
        </w:rPr>
        <w:t>.</w:t>
      </w:r>
    </w:p>
    <w:p w:rsidR="00770F5F" w:rsidRPr="00576AEF" w:rsidRDefault="006D5B2F" w:rsidP="00F7496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1191">
        <w:rPr>
          <w:sz w:val="28"/>
          <w:szCs w:val="28"/>
        </w:rPr>
        <w:lastRenderedPageBreak/>
        <w:t>В соответствии с</w:t>
      </w:r>
      <w:r w:rsidR="00770F5F" w:rsidRPr="00C71191">
        <w:rPr>
          <w:sz w:val="28"/>
          <w:szCs w:val="28"/>
        </w:rPr>
        <w:t xml:space="preserve"> пунктом</w:t>
      </w:r>
      <w:r w:rsidRPr="00C71191">
        <w:rPr>
          <w:sz w:val="28"/>
          <w:szCs w:val="28"/>
        </w:rPr>
        <w:t xml:space="preserve"> 4 </w:t>
      </w:r>
      <w:r w:rsidR="008B46AD">
        <w:rPr>
          <w:sz w:val="28"/>
          <w:szCs w:val="28"/>
        </w:rPr>
        <w:t>Инструкции № 191н</w:t>
      </w:r>
      <w:r w:rsidRPr="00C71191">
        <w:rPr>
          <w:sz w:val="28"/>
          <w:szCs w:val="28"/>
        </w:rPr>
        <w:t xml:space="preserve"> </w:t>
      </w:r>
      <w:r w:rsidR="00770F5F" w:rsidRPr="00C71191">
        <w:rPr>
          <w:sz w:val="28"/>
          <w:szCs w:val="28"/>
        </w:rPr>
        <w:t xml:space="preserve">бюджетная отчетность  </w:t>
      </w:r>
      <w:r w:rsidR="00770F5F" w:rsidRPr="00E73317">
        <w:rPr>
          <w:sz w:val="28"/>
          <w:szCs w:val="28"/>
        </w:rPr>
        <w:t>представлена в</w:t>
      </w:r>
      <w:r w:rsidR="00866B32" w:rsidRPr="00E73317">
        <w:rPr>
          <w:sz w:val="28"/>
          <w:szCs w:val="28"/>
        </w:rPr>
        <w:t xml:space="preserve"> </w:t>
      </w:r>
      <w:r w:rsidR="00A01663" w:rsidRPr="00E73317">
        <w:rPr>
          <w:sz w:val="28"/>
          <w:szCs w:val="28"/>
        </w:rPr>
        <w:t xml:space="preserve">сброшюрованном, </w:t>
      </w:r>
      <w:r w:rsidR="00770F5F" w:rsidRPr="00E73317">
        <w:rPr>
          <w:sz w:val="28"/>
          <w:szCs w:val="28"/>
        </w:rPr>
        <w:t xml:space="preserve">пронумерованном </w:t>
      </w:r>
      <w:r w:rsidR="00770F5F" w:rsidRPr="000206CC">
        <w:rPr>
          <w:sz w:val="28"/>
          <w:szCs w:val="28"/>
        </w:rPr>
        <w:t xml:space="preserve">виде и с </w:t>
      </w:r>
      <w:r w:rsidR="00576AEF" w:rsidRPr="00576AEF">
        <w:rPr>
          <w:sz w:val="28"/>
          <w:szCs w:val="28"/>
        </w:rPr>
        <w:t>сопроводительным письмом.</w:t>
      </w:r>
    </w:p>
    <w:p w:rsidR="005A5B86" w:rsidRPr="00D40F55" w:rsidRDefault="005A5B86" w:rsidP="00F7496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t xml:space="preserve">Бюджетная отчетность главного распорядителя бюджетных средств сформирована в объеме форм, предусмотренных пунктом 11.1 </w:t>
      </w:r>
      <w:r w:rsidR="008B46AD">
        <w:rPr>
          <w:sz w:val="28"/>
          <w:szCs w:val="28"/>
        </w:rPr>
        <w:t xml:space="preserve">и 152 </w:t>
      </w:r>
      <w:r w:rsidRPr="00D40F55">
        <w:rPr>
          <w:sz w:val="28"/>
          <w:szCs w:val="28"/>
        </w:rPr>
        <w:t>Инструкции</w:t>
      </w:r>
      <w:r w:rsidR="006D5B2F" w:rsidRPr="00D40F55">
        <w:rPr>
          <w:sz w:val="28"/>
          <w:szCs w:val="28"/>
        </w:rPr>
        <w:t xml:space="preserve"> </w:t>
      </w:r>
      <w:r w:rsidR="008B46AD">
        <w:rPr>
          <w:sz w:val="28"/>
          <w:szCs w:val="28"/>
        </w:rPr>
        <w:t xml:space="preserve">№ </w:t>
      </w:r>
      <w:r w:rsidR="006D5B2F" w:rsidRPr="00D40F55">
        <w:rPr>
          <w:sz w:val="28"/>
          <w:szCs w:val="28"/>
        </w:rPr>
        <w:t xml:space="preserve">191н </w:t>
      </w:r>
      <w:r w:rsidRPr="00D40F55">
        <w:rPr>
          <w:sz w:val="28"/>
          <w:szCs w:val="28"/>
        </w:rPr>
        <w:t>и состоит из:</w:t>
      </w:r>
    </w:p>
    <w:p w:rsidR="005A5B86" w:rsidRPr="00D40F55" w:rsidRDefault="005A5B86" w:rsidP="00F7496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83F3F" w:rsidRPr="00D40F55" w:rsidRDefault="00D83F3F" w:rsidP="00F7496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4D1F">
        <w:rPr>
          <w:sz w:val="28"/>
          <w:szCs w:val="28"/>
        </w:rPr>
        <w:t xml:space="preserve">- баланс главного распорядителя (распорядителя), получателя бюджетных средств, главного администратора, </w:t>
      </w:r>
      <w:r w:rsidR="00A84600" w:rsidRPr="000A4D1F">
        <w:rPr>
          <w:sz w:val="28"/>
          <w:szCs w:val="28"/>
        </w:rPr>
        <w:t xml:space="preserve">администратора источников финансирования дефицита бюджета, главного администратора,  </w:t>
      </w:r>
      <w:r w:rsidRPr="000A4D1F">
        <w:rPr>
          <w:sz w:val="28"/>
          <w:szCs w:val="28"/>
        </w:rPr>
        <w:t>адм</w:t>
      </w:r>
      <w:r w:rsidR="00A84600" w:rsidRPr="000A4D1F">
        <w:rPr>
          <w:sz w:val="28"/>
          <w:szCs w:val="28"/>
        </w:rPr>
        <w:t>инистратора доходов бюджета</w:t>
      </w:r>
      <w:r w:rsidRPr="000A4D1F">
        <w:rPr>
          <w:sz w:val="28"/>
          <w:szCs w:val="28"/>
        </w:rPr>
        <w:t xml:space="preserve">  (ф. 0503130);</w:t>
      </w:r>
      <w:r w:rsidR="000C4447">
        <w:rPr>
          <w:sz w:val="28"/>
          <w:szCs w:val="28"/>
        </w:rPr>
        <w:t xml:space="preserve"> </w:t>
      </w:r>
    </w:p>
    <w:p w:rsidR="00A84600" w:rsidRPr="00D40F55" w:rsidRDefault="00A84600" w:rsidP="00F74963">
      <w:pPr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t>-справка по заключению счетов бюджетного учета отчетного финансового года (ф.0503110);</w:t>
      </w:r>
    </w:p>
    <w:p w:rsidR="00A84600" w:rsidRPr="00D40F55" w:rsidRDefault="00A84600" w:rsidP="00F74963">
      <w:pPr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t>-отчет о финансовых результатах деятельности (ф. 0503121);</w:t>
      </w:r>
    </w:p>
    <w:p w:rsidR="00593A0D" w:rsidRPr="00D40F55" w:rsidRDefault="00D261F7" w:rsidP="00F74963">
      <w:pPr>
        <w:ind w:firstLine="567"/>
        <w:jc w:val="both"/>
        <w:rPr>
          <w:sz w:val="28"/>
          <w:szCs w:val="28"/>
        </w:rPr>
      </w:pPr>
      <w:r w:rsidRPr="000A4D1F">
        <w:rPr>
          <w:sz w:val="28"/>
          <w:szCs w:val="28"/>
        </w:rPr>
        <w:t>-отчет о движении денежных средств (ф 0503123);</w:t>
      </w:r>
    </w:p>
    <w:p w:rsidR="00A84600" w:rsidRPr="00D40F55" w:rsidRDefault="00A84600" w:rsidP="00F74963">
      <w:pPr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t>-отчет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A84600" w:rsidRPr="00D40F55" w:rsidRDefault="00A84600" w:rsidP="00F749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t>-отчет о бюджетных обязательствах (ф. 0503128);</w:t>
      </w:r>
    </w:p>
    <w:p w:rsidR="00926804" w:rsidRPr="00D40F55" w:rsidRDefault="00926804" w:rsidP="00F74963">
      <w:pPr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t xml:space="preserve">-пояснительная записка (ф. 0503160); </w:t>
      </w:r>
    </w:p>
    <w:p w:rsidR="007832F4" w:rsidRPr="00D40F55" w:rsidRDefault="007832F4" w:rsidP="00F74963">
      <w:pPr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t>-сведения об исполнении бюджета (ф.0503164);</w:t>
      </w:r>
    </w:p>
    <w:p w:rsidR="007832F4" w:rsidRPr="00D40F55" w:rsidRDefault="007832F4" w:rsidP="00F749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t>-сведения о движении нефинансовых активов (ф. 0503168);</w:t>
      </w:r>
    </w:p>
    <w:p w:rsidR="00A92ED0" w:rsidRPr="00D40F55" w:rsidRDefault="007832F4" w:rsidP="00F74963">
      <w:pPr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t>-сведения по дебиторской и кредито</w:t>
      </w:r>
      <w:r w:rsidR="00303CE7" w:rsidRPr="00D40F55">
        <w:rPr>
          <w:sz w:val="28"/>
          <w:szCs w:val="28"/>
        </w:rPr>
        <w:t>рской задолженно</w:t>
      </w:r>
      <w:r w:rsidR="008E4DED" w:rsidRPr="00D40F55">
        <w:rPr>
          <w:sz w:val="28"/>
          <w:szCs w:val="28"/>
        </w:rPr>
        <w:t>сти (ф.0503169);</w:t>
      </w:r>
    </w:p>
    <w:p w:rsidR="002A4F15" w:rsidRPr="00D40F55" w:rsidRDefault="002A4F15" w:rsidP="00F74963">
      <w:pPr>
        <w:jc w:val="both"/>
        <w:rPr>
          <w:sz w:val="28"/>
          <w:szCs w:val="28"/>
        </w:rPr>
      </w:pPr>
    </w:p>
    <w:p w:rsidR="007B1D33" w:rsidRPr="008F0413" w:rsidRDefault="007B1D33" w:rsidP="00F74963">
      <w:pPr>
        <w:ind w:firstLine="567"/>
        <w:jc w:val="both"/>
        <w:rPr>
          <w:sz w:val="28"/>
          <w:szCs w:val="28"/>
        </w:rPr>
      </w:pPr>
      <w:r w:rsidRPr="008F0413">
        <w:rPr>
          <w:sz w:val="28"/>
          <w:szCs w:val="28"/>
        </w:rPr>
        <w:t>Пояснительная записка (ф. 0503160</w:t>
      </w:r>
      <w:r w:rsidRPr="000A4D1F">
        <w:rPr>
          <w:sz w:val="28"/>
          <w:szCs w:val="28"/>
        </w:rPr>
        <w:t xml:space="preserve">) </w:t>
      </w:r>
      <w:r w:rsidR="008F0413" w:rsidRPr="000A4D1F">
        <w:rPr>
          <w:sz w:val="28"/>
          <w:szCs w:val="28"/>
        </w:rPr>
        <w:t>составлена в</w:t>
      </w:r>
      <w:r w:rsidRPr="000A4D1F">
        <w:rPr>
          <w:sz w:val="28"/>
          <w:szCs w:val="28"/>
        </w:rPr>
        <w:t xml:space="preserve"> соответствии</w:t>
      </w:r>
      <w:r w:rsidRPr="008F0413">
        <w:rPr>
          <w:sz w:val="28"/>
          <w:szCs w:val="28"/>
        </w:rPr>
        <w:t xml:space="preserve"> с требованиями пунктов 152-159 Инструкции </w:t>
      </w:r>
      <w:r w:rsidR="00953D87">
        <w:rPr>
          <w:sz w:val="28"/>
          <w:szCs w:val="28"/>
        </w:rPr>
        <w:t xml:space="preserve">№ </w:t>
      </w:r>
      <w:r w:rsidRPr="008F0413">
        <w:rPr>
          <w:sz w:val="28"/>
          <w:szCs w:val="28"/>
        </w:rPr>
        <w:t xml:space="preserve">191н. </w:t>
      </w:r>
    </w:p>
    <w:p w:rsidR="00226E3E" w:rsidRPr="00D40F55" w:rsidRDefault="00226E3E" w:rsidP="00F74963">
      <w:pPr>
        <w:jc w:val="both"/>
        <w:rPr>
          <w:sz w:val="28"/>
          <w:szCs w:val="28"/>
        </w:rPr>
      </w:pPr>
    </w:p>
    <w:p w:rsidR="00770F5F" w:rsidRPr="00D40F55" w:rsidRDefault="008B46AD" w:rsidP="00F74963">
      <w:pPr>
        <w:ind w:firstLine="567"/>
        <w:jc w:val="both"/>
        <w:rPr>
          <w:sz w:val="28"/>
          <w:szCs w:val="28"/>
        </w:rPr>
      </w:pPr>
      <w:r w:rsidRPr="008B46AD">
        <w:rPr>
          <w:sz w:val="28"/>
          <w:szCs w:val="28"/>
        </w:rPr>
        <w:t>Формы бюджетной отчетности подписаны руководителем субъекта бюджетной отчетности, руководителем централизованной бухгалтерии, осуществляющей ведение бюджетного учета и составление бюджетной отчетности, а также должностным лицом централизованной бухгалтерии, на которого возложена обязанность по ведению бюджетного учета и (или) составлению бюджетной отчетности. Формы бюджетной отчетности, содержащие плановые (прогнозные) и (или) аналитические (управленческие) показатели, кроме того, подписаны лицом, ответственным за формирование аналитической (управленческой) информации</w:t>
      </w:r>
      <w:r>
        <w:rPr>
          <w:sz w:val="28"/>
          <w:szCs w:val="28"/>
        </w:rPr>
        <w:t>.</w:t>
      </w:r>
    </w:p>
    <w:p w:rsidR="00077121" w:rsidRPr="00D40F55" w:rsidRDefault="00077121" w:rsidP="00F74963">
      <w:pPr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t xml:space="preserve"> </w:t>
      </w:r>
    </w:p>
    <w:p w:rsidR="00B40333" w:rsidRDefault="00077121" w:rsidP="00F74963">
      <w:pPr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t xml:space="preserve">    Формы отчетности, которы</w:t>
      </w:r>
      <w:r w:rsidR="0047682B" w:rsidRPr="00D40F55">
        <w:rPr>
          <w:sz w:val="28"/>
          <w:szCs w:val="28"/>
        </w:rPr>
        <w:t>е не имеют числового значения, не составляются, но</w:t>
      </w:r>
      <w:r w:rsidRPr="00D40F55">
        <w:rPr>
          <w:sz w:val="28"/>
          <w:szCs w:val="28"/>
        </w:rPr>
        <w:t xml:space="preserve"> информация о них подлежит отражению в пояснительной записке.  В соот</w:t>
      </w:r>
      <w:r w:rsidR="0047682B" w:rsidRPr="00D40F55">
        <w:rPr>
          <w:sz w:val="28"/>
          <w:szCs w:val="28"/>
        </w:rPr>
        <w:t>ветствии с пунктом 8 Инструкции</w:t>
      </w:r>
      <w:r w:rsidR="008B46AD">
        <w:rPr>
          <w:sz w:val="28"/>
          <w:szCs w:val="28"/>
        </w:rPr>
        <w:t xml:space="preserve"> № 191н</w:t>
      </w:r>
      <w:r w:rsidRPr="00D40F55">
        <w:rPr>
          <w:sz w:val="28"/>
          <w:szCs w:val="28"/>
        </w:rPr>
        <w:t xml:space="preserve"> </w:t>
      </w:r>
      <w:r w:rsidR="00953D87">
        <w:rPr>
          <w:sz w:val="28"/>
          <w:szCs w:val="28"/>
        </w:rPr>
        <w:t>-</w:t>
      </w:r>
      <w:r w:rsidRPr="00D40F55">
        <w:rPr>
          <w:sz w:val="28"/>
          <w:szCs w:val="28"/>
        </w:rPr>
        <w:t xml:space="preserve"> такая информация представлена в </w:t>
      </w:r>
      <w:r w:rsidR="008B46AD">
        <w:rPr>
          <w:sz w:val="28"/>
          <w:szCs w:val="28"/>
        </w:rPr>
        <w:t>Пояснительной записке к отчету.</w:t>
      </w:r>
    </w:p>
    <w:p w:rsidR="008F0413" w:rsidRPr="00D40F55" w:rsidRDefault="008F0413" w:rsidP="00F74963">
      <w:pPr>
        <w:ind w:firstLine="567"/>
        <w:jc w:val="both"/>
        <w:rPr>
          <w:sz w:val="28"/>
          <w:szCs w:val="28"/>
        </w:rPr>
      </w:pPr>
    </w:p>
    <w:p w:rsidR="00770F5F" w:rsidRPr="00D40F55" w:rsidRDefault="00770F5F" w:rsidP="00F74963">
      <w:pPr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lastRenderedPageBreak/>
        <w:t>Отчетность составлена нарастающим итогом с начала года в рублях, с точностью до второго</w:t>
      </w:r>
      <w:r w:rsidR="00C71191" w:rsidRPr="00D40F55">
        <w:rPr>
          <w:sz w:val="28"/>
          <w:szCs w:val="28"/>
        </w:rPr>
        <w:t xml:space="preserve"> </w:t>
      </w:r>
      <w:r w:rsidRPr="00D40F55">
        <w:rPr>
          <w:sz w:val="28"/>
          <w:szCs w:val="28"/>
        </w:rPr>
        <w:t xml:space="preserve">десятичного знака после запятой, что соответствует требованиям, предъявляемым пунктом 9 Инструкции </w:t>
      </w:r>
      <w:r w:rsidR="008B46AD">
        <w:rPr>
          <w:sz w:val="28"/>
          <w:szCs w:val="28"/>
        </w:rPr>
        <w:t xml:space="preserve">№ </w:t>
      </w:r>
      <w:r w:rsidRPr="00D40F55">
        <w:rPr>
          <w:sz w:val="28"/>
          <w:szCs w:val="28"/>
        </w:rPr>
        <w:t>191н.</w:t>
      </w:r>
    </w:p>
    <w:p w:rsidR="006D5B2F" w:rsidRPr="00D40F55" w:rsidRDefault="00770F5F" w:rsidP="00F74963">
      <w:pPr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t xml:space="preserve"> </w:t>
      </w:r>
    </w:p>
    <w:p w:rsidR="00745E1B" w:rsidRPr="00D40F55" w:rsidRDefault="00842DD3" w:rsidP="00F74963">
      <w:pPr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t>При проверке бюджетной отчетности проводилась сверка с показателями</w:t>
      </w:r>
      <w:r w:rsidR="00770F5F" w:rsidRPr="00D40F55">
        <w:rPr>
          <w:sz w:val="28"/>
          <w:szCs w:val="28"/>
        </w:rPr>
        <w:t xml:space="preserve"> </w:t>
      </w:r>
      <w:r w:rsidRPr="00D40F55">
        <w:rPr>
          <w:sz w:val="28"/>
          <w:szCs w:val="28"/>
        </w:rPr>
        <w:t>отчета</w:t>
      </w:r>
      <w:r w:rsidR="00745E1B" w:rsidRPr="00D40F55">
        <w:rPr>
          <w:sz w:val="28"/>
          <w:szCs w:val="28"/>
        </w:rPr>
        <w:t xml:space="preserve"> об исполнении</w:t>
      </w:r>
      <w:r w:rsidR="00BA3443" w:rsidRPr="00D40F55">
        <w:rPr>
          <w:sz w:val="28"/>
          <w:szCs w:val="28"/>
        </w:rPr>
        <w:t xml:space="preserve"> </w:t>
      </w:r>
      <w:r w:rsidR="00226E3E" w:rsidRPr="00D40F55">
        <w:rPr>
          <w:sz w:val="28"/>
          <w:szCs w:val="28"/>
        </w:rPr>
        <w:t xml:space="preserve">районного </w:t>
      </w:r>
      <w:r w:rsidR="00D90F94" w:rsidRPr="00D40F55">
        <w:rPr>
          <w:sz w:val="28"/>
          <w:szCs w:val="28"/>
        </w:rPr>
        <w:t>бюджета</w:t>
      </w:r>
      <w:r w:rsidR="000C4447">
        <w:rPr>
          <w:sz w:val="28"/>
          <w:szCs w:val="28"/>
        </w:rPr>
        <w:t xml:space="preserve"> за 2022</w:t>
      </w:r>
      <w:r w:rsidR="00745E1B" w:rsidRPr="00D40F55">
        <w:rPr>
          <w:sz w:val="28"/>
          <w:szCs w:val="28"/>
        </w:rPr>
        <w:t xml:space="preserve"> год, которая включает</w:t>
      </w:r>
      <w:r w:rsidRPr="00D40F55">
        <w:rPr>
          <w:sz w:val="28"/>
          <w:szCs w:val="28"/>
        </w:rPr>
        <w:t xml:space="preserve"> в себя</w:t>
      </w:r>
      <w:r w:rsidR="00745E1B" w:rsidRPr="00D40F55">
        <w:rPr>
          <w:sz w:val="28"/>
          <w:szCs w:val="28"/>
        </w:rPr>
        <w:t>:</w:t>
      </w:r>
    </w:p>
    <w:p w:rsidR="00036FCA" w:rsidRPr="00D40F55" w:rsidRDefault="00026D81" w:rsidP="00F74963">
      <w:pPr>
        <w:pStyle w:val="a4"/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t>1. О</w:t>
      </w:r>
      <w:r w:rsidR="00036FCA" w:rsidRPr="00D40F55">
        <w:rPr>
          <w:sz w:val="28"/>
          <w:szCs w:val="28"/>
        </w:rPr>
        <w:t>тчет об исполнении бюджета (ф.0503117);</w:t>
      </w:r>
    </w:p>
    <w:p w:rsidR="00745E1B" w:rsidRPr="00C5537E" w:rsidRDefault="00036FCA" w:rsidP="00F74963">
      <w:pPr>
        <w:pStyle w:val="a4"/>
        <w:ind w:firstLine="567"/>
        <w:jc w:val="both"/>
        <w:rPr>
          <w:sz w:val="28"/>
          <w:szCs w:val="28"/>
        </w:rPr>
      </w:pPr>
      <w:r w:rsidRPr="00C5537E">
        <w:rPr>
          <w:sz w:val="28"/>
          <w:szCs w:val="28"/>
        </w:rPr>
        <w:t>2</w:t>
      </w:r>
      <w:r w:rsidR="00745E1B" w:rsidRPr="00C5537E">
        <w:rPr>
          <w:sz w:val="28"/>
          <w:szCs w:val="28"/>
        </w:rPr>
        <w:t xml:space="preserve">. Баланс </w:t>
      </w:r>
      <w:r w:rsidR="009524ED" w:rsidRPr="00C5537E">
        <w:rPr>
          <w:sz w:val="28"/>
          <w:szCs w:val="28"/>
        </w:rPr>
        <w:t>исполнения бюджета (ф. 0503120)</w:t>
      </w:r>
      <w:r w:rsidR="00C5537E">
        <w:rPr>
          <w:sz w:val="28"/>
          <w:szCs w:val="28"/>
        </w:rPr>
        <w:t>;</w:t>
      </w:r>
    </w:p>
    <w:p w:rsidR="00745E1B" w:rsidRPr="00D40F55" w:rsidRDefault="00036FCA" w:rsidP="00F74963">
      <w:pPr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t>3</w:t>
      </w:r>
      <w:r w:rsidR="00745E1B" w:rsidRPr="00D40F55">
        <w:rPr>
          <w:sz w:val="28"/>
          <w:szCs w:val="28"/>
        </w:rPr>
        <w:t>. Отчет о финансовых резуль</w:t>
      </w:r>
      <w:r w:rsidR="009524ED" w:rsidRPr="00D40F55">
        <w:rPr>
          <w:sz w:val="28"/>
          <w:szCs w:val="28"/>
        </w:rPr>
        <w:t>татах деятельности (ф. 0503121)</w:t>
      </w:r>
      <w:r w:rsidR="00C5537E">
        <w:rPr>
          <w:sz w:val="28"/>
          <w:szCs w:val="28"/>
        </w:rPr>
        <w:t>;</w:t>
      </w:r>
    </w:p>
    <w:p w:rsidR="00745E1B" w:rsidRPr="00D40F55" w:rsidRDefault="00036FCA" w:rsidP="00F74963">
      <w:pPr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t>4</w:t>
      </w:r>
      <w:r w:rsidR="00745E1B" w:rsidRPr="00D40F55">
        <w:rPr>
          <w:sz w:val="28"/>
          <w:szCs w:val="28"/>
        </w:rPr>
        <w:t>. Отчет о движении</w:t>
      </w:r>
      <w:r w:rsidR="009524ED" w:rsidRPr="00D40F55">
        <w:rPr>
          <w:sz w:val="28"/>
          <w:szCs w:val="28"/>
        </w:rPr>
        <w:t xml:space="preserve"> денежных средств (ф. 0503123)</w:t>
      </w:r>
      <w:r w:rsidR="00C5537E">
        <w:rPr>
          <w:sz w:val="28"/>
          <w:szCs w:val="28"/>
        </w:rPr>
        <w:t>;</w:t>
      </w:r>
    </w:p>
    <w:p w:rsidR="0012080C" w:rsidRPr="00D40F55" w:rsidRDefault="00036FCA" w:rsidP="00F74963">
      <w:pPr>
        <w:ind w:firstLine="567"/>
        <w:jc w:val="both"/>
        <w:rPr>
          <w:b/>
          <w:sz w:val="28"/>
          <w:szCs w:val="28"/>
        </w:rPr>
      </w:pPr>
      <w:r w:rsidRPr="00D40F55">
        <w:rPr>
          <w:sz w:val="28"/>
          <w:szCs w:val="28"/>
        </w:rPr>
        <w:t>5</w:t>
      </w:r>
      <w:r w:rsidR="00745E1B" w:rsidRPr="00D40F55">
        <w:rPr>
          <w:sz w:val="28"/>
          <w:szCs w:val="28"/>
        </w:rPr>
        <w:t>. Пояснительная записка (ф. 0503160)</w:t>
      </w:r>
      <w:r w:rsidR="004E16EB" w:rsidRPr="00D40F55">
        <w:rPr>
          <w:sz w:val="28"/>
          <w:szCs w:val="28"/>
        </w:rPr>
        <w:t>.</w:t>
      </w:r>
    </w:p>
    <w:p w:rsidR="00745E1B" w:rsidRPr="00D40F55" w:rsidRDefault="0012080C" w:rsidP="00F74963">
      <w:pPr>
        <w:pStyle w:val="ab"/>
        <w:shd w:val="clear" w:color="auto" w:fill="FFFFFF"/>
        <w:ind w:left="0" w:right="0"/>
        <w:rPr>
          <w:sz w:val="28"/>
          <w:szCs w:val="28"/>
        </w:rPr>
      </w:pPr>
      <w:r w:rsidRPr="00D40F55">
        <w:rPr>
          <w:sz w:val="28"/>
          <w:szCs w:val="28"/>
        </w:rPr>
        <w:t xml:space="preserve">       </w:t>
      </w:r>
      <w:r w:rsidR="00745E1B" w:rsidRPr="00D40F55">
        <w:rPr>
          <w:sz w:val="28"/>
          <w:szCs w:val="28"/>
        </w:rPr>
        <w:t xml:space="preserve">       </w:t>
      </w:r>
    </w:p>
    <w:p w:rsidR="00C71191" w:rsidRPr="00D4402F" w:rsidRDefault="00745E1B" w:rsidP="00F74963">
      <w:pPr>
        <w:ind w:firstLine="567"/>
        <w:jc w:val="both"/>
        <w:rPr>
          <w:sz w:val="28"/>
          <w:szCs w:val="28"/>
        </w:rPr>
      </w:pPr>
      <w:r w:rsidRPr="00D4402F">
        <w:rPr>
          <w:sz w:val="28"/>
          <w:szCs w:val="28"/>
        </w:rPr>
        <w:t>Результаты анализа указ</w:t>
      </w:r>
      <w:r w:rsidR="00303CE7" w:rsidRPr="00D4402F">
        <w:rPr>
          <w:sz w:val="28"/>
          <w:szCs w:val="28"/>
        </w:rPr>
        <w:t>анных форм бюджетной отчётности</w:t>
      </w:r>
      <w:r w:rsidR="009E2077" w:rsidRPr="00D4402F">
        <w:rPr>
          <w:sz w:val="28"/>
          <w:szCs w:val="28"/>
        </w:rPr>
        <w:t xml:space="preserve"> </w:t>
      </w:r>
      <w:r w:rsidRPr="00F74963">
        <w:rPr>
          <w:sz w:val="28"/>
          <w:szCs w:val="28"/>
        </w:rPr>
        <w:t>подтверждают  соответствие контрольных</w:t>
      </w:r>
      <w:r w:rsidRPr="00D4402F">
        <w:rPr>
          <w:sz w:val="28"/>
          <w:szCs w:val="28"/>
        </w:rPr>
        <w:t xml:space="preserve"> соотношений между показателями форм годовой бюджетной отч</w:t>
      </w:r>
      <w:r w:rsidR="00842DD3" w:rsidRPr="00D4402F">
        <w:rPr>
          <w:sz w:val="28"/>
          <w:szCs w:val="28"/>
        </w:rPr>
        <w:t>ётности</w:t>
      </w:r>
      <w:r w:rsidR="00303CE7" w:rsidRPr="00D4402F">
        <w:rPr>
          <w:sz w:val="28"/>
          <w:szCs w:val="28"/>
        </w:rPr>
        <w:t xml:space="preserve"> ГРБС </w:t>
      </w:r>
      <w:r w:rsidR="0003143C" w:rsidRPr="00D4402F">
        <w:rPr>
          <w:sz w:val="28"/>
          <w:szCs w:val="28"/>
        </w:rPr>
        <w:t xml:space="preserve">ф.0503117 и данные форм </w:t>
      </w:r>
      <w:r w:rsidR="00461B6C" w:rsidRPr="00D4402F">
        <w:rPr>
          <w:sz w:val="28"/>
          <w:szCs w:val="28"/>
        </w:rPr>
        <w:t>б</w:t>
      </w:r>
      <w:r w:rsidR="0003143C" w:rsidRPr="00D4402F">
        <w:rPr>
          <w:sz w:val="28"/>
          <w:szCs w:val="28"/>
        </w:rPr>
        <w:t>ю</w:t>
      </w:r>
      <w:r w:rsidR="00461B6C" w:rsidRPr="00D4402F">
        <w:rPr>
          <w:sz w:val="28"/>
          <w:szCs w:val="28"/>
        </w:rPr>
        <w:t>д</w:t>
      </w:r>
      <w:r w:rsidR="00303CE7" w:rsidRPr="00D4402F">
        <w:rPr>
          <w:sz w:val="28"/>
          <w:szCs w:val="28"/>
        </w:rPr>
        <w:t>жетной отчетности</w:t>
      </w:r>
      <w:r w:rsidR="00461B6C" w:rsidRPr="00D4402F">
        <w:rPr>
          <w:sz w:val="28"/>
          <w:szCs w:val="28"/>
        </w:rPr>
        <w:t>.</w:t>
      </w:r>
      <w:r w:rsidR="00C71191" w:rsidRPr="00D4402F">
        <w:rPr>
          <w:sz w:val="28"/>
          <w:szCs w:val="28"/>
        </w:rPr>
        <w:t xml:space="preserve"> </w:t>
      </w:r>
    </w:p>
    <w:p w:rsidR="00745E1B" w:rsidRPr="00FA394D" w:rsidRDefault="00C71191" w:rsidP="00F74963">
      <w:pPr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t xml:space="preserve">По результатам проверки годовой отчетности ГРБС приписок и </w:t>
      </w:r>
      <w:r w:rsidRPr="00FA394D">
        <w:rPr>
          <w:sz w:val="28"/>
          <w:szCs w:val="28"/>
        </w:rPr>
        <w:t>искажений в отчетности не выявлено.</w:t>
      </w:r>
    </w:p>
    <w:p w:rsidR="00A4471F" w:rsidRPr="00D40F55" w:rsidRDefault="00D0438D" w:rsidP="00F74963">
      <w:pPr>
        <w:pStyle w:val="a4"/>
        <w:ind w:firstLine="567"/>
        <w:jc w:val="both"/>
        <w:rPr>
          <w:bCs/>
          <w:sz w:val="28"/>
          <w:szCs w:val="28"/>
          <w:bdr w:val="none" w:sz="0" w:space="0" w:color="auto" w:frame="1"/>
        </w:rPr>
      </w:pPr>
      <w:r w:rsidRPr="00D40F55">
        <w:rPr>
          <w:sz w:val="28"/>
          <w:szCs w:val="28"/>
        </w:rPr>
        <w:t xml:space="preserve">Оценка достоверности бюджетной </w:t>
      </w:r>
      <w:r w:rsidR="00AD477D">
        <w:rPr>
          <w:sz w:val="28"/>
          <w:szCs w:val="28"/>
        </w:rPr>
        <w:t>отчетности</w:t>
      </w:r>
      <w:r w:rsidRPr="00D40F55">
        <w:rPr>
          <w:sz w:val="28"/>
          <w:szCs w:val="28"/>
        </w:rPr>
        <w:t xml:space="preserve"> проводилась на выборочной основе</w:t>
      </w:r>
      <w:r w:rsidR="00A4471F" w:rsidRPr="00D40F55">
        <w:rPr>
          <w:sz w:val="28"/>
          <w:szCs w:val="28"/>
        </w:rPr>
        <w:t xml:space="preserve"> </w:t>
      </w:r>
      <w:r w:rsidRPr="00D40F55">
        <w:rPr>
          <w:sz w:val="28"/>
          <w:szCs w:val="28"/>
        </w:rPr>
        <w:t>и включала в себя проверку и</w:t>
      </w:r>
      <w:r w:rsidR="00DA75DE" w:rsidRPr="00D40F55">
        <w:rPr>
          <w:bCs/>
          <w:sz w:val="28"/>
          <w:szCs w:val="28"/>
          <w:bdr w:val="none" w:sz="0" w:space="0" w:color="auto" w:frame="1"/>
        </w:rPr>
        <w:t xml:space="preserve"> а</w:t>
      </w:r>
      <w:r w:rsidR="00A4471F" w:rsidRPr="00D40F55">
        <w:rPr>
          <w:bCs/>
          <w:sz w:val="28"/>
          <w:szCs w:val="28"/>
          <w:bdr w:val="none" w:sz="0" w:space="0" w:color="auto" w:frame="1"/>
        </w:rPr>
        <w:t>нализ бюджетной деятельности по формам бюджетной отчетности</w:t>
      </w:r>
      <w:r w:rsidR="00DA75DE" w:rsidRPr="00D40F55">
        <w:rPr>
          <w:bCs/>
          <w:sz w:val="28"/>
          <w:szCs w:val="28"/>
          <w:bdr w:val="none" w:sz="0" w:space="0" w:color="auto" w:frame="1"/>
        </w:rPr>
        <w:t>.</w:t>
      </w:r>
    </w:p>
    <w:p w:rsidR="00FA421C" w:rsidRDefault="00FA421C" w:rsidP="00F74963">
      <w:pPr>
        <w:pStyle w:val="a4"/>
        <w:ind w:firstLine="567"/>
        <w:jc w:val="both"/>
        <w:rPr>
          <w:bCs/>
          <w:sz w:val="28"/>
          <w:szCs w:val="28"/>
          <w:bdr w:val="none" w:sz="0" w:space="0" w:color="auto" w:frame="1"/>
        </w:rPr>
      </w:pPr>
    </w:p>
    <w:p w:rsidR="000A4D1F" w:rsidRPr="00D40F55" w:rsidRDefault="000A4D1F" w:rsidP="00F74963">
      <w:pPr>
        <w:pStyle w:val="a4"/>
        <w:ind w:firstLine="567"/>
        <w:jc w:val="both"/>
        <w:rPr>
          <w:bCs/>
          <w:sz w:val="28"/>
          <w:szCs w:val="28"/>
          <w:bdr w:val="none" w:sz="0" w:space="0" w:color="auto" w:frame="1"/>
        </w:rPr>
      </w:pPr>
    </w:p>
    <w:p w:rsidR="00FA421C" w:rsidRPr="00D40F55" w:rsidRDefault="00026D81" w:rsidP="00F74963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  <w:r w:rsidRPr="00D40F55">
        <w:rPr>
          <w:b/>
          <w:sz w:val="28"/>
          <w:szCs w:val="28"/>
        </w:rPr>
        <w:t>3</w:t>
      </w:r>
      <w:r w:rsidR="00FA421C" w:rsidRPr="00D40F55">
        <w:rPr>
          <w:b/>
          <w:sz w:val="28"/>
          <w:szCs w:val="28"/>
        </w:rPr>
        <w:t>. Анализ показателей годовой отчётности</w:t>
      </w:r>
    </w:p>
    <w:p w:rsidR="00026D81" w:rsidRPr="00D40F55" w:rsidRDefault="00026D81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FA421C" w:rsidRPr="00D40F55" w:rsidRDefault="00FA421C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Данные о финансовых результатах деятель</w:t>
      </w:r>
      <w:r w:rsidR="00DA1623">
        <w:rPr>
          <w:sz w:val="28"/>
          <w:szCs w:val="28"/>
        </w:rPr>
        <w:t>ности по состоянию н</w:t>
      </w:r>
      <w:r w:rsidR="00953D87">
        <w:rPr>
          <w:sz w:val="28"/>
          <w:szCs w:val="28"/>
        </w:rPr>
        <w:t>а 01.01.2023</w:t>
      </w:r>
      <w:r w:rsidRPr="00D40F55">
        <w:rPr>
          <w:sz w:val="28"/>
          <w:szCs w:val="28"/>
        </w:rPr>
        <w:t xml:space="preserve"> г. в разрезе дох</w:t>
      </w:r>
      <w:r w:rsidR="00953D87">
        <w:rPr>
          <w:sz w:val="28"/>
          <w:szCs w:val="28"/>
        </w:rPr>
        <w:t>одов в общей сумме 0,0</w:t>
      </w:r>
      <w:r w:rsidRPr="00D40F55">
        <w:rPr>
          <w:sz w:val="28"/>
          <w:szCs w:val="28"/>
        </w:rPr>
        <w:t xml:space="preserve"> рублей, расходов в общей с</w:t>
      </w:r>
      <w:r w:rsidR="00953D87">
        <w:rPr>
          <w:sz w:val="28"/>
          <w:szCs w:val="28"/>
        </w:rPr>
        <w:t>умме 7092311,71</w:t>
      </w:r>
      <w:r w:rsidRPr="00D40F55">
        <w:rPr>
          <w:sz w:val="28"/>
          <w:szCs w:val="28"/>
        </w:rPr>
        <w:t xml:space="preserve"> рублей отражены в Отчете о финансовых результатах деятельности (ф. 0503121). Чистый операционный ре</w:t>
      </w:r>
      <w:r w:rsidR="00F13DD0" w:rsidRPr="00D40F55">
        <w:rPr>
          <w:sz w:val="28"/>
          <w:szCs w:val="28"/>
        </w:rPr>
        <w:t>зульта</w:t>
      </w:r>
      <w:r w:rsidR="00953D87">
        <w:rPr>
          <w:sz w:val="28"/>
          <w:szCs w:val="28"/>
        </w:rPr>
        <w:t>т за 2022 год составил -7092311,71</w:t>
      </w:r>
      <w:r w:rsidRPr="00D40F55">
        <w:rPr>
          <w:sz w:val="28"/>
          <w:szCs w:val="28"/>
        </w:rPr>
        <w:t xml:space="preserve"> рублей, со знаком « минус ».</w:t>
      </w:r>
    </w:p>
    <w:p w:rsidR="00B670A5" w:rsidRPr="00D40F55" w:rsidRDefault="00B670A5" w:rsidP="00F74963">
      <w:pPr>
        <w:shd w:val="clear" w:color="auto" w:fill="FFFFFF"/>
        <w:jc w:val="both"/>
        <w:textAlignment w:val="baseline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4961"/>
        <w:gridCol w:w="3396"/>
      </w:tblGrid>
      <w:tr w:rsidR="00B670A5" w:rsidRPr="00D40F55" w:rsidTr="00B670A5">
        <w:tc>
          <w:tcPr>
            <w:tcW w:w="988" w:type="dxa"/>
          </w:tcPr>
          <w:p w:rsidR="00B670A5" w:rsidRPr="00D40F55" w:rsidRDefault="00B670A5" w:rsidP="00F74963">
            <w:pPr>
              <w:jc w:val="both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№ п/п</w:t>
            </w:r>
          </w:p>
        </w:tc>
        <w:tc>
          <w:tcPr>
            <w:tcW w:w="4961" w:type="dxa"/>
          </w:tcPr>
          <w:p w:rsidR="00B670A5" w:rsidRPr="00D40F55" w:rsidRDefault="00B670A5" w:rsidP="00F74963">
            <w:pPr>
              <w:jc w:val="both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Показатель</w:t>
            </w:r>
          </w:p>
        </w:tc>
        <w:tc>
          <w:tcPr>
            <w:tcW w:w="3396" w:type="dxa"/>
          </w:tcPr>
          <w:p w:rsidR="00B670A5" w:rsidRPr="00D40F55" w:rsidRDefault="00B670A5" w:rsidP="00F7496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40F55">
              <w:rPr>
                <w:color w:val="auto"/>
                <w:sz w:val="20"/>
                <w:szCs w:val="20"/>
              </w:rPr>
              <w:t>Бюджетная деятельность</w:t>
            </w:r>
          </w:p>
          <w:p w:rsidR="00B670A5" w:rsidRPr="00D40F55" w:rsidRDefault="00B670A5" w:rsidP="00F7496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40F55">
              <w:rPr>
                <w:color w:val="auto"/>
                <w:sz w:val="20"/>
                <w:szCs w:val="20"/>
              </w:rPr>
              <w:t>(рублей)</w:t>
            </w:r>
          </w:p>
        </w:tc>
      </w:tr>
      <w:tr w:rsidR="00B670A5" w:rsidRPr="00D40F55" w:rsidTr="00B670A5">
        <w:tc>
          <w:tcPr>
            <w:tcW w:w="988" w:type="dxa"/>
          </w:tcPr>
          <w:p w:rsidR="00B670A5" w:rsidRPr="00D40F55" w:rsidRDefault="00B670A5" w:rsidP="00F74963">
            <w:pPr>
              <w:jc w:val="both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B670A5" w:rsidRPr="00D40F55" w:rsidRDefault="00B670A5" w:rsidP="00F74963">
            <w:pPr>
              <w:jc w:val="both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Доходы</w:t>
            </w:r>
          </w:p>
        </w:tc>
        <w:tc>
          <w:tcPr>
            <w:tcW w:w="3396" w:type="dxa"/>
          </w:tcPr>
          <w:p w:rsidR="00B670A5" w:rsidRPr="00D40F55" w:rsidRDefault="00953D87" w:rsidP="00F74963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27731">
              <w:rPr>
                <w:sz w:val="20"/>
                <w:szCs w:val="20"/>
              </w:rPr>
              <w:t>,00</w:t>
            </w:r>
          </w:p>
        </w:tc>
      </w:tr>
      <w:tr w:rsidR="00B670A5" w:rsidRPr="00D40F55" w:rsidTr="00B670A5">
        <w:tc>
          <w:tcPr>
            <w:tcW w:w="988" w:type="dxa"/>
          </w:tcPr>
          <w:p w:rsidR="00B670A5" w:rsidRPr="00D40F55" w:rsidRDefault="00B670A5" w:rsidP="00F74963">
            <w:pPr>
              <w:jc w:val="both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2</w:t>
            </w:r>
          </w:p>
        </w:tc>
        <w:tc>
          <w:tcPr>
            <w:tcW w:w="4961" w:type="dxa"/>
          </w:tcPr>
          <w:p w:rsidR="00B670A5" w:rsidRPr="00D40F55" w:rsidRDefault="00B670A5" w:rsidP="00F74963">
            <w:pPr>
              <w:jc w:val="both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Расходы</w:t>
            </w:r>
          </w:p>
        </w:tc>
        <w:tc>
          <w:tcPr>
            <w:tcW w:w="3396" w:type="dxa"/>
          </w:tcPr>
          <w:p w:rsidR="00B670A5" w:rsidRPr="00D40F55" w:rsidRDefault="00953D87" w:rsidP="00F74963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-7092311,71</w:t>
            </w:r>
          </w:p>
        </w:tc>
      </w:tr>
      <w:tr w:rsidR="00B670A5" w:rsidRPr="00D40F55" w:rsidTr="00B670A5">
        <w:tc>
          <w:tcPr>
            <w:tcW w:w="988" w:type="dxa"/>
          </w:tcPr>
          <w:p w:rsidR="00B670A5" w:rsidRPr="00D40F55" w:rsidRDefault="00B670A5" w:rsidP="00F74963">
            <w:pPr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B670A5" w:rsidRPr="00D40F55" w:rsidRDefault="00B670A5" w:rsidP="00F74963">
            <w:pPr>
              <w:jc w:val="both"/>
              <w:textAlignment w:val="baseline"/>
              <w:rPr>
                <w:sz w:val="20"/>
                <w:szCs w:val="20"/>
              </w:rPr>
            </w:pPr>
            <w:r w:rsidRPr="00D40F55">
              <w:rPr>
                <w:b/>
                <w:bCs/>
                <w:sz w:val="20"/>
                <w:szCs w:val="20"/>
              </w:rPr>
              <w:t>Чистый операционный результат (стр.3+стр.4)</w:t>
            </w:r>
          </w:p>
        </w:tc>
        <w:tc>
          <w:tcPr>
            <w:tcW w:w="3396" w:type="dxa"/>
          </w:tcPr>
          <w:p w:rsidR="00B670A5" w:rsidRPr="00D40F55" w:rsidRDefault="00953D87" w:rsidP="00F74963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-7092311,71</w:t>
            </w:r>
          </w:p>
        </w:tc>
      </w:tr>
      <w:tr w:rsidR="003545CD" w:rsidRPr="00D40F55" w:rsidTr="00B670A5">
        <w:tc>
          <w:tcPr>
            <w:tcW w:w="988" w:type="dxa"/>
          </w:tcPr>
          <w:p w:rsidR="003545CD" w:rsidRPr="00D40F55" w:rsidRDefault="003545CD" w:rsidP="00F74963">
            <w:pPr>
              <w:jc w:val="both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:rsidR="003545CD" w:rsidRPr="00D40F55" w:rsidRDefault="003545CD" w:rsidP="00F74963">
            <w:pPr>
              <w:pStyle w:val="Default"/>
              <w:rPr>
                <w:color w:val="auto"/>
                <w:sz w:val="20"/>
                <w:szCs w:val="20"/>
              </w:rPr>
            </w:pPr>
            <w:r w:rsidRPr="00D40F55">
              <w:rPr>
                <w:color w:val="auto"/>
                <w:sz w:val="20"/>
                <w:szCs w:val="20"/>
              </w:rPr>
              <w:t xml:space="preserve">Операции </w:t>
            </w:r>
          </w:p>
          <w:p w:rsidR="003545CD" w:rsidRPr="00D40F55" w:rsidRDefault="003545CD" w:rsidP="00F74963">
            <w:pPr>
              <w:pStyle w:val="Default"/>
              <w:rPr>
                <w:color w:val="auto"/>
                <w:sz w:val="20"/>
                <w:szCs w:val="20"/>
              </w:rPr>
            </w:pPr>
            <w:r w:rsidRPr="00D40F55">
              <w:rPr>
                <w:color w:val="auto"/>
                <w:sz w:val="20"/>
                <w:szCs w:val="20"/>
              </w:rPr>
              <w:t>с нефинансовыми активами</w:t>
            </w:r>
          </w:p>
        </w:tc>
        <w:tc>
          <w:tcPr>
            <w:tcW w:w="3396" w:type="dxa"/>
          </w:tcPr>
          <w:p w:rsidR="003545CD" w:rsidRPr="00D40F55" w:rsidRDefault="00953D87" w:rsidP="00F74963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-20384,26</w:t>
            </w:r>
          </w:p>
          <w:p w:rsidR="003545CD" w:rsidRPr="00D40F55" w:rsidRDefault="003545CD" w:rsidP="00F7496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B670A5" w:rsidRPr="00D40F55" w:rsidTr="00B670A5">
        <w:tc>
          <w:tcPr>
            <w:tcW w:w="988" w:type="dxa"/>
          </w:tcPr>
          <w:p w:rsidR="00B670A5" w:rsidRPr="00D40F55" w:rsidRDefault="003545CD" w:rsidP="00F74963">
            <w:pPr>
              <w:jc w:val="both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4</w:t>
            </w:r>
          </w:p>
        </w:tc>
        <w:tc>
          <w:tcPr>
            <w:tcW w:w="4961" w:type="dxa"/>
          </w:tcPr>
          <w:p w:rsidR="003545CD" w:rsidRPr="00D40F55" w:rsidRDefault="003545CD" w:rsidP="00F74963">
            <w:pPr>
              <w:jc w:val="both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 xml:space="preserve">Операции </w:t>
            </w:r>
          </w:p>
          <w:p w:rsidR="00B670A5" w:rsidRPr="00D40F55" w:rsidRDefault="003545CD" w:rsidP="00F74963">
            <w:pPr>
              <w:jc w:val="both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с финансовыми активами и обязательствами</w:t>
            </w:r>
          </w:p>
        </w:tc>
        <w:tc>
          <w:tcPr>
            <w:tcW w:w="3396" w:type="dxa"/>
          </w:tcPr>
          <w:p w:rsidR="00B670A5" w:rsidRPr="00D40F55" w:rsidRDefault="00953D87" w:rsidP="00F74963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-7071927,45</w:t>
            </w:r>
          </w:p>
        </w:tc>
      </w:tr>
      <w:tr w:rsidR="00B670A5" w:rsidRPr="00D40F55" w:rsidTr="00B670A5">
        <w:tc>
          <w:tcPr>
            <w:tcW w:w="988" w:type="dxa"/>
          </w:tcPr>
          <w:p w:rsidR="00B670A5" w:rsidRPr="00D40F55" w:rsidRDefault="00953D87" w:rsidP="00F74963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4961" w:type="dxa"/>
          </w:tcPr>
          <w:p w:rsidR="00B670A5" w:rsidRPr="00D40F55" w:rsidRDefault="00B670A5" w:rsidP="00F74963">
            <w:pPr>
              <w:pStyle w:val="Default"/>
              <w:rPr>
                <w:color w:val="auto"/>
                <w:sz w:val="20"/>
                <w:szCs w:val="20"/>
              </w:rPr>
            </w:pPr>
            <w:r w:rsidRPr="00D40F55">
              <w:rPr>
                <w:color w:val="auto"/>
                <w:sz w:val="20"/>
                <w:szCs w:val="20"/>
              </w:rPr>
              <w:t xml:space="preserve">Операции </w:t>
            </w:r>
          </w:p>
          <w:p w:rsidR="00B670A5" w:rsidRPr="00D40F55" w:rsidRDefault="00B670A5" w:rsidP="00F74963">
            <w:pPr>
              <w:jc w:val="both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с финансовыми активами</w:t>
            </w:r>
          </w:p>
        </w:tc>
        <w:tc>
          <w:tcPr>
            <w:tcW w:w="3396" w:type="dxa"/>
          </w:tcPr>
          <w:p w:rsidR="00B670A5" w:rsidRPr="00D40F55" w:rsidRDefault="00953D87" w:rsidP="00F74963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-7155549,80</w:t>
            </w:r>
          </w:p>
        </w:tc>
      </w:tr>
      <w:tr w:rsidR="00B670A5" w:rsidRPr="00D40F55" w:rsidTr="00B670A5">
        <w:tc>
          <w:tcPr>
            <w:tcW w:w="988" w:type="dxa"/>
          </w:tcPr>
          <w:p w:rsidR="00B670A5" w:rsidRPr="00D40F55" w:rsidRDefault="00953D87" w:rsidP="00F74963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4961" w:type="dxa"/>
          </w:tcPr>
          <w:p w:rsidR="00B670A5" w:rsidRPr="00D40F55" w:rsidRDefault="00287A1D" w:rsidP="00F74963">
            <w:pPr>
              <w:jc w:val="both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Операции с обязательствами</w:t>
            </w:r>
          </w:p>
        </w:tc>
        <w:tc>
          <w:tcPr>
            <w:tcW w:w="3396" w:type="dxa"/>
          </w:tcPr>
          <w:p w:rsidR="00B670A5" w:rsidRPr="00D40F55" w:rsidRDefault="00953D87" w:rsidP="00F74963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-83622,35</w:t>
            </w:r>
          </w:p>
        </w:tc>
      </w:tr>
    </w:tbl>
    <w:p w:rsidR="00B670A5" w:rsidRPr="00D40F55" w:rsidRDefault="00B670A5" w:rsidP="00F74963">
      <w:pPr>
        <w:pStyle w:val="a4"/>
        <w:jc w:val="both"/>
        <w:rPr>
          <w:sz w:val="28"/>
          <w:szCs w:val="28"/>
        </w:rPr>
      </w:pPr>
    </w:p>
    <w:p w:rsidR="00B670A5" w:rsidRPr="00D40F55" w:rsidRDefault="009111E4" w:rsidP="00F74963">
      <w:pPr>
        <w:pStyle w:val="a4"/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t>Согласно Отчета</w:t>
      </w:r>
      <w:r w:rsidR="00B670A5" w:rsidRPr="00D40F55">
        <w:rPr>
          <w:sz w:val="28"/>
          <w:szCs w:val="28"/>
        </w:rPr>
        <w:t xml:space="preserve"> (ф.0503121)</w:t>
      </w:r>
      <w:r w:rsidR="00F13DD0" w:rsidRPr="00D40F55">
        <w:rPr>
          <w:sz w:val="28"/>
          <w:szCs w:val="28"/>
        </w:rPr>
        <w:t xml:space="preserve"> фактичес</w:t>
      </w:r>
      <w:r w:rsidR="00F53FF7" w:rsidRPr="00D40F55">
        <w:rPr>
          <w:sz w:val="28"/>
          <w:szCs w:val="28"/>
        </w:rPr>
        <w:t>кие расходы</w:t>
      </w:r>
      <w:r w:rsidR="00953D87">
        <w:rPr>
          <w:sz w:val="28"/>
          <w:szCs w:val="28"/>
        </w:rPr>
        <w:t xml:space="preserve"> ГРБС составляют 7092311,71</w:t>
      </w:r>
      <w:r w:rsidR="002A7EC3" w:rsidRPr="00D40F55">
        <w:rPr>
          <w:sz w:val="28"/>
          <w:szCs w:val="28"/>
        </w:rPr>
        <w:t xml:space="preserve"> рубля</w:t>
      </w:r>
      <w:r w:rsidR="00B670A5" w:rsidRPr="00D40F55">
        <w:rPr>
          <w:sz w:val="28"/>
          <w:szCs w:val="28"/>
        </w:rPr>
        <w:t>.</w:t>
      </w:r>
    </w:p>
    <w:p w:rsidR="00FA421C" w:rsidRPr="00D40F55" w:rsidRDefault="00B670A5" w:rsidP="00F74963">
      <w:pPr>
        <w:pStyle w:val="a4"/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lastRenderedPageBreak/>
        <w:t>Показатели Отче</w:t>
      </w:r>
      <w:r w:rsidR="00F13DD0" w:rsidRPr="00D40F55">
        <w:rPr>
          <w:sz w:val="28"/>
          <w:szCs w:val="28"/>
        </w:rPr>
        <w:t>та (ф.050312</w:t>
      </w:r>
      <w:r w:rsidR="00953D87">
        <w:rPr>
          <w:sz w:val="28"/>
          <w:szCs w:val="28"/>
        </w:rPr>
        <w:t>1) на 01 января 2023</w:t>
      </w:r>
      <w:r w:rsidR="00F53FF7" w:rsidRPr="00D40F55">
        <w:rPr>
          <w:sz w:val="28"/>
          <w:szCs w:val="28"/>
        </w:rPr>
        <w:t xml:space="preserve"> года ГРБС</w:t>
      </w:r>
      <w:r w:rsidR="00F13DD0" w:rsidRPr="00D40F55">
        <w:rPr>
          <w:sz w:val="28"/>
          <w:szCs w:val="28"/>
        </w:rPr>
        <w:t xml:space="preserve"> </w:t>
      </w:r>
      <w:r w:rsidRPr="00D40F55">
        <w:rPr>
          <w:sz w:val="28"/>
          <w:szCs w:val="28"/>
        </w:rPr>
        <w:t>подтверждаются данными справки формы 0503110 «Справка по заключению счетов бюджетного учета отчетного финансового года».</w:t>
      </w:r>
    </w:p>
    <w:p w:rsidR="00FA421C" w:rsidRPr="00D40F55" w:rsidRDefault="00FA421C" w:rsidP="00F74963">
      <w:pPr>
        <w:pStyle w:val="a4"/>
        <w:ind w:firstLine="567"/>
        <w:jc w:val="both"/>
        <w:rPr>
          <w:sz w:val="28"/>
          <w:szCs w:val="28"/>
        </w:rPr>
      </w:pPr>
    </w:p>
    <w:p w:rsidR="00F13DD0" w:rsidRPr="00D40F55" w:rsidRDefault="009111E4" w:rsidP="00F74963">
      <w:pPr>
        <w:pStyle w:val="a4"/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t>Согласно решения</w:t>
      </w:r>
      <w:r w:rsidR="00F53FF7" w:rsidRPr="00D40F55">
        <w:rPr>
          <w:sz w:val="28"/>
          <w:szCs w:val="28"/>
        </w:rPr>
        <w:t xml:space="preserve"> Представительного Собрания Вытегорского</w:t>
      </w:r>
      <w:r w:rsidR="00F13DD0" w:rsidRPr="00D40F55">
        <w:rPr>
          <w:sz w:val="28"/>
          <w:szCs w:val="28"/>
        </w:rPr>
        <w:t xml:space="preserve"> муниципаль</w:t>
      </w:r>
      <w:r w:rsidR="00F53FF7" w:rsidRPr="00D40F55">
        <w:rPr>
          <w:sz w:val="28"/>
          <w:szCs w:val="28"/>
        </w:rPr>
        <w:t xml:space="preserve">ного района </w:t>
      </w:r>
      <w:r w:rsidR="00F13DD0" w:rsidRPr="00D40F55">
        <w:rPr>
          <w:sz w:val="28"/>
          <w:szCs w:val="28"/>
        </w:rPr>
        <w:t xml:space="preserve">от </w:t>
      </w:r>
      <w:r w:rsidR="00953D87">
        <w:rPr>
          <w:sz w:val="28"/>
          <w:szCs w:val="28"/>
        </w:rPr>
        <w:t>13.12.2021 года № 500</w:t>
      </w:r>
      <w:r w:rsidR="00F13DD0" w:rsidRPr="00D40F55">
        <w:rPr>
          <w:sz w:val="28"/>
          <w:szCs w:val="28"/>
        </w:rPr>
        <w:t xml:space="preserve"> </w:t>
      </w:r>
      <w:r w:rsidR="00F53FF7" w:rsidRPr="00D40F55">
        <w:rPr>
          <w:sz w:val="28"/>
          <w:szCs w:val="28"/>
        </w:rPr>
        <w:t>Представительное Собрание</w:t>
      </w:r>
      <w:r w:rsidR="00F13DD0" w:rsidRPr="00D40F55">
        <w:rPr>
          <w:sz w:val="28"/>
          <w:szCs w:val="28"/>
        </w:rPr>
        <w:t xml:space="preserve"> не определен главным администратором доходов бюджета, в связи с этим в Отчете о движении денежных средств (ф. 0503123) отсутствуют данные по кассовым поступлениям. В Отчете отражены данные по кассовым выбытиям по счетам бюджетов в разрезе кодов классификации операций сектора государственного управления, а также изменение остатков средств. В разделе «Выбытия» и в разделе «Изменения остатков средств» отражены расходы бюджета в размере</w:t>
      </w:r>
      <w:r w:rsidR="00F53FF7" w:rsidRPr="00D40F55">
        <w:rPr>
          <w:sz w:val="28"/>
          <w:szCs w:val="28"/>
        </w:rPr>
        <w:t xml:space="preserve"> </w:t>
      </w:r>
      <w:r w:rsidR="00953D87">
        <w:rPr>
          <w:sz w:val="28"/>
          <w:szCs w:val="28"/>
        </w:rPr>
        <w:t>7155665,17</w:t>
      </w:r>
      <w:r w:rsidR="00586D7F" w:rsidRPr="00D40F55">
        <w:rPr>
          <w:sz w:val="28"/>
          <w:szCs w:val="28"/>
        </w:rPr>
        <w:t xml:space="preserve"> </w:t>
      </w:r>
      <w:r w:rsidR="00F13DD0" w:rsidRPr="00D40F55">
        <w:rPr>
          <w:sz w:val="28"/>
          <w:szCs w:val="28"/>
        </w:rPr>
        <w:t>рублей. Сведения, указанные в отчете соответствуют одноименным показателям, отраженным в Отчете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(ф.0503127).</w:t>
      </w:r>
    </w:p>
    <w:p w:rsidR="00FA421C" w:rsidRDefault="00FA421C" w:rsidP="00F74963">
      <w:pPr>
        <w:pStyle w:val="a4"/>
        <w:ind w:firstLine="567"/>
        <w:jc w:val="both"/>
        <w:rPr>
          <w:sz w:val="28"/>
          <w:szCs w:val="28"/>
        </w:rPr>
      </w:pPr>
    </w:p>
    <w:p w:rsidR="000A4D1F" w:rsidRPr="00D40F55" w:rsidRDefault="000A4D1F" w:rsidP="00F74963">
      <w:pPr>
        <w:pStyle w:val="a4"/>
        <w:ind w:firstLine="567"/>
        <w:jc w:val="both"/>
        <w:rPr>
          <w:sz w:val="28"/>
          <w:szCs w:val="28"/>
        </w:rPr>
      </w:pPr>
    </w:p>
    <w:p w:rsidR="00A4471F" w:rsidRPr="00D40F55" w:rsidRDefault="00026D81" w:rsidP="00F74963">
      <w:pPr>
        <w:shd w:val="clear" w:color="auto" w:fill="FFFFFF"/>
        <w:ind w:firstLine="567"/>
        <w:textAlignment w:val="baseline"/>
        <w:rPr>
          <w:b/>
          <w:sz w:val="28"/>
          <w:szCs w:val="28"/>
        </w:rPr>
      </w:pPr>
      <w:r w:rsidRPr="00D40F55">
        <w:rPr>
          <w:sz w:val="28"/>
          <w:szCs w:val="28"/>
        </w:rPr>
        <w:t xml:space="preserve"> </w:t>
      </w:r>
      <w:r w:rsidR="00A4471F" w:rsidRPr="00D40F55">
        <w:rPr>
          <w:b/>
          <w:sz w:val="28"/>
          <w:szCs w:val="28"/>
        </w:rPr>
        <w:t xml:space="preserve">Исполнение </w:t>
      </w:r>
      <w:r w:rsidR="005C4083" w:rsidRPr="00D40F55">
        <w:rPr>
          <w:b/>
          <w:sz w:val="28"/>
          <w:szCs w:val="28"/>
        </w:rPr>
        <w:t>плановых назначений по</w:t>
      </w:r>
      <w:r w:rsidR="00A4471F" w:rsidRPr="00D40F55">
        <w:rPr>
          <w:b/>
          <w:sz w:val="28"/>
          <w:szCs w:val="28"/>
        </w:rPr>
        <w:t xml:space="preserve"> расходам.</w:t>
      </w:r>
    </w:p>
    <w:p w:rsidR="00DA75DE" w:rsidRPr="00D40F55" w:rsidRDefault="00DA75DE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A4471F" w:rsidRPr="00D40F55" w:rsidRDefault="00DA75DE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      </w:t>
      </w:r>
      <w:r w:rsidR="00A4471F" w:rsidRPr="00D40F55">
        <w:rPr>
          <w:sz w:val="28"/>
          <w:szCs w:val="28"/>
        </w:rPr>
        <w:t>В графе 4 «Утвержденные бюджетные назначения» раздела 2 «Расходы бюджета» ф. 0503127 плановые бюджетные асси</w:t>
      </w:r>
      <w:r w:rsidR="005C4083" w:rsidRPr="00D40F55">
        <w:rPr>
          <w:sz w:val="28"/>
          <w:szCs w:val="28"/>
        </w:rPr>
        <w:t>гн</w:t>
      </w:r>
      <w:r w:rsidR="008556AA">
        <w:rPr>
          <w:sz w:val="28"/>
          <w:szCs w:val="28"/>
        </w:rPr>
        <w:t>ования отраже</w:t>
      </w:r>
      <w:r w:rsidR="0040508E">
        <w:rPr>
          <w:sz w:val="28"/>
          <w:szCs w:val="28"/>
        </w:rPr>
        <w:t>ны в сумме 7155665,17</w:t>
      </w:r>
      <w:r w:rsidR="00AD477D">
        <w:rPr>
          <w:sz w:val="28"/>
          <w:szCs w:val="28"/>
        </w:rPr>
        <w:t xml:space="preserve"> рублей, что</w:t>
      </w:r>
      <w:r w:rsidR="00A4471F" w:rsidRPr="00D40F55">
        <w:rPr>
          <w:sz w:val="28"/>
          <w:szCs w:val="28"/>
        </w:rPr>
        <w:t xml:space="preserve"> соответствует бюджетным назначениям, доведенным до</w:t>
      </w:r>
      <w:r w:rsidR="005C4083" w:rsidRPr="00D40F55">
        <w:rPr>
          <w:sz w:val="28"/>
          <w:szCs w:val="28"/>
        </w:rPr>
        <w:t xml:space="preserve"> ГР</w:t>
      </w:r>
      <w:r w:rsidR="00A4471F" w:rsidRPr="00D40F55">
        <w:rPr>
          <w:sz w:val="28"/>
          <w:szCs w:val="28"/>
        </w:rPr>
        <w:t xml:space="preserve">БС решением </w:t>
      </w:r>
      <w:r w:rsidR="0040508E">
        <w:rPr>
          <w:sz w:val="28"/>
          <w:szCs w:val="28"/>
        </w:rPr>
        <w:t>от 13.12.2021</w:t>
      </w:r>
      <w:r w:rsidR="00557897" w:rsidRPr="00D40F55">
        <w:rPr>
          <w:sz w:val="28"/>
          <w:szCs w:val="28"/>
        </w:rPr>
        <w:t xml:space="preserve"> №</w:t>
      </w:r>
      <w:r w:rsidR="0040508E">
        <w:rPr>
          <w:sz w:val="28"/>
          <w:szCs w:val="28"/>
        </w:rPr>
        <w:t> 500.</w:t>
      </w:r>
    </w:p>
    <w:p w:rsidR="00FB00F2" w:rsidRPr="00D40F55" w:rsidRDefault="00FB00F2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A4471F" w:rsidRPr="00D40F55" w:rsidRDefault="00DA75DE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     </w:t>
      </w:r>
      <w:r w:rsidR="00A4471F" w:rsidRPr="00D40F55">
        <w:rPr>
          <w:sz w:val="28"/>
          <w:szCs w:val="28"/>
        </w:rPr>
        <w:t xml:space="preserve">При анализе исполнения расходной части превышение фактического финансирования над плановыми бюджетными назначениями не установлено. </w:t>
      </w:r>
    </w:p>
    <w:p w:rsidR="006756DE" w:rsidRPr="00D40F55" w:rsidRDefault="006756DE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    </w:t>
      </w:r>
    </w:p>
    <w:p w:rsidR="00B56190" w:rsidRPr="00D40F55" w:rsidRDefault="006756DE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    </w:t>
      </w:r>
      <w:r w:rsidR="006B2263" w:rsidRPr="00D40F55">
        <w:rPr>
          <w:sz w:val="28"/>
          <w:szCs w:val="28"/>
        </w:rPr>
        <w:t xml:space="preserve">Согласно раздела 1 «Бюджетные обязательства текущего (отчетного) финансового года </w:t>
      </w:r>
      <w:r w:rsidR="00AD477D">
        <w:rPr>
          <w:sz w:val="28"/>
          <w:szCs w:val="28"/>
        </w:rPr>
        <w:t>по расходам» ф.0503128   объемы</w:t>
      </w:r>
      <w:r w:rsidR="00A4471F" w:rsidRPr="00D40F55">
        <w:rPr>
          <w:sz w:val="28"/>
          <w:szCs w:val="28"/>
        </w:rPr>
        <w:t xml:space="preserve"> принятых денежных обязательств</w:t>
      </w:r>
      <w:r w:rsidR="00985352">
        <w:rPr>
          <w:sz w:val="28"/>
          <w:szCs w:val="28"/>
        </w:rPr>
        <w:t xml:space="preserve"> 7155665,17</w:t>
      </w:r>
      <w:r w:rsidR="006E6F86">
        <w:rPr>
          <w:sz w:val="28"/>
          <w:szCs w:val="28"/>
        </w:rPr>
        <w:t xml:space="preserve"> рублей, что соответствует доведенным</w:t>
      </w:r>
      <w:r w:rsidR="006B2263" w:rsidRPr="00D40F55">
        <w:rPr>
          <w:sz w:val="28"/>
          <w:szCs w:val="28"/>
        </w:rPr>
        <w:t xml:space="preserve"> </w:t>
      </w:r>
      <w:r w:rsidR="006E6F86">
        <w:rPr>
          <w:sz w:val="28"/>
          <w:szCs w:val="28"/>
        </w:rPr>
        <w:t>бюджетным ассигнованиям и доведенным лимитам</w:t>
      </w:r>
      <w:r w:rsidR="00985352">
        <w:rPr>
          <w:sz w:val="28"/>
          <w:szCs w:val="28"/>
        </w:rPr>
        <w:t xml:space="preserve"> бюджетных обязательств</w:t>
      </w:r>
      <w:r w:rsidR="006B2263" w:rsidRPr="00D40F55">
        <w:rPr>
          <w:sz w:val="28"/>
          <w:szCs w:val="28"/>
        </w:rPr>
        <w:t xml:space="preserve">.  </w:t>
      </w:r>
      <w:r w:rsidR="00B56190" w:rsidRPr="00D40F55">
        <w:rPr>
          <w:sz w:val="28"/>
          <w:szCs w:val="28"/>
        </w:rPr>
        <w:tab/>
      </w:r>
    </w:p>
    <w:p w:rsidR="008D4293" w:rsidRPr="00D40F55" w:rsidRDefault="00B56190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Обязательства 2</w:t>
      </w:r>
      <w:r w:rsidR="00985352">
        <w:rPr>
          <w:sz w:val="28"/>
          <w:szCs w:val="28"/>
        </w:rPr>
        <w:t>022</w:t>
      </w:r>
      <w:r w:rsidRPr="00D40F55">
        <w:rPr>
          <w:sz w:val="28"/>
          <w:szCs w:val="28"/>
        </w:rPr>
        <w:t xml:space="preserve"> года исполнены в сумме доведенных лимитов</w:t>
      </w:r>
      <w:r w:rsidR="006E6F86">
        <w:rPr>
          <w:sz w:val="28"/>
          <w:szCs w:val="28"/>
        </w:rPr>
        <w:t xml:space="preserve"> бюд</w:t>
      </w:r>
      <w:r w:rsidR="00985352">
        <w:rPr>
          <w:sz w:val="28"/>
          <w:szCs w:val="28"/>
        </w:rPr>
        <w:t>жетных обязательств – 7155665,17</w:t>
      </w:r>
      <w:r w:rsidR="006E6F86">
        <w:rPr>
          <w:sz w:val="28"/>
          <w:szCs w:val="28"/>
        </w:rPr>
        <w:t xml:space="preserve"> </w:t>
      </w:r>
      <w:r w:rsidRPr="00D40F55">
        <w:rPr>
          <w:sz w:val="28"/>
          <w:szCs w:val="28"/>
        </w:rPr>
        <w:t>рублей.</w:t>
      </w:r>
      <w:r w:rsidRPr="00D40F55">
        <w:rPr>
          <w:sz w:val="28"/>
          <w:szCs w:val="28"/>
        </w:rPr>
        <w:tab/>
      </w:r>
    </w:p>
    <w:p w:rsidR="00696D75" w:rsidRPr="00177460" w:rsidRDefault="006E6F86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Принятые </w:t>
      </w:r>
      <w:r w:rsidR="007160EE" w:rsidRPr="00D40F55">
        <w:rPr>
          <w:sz w:val="28"/>
          <w:szCs w:val="28"/>
        </w:rPr>
        <w:t>«Обязательства финансов</w:t>
      </w:r>
      <w:r w:rsidR="00C37864">
        <w:rPr>
          <w:sz w:val="28"/>
          <w:szCs w:val="28"/>
        </w:rPr>
        <w:t xml:space="preserve">ых годов, следующих за текущим </w:t>
      </w:r>
      <w:r w:rsidR="007160EE" w:rsidRPr="00D40F55">
        <w:rPr>
          <w:sz w:val="28"/>
          <w:szCs w:val="28"/>
        </w:rPr>
        <w:t>(отчетным) финансовым годом» раздел 3 ф. 0</w:t>
      </w:r>
      <w:r w:rsidR="0082490C" w:rsidRPr="00D40F55">
        <w:rPr>
          <w:sz w:val="28"/>
          <w:szCs w:val="28"/>
        </w:rPr>
        <w:t>50</w:t>
      </w:r>
      <w:r w:rsidR="00A23F0F" w:rsidRPr="00D40F55">
        <w:rPr>
          <w:sz w:val="28"/>
          <w:szCs w:val="28"/>
        </w:rPr>
        <w:t>3</w:t>
      </w:r>
      <w:r w:rsidR="000B07FB" w:rsidRPr="00D40F55">
        <w:rPr>
          <w:sz w:val="28"/>
          <w:szCs w:val="28"/>
        </w:rPr>
        <w:t>1</w:t>
      </w:r>
      <w:r>
        <w:rPr>
          <w:sz w:val="28"/>
          <w:szCs w:val="28"/>
        </w:rPr>
        <w:t>28 н</w:t>
      </w:r>
      <w:r w:rsidR="00985352">
        <w:rPr>
          <w:sz w:val="28"/>
          <w:szCs w:val="28"/>
        </w:rPr>
        <w:t>а конец года составили 259672,81</w:t>
      </w:r>
      <w:r>
        <w:rPr>
          <w:sz w:val="28"/>
          <w:szCs w:val="28"/>
        </w:rPr>
        <w:t xml:space="preserve"> </w:t>
      </w:r>
      <w:r w:rsidR="00A23F0F" w:rsidRPr="00D40F55">
        <w:rPr>
          <w:sz w:val="28"/>
          <w:szCs w:val="28"/>
        </w:rPr>
        <w:t>рублей.</w:t>
      </w:r>
      <w:r w:rsidR="00696D75" w:rsidRPr="00D40F55">
        <w:rPr>
          <w:sz w:val="28"/>
          <w:szCs w:val="28"/>
        </w:rPr>
        <w:t xml:space="preserve"> </w:t>
      </w:r>
      <w:r w:rsidR="000B07FB" w:rsidRPr="00D40F55">
        <w:rPr>
          <w:sz w:val="28"/>
          <w:szCs w:val="28"/>
        </w:rPr>
        <w:t xml:space="preserve">Общая сумма </w:t>
      </w:r>
      <w:r w:rsidR="009C0DE1" w:rsidRPr="00D40F55">
        <w:rPr>
          <w:sz w:val="28"/>
          <w:szCs w:val="28"/>
        </w:rPr>
        <w:t>показателей</w:t>
      </w:r>
      <w:r w:rsidR="00696D75" w:rsidRPr="00D40F55">
        <w:rPr>
          <w:sz w:val="28"/>
          <w:szCs w:val="28"/>
        </w:rPr>
        <w:t xml:space="preserve"> раздела 3 «Обязательства финансо</w:t>
      </w:r>
      <w:r w:rsidR="00C37864">
        <w:rPr>
          <w:sz w:val="28"/>
          <w:szCs w:val="28"/>
        </w:rPr>
        <w:t>вых годов, следующих за текущим</w:t>
      </w:r>
      <w:r w:rsidR="00696D75" w:rsidRPr="00D40F55">
        <w:rPr>
          <w:sz w:val="28"/>
          <w:szCs w:val="28"/>
        </w:rPr>
        <w:t xml:space="preserve"> (отчетным) финансовым годом» </w:t>
      </w:r>
      <w:r w:rsidR="00696D75" w:rsidRPr="00C37864">
        <w:rPr>
          <w:sz w:val="28"/>
          <w:szCs w:val="28"/>
        </w:rPr>
        <w:t xml:space="preserve">ф. 0503128 соответствуют </w:t>
      </w:r>
      <w:r w:rsidR="009C0DE1" w:rsidRPr="00C37864">
        <w:rPr>
          <w:sz w:val="28"/>
          <w:szCs w:val="28"/>
        </w:rPr>
        <w:t>общ</w:t>
      </w:r>
      <w:r w:rsidR="00586D7F" w:rsidRPr="00C37864">
        <w:rPr>
          <w:sz w:val="28"/>
          <w:szCs w:val="28"/>
        </w:rPr>
        <w:t>ей сумме по</w:t>
      </w:r>
      <w:r w:rsidR="00696D75" w:rsidRPr="00C37864">
        <w:rPr>
          <w:sz w:val="28"/>
          <w:szCs w:val="28"/>
        </w:rPr>
        <w:t xml:space="preserve"> данным ф.0503169</w:t>
      </w:r>
      <w:r w:rsidR="00696D75" w:rsidRPr="00D40F55">
        <w:rPr>
          <w:sz w:val="28"/>
          <w:szCs w:val="28"/>
        </w:rPr>
        <w:t xml:space="preserve"> «Сведения по дебиторской и кредиторской задолженности»</w:t>
      </w:r>
      <w:r w:rsidR="00C70F0F">
        <w:rPr>
          <w:sz w:val="28"/>
          <w:szCs w:val="28"/>
        </w:rPr>
        <w:t>.</w:t>
      </w:r>
    </w:p>
    <w:p w:rsidR="00696D75" w:rsidRPr="00D40F55" w:rsidRDefault="00985352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На 1 января 2023</w:t>
      </w:r>
      <w:r w:rsidR="00696D75" w:rsidRPr="00D40F55">
        <w:rPr>
          <w:sz w:val="28"/>
          <w:szCs w:val="28"/>
        </w:rPr>
        <w:t xml:space="preserve"> года, согласно </w:t>
      </w:r>
      <w:r w:rsidR="009111E4" w:rsidRPr="00D40F55">
        <w:rPr>
          <w:sz w:val="28"/>
          <w:szCs w:val="28"/>
        </w:rPr>
        <w:t xml:space="preserve">Пояснительной записке </w:t>
      </w:r>
      <w:r w:rsidR="00696D75" w:rsidRPr="00D40F55">
        <w:rPr>
          <w:sz w:val="28"/>
          <w:szCs w:val="28"/>
        </w:rPr>
        <w:t>количество участников бюджетного процесса составило 2, в том числе 2 органа местного самоуправления.</w:t>
      </w:r>
    </w:p>
    <w:p w:rsidR="00C37864" w:rsidRPr="00D40F55" w:rsidRDefault="00C37864" w:rsidP="00F74963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FA394D" w:rsidRDefault="00EA1749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  </w:t>
      </w:r>
      <w:r w:rsidR="005C4083" w:rsidRPr="00D40F55">
        <w:rPr>
          <w:sz w:val="28"/>
          <w:szCs w:val="28"/>
        </w:rPr>
        <w:t>По данн</w:t>
      </w:r>
      <w:r w:rsidR="00985352">
        <w:rPr>
          <w:sz w:val="28"/>
          <w:szCs w:val="28"/>
        </w:rPr>
        <w:t>ым ф.0503127 расходы ГРБС в 2022</w:t>
      </w:r>
      <w:r w:rsidR="0082490C" w:rsidRPr="00D40F55">
        <w:rPr>
          <w:sz w:val="28"/>
          <w:szCs w:val="28"/>
        </w:rPr>
        <w:t xml:space="preserve"> год</w:t>
      </w:r>
      <w:r w:rsidR="00A562C3">
        <w:rPr>
          <w:sz w:val="28"/>
          <w:szCs w:val="28"/>
        </w:rPr>
        <w:t>у составили 7155665,17</w:t>
      </w:r>
      <w:r w:rsidR="008D4293" w:rsidRPr="00D40F55">
        <w:rPr>
          <w:sz w:val="28"/>
          <w:szCs w:val="28"/>
        </w:rPr>
        <w:t xml:space="preserve"> рублей (</w:t>
      </w:r>
      <w:r w:rsidR="003E2815" w:rsidRPr="00D40F55">
        <w:rPr>
          <w:sz w:val="28"/>
          <w:szCs w:val="28"/>
        </w:rPr>
        <w:t>100,0</w:t>
      </w:r>
      <w:r w:rsidR="005C4083" w:rsidRPr="00D40F55">
        <w:rPr>
          <w:sz w:val="28"/>
          <w:szCs w:val="28"/>
        </w:rPr>
        <w:t xml:space="preserve"> </w:t>
      </w:r>
      <w:r w:rsidR="0082490C" w:rsidRPr="00D40F55">
        <w:rPr>
          <w:sz w:val="28"/>
          <w:szCs w:val="28"/>
        </w:rPr>
        <w:t>процентов</w:t>
      </w:r>
      <w:r w:rsidR="00A4471F" w:rsidRPr="00D40F55">
        <w:rPr>
          <w:sz w:val="28"/>
          <w:szCs w:val="28"/>
        </w:rPr>
        <w:t xml:space="preserve"> от утв</w:t>
      </w:r>
      <w:r w:rsidR="00692EFF" w:rsidRPr="00D40F55">
        <w:rPr>
          <w:sz w:val="28"/>
          <w:szCs w:val="28"/>
        </w:rPr>
        <w:t>ержденн</w:t>
      </w:r>
      <w:r w:rsidR="00653296" w:rsidRPr="00D40F55">
        <w:rPr>
          <w:sz w:val="28"/>
          <w:szCs w:val="28"/>
        </w:rPr>
        <w:t>ых бюджетных назначений), что</w:t>
      </w:r>
      <w:r w:rsidR="00692EFF" w:rsidRPr="00D40F55">
        <w:rPr>
          <w:sz w:val="28"/>
          <w:szCs w:val="28"/>
        </w:rPr>
        <w:t xml:space="preserve"> </w:t>
      </w:r>
      <w:r w:rsidR="00692EFF" w:rsidRPr="00476C32">
        <w:rPr>
          <w:sz w:val="28"/>
          <w:szCs w:val="28"/>
        </w:rPr>
        <w:t>соответствует данным отче</w:t>
      </w:r>
      <w:r w:rsidR="00A562C3">
        <w:rPr>
          <w:sz w:val="28"/>
          <w:szCs w:val="28"/>
        </w:rPr>
        <w:t>та об исполнении районного бюджета за 2022</w:t>
      </w:r>
      <w:r w:rsidR="003E2815" w:rsidRPr="00476C32">
        <w:rPr>
          <w:sz w:val="28"/>
          <w:szCs w:val="28"/>
        </w:rPr>
        <w:t xml:space="preserve"> год</w:t>
      </w:r>
      <w:r w:rsidR="004E4D88" w:rsidRPr="00476C32">
        <w:rPr>
          <w:sz w:val="28"/>
          <w:szCs w:val="28"/>
        </w:rPr>
        <w:t xml:space="preserve">. </w:t>
      </w:r>
      <w:r w:rsidR="00FA394D">
        <w:rPr>
          <w:sz w:val="28"/>
          <w:szCs w:val="28"/>
        </w:rPr>
        <w:t xml:space="preserve">Доля расходов ГРБС в общих расходах районного бюджета </w:t>
      </w:r>
      <w:r w:rsidR="00FA394D" w:rsidRPr="0094028F">
        <w:rPr>
          <w:sz w:val="28"/>
          <w:szCs w:val="28"/>
        </w:rPr>
        <w:t xml:space="preserve">составила </w:t>
      </w:r>
      <w:r w:rsidR="0094028F" w:rsidRPr="0094028F">
        <w:rPr>
          <w:sz w:val="28"/>
          <w:szCs w:val="28"/>
        </w:rPr>
        <w:t>0,5</w:t>
      </w:r>
      <w:r w:rsidR="00FA394D" w:rsidRPr="0094028F">
        <w:rPr>
          <w:sz w:val="28"/>
          <w:szCs w:val="28"/>
        </w:rPr>
        <w:t xml:space="preserve"> %.</w:t>
      </w:r>
    </w:p>
    <w:p w:rsidR="00FA394D" w:rsidRDefault="00FA394D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FA394D" w:rsidRPr="00D40F55" w:rsidRDefault="004E4D88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Расходы</w:t>
      </w:r>
      <w:r w:rsidR="00F22AAA" w:rsidRPr="00D40F55">
        <w:rPr>
          <w:sz w:val="28"/>
          <w:szCs w:val="28"/>
        </w:rPr>
        <w:t xml:space="preserve"> в разрезе разделов подразделов классификации</w:t>
      </w:r>
      <w:r w:rsidRPr="00D40F55">
        <w:rPr>
          <w:sz w:val="28"/>
          <w:szCs w:val="28"/>
        </w:rPr>
        <w:t xml:space="preserve"> представлены в таблице</w:t>
      </w:r>
      <w:r w:rsidR="00A4471F" w:rsidRPr="00D40F55">
        <w:rPr>
          <w:sz w:val="28"/>
          <w:szCs w:val="28"/>
        </w:rPr>
        <w:t>:</w:t>
      </w:r>
    </w:p>
    <w:p w:rsidR="008D4293" w:rsidRPr="00D40F55" w:rsidRDefault="00C47DF3" w:rsidP="00F74963">
      <w:pPr>
        <w:shd w:val="clear" w:color="auto" w:fill="FFFFFF"/>
        <w:jc w:val="right"/>
        <w:textAlignment w:val="baseline"/>
      </w:pPr>
      <w:r w:rsidRPr="00D40F55">
        <w:rPr>
          <w:sz w:val="20"/>
          <w:szCs w:val="20"/>
        </w:rPr>
        <w:t>(тыс. рублей)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3"/>
        <w:gridCol w:w="1701"/>
        <w:gridCol w:w="1418"/>
        <w:gridCol w:w="1553"/>
      </w:tblGrid>
      <w:tr w:rsidR="00586D7F" w:rsidRPr="00D40F55" w:rsidTr="00C47DF3">
        <w:tc>
          <w:tcPr>
            <w:tcW w:w="4673" w:type="dxa"/>
          </w:tcPr>
          <w:p w:rsidR="00C47DF3" w:rsidRPr="00D40F55" w:rsidRDefault="00C47DF3" w:rsidP="00F74963">
            <w:pPr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Наименование раздела, подраздела классификации расходов</w:t>
            </w:r>
          </w:p>
        </w:tc>
        <w:tc>
          <w:tcPr>
            <w:tcW w:w="1701" w:type="dxa"/>
          </w:tcPr>
          <w:p w:rsidR="00C47DF3" w:rsidRPr="00D40F55" w:rsidRDefault="00A562C3" w:rsidP="00F74963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от 13.12.2021</w:t>
            </w:r>
            <w:r w:rsidR="00C47DF3" w:rsidRPr="00D40F55">
              <w:rPr>
                <w:sz w:val="20"/>
                <w:szCs w:val="20"/>
              </w:rPr>
              <w:t xml:space="preserve"> г.</w:t>
            </w:r>
          </w:p>
          <w:p w:rsidR="00C47DF3" w:rsidRPr="00D40F55" w:rsidRDefault="00A562C3" w:rsidP="00F74963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500</w:t>
            </w:r>
            <w:r w:rsidR="00C47DF3" w:rsidRPr="00D40F55">
              <w:rPr>
                <w:sz w:val="20"/>
                <w:szCs w:val="20"/>
              </w:rPr>
              <w:t xml:space="preserve"> с изменениями</w:t>
            </w:r>
          </w:p>
        </w:tc>
        <w:tc>
          <w:tcPr>
            <w:tcW w:w="1418" w:type="dxa"/>
          </w:tcPr>
          <w:p w:rsidR="00C47DF3" w:rsidRPr="00D40F55" w:rsidRDefault="00A562C3" w:rsidP="00F74963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за 2022</w:t>
            </w:r>
            <w:r w:rsidR="00C47DF3" w:rsidRPr="00D40F5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3" w:type="dxa"/>
          </w:tcPr>
          <w:p w:rsidR="00C47DF3" w:rsidRPr="00D40F55" w:rsidRDefault="00C47DF3" w:rsidP="00F7496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% исполнения к решению</w:t>
            </w:r>
          </w:p>
        </w:tc>
      </w:tr>
      <w:tr w:rsidR="00586D7F" w:rsidRPr="00D40F55" w:rsidTr="003E2815">
        <w:tc>
          <w:tcPr>
            <w:tcW w:w="4673" w:type="dxa"/>
          </w:tcPr>
          <w:p w:rsidR="00C47DF3" w:rsidRPr="00D40F55" w:rsidRDefault="00C47DF3" w:rsidP="00F74963">
            <w:pPr>
              <w:textAlignment w:val="baseline"/>
              <w:rPr>
                <w:b/>
                <w:sz w:val="20"/>
                <w:szCs w:val="20"/>
              </w:rPr>
            </w:pPr>
            <w:r w:rsidRPr="00D40F55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vAlign w:val="center"/>
          </w:tcPr>
          <w:p w:rsidR="00C47DF3" w:rsidRPr="00D40F55" w:rsidRDefault="00A562C3" w:rsidP="00F74963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7155,7</w:t>
            </w:r>
          </w:p>
        </w:tc>
        <w:tc>
          <w:tcPr>
            <w:tcW w:w="1418" w:type="dxa"/>
            <w:vAlign w:val="center"/>
          </w:tcPr>
          <w:p w:rsidR="00C47DF3" w:rsidRPr="00D40F55" w:rsidRDefault="00A562C3" w:rsidP="00F74963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7155,7</w:t>
            </w:r>
          </w:p>
        </w:tc>
        <w:tc>
          <w:tcPr>
            <w:tcW w:w="1553" w:type="dxa"/>
            <w:vAlign w:val="center"/>
          </w:tcPr>
          <w:p w:rsidR="00C47DF3" w:rsidRPr="00D40F55" w:rsidRDefault="003E2815" w:rsidP="00F7496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100,0 %</w:t>
            </w:r>
          </w:p>
        </w:tc>
      </w:tr>
      <w:tr w:rsidR="00586D7F" w:rsidRPr="00D40F55" w:rsidTr="003E2815">
        <w:tc>
          <w:tcPr>
            <w:tcW w:w="4673" w:type="dxa"/>
          </w:tcPr>
          <w:p w:rsidR="00C47DF3" w:rsidRPr="00D40F55" w:rsidRDefault="00C47DF3" w:rsidP="00F74963">
            <w:pPr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    053 01 02</w:t>
            </w:r>
          </w:p>
        </w:tc>
        <w:tc>
          <w:tcPr>
            <w:tcW w:w="1701" w:type="dxa"/>
            <w:vAlign w:val="center"/>
          </w:tcPr>
          <w:p w:rsidR="00C47DF3" w:rsidRPr="00D40F55" w:rsidRDefault="00A562C3" w:rsidP="00F74963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2501,7</w:t>
            </w:r>
          </w:p>
        </w:tc>
        <w:tc>
          <w:tcPr>
            <w:tcW w:w="1418" w:type="dxa"/>
            <w:vAlign w:val="center"/>
          </w:tcPr>
          <w:p w:rsidR="00C47DF3" w:rsidRPr="00D40F55" w:rsidRDefault="00A562C3" w:rsidP="00F74963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2501,7</w:t>
            </w:r>
          </w:p>
        </w:tc>
        <w:tc>
          <w:tcPr>
            <w:tcW w:w="1553" w:type="dxa"/>
            <w:vAlign w:val="center"/>
          </w:tcPr>
          <w:p w:rsidR="00C47DF3" w:rsidRPr="00D40F55" w:rsidRDefault="003E2815" w:rsidP="00F7496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100,0 %</w:t>
            </w:r>
          </w:p>
        </w:tc>
      </w:tr>
      <w:tr w:rsidR="00586D7F" w:rsidRPr="00D40F55" w:rsidTr="003E2815">
        <w:tc>
          <w:tcPr>
            <w:tcW w:w="4673" w:type="dxa"/>
          </w:tcPr>
          <w:p w:rsidR="00C47DF3" w:rsidRPr="00D40F55" w:rsidRDefault="00C47DF3" w:rsidP="00F74963">
            <w:pPr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   053 01 03</w:t>
            </w:r>
          </w:p>
        </w:tc>
        <w:tc>
          <w:tcPr>
            <w:tcW w:w="1701" w:type="dxa"/>
            <w:vAlign w:val="center"/>
          </w:tcPr>
          <w:p w:rsidR="00C47DF3" w:rsidRPr="00D40F55" w:rsidRDefault="00A562C3" w:rsidP="00F74963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2398,6</w:t>
            </w:r>
          </w:p>
        </w:tc>
        <w:tc>
          <w:tcPr>
            <w:tcW w:w="1418" w:type="dxa"/>
            <w:vAlign w:val="center"/>
          </w:tcPr>
          <w:p w:rsidR="00C47DF3" w:rsidRPr="00D40F55" w:rsidRDefault="00A562C3" w:rsidP="00F74963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2398,6</w:t>
            </w:r>
          </w:p>
        </w:tc>
        <w:tc>
          <w:tcPr>
            <w:tcW w:w="1553" w:type="dxa"/>
            <w:vAlign w:val="center"/>
          </w:tcPr>
          <w:p w:rsidR="00C47DF3" w:rsidRPr="00D40F55" w:rsidRDefault="003E2815" w:rsidP="00F7496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100,0 %</w:t>
            </w:r>
          </w:p>
        </w:tc>
      </w:tr>
      <w:tr w:rsidR="00586D7F" w:rsidRPr="00D40F55" w:rsidTr="003E2815">
        <w:tc>
          <w:tcPr>
            <w:tcW w:w="4673" w:type="dxa"/>
          </w:tcPr>
          <w:p w:rsidR="00C47DF3" w:rsidRPr="00D40F55" w:rsidRDefault="00C47DF3" w:rsidP="00F74963">
            <w:pPr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   053 01 06  </w:t>
            </w:r>
          </w:p>
        </w:tc>
        <w:tc>
          <w:tcPr>
            <w:tcW w:w="1701" w:type="dxa"/>
            <w:vAlign w:val="center"/>
          </w:tcPr>
          <w:p w:rsidR="00C47DF3" w:rsidRPr="00D40F55" w:rsidRDefault="00A562C3" w:rsidP="00F74963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2237,1</w:t>
            </w:r>
          </w:p>
        </w:tc>
        <w:tc>
          <w:tcPr>
            <w:tcW w:w="1418" w:type="dxa"/>
            <w:vAlign w:val="center"/>
          </w:tcPr>
          <w:p w:rsidR="00C47DF3" w:rsidRPr="00D40F55" w:rsidRDefault="00A562C3" w:rsidP="00F74963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2237,1</w:t>
            </w:r>
          </w:p>
        </w:tc>
        <w:tc>
          <w:tcPr>
            <w:tcW w:w="1553" w:type="dxa"/>
            <w:vAlign w:val="center"/>
          </w:tcPr>
          <w:p w:rsidR="00C47DF3" w:rsidRPr="00D40F55" w:rsidRDefault="003E2815" w:rsidP="00F7496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100,0 %</w:t>
            </w:r>
          </w:p>
        </w:tc>
      </w:tr>
      <w:tr w:rsidR="00586D7F" w:rsidRPr="00D40F55" w:rsidTr="003E2815">
        <w:trPr>
          <w:trHeight w:val="363"/>
        </w:trPr>
        <w:tc>
          <w:tcPr>
            <w:tcW w:w="4673" w:type="dxa"/>
          </w:tcPr>
          <w:p w:rsidR="00C47DF3" w:rsidRPr="00D40F55" w:rsidRDefault="00C47DF3" w:rsidP="00F74963">
            <w:pPr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Другие общегосударственные вопросы    053 01 13</w:t>
            </w:r>
          </w:p>
        </w:tc>
        <w:tc>
          <w:tcPr>
            <w:tcW w:w="1701" w:type="dxa"/>
            <w:vAlign w:val="center"/>
          </w:tcPr>
          <w:p w:rsidR="00C47DF3" w:rsidRPr="00D40F55" w:rsidRDefault="00A562C3" w:rsidP="00F74963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</w:t>
            </w:r>
          </w:p>
        </w:tc>
        <w:tc>
          <w:tcPr>
            <w:tcW w:w="1418" w:type="dxa"/>
            <w:vAlign w:val="center"/>
          </w:tcPr>
          <w:p w:rsidR="00C47DF3" w:rsidRPr="00D40F55" w:rsidRDefault="00A562C3" w:rsidP="00F74963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</w:t>
            </w:r>
          </w:p>
        </w:tc>
        <w:tc>
          <w:tcPr>
            <w:tcW w:w="1553" w:type="dxa"/>
            <w:vAlign w:val="center"/>
          </w:tcPr>
          <w:p w:rsidR="00C47DF3" w:rsidRPr="00D40F55" w:rsidRDefault="003E2815" w:rsidP="00F7496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40F55">
              <w:rPr>
                <w:sz w:val="20"/>
                <w:szCs w:val="20"/>
              </w:rPr>
              <w:t>100,0 %</w:t>
            </w:r>
          </w:p>
        </w:tc>
      </w:tr>
    </w:tbl>
    <w:p w:rsidR="008D4293" w:rsidRPr="00D40F55" w:rsidRDefault="008D4293" w:rsidP="00F74963">
      <w:pPr>
        <w:shd w:val="clear" w:color="auto" w:fill="FFFFFF"/>
        <w:textAlignment w:val="baseline"/>
      </w:pPr>
    </w:p>
    <w:p w:rsidR="00F970ED" w:rsidRDefault="00326F15" w:rsidP="00F74963">
      <w:pPr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t xml:space="preserve">   </w:t>
      </w:r>
      <w:r w:rsidR="003B75D4" w:rsidRPr="00D40F55">
        <w:rPr>
          <w:sz w:val="28"/>
          <w:szCs w:val="28"/>
        </w:rPr>
        <w:t>Выполнение плановых</w:t>
      </w:r>
      <w:r w:rsidR="003E2815" w:rsidRPr="00D40F55">
        <w:rPr>
          <w:sz w:val="28"/>
          <w:szCs w:val="28"/>
        </w:rPr>
        <w:t xml:space="preserve"> значений в целом составило 100,0</w:t>
      </w:r>
      <w:r w:rsidR="0051239A" w:rsidRPr="00D40F55">
        <w:rPr>
          <w:sz w:val="28"/>
          <w:szCs w:val="28"/>
        </w:rPr>
        <w:t xml:space="preserve"> процентов</w:t>
      </w:r>
      <w:r w:rsidR="00975BEC" w:rsidRPr="00D40F55">
        <w:rPr>
          <w:sz w:val="28"/>
          <w:szCs w:val="28"/>
        </w:rPr>
        <w:t xml:space="preserve"> от </w:t>
      </w:r>
      <w:r w:rsidR="00801263" w:rsidRPr="00D40F55">
        <w:rPr>
          <w:sz w:val="28"/>
          <w:szCs w:val="28"/>
        </w:rPr>
        <w:t xml:space="preserve">уточненных </w:t>
      </w:r>
      <w:r w:rsidR="00975BEC" w:rsidRPr="00D40F55">
        <w:rPr>
          <w:sz w:val="28"/>
          <w:szCs w:val="28"/>
        </w:rPr>
        <w:t>утверж</w:t>
      </w:r>
      <w:r w:rsidR="003B75D4" w:rsidRPr="00D40F55">
        <w:rPr>
          <w:sz w:val="28"/>
          <w:szCs w:val="28"/>
        </w:rPr>
        <w:t xml:space="preserve">денных назначений. </w:t>
      </w:r>
    </w:p>
    <w:p w:rsidR="008B1642" w:rsidRPr="008B1642" w:rsidRDefault="008B1642" w:rsidP="00F74963">
      <w:pPr>
        <w:ind w:firstLine="567"/>
        <w:jc w:val="both"/>
        <w:rPr>
          <w:sz w:val="28"/>
          <w:szCs w:val="28"/>
        </w:rPr>
      </w:pPr>
      <w:r w:rsidRPr="008B1642">
        <w:rPr>
          <w:sz w:val="28"/>
          <w:szCs w:val="28"/>
        </w:rPr>
        <w:t xml:space="preserve">В течение 2022 года в объем бюджетных ассигнований вносились изменения, причины которых, оказавших существенное влияние и характеризующие результаты исполнения бюджета субъектом бюджетной отчетности за </w:t>
      </w:r>
      <w:r w:rsidRPr="000A4D1F">
        <w:rPr>
          <w:sz w:val="28"/>
          <w:szCs w:val="28"/>
        </w:rPr>
        <w:t>отчетный год не указаны в Пояснительной записке.</w:t>
      </w:r>
      <w:r w:rsidRPr="008B1642">
        <w:rPr>
          <w:sz w:val="28"/>
          <w:szCs w:val="28"/>
        </w:rPr>
        <w:t xml:space="preserve"> </w:t>
      </w:r>
    </w:p>
    <w:p w:rsidR="008B1642" w:rsidRPr="00D40F55" w:rsidRDefault="008B1642" w:rsidP="00F74963">
      <w:pPr>
        <w:jc w:val="both"/>
        <w:rPr>
          <w:sz w:val="28"/>
          <w:szCs w:val="28"/>
        </w:rPr>
      </w:pPr>
      <w:r w:rsidRPr="008B1642">
        <w:rPr>
          <w:sz w:val="28"/>
          <w:szCs w:val="28"/>
        </w:rPr>
        <w:t>В целом рост планов</w:t>
      </w:r>
      <w:r>
        <w:rPr>
          <w:sz w:val="28"/>
          <w:szCs w:val="28"/>
        </w:rPr>
        <w:t>ых ассигнований составил 483,0 тыс.рублей или на 7,2</w:t>
      </w:r>
      <w:r w:rsidRPr="008B1642">
        <w:rPr>
          <w:sz w:val="28"/>
          <w:szCs w:val="28"/>
        </w:rPr>
        <w:t xml:space="preserve"> %.  </w:t>
      </w:r>
    </w:p>
    <w:p w:rsidR="00FA421C" w:rsidRPr="00D40F55" w:rsidRDefault="002A4101" w:rsidP="00F74963">
      <w:pPr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t>К</w:t>
      </w:r>
      <w:r w:rsidR="00F970ED" w:rsidRPr="00D40F55">
        <w:rPr>
          <w:sz w:val="28"/>
          <w:szCs w:val="28"/>
        </w:rPr>
        <w:t>редиторская задол</w:t>
      </w:r>
      <w:r w:rsidR="00CF2052" w:rsidRPr="00D40F55">
        <w:rPr>
          <w:sz w:val="28"/>
          <w:szCs w:val="28"/>
        </w:rPr>
        <w:t>женность по ГРБС</w:t>
      </w:r>
      <w:r w:rsidR="00F970ED" w:rsidRPr="00D40F55">
        <w:rPr>
          <w:sz w:val="28"/>
          <w:szCs w:val="28"/>
        </w:rPr>
        <w:t xml:space="preserve"> на конец о</w:t>
      </w:r>
      <w:r w:rsidR="00273DB6" w:rsidRPr="00D40F55">
        <w:rPr>
          <w:sz w:val="28"/>
          <w:szCs w:val="28"/>
        </w:rPr>
        <w:t>тчетно</w:t>
      </w:r>
      <w:r w:rsidRPr="00D40F55">
        <w:rPr>
          <w:sz w:val="28"/>
          <w:szCs w:val="28"/>
        </w:rPr>
        <w:t xml:space="preserve">го периода </w:t>
      </w:r>
      <w:r w:rsidR="00A5377D">
        <w:rPr>
          <w:sz w:val="28"/>
          <w:szCs w:val="28"/>
        </w:rPr>
        <w:t>составила 0,4</w:t>
      </w:r>
      <w:r w:rsidR="00CF2052" w:rsidRPr="00D40F55">
        <w:rPr>
          <w:sz w:val="28"/>
          <w:szCs w:val="28"/>
        </w:rPr>
        <w:t xml:space="preserve"> тыс.рублей (ф.0503169), из них текущая задолжен</w:t>
      </w:r>
      <w:r w:rsidR="00A5377D">
        <w:rPr>
          <w:sz w:val="28"/>
          <w:szCs w:val="28"/>
        </w:rPr>
        <w:t>ность по платежам в бюджет 0,2</w:t>
      </w:r>
      <w:r w:rsidR="00801263" w:rsidRPr="00D40F55">
        <w:rPr>
          <w:sz w:val="28"/>
          <w:szCs w:val="28"/>
        </w:rPr>
        <w:t xml:space="preserve"> тыс.рублей</w:t>
      </w:r>
      <w:r w:rsidR="00A5377D">
        <w:rPr>
          <w:sz w:val="28"/>
          <w:szCs w:val="28"/>
        </w:rPr>
        <w:t>, по 0,2 тыс.рублей текущая задолженность за услуги техобслуживания охраной системы.</w:t>
      </w:r>
    </w:p>
    <w:p w:rsidR="000A4D1F" w:rsidRDefault="000A4D1F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DA75DE" w:rsidRPr="00D40F55" w:rsidRDefault="00CF2052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Ассигнования ГРБС</w:t>
      </w:r>
      <w:r w:rsidR="00A5377D">
        <w:rPr>
          <w:sz w:val="28"/>
          <w:szCs w:val="28"/>
        </w:rPr>
        <w:t xml:space="preserve"> в 2022</w:t>
      </w:r>
      <w:r w:rsidR="009622FB" w:rsidRPr="00D40F55">
        <w:rPr>
          <w:sz w:val="28"/>
          <w:szCs w:val="28"/>
        </w:rPr>
        <w:t xml:space="preserve"> году </w:t>
      </w:r>
      <w:r w:rsidR="00C37864">
        <w:rPr>
          <w:sz w:val="28"/>
          <w:szCs w:val="28"/>
        </w:rPr>
        <w:t>были направлены</w:t>
      </w:r>
      <w:r w:rsidR="00655DA5">
        <w:rPr>
          <w:sz w:val="28"/>
          <w:szCs w:val="28"/>
        </w:rPr>
        <w:t xml:space="preserve"> (ф.0503123)</w:t>
      </w:r>
      <w:r w:rsidR="009622FB" w:rsidRPr="00D40F55">
        <w:rPr>
          <w:sz w:val="28"/>
          <w:szCs w:val="28"/>
        </w:rPr>
        <w:t xml:space="preserve"> на:</w:t>
      </w:r>
    </w:p>
    <w:p w:rsidR="00AD6E25" w:rsidRPr="00D40F55" w:rsidRDefault="009622FB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-</w:t>
      </w:r>
      <w:r w:rsidR="00AD6E25" w:rsidRPr="00D40F55">
        <w:rPr>
          <w:sz w:val="28"/>
          <w:szCs w:val="28"/>
        </w:rPr>
        <w:t xml:space="preserve"> </w:t>
      </w:r>
      <w:r w:rsidR="00C71191" w:rsidRPr="00D40F55">
        <w:rPr>
          <w:sz w:val="28"/>
          <w:szCs w:val="28"/>
        </w:rPr>
        <w:t>з</w:t>
      </w:r>
      <w:r w:rsidR="00655DA5">
        <w:rPr>
          <w:sz w:val="28"/>
          <w:szCs w:val="28"/>
        </w:rPr>
        <w:t>аработную</w:t>
      </w:r>
      <w:r w:rsidR="00A5377D">
        <w:rPr>
          <w:sz w:val="28"/>
          <w:szCs w:val="28"/>
        </w:rPr>
        <w:t xml:space="preserve"> плату 5116,2</w:t>
      </w:r>
      <w:r w:rsidR="002949DF" w:rsidRPr="00D40F55">
        <w:rPr>
          <w:sz w:val="28"/>
          <w:szCs w:val="28"/>
        </w:rPr>
        <w:t xml:space="preserve"> тыс.рублей,</w:t>
      </w:r>
    </w:p>
    <w:p w:rsidR="00AD6E25" w:rsidRPr="00D40F55" w:rsidRDefault="00AD6E25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- </w:t>
      </w:r>
      <w:r w:rsidR="00C71191" w:rsidRPr="00D40F55">
        <w:rPr>
          <w:sz w:val="28"/>
          <w:szCs w:val="28"/>
        </w:rPr>
        <w:t>п</w:t>
      </w:r>
      <w:r w:rsidRPr="00D40F55">
        <w:rPr>
          <w:sz w:val="28"/>
          <w:szCs w:val="28"/>
        </w:rPr>
        <w:t>рочие несоциальные выпла</w:t>
      </w:r>
      <w:r w:rsidR="002949DF" w:rsidRPr="00D40F55">
        <w:rPr>
          <w:sz w:val="28"/>
          <w:szCs w:val="28"/>
        </w:rPr>
        <w:t xml:space="preserve">ты персоналу в денежной форме </w:t>
      </w:r>
      <w:r w:rsidR="00A5377D">
        <w:rPr>
          <w:sz w:val="28"/>
          <w:szCs w:val="28"/>
        </w:rPr>
        <w:t>10,0</w:t>
      </w:r>
      <w:r w:rsidR="002E2467" w:rsidRPr="00D40F55">
        <w:rPr>
          <w:sz w:val="28"/>
          <w:szCs w:val="28"/>
        </w:rPr>
        <w:t xml:space="preserve"> </w:t>
      </w:r>
      <w:r w:rsidR="002949DF" w:rsidRPr="00D40F55">
        <w:rPr>
          <w:sz w:val="28"/>
          <w:szCs w:val="28"/>
        </w:rPr>
        <w:t>тыс.рублей,</w:t>
      </w:r>
    </w:p>
    <w:p w:rsidR="00AD6E25" w:rsidRPr="00D40F55" w:rsidRDefault="00AD6E25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- </w:t>
      </w:r>
      <w:r w:rsidR="00C71191" w:rsidRPr="00D40F55">
        <w:rPr>
          <w:sz w:val="28"/>
          <w:szCs w:val="28"/>
        </w:rPr>
        <w:t>н</w:t>
      </w:r>
      <w:r w:rsidRPr="00D40F55">
        <w:rPr>
          <w:sz w:val="28"/>
          <w:szCs w:val="28"/>
        </w:rPr>
        <w:t>ачисления н</w:t>
      </w:r>
      <w:r w:rsidR="00A5377D">
        <w:rPr>
          <w:sz w:val="28"/>
          <w:szCs w:val="28"/>
        </w:rPr>
        <w:t>а выплаты по оплате труда 1461,7</w:t>
      </w:r>
      <w:r w:rsidR="002949DF" w:rsidRPr="00D40F55">
        <w:rPr>
          <w:sz w:val="28"/>
          <w:szCs w:val="28"/>
        </w:rPr>
        <w:t xml:space="preserve"> тыс.рублей,</w:t>
      </w:r>
      <w:r w:rsidR="00276EA2" w:rsidRPr="00D40F55">
        <w:rPr>
          <w:sz w:val="28"/>
          <w:szCs w:val="28"/>
        </w:rPr>
        <w:tab/>
      </w:r>
      <w:r w:rsidR="00276EA2" w:rsidRPr="00D40F55">
        <w:rPr>
          <w:sz w:val="28"/>
          <w:szCs w:val="28"/>
        </w:rPr>
        <w:tab/>
      </w:r>
    </w:p>
    <w:p w:rsidR="00AD6E25" w:rsidRDefault="00AD6E25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- </w:t>
      </w:r>
      <w:r w:rsidR="00C71191" w:rsidRPr="00D40F55">
        <w:rPr>
          <w:sz w:val="28"/>
          <w:szCs w:val="28"/>
        </w:rPr>
        <w:t>у</w:t>
      </w:r>
      <w:r w:rsidR="00A5377D">
        <w:rPr>
          <w:sz w:val="28"/>
          <w:szCs w:val="28"/>
        </w:rPr>
        <w:t>слуги связи 8,1</w:t>
      </w:r>
      <w:r w:rsidR="002949DF" w:rsidRPr="00D40F55">
        <w:rPr>
          <w:sz w:val="28"/>
          <w:szCs w:val="28"/>
        </w:rPr>
        <w:t xml:space="preserve"> тыс.рублей,</w:t>
      </w:r>
    </w:p>
    <w:p w:rsidR="00655DA5" w:rsidRPr="00D40F55" w:rsidRDefault="00A5377D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-транспортные услуги 6,0</w:t>
      </w:r>
      <w:r w:rsidR="00655DA5">
        <w:rPr>
          <w:sz w:val="28"/>
          <w:szCs w:val="28"/>
        </w:rPr>
        <w:t xml:space="preserve"> тыс.рублей,</w:t>
      </w:r>
    </w:p>
    <w:p w:rsidR="002949DF" w:rsidRPr="00D40F55" w:rsidRDefault="00AD6E25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lastRenderedPageBreak/>
        <w:t xml:space="preserve">- </w:t>
      </w:r>
      <w:r w:rsidR="00C71191" w:rsidRPr="00D40F55">
        <w:rPr>
          <w:sz w:val="28"/>
          <w:szCs w:val="28"/>
        </w:rPr>
        <w:t>р</w:t>
      </w:r>
      <w:r w:rsidR="002949DF" w:rsidRPr="00D40F55">
        <w:rPr>
          <w:sz w:val="28"/>
          <w:szCs w:val="28"/>
        </w:rPr>
        <w:t>аботы, ус</w:t>
      </w:r>
      <w:r w:rsidR="002E2467" w:rsidRPr="00D40F55">
        <w:rPr>
          <w:sz w:val="28"/>
          <w:szCs w:val="28"/>
        </w:rPr>
        <w:t>луги по содержанию имущ</w:t>
      </w:r>
      <w:r w:rsidR="00A5377D">
        <w:rPr>
          <w:sz w:val="28"/>
          <w:szCs w:val="28"/>
        </w:rPr>
        <w:t>ества 2,7</w:t>
      </w:r>
      <w:r w:rsidR="002949DF" w:rsidRPr="00D40F55">
        <w:rPr>
          <w:sz w:val="28"/>
          <w:szCs w:val="28"/>
        </w:rPr>
        <w:t xml:space="preserve"> тыс.рублей,</w:t>
      </w:r>
    </w:p>
    <w:p w:rsidR="002949DF" w:rsidRPr="00D40F55" w:rsidRDefault="00C71191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- п</w:t>
      </w:r>
      <w:r w:rsidR="002949DF" w:rsidRPr="00D40F55">
        <w:rPr>
          <w:sz w:val="28"/>
          <w:szCs w:val="28"/>
        </w:rPr>
        <w:t>рочие работы</w:t>
      </w:r>
      <w:r w:rsidR="00A5377D">
        <w:rPr>
          <w:sz w:val="28"/>
          <w:szCs w:val="28"/>
        </w:rPr>
        <w:t>, услуги 440,4</w:t>
      </w:r>
      <w:r w:rsidR="002949DF" w:rsidRPr="00D40F55">
        <w:rPr>
          <w:sz w:val="28"/>
          <w:szCs w:val="28"/>
        </w:rPr>
        <w:t xml:space="preserve"> тыс.рублей,</w:t>
      </w:r>
    </w:p>
    <w:p w:rsidR="002949DF" w:rsidRPr="00D40F55" w:rsidRDefault="002949DF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- </w:t>
      </w:r>
      <w:r w:rsidR="00C71191" w:rsidRPr="00D40F55">
        <w:rPr>
          <w:sz w:val="28"/>
          <w:szCs w:val="28"/>
        </w:rPr>
        <w:t>с</w:t>
      </w:r>
      <w:r w:rsidRPr="00D40F55">
        <w:rPr>
          <w:sz w:val="28"/>
          <w:szCs w:val="28"/>
        </w:rPr>
        <w:t>оциальные пособия и компенсации</w:t>
      </w:r>
      <w:r w:rsidR="00A5377D">
        <w:rPr>
          <w:sz w:val="28"/>
          <w:szCs w:val="28"/>
        </w:rPr>
        <w:t xml:space="preserve"> персоналу в денежной форме 28,0</w:t>
      </w:r>
      <w:r w:rsidRPr="00D40F55">
        <w:rPr>
          <w:sz w:val="28"/>
          <w:szCs w:val="28"/>
        </w:rPr>
        <w:t xml:space="preserve"> тыс.рублей,</w:t>
      </w:r>
    </w:p>
    <w:p w:rsidR="002949DF" w:rsidRPr="00D40F55" w:rsidRDefault="002949DF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- </w:t>
      </w:r>
      <w:r w:rsidR="00C71191" w:rsidRPr="00D40F55">
        <w:rPr>
          <w:sz w:val="28"/>
          <w:szCs w:val="28"/>
        </w:rPr>
        <w:t>у</w:t>
      </w:r>
      <w:r w:rsidRPr="00D40F55">
        <w:rPr>
          <w:sz w:val="28"/>
          <w:szCs w:val="28"/>
        </w:rPr>
        <w:t>величение стоимости прочих обо</w:t>
      </w:r>
      <w:r w:rsidR="002E2467" w:rsidRPr="00D40F55">
        <w:rPr>
          <w:sz w:val="28"/>
          <w:szCs w:val="28"/>
        </w:rPr>
        <w:t>ротных запасов (матери</w:t>
      </w:r>
      <w:r w:rsidR="00A5377D">
        <w:rPr>
          <w:sz w:val="28"/>
          <w:szCs w:val="28"/>
        </w:rPr>
        <w:t>алов) 32,2</w:t>
      </w:r>
      <w:r w:rsidRPr="00D40F55">
        <w:rPr>
          <w:sz w:val="28"/>
          <w:szCs w:val="28"/>
        </w:rPr>
        <w:t xml:space="preserve"> тыс.рублей</w:t>
      </w:r>
    </w:p>
    <w:p w:rsidR="00A4471F" w:rsidRPr="00D40F55" w:rsidRDefault="002949DF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- </w:t>
      </w:r>
      <w:r w:rsidR="00C71191" w:rsidRPr="00D40F55">
        <w:rPr>
          <w:sz w:val="28"/>
          <w:szCs w:val="28"/>
        </w:rPr>
        <w:t>у</w:t>
      </w:r>
      <w:r w:rsidR="00655DA5">
        <w:rPr>
          <w:sz w:val="28"/>
          <w:szCs w:val="28"/>
        </w:rPr>
        <w:t>величение стоимости</w:t>
      </w:r>
      <w:r w:rsidRPr="00D40F55">
        <w:rPr>
          <w:sz w:val="28"/>
          <w:szCs w:val="28"/>
        </w:rPr>
        <w:t xml:space="preserve"> материальных запа</w:t>
      </w:r>
      <w:r w:rsidR="00A5377D">
        <w:rPr>
          <w:sz w:val="28"/>
          <w:szCs w:val="28"/>
        </w:rPr>
        <w:t>сов однократного применения 50,4</w:t>
      </w:r>
      <w:r w:rsidRPr="00D40F55">
        <w:rPr>
          <w:sz w:val="28"/>
          <w:szCs w:val="28"/>
        </w:rPr>
        <w:t xml:space="preserve"> тыс.рублей.</w:t>
      </w:r>
      <w:r w:rsidRPr="00D40F55">
        <w:rPr>
          <w:sz w:val="28"/>
          <w:szCs w:val="28"/>
        </w:rPr>
        <w:tab/>
      </w:r>
      <w:r w:rsidRPr="00D40F55">
        <w:rPr>
          <w:sz w:val="28"/>
          <w:szCs w:val="28"/>
        </w:rPr>
        <w:tab/>
      </w:r>
      <w:r w:rsidRPr="00D40F55">
        <w:rPr>
          <w:sz w:val="28"/>
          <w:szCs w:val="28"/>
        </w:rPr>
        <w:tab/>
      </w:r>
      <w:r w:rsidRPr="00D40F55">
        <w:rPr>
          <w:sz w:val="28"/>
          <w:szCs w:val="28"/>
        </w:rPr>
        <w:tab/>
      </w:r>
      <w:r w:rsidR="00AD6E25" w:rsidRPr="00D40F55">
        <w:rPr>
          <w:sz w:val="28"/>
          <w:szCs w:val="28"/>
        </w:rPr>
        <w:tab/>
      </w:r>
      <w:r w:rsidR="00AD6E25" w:rsidRPr="00D40F55">
        <w:rPr>
          <w:sz w:val="28"/>
          <w:szCs w:val="28"/>
        </w:rPr>
        <w:tab/>
      </w:r>
      <w:r w:rsidR="00AD6E25" w:rsidRPr="00D40F55">
        <w:rPr>
          <w:sz w:val="28"/>
          <w:szCs w:val="28"/>
        </w:rPr>
        <w:tab/>
      </w:r>
    </w:p>
    <w:p w:rsidR="003F7815" w:rsidRDefault="003F7815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Доля расходов на оплату труда работников и начисления </w:t>
      </w:r>
      <w:r w:rsidR="00A5377D">
        <w:rPr>
          <w:sz w:val="28"/>
          <w:szCs w:val="28"/>
        </w:rPr>
        <w:t>составила 92,1</w:t>
      </w:r>
      <w:r w:rsidRPr="00D40F55">
        <w:rPr>
          <w:sz w:val="28"/>
          <w:szCs w:val="28"/>
        </w:rPr>
        <w:t xml:space="preserve"> процента в общих расходах. </w:t>
      </w:r>
    </w:p>
    <w:p w:rsidR="008B639F" w:rsidRDefault="008B639F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2949DF" w:rsidRDefault="006E6EEC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О</w:t>
      </w:r>
      <w:r w:rsidR="00C3559B" w:rsidRPr="00D40F55">
        <w:rPr>
          <w:sz w:val="28"/>
          <w:szCs w:val="28"/>
        </w:rPr>
        <w:t>плата  договоров</w:t>
      </w:r>
      <w:r w:rsidR="00A4471F" w:rsidRPr="00D40F55">
        <w:rPr>
          <w:sz w:val="28"/>
          <w:szCs w:val="28"/>
        </w:rPr>
        <w:t xml:space="preserve"> производилось в пределах утвержденных  лимитов бюджетных обязательств в соответствии с классифик</w:t>
      </w:r>
      <w:r w:rsidR="00B67066" w:rsidRPr="00D40F55">
        <w:rPr>
          <w:sz w:val="28"/>
          <w:szCs w:val="28"/>
        </w:rPr>
        <w:t>ацией расходов бюджета</w:t>
      </w:r>
      <w:r w:rsidR="00A4471F" w:rsidRPr="00D40F55">
        <w:rPr>
          <w:sz w:val="28"/>
          <w:szCs w:val="28"/>
        </w:rPr>
        <w:t xml:space="preserve"> и с учетом принятых и неисполненных обязательств.</w:t>
      </w:r>
      <w:r w:rsidR="0060528D" w:rsidRPr="00D40F55">
        <w:rPr>
          <w:sz w:val="28"/>
          <w:szCs w:val="28"/>
        </w:rPr>
        <w:t xml:space="preserve"> </w:t>
      </w:r>
    </w:p>
    <w:p w:rsidR="00576AEF" w:rsidRDefault="00576AEF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B0589C" w:rsidRDefault="003F7815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соответствии с последней редакцией решения Пред</w:t>
      </w:r>
      <w:r w:rsidR="00A5377D">
        <w:rPr>
          <w:sz w:val="28"/>
          <w:szCs w:val="28"/>
        </w:rPr>
        <w:t>ставительного Собрания ВМР от 13.12.2021 № 500</w:t>
      </w:r>
      <w:r>
        <w:rPr>
          <w:sz w:val="28"/>
          <w:szCs w:val="28"/>
        </w:rPr>
        <w:t xml:space="preserve"> ГРБС предусмотре</w:t>
      </w:r>
      <w:r w:rsidR="00FE4970">
        <w:rPr>
          <w:sz w:val="28"/>
          <w:szCs w:val="28"/>
        </w:rPr>
        <w:t>ны плановые ассигнования и</w:t>
      </w:r>
      <w:r>
        <w:rPr>
          <w:sz w:val="28"/>
          <w:szCs w:val="28"/>
        </w:rPr>
        <w:t xml:space="preserve"> доведены лимиты бюджетных ассигнований на осуществление закупок товаров</w:t>
      </w:r>
      <w:r w:rsidR="0084522C">
        <w:rPr>
          <w:sz w:val="28"/>
          <w:szCs w:val="28"/>
        </w:rPr>
        <w:t>,</w:t>
      </w:r>
      <w:r>
        <w:rPr>
          <w:sz w:val="28"/>
          <w:szCs w:val="28"/>
        </w:rPr>
        <w:t xml:space="preserve"> работ и услуг</w:t>
      </w:r>
      <w:r w:rsidR="0084522C">
        <w:rPr>
          <w:sz w:val="28"/>
          <w:szCs w:val="28"/>
        </w:rPr>
        <w:t xml:space="preserve"> для обеспечения государственных (муниципальных) нужд</w:t>
      </w:r>
      <w:r>
        <w:rPr>
          <w:sz w:val="28"/>
          <w:szCs w:val="28"/>
        </w:rPr>
        <w:t xml:space="preserve"> в сумме </w:t>
      </w:r>
      <w:r w:rsidR="001E7D26" w:rsidRPr="001E7D26">
        <w:rPr>
          <w:sz w:val="28"/>
          <w:szCs w:val="28"/>
        </w:rPr>
        <w:t>500,5</w:t>
      </w:r>
      <w:r w:rsidR="0084522C"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>.</w:t>
      </w:r>
      <w:r w:rsidR="0084522C">
        <w:rPr>
          <w:sz w:val="28"/>
          <w:szCs w:val="28"/>
        </w:rPr>
        <w:t xml:space="preserve"> В общем объеме контрактуемых расходов 100 % приходится на </w:t>
      </w:r>
      <w:r w:rsidR="00B0589C">
        <w:rPr>
          <w:sz w:val="28"/>
          <w:szCs w:val="28"/>
        </w:rPr>
        <w:t>иные закупки товаров, работ и услуг (КВР 240).</w:t>
      </w:r>
    </w:p>
    <w:p w:rsidR="000A4D1F" w:rsidRDefault="000A4D1F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tbl>
      <w:tblPr>
        <w:tblStyle w:val="a9"/>
        <w:tblW w:w="9209" w:type="dxa"/>
        <w:tblLayout w:type="fixed"/>
        <w:tblLook w:val="04A0" w:firstRow="1" w:lastRow="0" w:firstColumn="1" w:lastColumn="0" w:noHBand="0" w:noVBand="1"/>
      </w:tblPr>
      <w:tblGrid>
        <w:gridCol w:w="3823"/>
        <w:gridCol w:w="708"/>
        <w:gridCol w:w="1276"/>
        <w:gridCol w:w="1276"/>
        <w:gridCol w:w="1134"/>
        <w:gridCol w:w="992"/>
      </w:tblGrid>
      <w:tr w:rsidR="004E0358" w:rsidTr="001E7D26">
        <w:tc>
          <w:tcPr>
            <w:tcW w:w="3823" w:type="dxa"/>
          </w:tcPr>
          <w:p w:rsidR="004E0358" w:rsidRPr="004E0358" w:rsidRDefault="004E0358" w:rsidP="00F74963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</w:tcPr>
          <w:p w:rsidR="004E0358" w:rsidRPr="004E0358" w:rsidRDefault="004E0358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Код бюджетной классификации (КВР)</w:t>
            </w:r>
          </w:p>
        </w:tc>
        <w:tc>
          <w:tcPr>
            <w:tcW w:w="1276" w:type="dxa"/>
          </w:tcPr>
          <w:p w:rsidR="004E0358" w:rsidRPr="004E0358" w:rsidRDefault="004E0358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Представительное Собрание ВМР (тыс.руб.)</w:t>
            </w:r>
          </w:p>
        </w:tc>
        <w:tc>
          <w:tcPr>
            <w:tcW w:w="1276" w:type="dxa"/>
          </w:tcPr>
          <w:p w:rsidR="004E0358" w:rsidRPr="004E0358" w:rsidRDefault="004E0358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Подведомственные учреждения (Ревизионная комиссия ВМР) (тыс.руб.)</w:t>
            </w:r>
          </w:p>
        </w:tc>
        <w:tc>
          <w:tcPr>
            <w:tcW w:w="1134" w:type="dxa"/>
          </w:tcPr>
          <w:p w:rsidR="004E0358" w:rsidRPr="004E0358" w:rsidRDefault="004E0358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Итого</w:t>
            </w:r>
            <w:r>
              <w:rPr>
                <w:sz w:val="16"/>
                <w:szCs w:val="16"/>
              </w:rPr>
              <w:t xml:space="preserve"> плановые назначения</w:t>
            </w:r>
          </w:p>
          <w:p w:rsidR="004E0358" w:rsidRPr="004E0358" w:rsidRDefault="004E0358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(тыс.руб.)</w:t>
            </w:r>
          </w:p>
        </w:tc>
        <w:tc>
          <w:tcPr>
            <w:tcW w:w="992" w:type="dxa"/>
          </w:tcPr>
          <w:p w:rsidR="004E0358" w:rsidRPr="004E0358" w:rsidRDefault="004E0358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(тыс.руб.)</w:t>
            </w:r>
          </w:p>
        </w:tc>
      </w:tr>
      <w:tr w:rsidR="004E0358" w:rsidTr="001E7D26">
        <w:tc>
          <w:tcPr>
            <w:tcW w:w="3823" w:type="dxa"/>
          </w:tcPr>
          <w:p w:rsidR="004E0358" w:rsidRPr="004E0358" w:rsidRDefault="004E0358" w:rsidP="00F74963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4E0358" w:rsidRPr="004E0358" w:rsidRDefault="004E0358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4E0358" w:rsidRPr="004E0358" w:rsidRDefault="005F6005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500,5</w:t>
            </w:r>
          </w:p>
        </w:tc>
        <w:tc>
          <w:tcPr>
            <w:tcW w:w="1276" w:type="dxa"/>
          </w:tcPr>
          <w:p w:rsidR="004E0358" w:rsidRPr="004E0358" w:rsidRDefault="005F6005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E0358" w:rsidRPr="004E0358" w:rsidRDefault="005F6005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500,5</w:t>
            </w:r>
          </w:p>
        </w:tc>
        <w:tc>
          <w:tcPr>
            <w:tcW w:w="992" w:type="dxa"/>
          </w:tcPr>
          <w:p w:rsidR="004E0358" w:rsidRPr="004E0358" w:rsidRDefault="005F6005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500,5</w:t>
            </w:r>
          </w:p>
        </w:tc>
      </w:tr>
      <w:tr w:rsidR="004E0358" w:rsidTr="001E7D26">
        <w:tc>
          <w:tcPr>
            <w:tcW w:w="3823" w:type="dxa"/>
          </w:tcPr>
          <w:p w:rsidR="004E0358" w:rsidRPr="004E0358" w:rsidRDefault="004E0358" w:rsidP="00F74963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4E0358" w:rsidRPr="004E0358" w:rsidRDefault="004E0358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</w:tcPr>
          <w:p w:rsidR="004E0358" w:rsidRPr="004E0358" w:rsidRDefault="005F6005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500,5</w:t>
            </w:r>
          </w:p>
        </w:tc>
        <w:tc>
          <w:tcPr>
            <w:tcW w:w="1276" w:type="dxa"/>
          </w:tcPr>
          <w:p w:rsidR="004E0358" w:rsidRPr="004E0358" w:rsidRDefault="005F6005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E0358" w:rsidRPr="004E0358" w:rsidRDefault="005F6005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500,5</w:t>
            </w:r>
          </w:p>
        </w:tc>
        <w:tc>
          <w:tcPr>
            <w:tcW w:w="992" w:type="dxa"/>
          </w:tcPr>
          <w:p w:rsidR="004E0358" w:rsidRPr="004E0358" w:rsidRDefault="005F6005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500,5</w:t>
            </w:r>
          </w:p>
        </w:tc>
      </w:tr>
      <w:tr w:rsidR="004E0358" w:rsidTr="001E7D26">
        <w:tc>
          <w:tcPr>
            <w:tcW w:w="3823" w:type="dxa"/>
          </w:tcPr>
          <w:p w:rsidR="004E0358" w:rsidRPr="004E0358" w:rsidRDefault="004E0358" w:rsidP="00F74963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</w:tcPr>
          <w:p w:rsidR="004E0358" w:rsidRPr="004E0358" w:rsidRDefault="004E0358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242</w:t>
            </w:r>
          </w:p>
        </w:tc>
        <w:tc>
          <w:tcPr>
            <w:tcW w:w="1276" w:type="dxa"/>
          </w:tcPr>
          <w:p w:rsidR="004E0358" w:rsidRPr="004E0358" w:rsidRDefault="005F6005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</w:t>
            </w:r>
          </w:p>
        </w:tc>
        <w:tc>
          <w:tcPr>
            <w:tcW w:w="1276" w:type="dxa"/>
          </w:tcPr>
          <w:p w:rsidR="004E0358" w:rsidRPr="004E0358" w:rsidRDefault="005F6005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E0358" w:rsidRPr="004E0358" w:rsidRDefault="005F6005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</w:t>
            </w:r>
          </w:p>
        </w:tc>
        <w:tc>
          <w:tcPr>
            <w:tcW w:w="992" w:type="dxa"/>
          </w:tcPr>
          <w:p w:rsidR="004E0358" w:rsidRPr="004E0358" w:rsidRDefault="005F6005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</w:t>
            </w:r>
          </w:p>
        </w:tc>
      </w:tr>
      <w:tr w:rsidR="004E0358" w:rsidTr="001E7D26">
        <w:tc>
          <w:tcPr>
            <w:tcW w:w="3823" w:type="dxa"/>
          </w:tcPr>
          <w:p w:rsidR="004E0358" w:rsidRPr="004E0358" w:rsidRDefault="004E0358" w:rsidP="00F74963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4E0358" w:rsidRPr="004E0358" w:rsidRDefault="004E0358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</w:tcPr>
          <w:p w:rsidR="004E0358" w:rsidRPr="004E0358" w:rsidRDefault="005F6005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485,3</w:t>
            </w:r>
          </w:p>
        </w:tc>
        <w:tc>
          <w:tcPr>
            <w:tcW w:w="1276" w:type="dxa"/>
          </w:tcPr>
          <w:p w:rsidR="004E0358" w:rsidRPr="004E0358" w:rsidRDefault="005F6005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E0358" w:rsidRPr="004E0358" w:rsidRDefault="005F6005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485,3</w:t>
            </w:r>
          </w:p>
        </w:tc>
        <w:tc>
          <w:tcPr>
            <w:tcW w:w="992" w:type="dxa"/>
          </w:tcPr>
          <w:p w:rsidR="004E0358" w:rsidRPr="004E0358" w:rsidRDefault="005F6005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485,3</w:t>
            </w:r>
          </w:p>
        </w:tc>
      </w:tr>
      <w:tr w:rsidR="004E0358" w:rsidTr="001E7D26">
        <w:tc>
          <w:tcPr>
            <w:tcW w:w="3823" w:type="dxa"/>
          </w:tcPr>
          <w:p w:rsidR="004E0358" w:rsidRPr="004E0358" w:rsidRDefault="004E0358" w:rsidP="00F74963">
            <w:pPr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Утве</w:t>
            </w:r>
            <w:r w:rsidR="005F6005">
              <w:rPr>
                <w:sz w:val="16"/>
                <w:szCs w:val="16"/>
              </w:rPr>
              <w:t>рждено планом – графиком на 2022</w:t>
            </w:r>
            <w:r w:rsidRPr="004E0358">
              <w:rPr>
                <w:sz w:val="16"/>
                <w:szCs w:val="16"/>
              </w:rPr>
              <w:t xml:space="preserve"> год (последняя редакция) – всего:</w:t>
            </w:r>
          </w:p>
        </w:tc>
        <w:tc>
          <w:tcPr>
            <w:tcW w:w="708" w:type="dxa"/>
          </w:tcPr>
          <w:p w:rsidR="004E0358" w:rsidRPr="004E0358" w:rsidRDefault="004E0358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*</w:t>
            </w:r>
          </w:p>
        </w:tc>
        <w:tc>
          <w:tcPr>
            <w:tcW w:w="1276" w:type="dxa"/>
          </w:tcPr>
          <w:p w:rsidR="004E0358" w:rsidRDefault="005F6005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КВР 242 – 15,1</w:t>
            </w:r>
          </w:p>
          <w:p w:rsidR="005F6005" w:rsidRPr="004E0358" w:rsidRDefault="005F6005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КВР 244 – 485,3</w:t>
            </w:r>
          </w:p>
        </w:tc>
        <w:tc>
          <w:tcPr>
            <w:tcW w:w="1276" w:type="dxa"/>
          </w:tcPr>
          <w:p w:rsidR="004E0358" w:rsidRPr="004E0358" w:rsidRDefault="005F6005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E0358" w:rsidRPr="004E0358" w:rsidRDefault="005F6005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992" w:type="dxa"/>
          </w:tcPr>
          <w:p w:rsidR="004E0358" w:rsidRPr="004E0358" w:rsidRDefault="005F6005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4E0358" w:rsidTr="001E7D26">
        <w:tc>
          <w:tcPr>
            <w:tcW w:w="3823" w:type="dxa"/>
          </w:tcPr>
          <w:p w:rsidR="004E0358" w:rsidRPr="004E0358" w:rsidRDefault="004E0358" w:rsidP="00F74963">
            <w:pPr>
              <w:shd w:val="clear" w:color="auto" w:fill="FFFFFF"/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 xml:space="preserve">В том числе </w:t>
            </w:r>
          </w:p>
          <w:p w:rsidR="004E0358" w:rsidRPr="004E0358" w:rsidRDefault="004E0358" w:rsidP="00F74963">
            <w:pPr>
              <w:shd w:val="clear" w:color="auto" w:fill="FFFFFF"/>
              <w:jc w:val="both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- закупки в соответствии с п. 4 ч. 1 ст. 93 Федерального закона № 44-ФЗ</w:t>
            </w:r>
          </w:p>
        </w:tc>
        <w:tc>
          <w:tcPr>
            <w:tcW w:w="708" w:type="dxa"/>
          </w:tcPr>
          <w:p w:rsidR="004E0358" w:rsidRPr="004E0358" w:rsidRDefault="004E0358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 w:rsidRPr="004E0358">
              <w:rPr>
                <w:sz w:val="16"/>
                <w:szCs w:val="16"/>
              </w:rPr>
              <w:t>*</w:t>
            </w:r>
          </w:p>
        </w:tc>
        <w:tc>
          <w:tcPr>
            <w:tcW w:w="1276" w:type="dxa"/>
          </w:tcPr>
          <w:p w:rsidR="004E0358" w:rsidRPr="004E0358" w:rsidRDefault="005F6005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500,4</w:t>
            </w:r>
          </w:p>
        </w:tc>
        <w:tc>
          <w:tcPr>
            <w:tcW w:w="1276" w:type="dxa"/>
          </w:tcPr>
          <w:p w:rsidR="004E0358" w:rsidRPr="004E0358" w:rsidRDefault="005F6005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E0358" w:rsidRPr="004E0358" w:rsidRDefault="005F6005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992" w:type="dxa"/>
          </w:tcPr>
          <w:p w:rsidR="004E0358" w:rsidRPr="004E0358" w:rsidRDefault="005F6005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</w:tbl>
    <w:p w:rsidR="00B0589C" w:rsidRDefault="00B0589C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8B639F" w:rsidRDefault="00730173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со</w:t>
      </w:r>
      <w:r w:rsidR="008B639F">
        <w:rPr>
          <w:sz w:val="28"/>
          <w:szCs w:val="28"/>
        </w:rPr>
        <w:t>ответствии с частью 6 статьи 16</w:t>
      </w:r>
      <w:r>
        <w:rPr>
          <w:sz w:val="28"/>
          <w:szCs w:val="28"/>
        </w:rPr>
        <w:t xml:space="preserve"> Федерального закона </w:t>
      </w:r>
      <w:r w:rsidR="00FC4649">
        <w:rPr>
          <w:sz w:val="28"/>
          <w:szCs w:val="28"/>
        </w:rPr>
        <w:t xml:space="preserve">от 05.04.2013 </w:t>
      </w:r>
      <w:r>
        <w:rPr>
          <w:sz w:val="28"/>
          <w:szCs w:val="28"/>
        </w:rPr>
        <w:t xml:space="preserve">№ 44-ФЗ </w:t>
      </w:r>
      <w:r w:rsidR="00FC4649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(далее – Федеральный закон № 44-ФЗ), </w:t>
      </w:r>
      <w:r w:rsidR="008B639F" w:rsidRPr="008B639F">
        <w:rPr>
          <w:sz w:val="28"/>
          <w:szCs w:val="28"/>
        </w:rPr>
        <w:t>План-график формируется государственным</w:t>
      </w:r>
      <w:r w:rsidR="008B639F">
        <w:rPr>
          <w:sz w:val="28"/>
          <w:szCs w:val="28"/>
        </w:rPr>
        <w:t xml:space="preserve"> или муниципальным заказчиком </w:t>
      </w:r>
      <w:r w:rsidR="008B639F" w:rsidRPr="008B639F">
        <w:rPr>
          <w:sz w:val="28"/>
          <w:szCs w:val="28"/>
        </w:rPr>
        <w:t xml:space="preserve">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утверждается в течение десяти рабочих дней после доведения до государственного или </w:t>
      </w:r>
      <w:r w:rsidR="008B639F" w:rsidRPr="008B639F">
        <w:rPr>
          <w:sz w:val="28"/>
          <w:szCs w:val="28"/>
        </w:rPr>
        <w:lastRenderedPageBreak/>
        <w:t>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FE4970" w:rsidRPr="00D40F55" w:rsidRDefault="00730173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Уточненные п</w:t>
      </w:r>
      <w:r w:rsidR="00FE4970">
        <w:rPr>
          <w:sz w:val="28"/>
          <w:szCs w:val="28"/>
        </w:rPr>
        <w:t xml:space="preserve">ланы-графики закупок товаров, работ и услуг для обеспечения  </w:t>
      </w:r>
      <w:r>
        <w:rPr>
          <w:sz w:val="28"/>
          <w:szCs w:val="28"/>
        </w:rPr>
        <w:t xml:space="preserve">государственных (муниципальных) нужд </w:t>
      </w:r>
      <w:r w:rsidR="001E7D26">
        <w:rPr>
          <w:sz w:val="28"/>
          <w:szCs w:val="28"/>
        </w:rPr>
        <w:t>на 2022</w:t>
      </w:r>
      <w:r w:rsidR="00FE4970">
        <w:rPr>
          <w:sz w:val="28"/>
          <w:szCs w:val="28"/>
        </w:rPr>
        <w:t xml:space="preserve"> год</w:t>
      </w:r>
      <w:r w:rsidR="001E7D26">
        <w:rPr>
          <w:sz w:val="28"/>
          <w:szCs w:val="28"/>
        </w:rPr>
        <w:t xml:space="preserve"> и плановый период 2023 и 2024</w:t>
      </w:r>
      <w:r>
        <w:rPr>
          <w:sz w:val="28"/>
          <w:szCs w:val="28"/>
        </w:rPr>
        <w:t xml:space="preserve"> годов Представительным Собранием </w:t>
      </w:r>
      <w:r w:rsidR="004E0358">
        <w:rPr>
          <w:sz w:val="28"/>
          <w:szCs w:val="28"/>
        </w:rPr>
        <w:t xml:space="preserve">утверждены и размещены в </w:t>
      </w:r>
      <w:r w:rsidR="001E7D26">
        <w:rPr>
          <w:sz w:val="28"/>
          <w:szCs w:val="28"/>
        </w:rPr>
        <w:t>ЕИС 28.12.2022</w:t>
      </w:r>
      <w:r w:rsidR="004E0358" w:rsidRPr="008B639F">
        <w:rPr>
          <w:sz w:val="28"/>
          <w:szCs w:val="28"/>
        </w:rPr>
        <w:t xml:space="preserve"> г.</w:t>
      </w:r>
      <w:r w:rsidR="001E7D26">
        <w:rPr>
          <w:sz w:val="28"/>
          <w:szCs w:val="28"/>
        </w:rPr>
        <w:t>,</w:t>
      </w:r>
      <w:r>
        <w:rPr>
          <w:sz w:val="28"/>
          <w:szCs w:val="28"/>
        </w:rPr>
        <w:t xml:space="preserve"> подведомственным учреждением </w:t>
      </w:r>
      <w:r w:rsidRPr="001E7D26">
        <w:rPr>
          <w:sz w:val="28"/>
          <w:szCs w:val="28"/>
        </w:rPr>
        <w:t>Ревизионной комиссией</w:t>
      </w:r>
      <w:r w:rsidR="001E7D26" w:rsidRPr="001E7D26">
        <w:rPr>
          <w:sz w:val="28"/>
          <w:szCs w:val="28"/>
        </w:rPr>
        <w:t xml:space="preserve"> 10.11.2022</w:t>
      </w:r>
      <w:r w:rsidR="004E0358" w:rsidRPr="001E7D26">
        <w:rPr>
          <w:sz w:val="28"/>
          <w:szCs w:val="28"/>
        </w:rPr>
        <w:t xml:space="preserve"> г. </w:t>
      </w:r>
      <w:r w:rsidR="008B639F" w:rsidRPr="001E7D26">
        <w:rPr>
          <w:sz w:val="28"/>
          <w:szCs w:val="28"/>
        </w:rPr>
        <w:t xml:space="preserve"> - </w:t>
      </w:r>
      <w:r w:rsidRPr="001E7D26">
        <w:rPr>
          <w:sz w:val="28"/>
          <w:szCs w:val="28"/>
        </w:rPr>
        <w:t>без нарушения</w:t>
      </w:r>
      <w:r>
        <w:rPr>
          <w:sz w:val="28"/>
          <w:szCs w:val="28"/>
        </w:rPr>
        <w:t xml:space="preserve"> установленных сроков.</w:t>
      </w:r>
      <w:r w:rsidR="00FE4970">
        <w:rPr>
          <w:sz w:val="28"/>
          <w:szCs w:val="28"/>
        </w:rPr>
        <w:t xml:space="preserve"> </w:t>
      </w:r>
    </w:p>
    <w:p w:rsidR="003F7815" w:rsidRDefault="00FC4649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отчетный период закупки не осуществлялись способами электронного аукциона или открытого конкурса, что не способствует экономии бюджетных средств, а также не соответствует принципу обеспечения конкуренции при осуществлении закупок.</w:t>
      </w:r>
      <w:r w:rsidR="00364424" w:rsidRPr="00364424">
        <w:rPr>
          <w:sz w:val="28"/>
          <w:szCs w:val="28"/>
        </w:rPr>
        <w:t xml:space="preserve"> </w:t>
      </w:r>
      <w:r w:rsidR="00364424">
        <w:rPr>
          <w:sz w:val="28"/>
          <w:szCs w:val="28"/>
        </w:rPr>
        <w:t>Информация об отсутствии в 202</w:t>
      </w:r>
      <w:r w:rsidR="001E7D26">
        <w:rPr>
          <w:sz w:val="28"/>
          <w:szCs w:val="28"/>
        </w:rPr>
        <w:t>2</w:t>
      </w:r>
      <w:r w:rsidR="00364424">
        <w:rPr>
          <w:sz w:val="28"/>
          <w:szCs w:val="28"/>
        </w:rPr>
        <w:t xml:space="preserve"> году закупок с применением конкурентных процедур подтверждается отсутствием значений в графе 8 ф.0503128 «Принятые бюджетные обязательства». </w:t>
      </w:r>
    </w:p>
    <w:p w:rsidR="00FC4649" w:rsidRDefault="002935EF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Весь объем закупок в 2022</w:t>
      </w:r>
      <w:r w:rsidR="00FC4649">
        <w:rPr>
          <w:sz w:val="28"/>
          <w:szCs w:val="28"/>
        </w:rPr>
        <w:t xml:space="preserve"> году заказчиками осуществлен согласно пункта 4 части 1 статьи 93 </w:t>
      </w:r>
      <w:r w:rsidR="00FC4649" w:rsidRPr="00FC4649">
        <w:rPr>
          <w:sz w:val="28"/>
          <w:szCs w:val="28"/>
        </w:rPr>
        <w:t xml:space="preserve">Федерального закона № 44-ФЗ </w:t>
      </w:r>
      <w:r w:rsidR="00FC4649">
        <w:rPr>
          <w:sz w:val="28"/>
          <w:szCs w:val="28"/>
        </w:rPr>
        <w:t xml:space="preserve">- у единственного поставщика (подрядчика) на сумму, не превышающую шестьсот тысяч рублей. Годовой объем закупок у единственного поставщика на сумму, </w:t>
      </w:r>
      <w:r w:rsidR="00FC4649" w:rsidRPr="00FC4649">
        <w:rPr>
          <w:sz w:val="28"/>
          <w:szCs w:val="28"/>
        </w:rPr>
        <w:t>не пр</w:t>
      </w:r>
      <w:r w:rsidR="00FC4649">
        <w:rPr>
          <w:sz w:val="28"/>
          <w:szCs w:val="28"/>
        </w:rPr>
        <w:t>евышающую шестьсот тысяч рублей в соответствии с пунктом</w:t>
      </w:r>
      <w:r w:rsidR="00FC4649" w:rsidRPr="00FC4649">
        <w:rPr>
          <w:sz w:val="28"/>
          <w:szCs w:val="28"/>
        </w:rPr>
        <w:t xml:space="preserve"> 4 части 1 статьи 93 Федерального закона № 44-ФЗ</w:t>
      </w:r>
      <w:r w:rsidR="00FC4649">
        <w:rPr>
          <w:sz w:val="28"/>
          <w:szCs w:val="28"/>
        </w:rPr>
        <w:t>, в проверяемом периоде не превышал 2000,0 тыс.рублей.</w:t>
      </w:r>
      <w:r w:rsidR="00576AEF">
        <w:rPr>
          <w:sz w:val="28"/>
          <w:szCs w:val="28"/>
        </w:rPr>
        <w:t xml:space="preserve"> Закупки осуществлены согласно утвержденного плана-графика.</w:t>
      </w:r>
    </w:p>
    <w:p w:rsidR="002949DF" w:rsidRDefault="00FF78F9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94028F">
        <w:rPr>
          <w:sz w:val="28"/>
          <w:szCs w:val="28"/>
        </w:rPr>
        <w:t xml:space="preserve">Дебиторская </w:t>
      </w:r>
      <w:r w:rsidR="00FC4649" w:rsidRPr="0094028F">
        <w:rPr>
          <w:sz w:val="28"/>
          <w:szCs w:val="28"/>
        </w:rPr>
        <w:t xml:space="preserve">задолженность </w:t>
      </w:r>
      <w:r w:rsidR="0094028F" w:rsidRPr="0094028F">
        <w:rPr>
          <w:sz w:val="28"/>
          <w:szCs w:val="28"/>
        </w:rPr>
        <w:t>по закупкам у ГРБС на 01.01.2023</w:t>
      </w:r>
      <w:r w:rsidR="00FC4649" w:rsidRPr="0094028F">
        <w:rPr>
          <w:sz w:val="28"/>
          <w:szCs w:val="28"/>
        </w:rPr>
        <w:t xml:space="preserve"> года </w:t>
      </w:r>
      <w:r w:rsidR="0094028F" w:rsidRPr="0094028F">
        <w:rPr>
          <w:sz w:val="28"/>
          <w:szCs w:val="28"/>
        </w:rPr>
        <w:t>составила 1760,68</w:t>
      </w:r>
      <w:r w:rsidRPr="0094028F">
        <w:rPr>
          <w:sz w:val="28"/>
          <w:szCs w:val="28"/>
        </w:rPr>
        <w:t xml:space="preserve"> рублей. Задолженность возникла в связи с авансовыми платежами, произведенными за</w:t>
      </w:r>
      <w:r>
        <w:rPr>
          <w:sz w:val="28"/>
          <w:szCs w:val="28"/>
        </w:rPr>
        <w:t xml:space="preserve"> услуги по официальному опубликованию НПА.</w:t>
      </w:r>
    </w:p>
    <w:p w:rsidR="00865C03" w:rsidRDefault="00FF78F9" w:rsidP="00F74963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Кредиторская задолженность </w:t>
      </w:r>
      <w:r w:rsidR="0094028F">
        <w:rPr>
          <w:sz w:val="28"/>
          <w:szCs w:val="28"/>
        </w:rPr>
        <w:t>по закупкам у ГРБС на 01.01.2023 года составляет 244,31 рублей (текущая задолженность за техническое обслуживание системы охраны)</w:t>
      </w:r>
      <w:r>
        <w:rPr>
          <w:sz w:val="28"/>
          <w:szCs w:val="28"/>
        </w:rPr>
        <w:t>.</w:t>
      </w:r>
    </w:p>
    <w:p w:rsidR="00FF78F9" w:rsidRPr="00D40F55" w:rsidRDefault="00FF78F9" w:rsidP="00F74963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A4471F" w:rsidRPr="00D40F55" w:rsidRDefault="00A4471F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Сопоставлением данных ф. 0503127  с данными ф. 0503164 на соответствие сведений об исполнении бюджета расхождений не установлено.</w:t>
      </w:r>
      <w:r w:rsidR="00176DAD" w:rsidRPr="00D40F55">
        <w:rPr>
          <w:sz w:val="28"/>
          <w:szCs w:val="28"/>
        </w:rPr>
        <w:t xml:space="preserve"> </w:t>
      </w:r>
    </w:p>
    <w:p w:rsidR="00D570BB" w:rsidRPr="00D40F55" w:rsidRDefault="00D570BB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В сведениях об исполнении бюджета (ф. 0503164) отражены обобщенные данные о результатах исполнения бюджета. Согласно п.163 Инструкции 191н сведения формируются на основании показателей отчета об исполнении бюджета (ф. 0503127). Расхождений по контрольным соотношениям к показателям бюджетной отчетности главного распорядителя бюджетных средств не выявлено.</w:t>
      </w:r>
    </w:p>
    <w:p w:rsidR="00DA75DE" w:rsidRPr="00D40F55" w:rsidRDefault="00E83A5C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Сопоставление данных </w:t>
      </w:r>
      <w:r w:rsidR="00B45C9B" w:rsidRPr="00D40F55">
        <w:rPr>
          <w:sz w:val="28"/>
          <w:szCs w:val="28"/>
        </w:rPr>
        <w:t xml:space="preserve"> ф. 0503127  на соответствие утвержденных</w:t>
      </w:r>
      <w:r w:rsidR="00586D7F" w:rsidRPr="00D40F55">
        <w:rPr>
          <w:sz w:val="28"/>
          <w:szCs w:val="28"/>
        </w:rPr>
        <w:t xml:space="preserve"> бюджетных назначений с данными</w:t>
      </w:r>
      <w:r w:rsidR="002949DF" w:rsidRPr="00D40F55">
        <w:rPr>
          <w:sz w:val="28"/>
          <w:szCs w:val="28"/>
        </w:rPr>
        <w:t xml:space="preserve"> уточненного ре</w:t>
      </w:r>
      <w:r w:rsidR="00D570BB" w:rsidRPr="00D40F55">
        <w:rPr>
          <w:sz w:val="28"/>
          <w:szCs w:val="28"/>
        </w:rPr>
        <w:t>шения о районном бю</w:t>
      </w:r>
      <w:r w:rsidR="0094028F">
        <w:rPr>
          <w:sz w:val="28"/>
          <w:szCs w:val="28"/>
        </w:rPr>
        <w:t>джете на 2022</w:t>
      </w:r>
      <w:r w:rsidR="002949DF" w:rsidRPr="00D40F55">
        <w:rPr>
          <w:sz w:val="28"/>
          <w:szCs w:val="28"/>
        </w:rPr>
        <w:t xml:space="preserve"> год расхождений не выявило. </w:t>
      </w:r>
    </w:p>
    <w:p w:rsidR="00B67066" w:rsidRDefault="00B67066" w:rsidP="00F74963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0A4D1F" w:rsidRPr="00D40F55" w:rsidRDefault="000A4D1F" w:rsidP="00F74963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A4471F" w:rsidRPr="00D40F55" w:rsidRDefault="00DA75DE" w:rsidP="00F74963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  <w:r w:rsidRPr="00D40F55">
        <w:rPr>
          <w:b/>
          <w:sz w:val="28"/>
          <w:szCs w:val="28"/>
        </w:rPr>
        <w:t xml:space="preserve">    </w:t>
      </w:r>
      <w:r w:rsidR="00026D81" w:rsidRPr="00D40F55">
        <w:rPr>
          <w:b/>
          <w:sz w:val="28"/>
          <w:szCs w:val="28"/>
        </w:rPr>
        <w:t xml:space="preserve">4. </w:t>
      </w:r>
      <w:r w:rsidR="00A4471F" w:rsidRPr="00D40F55">
        <w:rPr>
          <w:b/>
          <w:sz w:val="28"/>
          <w:szCs w:val="28"/>
        </w:rPr>
        <w:t xml:space="preserve"> Кассовые и фактические результаты исполнения бюджета.</w:t>
      </w:r>
    </w:p>
    <w:p w:rsidR="00175801" w:rsidRPr="00D40F55" w:rsidRDefault="00175801" w:rsidP="00F74963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175801" w:rsidRPr="00D40F55" w:rsidRDefault="00175801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Сравнительный анализ фактиче</w:t>
      </w:r>
      <w:r w:rsidR="0094028F">
        <w:rPr>
          <w:sz w:val="28"/>
          <w:szCs w:val="28"/>
        </w:rPr>
        <w:t>ских и кассовых расходов за 2022</w:t>
      </w:r>
      <w:r w:rsidRPr="00D40F55">
        <w:rPr>
          <w:sz w:val="28"/>
          <w:szCs w:val="28"/>
        </w:rPr>
        <w:t xml:space="preserve"> год </w:t>
      </w:r>
      <w:r w:rsidRPr="00F65D8F">
        <w:rPr>
          <w:sz w:val="28"/>
          <w:szCs w:val="28"/>
        </w:rPr>
        <w:t xml:space="preserve">показал превышение </w:t>
      </w:r>
      <w:r w:rsidR="00F65D8F" w:rsidRPr="00F65D8F">
        <w:rPr>
          <w:sz w:val="28"/>
          <w:szCs w:val="28"/>
        </w:rPr>
        <w:t xml:space="preserve">кассовых </w:t>
      </w:r>
      <w:r w:rsidR="00374C65" w:rsidRPr="00F65D8F">
        <w:rPr>
          <w:sz w:val="28"/>
          <w:szCs w:val="28"/>
        </w:rPr>
        <w:t xml:space="preserve">расходов над </w:t>
      </w:r>
      <w:r w:rsidR="00F65D8F" w:rsidRPr="00F65D8F">
        <w:rPr>
          <w:sz w:val="28"/>
          <w:szCs w:val="28"/>
        </w:rPr>
        <w:t xml:space="preserve">фактическими </w:t>
      </w:r>
      <w:r w:rsidRPr="00F65D8F">
        <w:rPr>
          <w:sz w:val="28"/>
          <w:szCs w:val="28"/>
        </w:rPr>
        <w:t xml:space="preserve">на сумму </w:t>
      </w:r>
      <w:r w:rsidR="00F65D8F" w:rsidRPr="00F65D8F">
        <w:rPr>
          <w:sz w:val="28"/>
          <w:szCs w:val="28"/>
        </w:rPr>
        <w:t>63353,46</w:t>
      </w:r>
      <w:r w:rsidR="000E1E0A" w:rsidRPr="00D40F55">
        <w:rPr>
          <w:sz w:val="28"/>
          <w:szCs w:val="28"/>
        </w:rPr>
        <w:t xml:space="preserve"> </w:t>
      </w:r>
      <w:r w:rsidRPr="00D40F55">
        <w:rPr>
          <w:sz w:val="28"/>
          <w:szCs w:val="28"/>
        </w:rPr>
        <w:t>рублей.</w:t>
      </w:r>
    </w:p>
    <w:p w:rsidR="003A3A96" w:rsidRPr="00D40F55" w:rsidRDefault="00175801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При детальном анализе соотношения кассовых и фактических расходов, в разрезе статей и подстатей расходов бюджетной классификации операций сектора государственного управления, наблюдается не только </w:t>
      </w:r>
      <w:r w:rsidR="000E1E0A" w:rsidRPr="00D40F55">
        <w:rPr>
          <w:sz w:val="28"/>
          <w:szCs w:val="28"/>
        </w:rPr>
        <w:t xml:space="preserve">превышение </w:t>
      </w:r>
      <w:r w:rsidR="00F65D8F" w:rsidRPr="00D40F55">
        <w:rPr>
          <w:sz w:val="28"/>
          <w:szCs w:val="28"/>
        </w:rPr>
        <w:t>кассовых расходов над фактическими</w:t>
      </w:r>
      <w:r w:rsidR="00374C65" w:rsidRPr="00D40F55">
        <w:rPr>
          <w:sz w:val="28"/>
          <w:szCs w:val="28"/>
        </w:rPr>
        <w:t xml:space="preserve">, но и </w:t>
      </w:r>
      <w:r w:rsidR="00F65D8F" w:rsidRPr="00D40F55">
        <w:rPr>
          <w:sz w:val="28"/>
          <w:szCs w:val="28"/>
        </w:rPr>
        <w:t>фактических расходов над кассовыми</w:t>
      </w:r>
      <w:r w:rsidR="00F65D8F">
        <w:rPr>
          <w:sz w:val="28"/>
          <w:szCs w:val="28"/>
        </w:rPr>
        <w:t>.</w:t>
      </w:r>
    </w:p>
    <w:p w:rsidR="007B7FFC" w:rsidRPr="00D40F55" w:rsidRDefault="003A3A96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Более подробный анализ превышения фактических расходов над кассовыми представле</w:t>
      </w:r>
      <w:r w:rsidR="005B7955" w:rsidRPr="00D40F55">
        <w:rPr>
          <w:sz w:val="28"/>
          <w:szCs w:val="28"/>
        </w:rPr>
        <w:t>н в таблице.</w:t>
      </w:r>
    </w:p>
    <w:p w:rsidR="00175801" w:rsidRPr="00D40F55" w:rsidRDefault="00175801" w:rsidP="00F74963">
      <w:pPr>
        <w:shd w:val="clear" w:color="auto" w:fill="FFFFFF"/>
        <w:jc w:val="both"/>
        <w:textAlignment w:val="baseline"/>
      </w:pP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252"/>
        <w:gridCol w:w="1418"/>
        <w:gridCol w:w="1417"/>
        <w:gridCol w:w="1270"/>
      </w:tblGrid>
      <w:tr w:rsidR="0042721F" w:rsidRPr="00D40F55" w:rsidTr="008D7120">
        <w:trPr>
          <w:jc w:val="center"/>
        </w:trPr>
        <w:tc>
          <w:tcPr>
            <w:tcW w:w="988" w:type="dxa"/>
          </w:tcPr>
          <w:p w:rsidR="00175801" w:rsidRPr="00517E25" w:rsidRDefault="00175801" w:rsidP="00F74963">
            <w:pPr>
              <w:jc w:val="center"/>
              <w:textAlignment w:val="baseline"/>
              <w:rPr>
                <w:sz w:val="20"/>
                <w:szCs w:val="20"/>
              </w:rPr>
            </w:pPr>
            <w:r w:rsidRPr="00517E25">
              <w:rPr>
                <w:sz w:val="20"/>
                <w:szCs w:val="20"/>
              </w:rPr>
              <w:t>КОСГУ</w:t>
            </w:r>
          </w:p>
        </w:tc>
        <w:tc>
          <w:tcPr>
            <w:tcW w:w="4252" w:type="dxa"/>
          </w:tcPr>
          <w:p w:rsidR="00175801" w:rsidRPr="00517E25" w:rsidRDefault="00175801" w:rsidP="00F74963">
            <w:pPr>
              <w:jc w:val="center"/>
              <w:textAlignment w:val="baseline"/>
              <w:rPr>
                <w:sz w:val="20"/>
                <w:szCs w:val="20"/>
              </w:rPr>
            </w:pPr>
            <w:r w:rsidRPr="00517E2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</w:tcPr>
          <w:p w:rsidR="00175801" w:rsidRPr="00517E25" w:rsidRDefault="00175801" w:rsidP="00F74963">
            <w:pPr>
              <w:jc w:val="center"/>
              <w:textAlignment w:val="baseline"/>
              <w:rPr>
                <w:sz w:val="20"/>
                <w:szCs w:val="20"/>
              </w:rPr>
            </w:pPr>
            <w:r w:rsidRPr="00517E25">
              <w:rPr>
                <w:sz w:val="20"/>
                <w:szCs w:val="20"/>
              </w:rPr>
              <w:t>Согласно ф. 0503121</w:t>
            </w:r>
          </w:p>
          <w:p w:rsidR="00175801" w:rsidRPr="00517E25" w:rsidRDefault="00175801" w:rsidP="00F74963">
            <w:pPr>
              <w:jc w:val="center"/>
              <w:textAlignment w:val="baseline"/>
              <w:rPr>
                <w:sz w:val="20"/>
                <w:szCs w:val="20"/>
              </w:rPr>
            </w:pPr>
            <w:r w:rsidRPr="00517E25">
              <w:rPr>
                <w:sz w:val="20"/>
                <w:szCs w:val="20"/>
              </w:rPr>
              <w:t>(факт)</w:t>
            </w:r>
          </w:p>
        </w:tc>
        <w:tc>
          <w:tcPr>
            <w:tcW w:w="1417" w:type="dxa"/>
          </w:tcPr>
          <w:p w:rsidR="00175801" w:rsidRPr="00517E25" w:rsidRDefault="00175801" w:rsidP="00F74963">
            <w:pPr>
              <w:jc w:val="center"/>
              <w:textAlignment w:val="baseline"/>
              <w:rPr>
                <w:sz w:val="20"/>
                <w:szCs w:val="20"/>
              </w:rPr>
            </w:pPr>
            <w:r w:rsidRPr="00517E25">
              <w:rPr>
                <w:sz w:val="20"/>
                <w:szCs w:val="20"/>
              </w:rPr>
              <w:t>Согласно ф. 0503123</w:t>
            </w:r>
          </w:p>
          <w:p w:rsidR="00175801" w:rsidRPr="00517E25" w:rsidRDefault="00175801" w:rsidP="00F74963">
            <w:pPr>
              <w:jc w:val="center"/>
              <w:textAlignment w:val="baseline"/>
              <w:rPr>
                <w:sz w:val="20"/>
                <w:szCs w:val="20"/>
              </w:rPr>
            </w:pPr>
            <w:r w:rsidRPr="00517E25">
              <w:rPr>
                <w:sz w:val="20"/>
                <w:szCs w:val="20"/>
              </w:rPr>
              <w:t>(касса)</w:t>
            </w:r>
          </w:p>
        </w:tc>
        <w:tc>
          <w:tcPr>
            <w:tcW w:w="1270" w:type="dxa"/>
          </w:tcPr>
          <w:p w:rsidR="00175801" w:rsidRPr="00517E25" w:rsidRDefault="00175801" w:rsidP="00F74963">
            <w:pPr>
              <w:jc w:val="center"/>
              <w:textAlignment w:val="baseline"/>
              <w:rPr>
                <w:sz w:val="20"/>
                <w:szCs w:val="20"/>
              </w:rPr>
            </w:pPr>
            <w:r w:rsidRPr="00517E25">
              <w:rPr>
                <w:sz w:val="20"/>
                <w:szCs w:val="20"/>
              </w:rPr>
              <w:t>Отклонение</w:t>
            </w:r>
          </w:p>
        </w:tc>
      </w:tr>
      <w:tr w:rsidR="008D7120" w:rsidRPr="00D40F55" w:rsidTr="008D7120">
        <w:trPr>
          <w:jc w:val="center"/>
        </w:trPr>
        <w:tc>
          <w:tcPr>
            <w:tcW w:w="988" w:type="dxa"/>
          </w:tcPr>
          <w:p w:rsidR="008D7120" w:rsidRPr="00517E25" w:rsidRDefault="008D7120" w:rsidP="00F7496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8D7120" w:rsidRPr="00517E25" w:rsidRDefault="008D7120" w:rsidP="00F74963">
            <w:pPr>
              <w:textAlignment w:val="baseline"/>
              <w:rPr>
                <w:sz w:val="20"/>
                <w:szCs w:val="20"/>
                <w:highlight w:val="yellow"/>
              </w:rPr>
            </w:pPr>
            <w:r w:rsidRPr="00517E25">
              <w:rPr>
                <w:sz w:val="20"/>
                <w:szCs w:val="20"/>
              </w:rPr>
              <w:t>Расходы - всего</w:t>
            </w:r>
          </w:p>
        </w:tc>
        <w:tc>
          <w:tcPr>
            <w:tcW w:w="1418" w:type="dxa"/>
            <w:vAlign w:val="center"/>
          </w:tcPr>
          <w:p w:rsidR="008D7120" w:rsidRPr="00517E25" w:rsidRDefault="00F65D8F" w:rsidP="00F74963">
            <w:pPr>
              <w:jc w:val="center"/>
              <w:textAlignment w:val="baseline"/>
              <w:rPr>
                <w:sz w:val="20"/>
                <w:szCs w:val="20"/>
              </w:rPr>
            </w:pPr>
            <w:r w:rsidRPr="00517E25">
              <w:rPr>
                <w:sz w:val="20"/>
                <w:szCs w:val="20"/>
              </w:rPr>
              <w:t>7092311,71</w:t>
            </w:r>
          </w:p>
        </w:tc>
        <w:tc>
          <w:tcPr>
            <w:tcW w:w="1417" w:type="dxa"/>
            <w:vAlign w:val="center"/>
          </w:tcPr>
          <w:p w:rsidR="008D7120" w:rsidRPr="00517E25" w:rsidRDefault="00F65D8F" w:rsidP="00F74963">
            <w:pPr>
              <w:jc w:val="center"/>
              <w:textAlignment w:val="baseline"/>
              <w:rPr>
                <w:sz w:val="20"/>
                <w:szCs w:val="20"/>
              </w:rPr>
            </w:pPr>
            <w:r w:rsidRPr="00517E25">
              <w:rPr>
                <w:sz w:val="20"/>
                <w:szCs w:val="20"/>
              </w:rPr>
              <w:t>7155665,17</w:t>
            </w:r>
          </w:p>
        </w:tc>
        <w:tc>
          <w:tcPr>
            <w:tcW w:w="1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7120" w:rsidRPr="00517E25" w:rsidRDefault="00F65D8F" w:rsidP="00F7496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7E25">
              <w:rPr>
                <w:bCs/>
                <w:color w:val="000000"/>
                <w:sz w:val="20"/>
                <w:szCs w:val="20"/>
              </w:rPr>
              <w:t>-63353,46</w:t>
            </w:r>
          </w:p>
        </w:tc>
      </w:tr>
      <w:tr w:rsidR="008D7120" w:rsidRPr="00D40F55" w:rsidTr="008D7120">
        <w:trPr>
          <w:jc w:val="center"/>
        </w:trPr>
        <w:tc>
          <w:tcPr>
            <w:tcW w:w="988" w:type="dxa"/>
          </w:tcPr>
          <w:p w:rsidR="008D7120" w:rsidRPr="00517E25" w:rsidRDefault="008D7120" w:rsidP="00F74963">
            <w:pPr>
              <w:jc w:val="center"/>
              <w:textAlignment w:val="baseline"/>
              <w:rPr>
                <w:sz w:val="20"/>
                <w:szCs w:val="20"/>
              </w:rPr>
            </w:pPr>
            <w:r w:rsidRPr="00517E25">
              <w:rPr>
                <w:sz w:val="20"/>
                <w:szCs w:val="20"/>
              </w:rPr>
              <w:t>210</w:t>
            </w:r>
          </w:p>
        </w:tc>
        <w:tc>
          <w:tcPr>
            <w:tcW w:w="4252" w:type="dxa"/>
          </w:tcPr>
          <w:p w:rsidR="008D7120" w:rsidRPr="00517E25" w:rsidRDefault="008D7120" w:rsidP="00F74963">
            <w:pPr>
              <w:textAlignment w:val="baseline"/>
              <w:rPr>
                <w:sz w:val="20"/>
                <w:szCs w:val="20"/>
                <w:highlight w:val="yellow"/>
              </w:rPr>
            </w:pPr>
            <w:r w:rsidRPr="00517E25">
              <w:rPr>
                <w:sz w:val="20"/>
                <w:szCs w:val="20"/>
              </w:rPr>
              <w:t>Оплата труда и начисления на выплаты по оплате труда</w:t>
            </w:r>
            <w:r w:rsidRPr="00517E25">
              <w:rPr>
                <w:sz w:val="20"/>
                <w:szCs w:val="20"/>
              </w:rPr>
              <w:tab/>
            </w:r>
            <w:r w:rsidRPr="00517E25">
              <w:rPr>
                <w:sz w:val="20"/>
                <w:szCs w:val="20"/>
              </w:rPr>
              <w:tab/>
            </w:r>
            <w:r w:rsidRPr="00517E25">
              <w:rPr>
                <w:sz w:val="20"/>
                <w:szCs w:val="20"/>
              </w:rPr>
              <w:tab/>
            </w:r>
            <w:r w:rsidRPr="00517E25">
              <w:rPr>
                <w:sz w:val="20"/>
                <w:szCs w:val="20"/>
              </w:rPr>
              <w:tab/>
            </w:r>
          </w:p>
        </w:tc>
        <w:tc>
          <w:tcPr>
            <w:tcW w:w="1418" w:type="dxa"/>
            <w:vAlign w:val="center"/>
          </w:tcPr>
          <w:p w:rsidR="008D7120" w:rsidRPr="00517E25" w:rsidRDefault="00517E25" w:rsidP="00F74963">
            <w:pPr>
              <w:jc w:val="center"/>
              <w:textAlignment w:val="baseline"/>
              <w:rPr>
                <w:sz w:val="20"/>
                <w:szCs w:val="20"/>
              </w:rPr>
            </w:pPr>
            <w:r w:rsidRPr="00517E25">
              <w:rPr>
                <w:sz w:val="20"/>
                <w:szCs w:val="20"/>
              </w:rPr>
              <w:t>6503322,87</w:t>
            </w:r>
          </w:p>
        </w:tc>
        <w:tc>
          <w:tcPr>
            <w:tcW w:w="1417" w:type="dxa"/>
            <w:vAlign w:val="center"/>
          </w:tcPr>
          <w:p w:rsidR="008D7120" w:rsidRPr="00517E25" w:rsidRDefault="00517E25" w:rsidP="00F74963">
            <w:pPr>
              <w:jc w:val="center"/>
              <w:textAlignment w:val="baseline"/>
              <w:rPr>
                <w:sz w:val="20"/>
                <w:szCs w:val="20"/>
              </w:rPr>
            </w:pPr>
            <w:r w:rsidRPr="00517E25">
              <w:rPr>
                <w:sz w:val="20"/>
                <w:szCs w:val="20"/>
              </w:rPr>
              <w:t>65878736,3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7120" w:rsidRPr="00517E25" w:rsidRDefault="00517E25" w:rsidP="00F7496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7E25">
              <w:rPr>
                <w:bCs/>
                <w:color w:val="000000"/>
                <w:sz w:val="20"/>
                <w:szCs w:val="20"/>
              </w:rPr>
              <w:t>-84550,43</w:t>
            </w:r>
          </w:p>
        </w:tc>
      </w:tr>
      <w:tr w:rsidR="00517E25" w:rsidRPr="00D40F55" w:rsidTr="00BF7916">
        <w:trPr>
          <w:jc w:val="center"/>
        </w:trPr>
        <w:tc>
          <w:tcPr>
            <w:tcW w:w="988" w:type="dxa"/>
          </w:tcPr>
          <w:p w:rsidR="00517E25" w:rsidRPr="00517E25" w:rsidRDefault="00517E25" w:rsidP="00F74963">
            <w:pPr>
              <w:jc w:val="center"/>
              <w:textAlignment w:val="baseline"/>
              <w:rPr>
                <w:sz w:val="20"/>
                <w:szCs w:val="20"/>
              </w:rPr>
            </w:pPr>
            <w:r w:rsidRPr="00517E25">
              <w:rPr>
                <w:sz w:val="20"/>
                <w:szCs w:val="20"/>
              </w:rPr>
              <w:t>220</w:t>
            </w:r>
          </w:p>
        </w:tc>
        <w:tc>
          <w:tcPr>
            <w:tcW w:w="4252" w:type="dxa"/>
          </w:tcPr>
          <w:p w:rsidR="00517E25" w:rsidRPr="00517E25" w:rsidRDefault="00517E25" w:rsidP="00F74963">
            <w:pPr>
              <w:textAlignment w:val="baseline"/>
              <w:rPr>
                <w:sz w:val="20"/>
                <w:szCs w:val="20"/>
                <w:highlight w:val="yellow"/>
              </w:rPr>
            </w:pPr>
            <w:r w:rsidRPr="00517E25">
              <w:rPr>
                <w:sz w:val="20"/>
                <w:szCs w:val="20"/>
              </w:rPr>
              <w:t>Оплата работ, услуг</w:t>
            </w:r>
            <w:r w:rsidRPr="00517E25">
              <w:rPr>
                <w:sz w:val="20"/>
                <w:szCs w:val="20"/>
              </w:rPr>
              <w:tab/>
            </w:r>
            <w:r w:rsidRPr="00517E25">
              <w:rPr>
                <w:sz w:val="20"/>
                <w:szCs w:val="20"/>
              </w:rPr>
              <w:tab/>
            </w:r>
            <w:r w:rsidRPr="00517E25">
              <w:rPr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E25" w:rsidRPr="00517E25" w:rsidRDefault="00517E25" w:rsidP="00F7496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17E25">
              <w:rPr>
                <w:i/>
                <w:iCs/>
                <w:color w:val="000000"/>
                <w:sz w:val="20"/>
                <w:szCs w:val="20"/>
              </w:rPr>
              <w:t>457994,82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E25" w:rsidRPr="00517E25" w:rsidRDefault="00517E25" w:rsidP="00F7496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17E25">
              <w:rPr>
                <w:i/>
                <w:iCs/>
                <w:color w:val="000000"/>
                <w:sz w:val="20"/>
                <w:szCs w:val="20"/>
              </w:rPr>
              <w:t>457182,11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E25" w:rsidRPr="00517E25" w:rsidRDefault="00517E25" w:rsidP="00F74963">
            <w:pPr>
              <w:jc w:val="center"/>
              <w:rPr>
                <w:color w:val="000000"/>
                <w:sz w:val="20"/>
                <w:szCs w:val="20"/>
              </w:rPr>
            </w:pPr>
            <w:r w:rsidRPr="00517E25">
              <w:rPr>
                <w:color w:val="000000"/>
                <w:sz w:val="20"/>
                <w:szCs w:val="20"/>
              </w:rPr>
              <w:t>812,71</w:t>
            </w:r>
          </w:p>
        </w:tc>
      </w:tr>
      <w:tr w:rsidR="00517E25" w:rsidRPr="00D40F55" w:rsidTr="00567A9E">
        <w:trPr>
          <w:jc w:val="center"/>
        </w:trPr>
        <w:tc>
          <w:tcPr>
            <w:tcW w:w="988" w:type="dxa"/>
          </w:tcPr>
          <w:p w:rsidR="00517E25" w:rsidRPr="00517E25" w:rsidRDefault="00517E25" w:rsidP="00F74963">
            <w:pPr>
              <w:jc w:val="center"/>
              <w:textAlignment w:val="baseline"/>
              <w:rPr>
                <w:sz w:val="20"/>
                <w:szCs w:val="20"/>
              </w:rPr>
            </w:pPr>
            <w:r w:rsidRPr="00517E25">
              <w:rPr>
                <w:sz w:val="20"/>
                <w:szCs w:val="20"/>
              </w:rPr>
              <w:t>260</w:t>
            </w:r>
          </w:p>
        </w:tc>
        <w:tc>
          <w:tcPr>
            <w:tcW w:w="4252" w:type="dxa"/>
          </w:tcPr>
          <w:p w:rsidR="00517E25" w:rsidRPr="00517E25" w:rsidRDefault="00517E25" w:rsidP="00F74963">
            <w:pPr>
              <w:textAlignment w:val="baseline"/>
              <w:rPr>
                <w:sz w:val="20"/>
                <w:szCs w:val="20"/>
              </w:rPr>
            </w:pPr>
            <w:r w:rsidRPr="00517E25">
              <w:rPr>
                <w:sz w:val="20"/>
                <w:szCs w:val="20"/>
              </w:rPr>
              <w:t>Социальное обеспечение</w:t>
            </w:r>
            <w:r w:rsidRPr="00517E25">
              <w:rPr>
                <w:sz w:val="20"/>
                <w:szCs w:val="20"/>
              </w:rPr>
              <w:tab/>
            </w:r>
            <w:r w:rsidRPr="00517E25">
              <w:rPr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E25" w:rsidRPr="00517E25" w:rsidRDefault="00517E25" w:rsidP="00F7496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17E25">
              <w:rPr>
                <w:i/>
                <w:iCs/>
                <w:color w:val="000000"/>
                <w:sz w:val="20"/>
                <w:szCs w:val="20"/>
              </w:rPr>
              <w:t>28034,76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E25" w:rsidRPr="00517E25" w:rsidRDefault="00517E25" w:rsidP="00F7496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17E25">
              <w:rPr>
                <w:i/>
                <w:iCs/>
                <w:color w:val="000000"/>
                <w:sz w:val="20"/>
                <w:szCs w:val="20"/>
              </w:rPr>
              <w:t>28034,76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E25" w:rsidRPr="00517E25" w:rsidRDefault="00517E25" w:rsidP="00F74963">
            <w:pPr>
              <w:jc w:val="center"/>
              <w:rPr>
                <w:color w:val="000000"/>
                <w:sz w:val="20"/>
                <w:szCs w:val="20"/>
              </w:rPr>
            </w:pPr>
            <w:r w:rsidRPr="00517E25">
              <w:rPr>
                <w:color w:val="000000"/>
                <w:sz w:val="20"/>
                <w:szCs w:val="20"/>
              </w:rPr>
              <w:t>0</w:t>
            </w:r>
          </w:p>
        </w:tc>
      </w:tr>
      <w:tr w:rsidR="00517E25" w:rsidRPr="00D40F55" w:rsidTr="00AA04F4">
        <w:trPr>
          <w:jc w:val="center"/>
        </w:trPr>
        <w:tc>
          <w:tcPr>
            <w:tcW w:w="988" w:type="dxa"/>
          </w:tcPr>
          <w:p w:rsidR="00517E25" w:rsidRPr="00517E25" w:rsidRDefault="00517E25" w:rsidP="00F74963">
            <w:pPr>
              <w:jc w:val="center"/>
              <w:textAlignment w:val="baseline"/>
              <w:rPr>
                <w:sz w:val="20"/>
                <w:szCs w:val="20"/>
              </w:rPr>
            </w:pPr>
            <w:r w:rsidRPr="00517E25">
              <w:rPr>
                <w:sz w:val="20"/>
                <w:szCs w:val="20"/>
              </w:rPr>
              <w:t>270</w:t>
            </w:r>
          </w:p>
        </w:tc>
        <w:tc>
          <w:tcPr>
            <w:tcW w:w="4252" w:type="dxa"/>
          </w:tcPr>
          <w:p w:rsidR="00517E25" w:rsidRPr="00517E25" w:rsidRDefault="00517E25" w:rsidP="00F74963">
            <w:pPr>
              <w:textAlignment w:val="baseline"/>
              <w:rPr>
                <w:sz w:val="20"/>
                <w:szCs w:val="20"/>
              </w:rPr>
            </w:pPr>
            <w:r w:rsidRPr="00517E25">
              <w:rPr>
                <w:sz w:val="20"/>
                <w:szCs w:val="20"/>
              </w:rPr>
              <w:t>Расходы по операциям с активами</w:t>
            </w:r>
            <w:r w:rsidRPr="00517E25">
              <w:rPr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E25" w:rsidRPr="00517E25" w:rsidRDefault="00517E25" w:rsidP="00F7496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17E25">
              <w:rPr>
                <w:i/>
                <w:iCs/>
                <w:color w:val="000000"/>
                <w:sz w:val="20"/>
                <w:szCs w:val="20"/>
              </w:rPr>
              <w:t>102959,26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E25" w:rsidRPr="00517E25" w:rsidRDefault="00517E25" w:rsidP="00F7496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17E2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E25" w:rsidRPr="00517E25" w:rsidRDefault="00517E25" w:rsidP="00F74963">
            <w:pPr>
              <w:jc w:val="center"/>
              <w:rPr>
                <w:color w:val="000000"/>
                <w:sz w:val="20"/>
                <w:szCs w:val="20"/>
              </w:rPr>
            </w:pPr>
            <w:r w:rsidRPr="00517E25">
              <w:rPr>
                <w:color w:val="000000"/>
                <w:sz w:val="20"/>
                <w:szCs w:val="20"/>
              </w:rPr>
              <w:t>102959,26</w:t>
            </w:r>
          </w:p>
        </w:tc>
      </w:tr>
      <w:tr w:rsidR="00517E25" w:rsidRPr="00D40F55" w:rsidTr="008D7120">
        <w:trPr>
          <w:jc w:val="center"/>
        </w:trPr>
        <w:tc>
          <w:tcPr>
            <w:tcW w:w="988" w:type="dxa"/>
          </w:tcPr>
          <w:p w:rsidR="00517E25" w:rsidRPr="00517E25" w:rsidRDefault="00517E25" w:rsidP="00F74963">
            <w:pPr>
              <w:jc w:val="center"/>
              <w:textAlignment w:val="baseline"/>
              <w:rPr>
                <w:sz w:val="20"/>
                <w:szCs w:val="20"/>
              </w:rPr>
            </w:pPr>
            <w:r w:rsidRPr="00517E25">
              <w:rPr>
                <w:sz w:val="20"/>
                <w:szCs w:val="20"/>
              </w:rPr>
              <w:t>310</w:t>
            </w:r>
          </w:p>
        </w:tc>
        <w:tc>
          <w:tcPr>
            <w:tcW w:w="4252" w:type="dxa"/>
          </w:tcPr>
          <w:p w:rsidR="00517E25" w:rsidRPr="00517E25" w:rsidRDefault="00517E25" w:rsidP="00F74963">
            <w:pPr>
              <w:textAlignment w:val="baseline"/>
              <w:rPr>
                <w:sz w:val="20"/>
                <w:szCs w:val="20"/>
              </w:rPr>
            </w:pPr>
            <w:r w:rsidRPr="00517E25"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418" w:type="dxa"/>
            <w:vAlign w:val="center"/>
          </w:tcPr>
          <w:p w:rsidR="00517E25" w:rsidRPr="00517E25" w:rsidRDefault="00517E25" w:rsidP="00F7496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17E25" w:rsidRPr="00517E25" w:rsidRDefault="00517E25" w:rsidP="00F74963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7E25" w:rsidRPr="00517E25" w:rsidRDefault="00517E25" w:rsidP="00F7496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17E25" w:rsidRPr="00D40F55" w:rsidTr="000F6C26">
        <w:trPr>
          <w:jc w:val="center"/>
        </w:trPr>
        <w:tc>
          <w:tcPr>
            <w:tcW w:w="988" w:type="dxa"/>
          </w:tcPr>
          <w:p w:rsidR="00517E25" w:rsidRPr="00517E25" w:rsidRDefault="00517E25" w:rsidP="00F74963">
            <w:pPr>
              <w:jc w:val="center"/>
              <w:textAlignment w:val="baseline"/>
              <w:rPr>
                <w:sz w:val="20"/>
                <w:szCs w:val="20"/>
              </w:rPr>
            </w:pPr>
            <w:r w:rsidRPr="00517E25">
              <w:rPr>
                <w:sz w:val="20"/>
                <w:szCs w:val="20"/>
              </w:rPr>
              <w:t>340</w:t>
            </w:r>
          </w:p>
        </w:tc>
        <w:tc>
          <w:tcPr>
            <w:tcW w:w="4252" w:type="dxa"/>
          </w:tcPr>
          <w:p w:rsidR="00517E25" w:rsidRPr="00517E25" w:rsidRDefault="00517E25" w:rsidP="00F74963">
            <w:pPr>
              <w:textAlignment w:val="baseline"/>
              <w:rPr>
                <w:sz w:val="20"/>
                <w:szCs w:val="20"/>
              </w:rPr>
            </w:pPr>
            <w:r w:rsidRPr="00517E25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E25" w:rsidRPr="00517E25" w:rsidRDefault="00517E25" w:rsidP="00F74963">
            <w:pPr>
              <w:jc w:val="center"/>
              <w:rPr>
                <w:color w:val="000000"/>
                <w:sz w:val="20"/>
                <w:szCs w:val="20"/>
              </w:rPr>
            </w:pPr>
            <w:r w:rsidRPr="00517E25">
              <w:rPr>
                <w:color w:val="000000"/>
                <w:sz w:val="20"/>
                <w:szCs w:val="20"/>
              </w:rPr>
              <w:t>82575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E25" w:rsidRPr="00517E25" w:rsidRDefault="00517E25" w:rsidP="00F74963">
            <w:pPr>
              <w:jc w:val="center"/>
              <w:rPr>
                <w:color w:val="000000"/>
                <w:sz w:val="20"/>
                <w:szCs w:val="20"/>
              </w:rPr>
            </w:pPr>
            <w:r w:rsidRPr="00517E25">
              <w:rPr>
                <w:color w:val="000000"/>
                <w:sz w:val="20"/>
                <w:szCs w:val="20"/>
              </w:rPr>
              <w:t>82575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E25" w:rsidRPr="00517E25" w:rsidRDefault="00517E25" w:rsidP="00F74963">
            <w:pPr>
              <w:jc w:val="center"/>
              <w:rPr>
                <w:color w:val="000000"/>
                <w:sz w:val="20"/>
                <w:szCs w:val="20"/>
              </w:rPr>
            </w:pPr>
            <w:r w:rsidRPr="00517E25">
              <w:rPr>
                <w:color w:val="000000"/>
                <w:sz w:val="20"/>
                <w:szCs w:val="20"/>
              </w:rPr>
              <w:t>0</w:t>
            </w:r>
          </w:p>
        </w:tc>
      </w:tr>
      <w:tr w:rsidR="00517E25" w:rsidRPr="00D40F55" w:rsidTr="002C1A46">
        <w:trPr>
          <w:jc w:val="center"/>
        </w:trPr>
        <w:tc>
          <w:tcPr>
            <w:tcW w:w="988" w:type="dxa"/>
          </w:tcPr>
          <w:p w:rsidR="00517E25" w:rsidRPr="00517E25" w:rsidRDefault="00517E25" w:rsidP="00F74963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517E25">
              <w:rPr>
                <w:i/>
                <w:sz w:val="20"/>
                <w:szCs w:val="20"/>
              </w:rPr>
              <w:t>440</w:t>
            </w:r>
          </w:p>
        </w:tc>
        <w:tc>
          <w:tcPr>
            <w:tcW w:w="4252" w:type="dxa"/>
          </w:tcPr>
          <w:p w:rsidR="00517E25" w:rsidRPr="00517E25" w:rsidRDefault="00517E25" w:rsidP="00F74963">
            <w:pPr>
              <w:textAlignment w:val="baseline"/>
              <w:rPr>
                <w:i/>
                <w:sz w:val="20"/>
                <w:szCs w:val="20"/>
              </w:rPr>
            </w:pPr>
            <w:r w:rsidRPr="00517E25">
              <w:rPr>
                <w:i/>
                <w:sz w:val="20"/>
                <w:szCs w:val="20"/>
              </w:rPr>
              <w:t>Уменьшение стоимости материальных запасв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E25" w:rsidRPr="00517E25" w:rsidRDefault="00517E25" w:rsidP="00F7496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17E25">
              <w:rPr>
                <w:i/>
                <w:iCs/>
                <w:color w:val="000000"/>
                <w:sz w:val="20"/>
                <w:szCs w:val="20"/>
              </w:rPr>
              <w:t>102959,26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E25" w:rsidRPr="00517E25" w:rsidRDefault="00517E25" w:rsidP="00F7496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17E25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E25" w:rsidRPr="00517E25" w:rsidRDefault="00517E25" w:rsidP="00F74963">
            <w:pPr>
              <w:jc w:val="center"/>
              <w:rPr>
                <w:color w:val="000000"/>
                <w:sz w:val="20"/>
                <w:szCs w:val="20"/>
              </w:rPr>
            </w:pPr>
            <w:r w:rsidRPr="00517E25">
              <w:rPr>
                <w:color w:val="000000"/>
                <w:sz w:val="20"/>
                <w:szCs w:val="20"/>
              </w:rPr>
              <w:t>102959,26</w:t>
            </w:r>
          </w:p>
        </w:tc>
      </w:tr>
    </w:tbl>
    <w:p w:rsidR="003A3A96" w:rsidRPr="00D40F55" w:rsidRDefault="003A3A96" w:rsidP="00F74963">
      <w:pPr>
        <w:shd w:val="clear" w:color="auto" w:fill="FFFFFF"/>
        <w:jc w:val="both"/>
        <w:textAlignment w:val="baseline"/>
      </w:pPr>
    </w:p>
    <w:p w:rsidR="000B3457" w:rsidRPr="00D40F55" w:rsidRDefault="000B3457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Отклонения между фактическими и кассовыми расходами обусловлены изменениями на конец года по сравнению с его началом следующих показателей:</w:t>
      </w:r>
    </w:p>
    <w:p w:rsidR="000B3457" w:rsidRPr="00D40F55" w:rsidRDefault="000B3457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- дебиторской задолженности;</w:t>
      </w:r>
    </w:p>
    <w:p w:rsidR="000B3457" w:rsidRPr="00D40F55" w:rsidRDefault="000B3457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- кредиторской задолженности;</w:t>
      </w:r>
    </w:p>
    <w:p w:rsidR="00374C65" w:rsidRPr="00D40F55" w:rsidRDefault="00374C65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-</w:t>
      </w:r>
      <w:r w:rsidR="0042721F" w:rsidRPr="00D40F55">
        <w:rPr>
          <w:sz w:val="28"/>
          <w:szCs w:val="28"/>
        </w:rPr>
        <w:t xml:space="preserve"> резерва</w:t>
      </w:r>
      <w:r w:rsidRPr="00D40F55">
        <w:rPr>
          <w:sz w:val="28"/>
          <w:szCs w:val="28"/>
        </w:rPr>
        <w:t xml:space="preserve"> будущих периодов</w:t>
      </w:r>
      <w:r w:rsidR="00576AEF">
        <w:rPr>
          <w:sz w:val="28"/>
          <w:szCs w:val="28"/>
        </w:rPr>
        <w:t>.</w:t>
      </w:r>
    </w:p>
    <w:p w:rsidR="00576AEF" w:rsidRDefault="00517E25" w:rsidP="00F74963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Расходы</w:t>
      </w:r>
      <w:r w:rsidR="0042721F" w:rsidRPr="00D40F55">
        <w:rPr>
          <w:sz w:val="28"/>
          <w:szCs w:val="28"/>
        </w:rPr>
        <w:t xml:space="preserve"> по операциям с активами, </w:t>
      </w:r>
      <w:r>
        <w:rPr>
          <w:sz w:val="28"/>
          <w:szCs w:val="28"/>
        </w:rPr>
        <w:t xml:space="preserve"> также привели</w:t>
      </w:r>
      <w:r w:rsidR="000B3457" w:rsidRPr="00D40F55">
        <w:rPr>
          <w:sz w:val="28"/>
          <w:szCs w:val="28"/>
        </w:rPr>
        <w:t xml:space="preserve"> к изменению остатков на конец года по отношению к началу.</w:t>
      </w:r>
    </w:p>
    <w:p w:rsidR="00576AEF" w:rsidRDefault="00576AEF" w:rsidP="00F74963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0A4D1F" w:rsidRPr="00D40F55" w:rsidRDefault="000A4D1F" w:rsidP="00F74963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026D81" w:rsidRPr="00D40F55" w:rsidRDefault="00026D81" w:rsidP="00F74963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  <w:r w:rsidRPr="00D40F55">
        <w:rPr>
          <w:b/>
          <w:sz w:val="28"/>
          <w:szCs w:val="28"/>
        </w:rPr>
        <w:t>5</w:t>
      </w:r>
      <w:r w:rsidR="007E6EAB" w:rsidRPr="00D40F55">
        <w:rPr>
          <w:b/>
          <w:sz w:val="28"/>
          <w:szCs w:val="28"/>
        </w:rPr>
        <w:t>. Оценка имущественного положения</w:t>
      </w:r>
    </w:p>
    <w:p w:rsidR="00576AEF" w:rsidRDefault="00576AEF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7E6EAB" w:rsidRPr="00D40F55" w:rsidRDefault="007E6EAB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Оценка имущественного положения, проведенная на основании сведений, отраженных в форме 0503168 «Сведения о движении нефинансовых активов», показала следующее:</w:t>
      </w:r>
    </w:p>
    <w:p w:rsidR="00007E37" w:rsidRPr="00D40F55" w:rsidRDefault="007E6EAB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- в</w:t>
      </w:r>
      <w:r w:rsidR="00221087" w:rsidRPr="00D40F55">
        <w:rPr>
          <w:sz w:val="28"/>
          <w:szCs w:val="28"/>
        </w:rPr>
        <w:t xml:space="preserve"> сведениях о движении нефинансовых активов (ф. 050316</w:t>
      </w:r>
      <w:r w:rsidR="00BE4D6F" w:rsidRPr="00D40F55">
        <w:rPr>
          <w:sz w:val="28"/>
          <w:szCs w:val="28"/>
        </w:rPr>
        <w:t xml:space="preserve">8) к проверке представлена форма </w:t>
      </w:r>
      <w:r w:rsidR="00221087" w:rsidRPr="00D40F55">
        <w:rPr>
          <w:sz w:val="28"/>
          <w:szCs w:val="28"/>
        </w:rPr>
        <w:t>п</w:t>
      </w:r>
      <w:r w:rsidR="00BE4D6F" w:rsidRPr="00D40F55">
        <w:rPr>
          <w:sz w:val="28"/>
          <w:szCs w:val="28"/>
        </w:rPr>
        <w:t xml:space="preserve">о бюджетной деятельности и </w:t>
      </w:r>
      <w:r w:rsidR="00221087" w:rsidRPr="00D40F55">
        <w:rPr>
          <w:sz w:val="28"/>
          <w:szCs w:val="28"/>
        </w:rPr>
        <w:t xml:space="preserve">составлена раздельно по видам нефинансовых активов: основные средства и материальные запасы. </w:t>
      </w:r>
    </w:p>
    <w:p w:rsidR="00517E25" w:rsidRPr="00177460" w:rsidRDefault="00221087" w:rsidP="00F7496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По виду нефинансового актива: основные средства, амортизация основных средств, материальные запасы соответствуют остаткам по форме 0503130 </w:t>
      </w:r>
      <w:r w:rsidR="008933C2" w:rsidRPr="00D40F55">
        <w:rPr>
          <w:sz w:val="28"/>
          <w:szCs w:val="28"/>
        </w:rPr>
        <w:t xml:space="preserve">«Баланс главного распорядителя, распорядителя, получателя бюджетных средств, главного администратора, администратора источников </w:t>
      </w:r>
      <w:r w:rsidR="008933C2" w:rsidRPr="00D40F55">
        <w:rPr>
          <w:sz w:val="28"/>
          <w:szCs w:val="28"/>
        </w:rPr>
        <w:lastRenderedPageBreak/>
        <w:t>финансирования дефицита бюджета, главного администратора, администратора доходов бюджета».</w:t>
      </w:r>
    </w:p>
    <w:p w:rsidR="00517E25" w:rsidRPr="00D40F55" w:rsidRDefault="00517E25" w:rsidP="00F74963">
      <w:pPr>
        <w:shd w:val="clear" w:color="auto" w:fill="FFFFFF"/>
        <w:jc w:val="both"/>
        <w:textAlignment w:val="baseline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30"/>
        <w:gridCol w:w="1022"/>
        <w:gridCol w:w="967"/>
        <w:gridCol w:w="890"/>
        <w:gridCol w:w="1027"/>
        <w:gridCol w:w="1022"/>
        <w:gridCol w:w="968"/>
        <w:gridCol w:w="891"/>
        <w:gridCol w:w="1028"/>
      </w:tblGrid>
      <w:tr w:rsidR="00C21976" w:rsidRPr="00D40F55" w:rsidTr="00465F0D">
        <w:tc>
          <w:tcPr>
            <w:tcW w:w="1530" w:type="dxa"/>
            <w:vMerge w:val="restart"/>
          </w:tcPr>
          <w:p w:rsidR="008933C2" w:rsidRPr="00D40F55" w:rsidRDefault="008933C2" w:rsidP="00F74963">
            <w:pPr>
              <w:jc w:val="both"/>
              <w:textAlignment w:val="baseline"/>
              <w:rPr>
                <w:sz w:val="16"/>
                <w:szCs w:val="16"/>
              </w:rPr>
            </w:pPr>
            <w:r w:rsidRPr="00D40F55">
              <w:rPr>
                <w:sz w:val="16"/>
                <w:szCs w:val="16"/>
              </w:rPr>
              <w:t>Показатель</w:t>
            </w:r>
          </w:p>
        </w:tc>
        <w:tc>
          <w:tcPr>
            <w:tcW w:w="3906" w:type="dxa"/>
            <w:gridSpan w:val="4"/>
          </w:tcPr>
          <w:p w:rsidR="008933C2" w:rsidRPr="00D40F55" w:rsidRDefault="00517E25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состоянию на 01.01.2022</w:t>
            </w:r>
            <w:r w:rsidR="008933C2" w:rsidRPr="00D40F55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3909" w:type="dxa"/>
            <w:gridSpan w:val="4"/>
          </w:tcPr>
          <w:p w:rsidR="008933C2" w:rsidRPr="00D40F55" w:rsidRDefault="00177460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состоянию на 01.01.2023</w:t>
            </w:r>
            <w:r w:rsidR="008933C2" w:rsidRPr="00D40F55">
              <w:rPr>
                <w:sz w:val="16"/>
                <w:szCs w:val="16"/>
              </w:rPr>
              <w:t xml:space="preserve"> года</w:t>
            </w:r>
          </w:p>
        </w:tc>
      </w:tr>
      <w:tr w:rsidR="00C21976" w:rsidRPr="00D40F55" w:rsidTr="00465F0D">
        <w:tc>
          <w:tcPr>
            <w:tcW w:w="1530" w:type="dxa"/>
            <w:vMerge/>
          </w:tcPr>
          <w:p w:rsidR="008933C2" w:rsidRPr="00D40F55" w:rsidRDefault="008933C2" w:rsidP="00F74963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</w:tcPr>
          <w:p w:rsidR="008933C2" w:rsidRPr="00D40F55" w:rsidRDefault="008933C2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 w:rsidRPr="00D40F55">
              <w:rPr>
                <w:sz w:val="16"/>
                <w:szCs w:val="16"/>
              </w:rPr>
              <w:t>Балансовая стоимость ОС</w:t>
            </w:r>
          </w:p>
        </w:tc>
        <w:tc>
          <w:tcPr>
            <w:tcW w:w="1857" w:type="dxa"/>
            <w:gridSpan w:val="2"/>
          </w:tcPr>
          <w:p w:rsidR="008933C2" w:rsidRPr="00D40F55" w:rsidRDefault="008933C2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 w:rsidRPr="00D40F55">
              <w:rPr>
                <w:sz w:val="16"/>
                <w:szCs w:val="16"/>
              </w:rPr>
              <w:t>Амортизация</w:t>
            </w:r>
          </w:p>
        </w:tc>
        <w:tc>
          <w:tcPr>
            <w:tcW w:w="1027" w:type="dxa"/>
            <w:vMerge w:val="restart"/>
          </w:tcPr>
          <w:p w:rsidR="008933C2" w:rsidRPr="00D40F55" w:rsidRDefault="008933C2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 w:rsidRPr="00D40F55">
              <w:rPr>
                <w:sz w:val="16"/>
                <w:szCs w:val="16"/>
              </w:rPr>
              <w:t>Остаточная стоимость (гр.2-гр.3)</w:t>
            </w:r>
          </w:p>
        </w:tc>
        <w:tc>
          <w:tcPr>
            <w:tcW w:w="1022" w:type="dxa"/>
            <w:vMerge w:val="restart"/>
          </w:tcPr>
          <w:p w:rsidR="008933C2" w:rsidRPr="00D40F55" w:rsidRDefault="008933C2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 w:rsidRPr="00D40F55">
              <w:rPr>
                <w:sz w:val="16"/>
                <w:szCs w:val="16"/>
              </w:rPr>
              <w:t>Балансовая стоимость ОС</w:t>
            </w:r>
          </w:p>
        </w:tc>
        <w:tc>
          <w:tcPr>
            <w:tcW w:w="1859" w:type="dxa"/>
            <w:gridSpan w:val="2"/>
          </w:tcPr>
          <w:p w:rsidR="008933C2" w:rsidRPr="00D40F55" w:rsidRDefault="008933C2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 w:rsidRPr="00D40F55">
              <w:rPr>
                <w:sz w:val="16"/>
                <w:szCs w:val="16"/>
              </w:rPr>
              <w:t>Амортизация</w:t>
            </w:r>
          </w:p>
        </w:tc>
        <w:tc>
          <w:tcPr>
            <w:tcW w:w="1028" w:type="dxa"/>
            <w:vMerge w:val="restart"/>
          </w:tcPr>
          <w:p w:rsidR="008933C2" w:rsidRPr="00D40F55" w:rsidRDefault="008933C2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 w:rsidRPr="00D40F55">
              <w:rPr>
                <w:sz w:val="16"/>
                <w:szCs w:val="16"/>
              </w:rPr>
              <w:t>Остаточная стоимость (гр.6– р.7)</w:t>
            </w:r>
          </w:p>
        </w:tc>
      </w:tr>
      <w:tr w:rsidR="00C21976" w:rsidRPr="00D40F55" w:rsidTr="00465F0D">
        <w:tc>
          <w:tcPr>
            <w:tcW w:w="1530" w:type="dxa"/>
            <w:vMerge/>
          </w:tcPr>
          <w:p w:rsidR="008933C2" w:rsidRPr="00D40F55" w:rsidRDefault="008933C2" w:rsidP="00F74963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</w:tcPr>
          <w:p w:rsidR="008933C2" w:rsidRPr="00D40F55" w:rsidRDefault="008933C2" w:rsidP="00F74963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8933C2" w:rsidRPr="00D40F55" w:rsidRDefault="008933C2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 w:rsidRPr="00D40F55">
              <w:rPr>
                <w:sz w:val="16"/>
                <w:szCs w:val="16"/>
              </w:rPr>
              <w:t>рублей</w:t>
            </w:r>
          </w:p>
        </w:tc>
        <w:tc>
          <w:tcPr>
            <w:tcW w:w="890" w:type="dxa"/>
          </w:tcPr>
          <w:p w:rsidR="008933C2" w:rsidRPr="00D40F55" w:rsidRDefault="008933C2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 w:rsidRPr="00D40F55">
              <w:rPr>
                <w:sz w:val="16"/>
                <w:szCs w:val="16"/>
              </w:rPr>
              <w:t>в  %</w:t>
            </w:r>
          </w:p>
        </w:tc>
        <w:tc>
          <w:tcPr>
            <w:tcW w:w="1027" w:type="dxa"/>
            <w:vMerge/>
          </w:tcPr>
          <w:p w:rsidR="008933C2" w:rsidRPr="00D40F55" w:rsidRDefault="008933C2" w:rsidP="00F74963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</w:tcPr>
          <w:p w:rsidR="008933C2" w:rsidRPr="00D40F55" w:rsidRDefault="008933C2" w:rsidP="00F74963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968" w:type="dxa"/>
          </w:tcPr>
          <w:p w:rsidR="008933C2" w:rsidRPr="00D40F55" w:rsidRDefault="008933C2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 w:rsidRPr="00D40F55">
              <w:rPr>
                <w:sz w:val="16"/>
                <w:szCs w:val="16"/>
              </w:rPr>
              <w:t>рублей</w:t>
            </w:r>
          </w:p>
        </w:tc>
        <w:tc>
          <w:tcPr>
            <w:tcW w:w="891" w:type="dxa"/>
          </w:tcPr>
          <w:p w:rsidR="008933C2" w:rsidRPr="00D40F55" w:rsidRDefault="008933C2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 w:rsidRPr="00D40F55">
              <w:rPr>
                <w:sz w:val="16"/>
                <w:szCs w:val="16"/>
              </w:rPr>
              <w:t>в  %</w:t>
            </w:r>
          </w:p>
        </w:tc>
        <w:tc>
          <w:tcPr>
            <w:tcW w:w="1028" w:type="dxa"/>
            <w:vMerge/>
          </w:tcPr>
          <w:p w:rsidR="008933C2" w:rsidRPr="00D40F55" w:rsidRDefault="008933C2" w:rsidP="00F74963">
            <w:pPr>
              <w:jc w:val="both"/>
              <w:textAlignment w:val="baseline"/>
              <w:rPr>
                <w:sz w:val="16"/>
                <w:szCs w:val="16"/>
              </w:rPr>
            </w:pPr>
          </w:p>
        </w:tc>
      </w:tr>
      <w:tr w:rsidR="00C21976" w:rsidRPr="00D40F55" w:rsidTr="00465F0D">
        <w:tc>
          <w:tcPr>
            <w:tcW w:w="1530" w:type="dxa"/>
          </w:tcPr>
          <w:p w:rsidR="008933C2" w:rsidRPr="00D40F55" w:rsidRDefault="008933C2" w:rsidP="00F74963">
            <w:pPr>
              <w:jc w:val="center"/>
              <w:textAlignment w:val="baseline"/>
              <w:rPr>
                <w:sz w:val="12"/>
                <w:szCs w:val="12"/>
              </w:rPr>
            </w:pPr>
            <w:r w:rsidRPr="00D40F55">
              <w:rPr>
                <w:sz w:val="12"/>
                <w:szCs w:val="12"/>
              </w:rPr>
              <w:t>1</w:t>
            </w:r>
          </w:p>
        </w:tc>
        <w:tc>
          <w:tcPr>
            <w:tcW w:w="1022" w:type="dxa"/>
          </w:tcPr>
          <w:p w:rsidR="008933C2" w:rsidRPr="00D40F55" w:rsidRDefault="008933C2" w:rsidP="00F74963">
            <w:pPr>
              <w:jc w:val="center"/>
              <w:textAlignment w:val="baseline"/>
              <w:rPr>
                <w:sz w:val="12"/>
                <w:szCs w:val="12"/>
              </w:rPr>
            </w:pPr>
            <w:r w:rsidRPr="00D40F55">
              <w:rPr>
                <w:sz w:val="12"/>
                <w:szCs w:val="12"/>
              </w:rPr>
              <w:t>2</w:t>
            </w:r>
          </w:p>
        </w:tc>
        <w:tc>
          <w:tcPr>
            <w:tcW w:w="967" w:type="dxa"/>
          </w:tcPr>
          <w:p w:rsidR="008933C2" w:rsidRPr="00D40F55" w:rsidRDefault="008933C2" w:rsidP="00F74963">
            <w:pPr>
              <w:jc w:val="center"/>
              <w:textAlignment w:val="baseline"/>
              <w:rPr>
                <w:sz w:val="12"/>
                <w:szCs w:val="12"/>
              </w:rPr>
            </w:pPr>
            <w:r w:rsidRPr="00D40F55">
              <w:rPr>
                <w:sz w:val="12"/>
                <w:szCs w:val="12"/>
              </w:rPr>
              <w:t>3</w:t>
            </w:r>
          </w:p>
        </w:tc>
        <w:tc>
          <w:tcPr>
            <w:tcW w:w="890" w:type="dxa"/>
          </w:tcPr>
          <w:p w:rsidR="008933C2" w:rsidRPr="00D40F55" w:rsidRDefault="008933C2" w:rsidP="00F74963">
            <w:pPr>
              <w:jc w:val="center"/>
              <w:textAlignment w:val="baseline"/>
              <w:rPr>
                <w:sz w:val="12"/>
                <w:szCs w:val="12"/>
              </w:rPr>
            </w:pPr>
            <w:r w:rsidRPr="00D40F55">
              <w:rPr>
                <w:sz w:val="12"/>
                <w:szCs w:val="12"/>
              </w:rPr>
              <w:t>4</w:t>
            </w:r>
          </w:p>
        </w:tc>
        <w:tc>
          <w:tcPr>
            <w:tcW w:w="1027" w:type="dxa"/>
          </w:tcPr>
          <w:p w:rsidR="008933C2" w:rsidRPr="00D40F55" w:rsidRDefault="008933C2" w:rsidP="00F74963">
            <w:pPr>
              <w:jc w:val="center"/>
              <w:textAlignment w:val="baseline"/>
              <w:rPr>
                <w:sz w:val="12"/>
                <w:szCs w:val="12"/>
              </w:rPr>
            </w:pPr>
            <w:r w:rsidRPr="00D40F55">
              <w:rPr>
                <w:sz w:val="12"/>
                <w:szCs w:val="12"/>
              </w:rPr>
              <w:t>5</w:t>
            </w:r>
          </w:p>
        </w:tc>
        <w:tc>
          <w:tcPr>
            <w:tcW w:w="1022" w:type="dxa"/>
          </w:tcPr>
          <w:p w:rsidR="008933C2" w:rsidRPr="00D40F55" w:rsidRDefault="008933C2" w:rsidP="00F74963">
            <w:pPr>
              <w:jc w:val="center"/>
              <w:textAlignment w:val="baseline"/>
              <w:rPr>
                <w:sz w:val="12"/>
                <w:szCs w:val="12"/>
              </w:rPr>
            </w:pPr>
            <w:r w:rsidRPr="00D40F55">
              <w:rPr>
                <w:sz w:val="12"/>
                <w:szCs w:val="12"/>
              </w:rPr>
              <w:t>6</w:t>
            </w:r>
          </w:p>
        </w:tc>
        <w:tc>
          <w:tcPr>
            <w:tcW w:w="968" w:type="dxa"/>
          </w:tcPr>
          <w:p w:rsidR="008933C2" w:rsidRPr="00D40F55" w:rsidRDefault="008933C2" w:rsidP="00F74963">
            <w:pPr>
              <w:jc w:val="center"/>
              <w:textAlignment w:val="baseline"/>
              <w:rPr>
                <w:sz w:val="12"/>
                <w:szCs w:val="12"/>
              </w:rPr>
            </w:pPr>
            <w:r w:rsidRPr="00D40F55">
              <w:rPr>
                <w:sz w:val="12"/>
                <w:szCs w:val="12"/>
              </w:rPr>
              <w:t>7</w:t>
            </w:r>
          </w:p>
        </w:tc>
        <w:tc>
          <w:tcPr>
            <w:tcW w:w="891" w:type="dxa"/>
          </w:tcPr>
          <w:p w:rsidR="008933C2" w:rsidRPr="00D40F55" w:rsidRDefault="008933C2" w:rsidP="00F74963">
            <w:pPr>
              <w:jc w:val="center"/>
              <w:textAlignment w:val="baseline"/>
              <w:rPr>
                <w:sz w:val="12"/>
                <w:szCs w:val="12"/>
              </w:rPr>
            </w:pPr>
            <w:r w:rsidRPr="00D40F55">
              <w:rPr>
                <w:sz w:val="12"/>
                <w:szCs w:val="12"/>
              </w:rPr>
              <w:t>8</w:t>
            </w:r>
          </w:p>
        </w:tc>
        <w:tc>
          <w:tcPr>
            <w:tcW w:w="1028" w:type="dxa"/>
          </w:tcPr>
          <w:p w:rsidR="008933C2" w:rsidRPr="00D40F55" w:rsidRDefault="008933C2" w:rsidP="00F74963">
            <w:pPr>
              <w:jc w:val="center"/>
              <w:textAlignment w:val="baseline"/>
              <w:rPr>
                <w:sz w:val="12"/>
                <w:szCs w:val="12"/>
              </w:rPr>
            </w:pPr>
            <w:r w:rsidRPr="00D40F55">
              <w:rPr>
                <w:sz w:val="12"/>
                <w:szCs w:val="12"/>
              </w:rPr>
              <w:t>9</w:t>
            </w:r>
          </w:p>
        </w:tc>
      </w:tr>
      <w:tr w:rsidR="00517E25" w:rsidRPr="00D40F55" w:rsidTr="00465F0D">
        <w:tc>
          <w:tcPr>
            <w:tcW w:w="1530" w:type="dxa"/>
          </w:tcPr>
          <w:p w:rsidR="00517E25" w:rsidRPr="00D40F55" w:rsidRDefault="00517E25" w:rsidP="00F74963">
            <w:pPr>
              <w:jc w:val="both"/>
              <w:textAlignment w:val="baseline"/>
              <w:rPr>
                <w:sz w:val="16"/>
                <w:szCs w:val="16"/>
              </w:rPr>
            </w:pPr>
            <w:r w:rsidRPr="00D40F55">
              <w:rPr>
                <w:sz w:val="16"/>
                <w:szCs w:val="16"/>
              </w:rPr>
              <w:t>Машины и оборудование</w:t>
            </w:r>
          </w:p>
        </w:tc>
        <w:tc>
          <w:tcPr>
            <w:tcW w:w="1022" w:type="dxa"/>
          </w:tcPr>
          <w:p w:rsidR="00517E25" w:rsidRPr="00D40F55" w:rsidRDefault="00517E25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633420,00</w:t>
            </w:r>
          </w:p>
        </w:tc>
        <w:tc>
          <w:tcPr>
            <w:tcW w:w="967" w:type="dxa"/>
          </w:tcPr>
          <w:p w:rsidR="00517E25" w:rsidRPr="00D40F55" w:rsidRDefault="00517E25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633420,00</w:t>
            </w:r>
          </w:p>
        </w:tc>
        <w:tc>
          <w:tcPr>
            <w:tcW w:w="890" w:type="dxa"/>
          </w:tcPr>
          <w:p w:rsidR="00517E25" w:rsidRPr="00D40F55" w:rsidRDefault="00517E25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100,0 %</w:t>
            </w:r>
          </w:p>
        </w:tc>
        <w:tc>
          <w:tcPr>
            <w:tcW w:w="1027" w:type="dxa"/>
          </w:tcPr>
          <w:p w:rsidR="00517E25" w:rsidRPr="00D40F55" w:rsidRDefault="00517E25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2" w:type="dxa"/>
          </w:tcPr>
          <w:p w:rsidR="00517E25" w:rsidRPr="00D40F55" w:rsidRDefault="00517E25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618771,00</w:t>
            </w:r>
          </w:p>
        </w:tc>
        <w:tc>
          <w:tcPr>
            <w:tcW w:w="968" w:type="dxa"/>
          </w:tcPr>
          <w:p w:rsidR="00517E25" w:rsidRPr="00D40F55" w:rsidRDefault="00177460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618771,00</w:t>
            </w:r>
          </w:p>
        </w:tc>
        <w:tc>
          <w:tcPr>
            <w:tcW w:w="891" w:type="dxa"/>
          </w:tcPr>
          <w:p w:rsidR="00517E25" w:rsidRPr="00D40F55" w:rsidRDefault="00177460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028" w:type="dxa"/>
          </w:tcPr>
          <w:p w:rsidR="00517E25" w:rsidRPr="00D40F55" w:rsidRDefault="00177460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17E25" w:rsidRPr="00D40F55" w:rsidTr="00465F0D">
        <w:tc>
          <w:tcPr>
            <w:tcW w:w="1530" w:type="dxa"/>
          </w:tcPr>
          <w:p w:rsidR="00517E25" w:rsidRPr="00D40F55" w:rsidRDefault="00517E25" w:rsidP="00F74963">
            <w:pPr>
              <w:jc w:val="both"/>
              <w:textAlignment w:val="baseline"/>
              <w:rPr>
                <w:sz w:val="16"/>
                <w:szCs w:val="16"/>
              </w:rPr>
            </w:pPr>
            <w:r w:rsidRPr="00D40F55"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1022" w:type="dxa"/>
          </w:tcPr>
          <w:p w:rsidR="00517E25" w:rsidRPr="00D40F55" w:rsidRDefault="00517E25" w:rsidP="00F74963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517E25" w:rsidRPr="00D40F55" w:rsidRDefault="00517E25" w:rsidP="00F74963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517E25" w:rsidRPr="00D40F55" w:rsidRDefault="00517E25" w:rsidP="00F74963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517E25" w:rsidRPr="00D40F55" w:rsidRDefault="00517E25" w:rsidP="00F74963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:rsidR="00517E25" w:rsidRPr="00D40F55" w:rsidRDefault="00517E25" w:rsidP="00F74963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968" w:type="dxa"/>
          </w:tcPr>
          <w:p w:rsidR="00517E25" w:rsidRPr="00D40F55" w:rsidRDefault="00517E25" w:rsidP="00F74963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91" w:type="dxa"/>
          </w:tcPr>
          <w:p w:rsidR="00517E25" w:rsidRPr="00D40F55" w:rsidRDefault="00517E25" w:rsidP="00F74963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8" w:type="dxa"/>
          </w:tcPr>
          <w:p w:rsidR="00517E25" w:rsidRPr="00D40F55" w:rsidRDefault="00517E25" w:rsidP="00F74963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517E25" w:rsidRPr="00D40F55" w:rsidTr="00465F0D">
        <w:tc>
          <w:tcPr>
            <w:tcW w:w="1530" w:type="dxa"/>
          </w:tcPr>
          <w:p w:rsidR="00517E25" w:rsidRPr="00D40F55" w:rsidRDefault="00517E25" w:rsidP="00F74963">
            <w:pPr>
              <w:jc w:val="both"/>
              <w:textAlignment w:val="baseline"/>
              <w:rPr>
                <w:sz w:val="16"/>
                <w:szCs w:val="16"/>
              </w:rPr>
            </w:pPr>
            <w:r w:rsidRPr="00D40F55">
              <w:rPr>
                <w:sz w:val="16"/>
                <w:szCs w:val="16"/>
              </w:rPr>
              <w:t>Производственный и хозяйственный инвентарь</w:t>
            </w:r>
          </w:p>
        </w:tc>
        <w:tc>
          <w:tcPr>
            <w:tcW w:w="1022" w:type="dxa"/>
          </w:tcPr>
          <w:p w:rsidR="00517E25" w:rsidRPr="00D40F55" w:rsidRDefault="00517E25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85275,00</w:t>
            </w:r>
          </w:p>
        </w:tc>
        <w:tc>
          <w:tcPr>
            <w:tcW w:w="967" w:type="dxa"/>
          </w:tcPr>
          <w:p w:rsidR="00517E25" w:rsidRPr="00D40F55" w:rsidRDefault="00517E25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85275,00</w:t>
            </w:r>
          </w:p>
        </w:tc>
        <w:tc>
          <w:tcPr>
            <w:tcW w:w="890" w:type="dxa"/>
          </w:tcPr>
          <w:p w:rsidR="00517E25" w:rsidRPr="00D40F55" w:rsidRDefault="00517E25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100,0 %</w:t>
            </w:r>
          </w:p>
        </w:tc>
        <w:tc>
          <w:tcPr>
            <w:tcW w:w="1027" w:type="dxa"/>
          </w:tcPr>
          <w:p w:rsidR="00517E25" w:rsidRPr="00D40F55" w:rsidRDefault="00517E25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2" w:type="dxa"/>
          </w:tcPr>
          <w:p w:rsidR="00517E25" w:rsidRPr="00D40F55" w:rsidRDefault="00517E25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85275,00</w:t>
            </w:r>
          </w:p>
        </w:tc>
        <w:tc>
          <w:tcPr>
            <w:tcW w:w="968" w:type="dxa"/>
          </w:tcPr>
          <w:p w:rsidR="00517E25" w:rsidRPr="00D40F55" w:rsidRDefault="00177460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85275,00</w:t>
            </w:r>
          </w:p>
        </w:tc>
        <w:tc>
          <w:tcPr>
            <w:tcW w:w="891" w:type="dxa"/>
          </w:tcPr>
          <w:p w:rsidR="00517E25" w:rsidRPr="00D40F55" w:rsidRDefault="00177460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1028" w:type="dxa"/>
          </w:tcPr>
          <w:p w:rsidR="00517E25" w:rsidRPr="00D40F55" w:rsidRDefault="00177460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17E25" w:rsidRPr="00D40F55" w:rsidTr="00465F0D">
        <w:tc>
          <w:tcPr>
            <w:tcW w:w="1530" w:type="dxa"/>
          </w:tcPr>
          <w:p w:rsidR="00517E25" w:rsidRPr="00D40F55" w:rsidRDefault="00517E25" w:rsidP="00F74963">
            <w:pPr>
              <w:jc w:val="both"/>
              <w:textAlignment w:val="baseline"/>
              <w:rPr>
                <w:sz w:val="16"/>
                <w:szCs w:val="16"/>
              </w:rPr>
            </w:pPr>
            <w:r w:rsidRPr="00D40F55">
              <w:rPr>
                <w:sz w:val="16"/>
                <w:szCs w:val="16"/>
              </w:rPr>
              <w:t>Прочие основные средства</w:t>
            </w:r>
          </w:p>
        </w:tc>
        <w:tc>
          <w:tcPr>
            <w:tcW w:w="1022" w:type="dxa"/>
          </w:tcPr>
          <w:p w:rsidR="00517E25" w:rsidRPr="00D40F55" w:rsidRDefault="00517E25" w:rsidP="00F74963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517E25" w:rsidRPr="00D40F55" w:rsidRDefault="00517E25" w:rsidP="00F74963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517E25" w:rsidRPr="00D40F55" w:rsidRDefault="00517E25" w:rsidP="00F74963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7" w:type="dxa"/>
          </w:tcPr>
          <w:p w:rsidR="00517E25" w:rsidRPr="00D40F55" w:rsidRDefault="00517E25" w:rsidP="00F74963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:rsidR="00517E25" w:rsidRPr="00D40F55" w:rsidRDefault="00517E25" w:rsidP="00F74963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968" w:type="dxa"/>
          </w:tcPr>
          <w:p w:rsidR="00517E25" w:rsidRPr="00D40F55" w:rsidRDefault="00517E25" w:rsidP="00F74963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91" w:type="dxa"/>
          </w:tcPr>
          <w:p w:rsidR="00517E25" w:rsidRPr="00D40F55" w:rsidRDefault="00517E25" w:rsidP="00F74963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028" w:type="dxa"/>
          </w:tcPr>
          <w:p w:rsidR="00517E25" w:rsidRPr="00D40F55" w:rsidRDefault="00517E25" w:rsidP="00F74963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517E25" w:rsidRPr="00D40F55" w:rsidTr="00465F0D">
        <w:tc>
          <w:tcPr>
            <w:tcW w:w="1530" w:type="dxa"/>
          </w:tcPr>
          <w:p w:rsidR="00517E25" w:rsidRPr="00D40F55" w:rsidRDefault="00517E25" w:rsidP="00F74963">
            <w:pPr>
              <w:jc w:val="both"/>
              <w:textAlignment w:val="baseline"/>
              <w:rPr>
                <w:b/>
                <w:sz w:val="16"/>
                <w:szCs w:val="16"/>
              </w:rPr>
            </w:pPr>
            <w:r w:rsidRPr="00D40F55">
              <w:rPr>
                <w:b/>
                <w:sz w:val="16"/>
                <w:szCs w:val="16"/>
              </w:rPr>
              <w:t>Основные средства, всего</w:t>
            </w:r>
          </w:p>
        </w:tc>
        <w:tc>
          <w:tcPr>
            <w:tcW w:w="1022" w:type="dxa"/>
          </w:tcPr>
          <w:p w:rsidR="00517E25" w:rsidRPr="00D40F55" w:rsidRDefault="00517E25" w:rsidP="00F74963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718695,00</w:t>
            </w:r>
          </w:p>
        </w:tc>
        <w:tc>
          <w:tcPr>
            <w:tcW w:w="967" w:type="dxa"/>
          </w:tcPr>
          <w:p w:rsidR="00517E25" w:rsidRPr="00D40F55" w:rsidRDefault="00517E25" w:rsidP="00F74963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718695,00</w:t>
            </w:r>
          </w:p>
        </w:tc>
        <w:tc>
          <w:tcPr>
            <w:tcW w:w="890" w:type="dxa"/>
          </w:tcPr>
          <w:p w:rsidR="00517E25" w:rsidRPr="00D40F55" w:rsidRDefault="00517E25" w:rsidP="00F74963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100 %</w:t>
            </w:r>
          </w:p>
        </w:tc>
        <w:tc>
          <w:tcPr>
            <w:tcW w:w="1027" w:type="dxa"/>
          </w:tcPr>
          <w:p w:rsidR="00517E25" w:rsidRPr="00D40F55" w:rsidRDefault="00517E25" w:rsidP="00F74963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22" w:type="dxa"/>
          </w:tcPr>
          <w:p w:rsidR="00517E25" w:rsidRPr="00D40F55" w:rsidRDefault="00177460" w:rsidP="00F74963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704046,00</w:t>
            </w:r>
          </w:p>
        </w:tc>
        <w:tc>
          <w:tcPr>
            <w:tcW w:w="968" w:type="dxa"/>
          </w:tcPr>
          <w:p w:rsidR="00517E25" w:rsidRPr="00D40F55" w:rsidRDefault="00177460" w:rsidP="00F74963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704046,00</w:t>
            </w:r>
          </w:p>
        </w:tc>
        <w:tc>
          <w:tcPr>
            <w:tcW w:w="891" w:type="dxa"/>
          </w:tcPr>
          <w:p w:rsidR="00517E25" w:rsidRPr="00D40F55" w:rsidRDefault="00177460" w:rsidP="00F74963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100,0 %</w:t>
            </w:r>
          </w:p>
        </w:tc>
        <w:tc>
          <w:tcPr>
            <w:tcW w:w="1028" w:type="dxa"/>
          </w:tcPr>
          <w:p w:rsidR="00517E25" w:rsidRPr="00D40F55" w:rsidRDefault="00177460" w:rsidP="00F74963">
            <w:pPr>
              <w:jc w:val="center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517E25" w:rsidRPr="00D40F55" w:rsidTr="00465F0D">
        <w:tc>
          <w:tcPr>
            <w:tcW w:w="1530" w:type="dxa"/>
          </w:tcPr>
          <w:p w:rsidR="00517E25" w:rsidRPr="00D40F55" w:rsidRDefault="00517E25" w:rsidP="00F74963">
            <w:pPr>
              <w:jc w:val="both"/>
              <w:textAlignment w:val="baseline"/>
              <w:rPr>
                <w:sz w:val="16"/>
                <w:szCs w:val="16"/>
              </w:rPr>
            </w:pPr>
            <w:r w:rsidRPr="00D40F55">
              <w:rPr>
                <w:sz w:val="16"/>
                <w:szCs w:val="16"/>
              </w:rPr>
              <w:t>Материальные запасы</w:t>
            </w:r>
          </w:p>
        </w:tc>
        <w:tc>
          <w:tcPr>
            <w:tcW w:w="1022" w:type="dxa"/>
          </w:tcPr>
          <w:p w:rsidR="00517E25" w:rsidRPr="00D40F55" w:rsidRDefault="00517E25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386199,94</w:t>
            </w:r>
          </w:p>
        </w:tc>
        <w:tc>
          <w:tcPr>
            <w:tcW w:w="967" w:type="dxa"/>
          </w:tcPr>
          <w:p w:rsidR="00517E25" w:rsidRPr="00D40F55" w:rsidRDefault="00517E25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90" w:type="dxa"/>
          </w:tcPr>
          <w:p w:rsidR="00517E25" w:rsidRPr="00D40F55" w:rsidRDefault="00517E25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027" w:type="dxa"/>
          </w:tcPr>
          <w:p w:rsidR="00517E25" w:rsidRPr="00D40F55" w:rsidRDefault="00517E25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022" w:type="dxa"/>
          </w:tcPr>
          <w:p w:rsidR="00517E25" w:rsidRPr="00D40F55" w:rsidRDefault="00177460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365815,68</w:t>
            </w:r>
          </w:p>
        </w:tc>
        <w:tc>
          <w:tcPr>
            <w:tcW w:w="968" w:type="dxa"/>
          </w:tcPr>
          <w:p w:rsidR="00517E25" w:rsidRPr="00D40F55" w:rsidRDefault="00177460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91" w:type="dxa"/>
          </w:tcPr>
          <w:p w:rsidR="00517E25" w:rsidRPr="00D40F55" w:rsidRDefault="00177460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028" w:type="dxa"/>
          </w:tcPr>
          <w:p w:rsidR="00517E25" w:rsidRPr="00D40F55" w:rsidRDefault="00177460" w:rsidP="00F74963">
            <w:pPr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</w:tbl>
    <w:p w:rsidR="003F426A" w:rsidRPr="00D40F55" w:rsidRDefault="003F426A" w:rsidP="00F74963">
      <w:pPr>
        <w:shd w:val="clear" w:color="auto" w:fill="FFFFFF"/>
        <w:jc w:val="both"/>
        <w:textAlignment w:val="baseline"/>
      </w:pPr>
    </w:p>
    <w:p w:rsidR="002C045A" w:rsidRPr="00D40F55" w:rsidRDefault="007E6EAB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Согласно показателям, отраженным в данной таблице, следует, что балансовая стоимость осн</w:t>
      </w:r>
      <w:r w:rsidR="0089673E" w:rsidRPr="00D40F55">
        <w:rPr>
          <w:sz w:val="28"/>
          <w:szCs w:val="28"/>
        </w:rPr>
        <w:t xml:space="preserve">овных средств ГРБС </w:t>
      </w:r>
      <w:r w:rsidRPr="00D40F55">
        <w:rPr>
          <w:sz w:val="28"/>
          <w:szCs w:val="28"/>
        </w:rPr>
        <w:t xml:space="preserve">за отчётный период </w:t>
      </w:r>
      <w:r w:rsidR="00177460">
        <w:rPr>
          <w:sz w:val="28"/>
          <w:szCs w:val="28"/>
        </w:rPr>
        <w:t>сократилась на 14649,00 рублей и составила 704046,0</w:t>
      </w:r>
      <w:r w:rsidR="002C045A" w:rsidRPr="00D40F55">
        <w:rPr>
          <w:sz w:val="28"/>
          <w:szCs w:val="28"/>
        </w:rPr>
        <w:t xml:space="preserve"> рублей:</w:t>
      </w:r>
    </w:p>
    <w:p w:rsidR="002C045A" w:rsidRPr="00D40F55" w:rsidRDefault="002C045A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- о</w:t>
      </w:r>
      <w:r w:rsidR="00465F0D" w:rsidRPr="00D40F55">
        <w:rPr>
          <w:sz w:val="28"/>
          <w:szCs w:val="28"/>
        </w:rPr>
        <w:t>статочная стоимость на конец отчетного периода 0</w:t>
      </w:r>
      <w:r w:rsidR="00007E37" w:rsidRPr="00D40F55">
        <w:rPr>
          <w:sz w:val="28"/>
          <w:szCs w:val="28"/>
        </w:rPr>
        <w:t>,0</w:t>
      </w:r>
      <w:r w:rsidR="00465F0D" w:rsidRPr="00D40F55">
        <w:rPr>
          <w:sz w:val="28"/>
          <w:szCs w:val="28"/>
        </w:rPr>
        <w:t xml:space="preserve"> руб</w:t>
      </w:r>
      <w:r w:rsidRPr="00D40F55">
        <w:rPr>
          <w:sz w:val="28"/>
          <w:szCs w:val="28"/>
        </w:rPr>
        <w:t>лей,</w:t>
      </w:r>
    </w:p>
    <w:p w:rsidR="007E6EAB" w:rsidRPr="00D40F55" w:rsidRDefault="002C045A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    - </w:t>
      </w:r>
      <w:r w:rsidR="00177460">
        <w:rPr>
          <w:sz w:val="28"/>
          <w:szCs w:val="28"/>
        </w:rPr>
        <w:t>выбытия в 2022</w:t>
      </w:r>
      <w:r w:rsidRPr="00D40F55">
        <w:rPr>
          <w:sz w:val="28"/>
          <w:szCs w:val="28"/>
        </w:rPr>
        <w:t xml:space="preserve"> году </w:t>
      </w:r>
      <w:r w:rsidR="007E6EAB" w:rsidRPr="00D40F55">
        <w:rPr>
          <w:sz w:val="28"/>
          <w:szCs w:val="28"/>
        </w:rPr>
        <w:t xml:space="preserve">основных средств </w:t>
      </w:r>
      <w:r w:rsidR="00177460">
        <w:rPr>
          <w:sz w:val="28"/>
          <w:szCs w:val="28"/>
        </w:rPr>
        <w:t>14649,0</w:t>
      </w:r>
      <w:r w:rsidR="00007E37" w:rsidRPr="00D40F55">
        <w:rPr>
          <w:sz w:val="28"/>
          <w:szCs w:val="28"/>
        </w:rPr>
        <w:t xml:space="preserve"> ру</w:t>
      </w:r>
      <w:r w:rsidR="00E56BF3">
        <w:rPr>
          <w:sz w:val="28"/>
          <w:szCs w:val="28"/>
        </w:rPr>
        <w:t>блей (машины и оборудование</w:t>
      </w:r>
      <w:r w:rsidR="00007E37" w:rsidRPr="00D40F55">
        <w:rPr>
          <w:sz w:val="28"/>
          <w:szCs w:val="28"/>
        </w:rPr>
        <w:t>)</w:t>
      </w:r>
      <w:r w:rsidR="0089673E" w:rsidRPr="00D40F55">
        <w:rPr>
          <w:sz w:val="28"/>
          <w:szCs w:val="28"/>
        </w:rPr>
        <w:t>;</w:t>
      </w:r>
    </w:p>
    <w:p w:rsidR="00007E37" w:rsidRPr="00D40F55" w:rsidRDefault="002C045A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    - </w:t>
      </w:r>
      <w:r w:rsidR="00177460">
        <w:rPr>
          <w:sz w:val="28"/>
          <w:szCs w:val="28"/>
        </w:rPr>
        <w:t>поступления в 2022</w:t>
      </w:r>
      <w:r w:rsidR="007E6EAB" w:rsidRPr="00D40F55">
        <w:rPr>
          <w:sz w:val="28"/>
          <w:szCs w:val="28"/>
        </w:rPr>
        <w:t xml:space="preserve"> году </w:t>
      </w:r>
      <w:r w:rsidR="00177460">
        <w:rPr>
          <w:sz w:val="28"/>
          <w:szCs w:val="28"/>
        </w:rPr>
        <w:t>–0</w:t>
      </w:r>
      <w:r w:rsidR="00E56BF3">
        <w:rPr>
          <w:sz w:val="28"/>
          <w:szCs w:val="28"/>
        </w:rPr>
        <w:t>,00</w:t>
      </w:r>
      <w:r w:rsidR="00007E37" w:rsidRPr="00D40F55">
        <w:rPr>
          <w:sz w:val="28"/>
          <w:szCs w:val="28"/>
        </w:rPr>
        <w:t xml:space="preserve"> рублей</w:t>
      </w:r>
      <w:r w:rsidR="00177460">
        <w:rPr>
          <w:sz w:val="28"/>
          <w:szCs w:val="28"/>
        </w:rPr>
        <w:t>.</w:t>
      </w:r>
    </w:p>
    <w:p w:rsidR="007E6EAB" w:rsidRPr="00D40F55" w:rsidRDefault="002C045A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Материальные запасы н</w:t>
      </w:r>
      <w:r w:rsidR="0089673E" w:rsidRPr="00D40F55">
        <w:rPr>
          <w:sz w:val="28"/>
          <w:szCs w:val="28"/>
        </w:rPr>
        <w:t xml:space="preserve">а </w:t>
      </w:r>
      <w:r w:rsidR="00177460">
        <w:rPr>
          <w:sz w:val="28"/>
          <w:szCs w:val="28"/>
        </w:rPr>
        <w:t>начало года составляли 386199,94 рублей, на конец года 365815,68</w:t>
      </w:r>
      <w:r w:rsidRPr="00D40F55">
        <w:rPr>
          <w:sz w:val="28"/>
          <w:szCs w:val="28"/>
        </w:rPr>
        <w:t xml:space="preserve"> рублей:</w:t>
      </w:r>
    </w:p>
    <w:p w:rsidR="002C045A" w:rsidRPr="00D40F55" w:rsidRDefault="002C045A" w:rsidP="00F74963">
      <w:pPr>
        <w:pStyle w:val="aa"/>
        <w:numPr>
          <w:ilvl w:val="0"/>
          <w:numId w:val="8"/>
        </w:numPr>
        <w:shd w:val="clear" w:color="auto" w:fill="FFFFFF"/>
        <w:ind w:left="0"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вы</w:t>
      </w:r>
      <w:r w:rsidR="0089673E" w:rsidRPr="00D40F55">
        <w:rPr>
          <w:sz w:val="28"/>
          <w:szCs w:val="28"/>
        </w:rPr>
        <w:t xml:space="preserve">бытие </w:t>
      </w:r>
      <w:r w:rsidR="00007E37" w:rsidRPr="00D40F55">
        <w:rPr>
          <w:sz w:val="28"/>
          <w:szCs w:val="28"/>
        </w:rPr>
        <w:t>м</w:t>
      </w:r>
      <w:r w:rsidR="00177460">
        <w:rPr>
          <w:sz w:val="28"/>
          <w:szCs w:val="28"/>
        </w:rPr>
        <w:t>атериальных запасов –  102959,26</w:t>
      </w:r>
      <w:r w:rsidR="0089673E" w:rsidRPr="00D40F55">
        <w:rPr>
          <w:sz w:val="28"/>
          <w:szCs w:val="28"/>
        </w:rPr>
        <w:t xml:space="preserve"> </w:t>
      </w:r>
      <w:r w:rsidRPr="00D40F55">
        <w:rPr>
          <w:sz w:val="28"/>
          <w:szCs w:val="28"/>
        </w:rPr>
        <w:t>рублей,</w:t>
      </w:r>
    </w:p>
    <w:p w:rsidR="002C045A" w:rsidRPr="00D40F55" w:rsidRDefault="00007E37" w:rsidP="00F74963">
      <w:pPr>
        <w:pStyle w:val="aa"/>
        <w:numPr>
          <w:ilvl w:val="0"/>
          <w:numId w:val="8"/>
        </w:numPr>
        <w:shd w:val="clear" w:color="auto" w:fill="FFFFFF"/>
        <w:ind w:left="0"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поступлен</w:t>
      </w:r>
      <w:r w:rsidR="00177460">
        <w:rPr>
          <w:sz w:val="28"/>
          <w:szCs w:val="28"/>
        </w:rPr>
        <w:t xml:space="preserve">ие – 82575,00 </w:t>
      </w:r>
      <w:r w:rsidR="002C045A" w:rsidRPr="00D40F55">
        <w:rPr>
          <w:sz w:val="28"/>
          <w:szCs w:val="28"/>
        </w:rPr>
        <w:t>рублей.</w:t>
      </w:r>
    </w:p>
    <w:p w:rsidR="00576AEF" w:rsidRDefault="00576AEF" w:rsidP="00F74963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0A4D1F" w:rsidRPr="00D40F55" w:rsidRDefault="000A4D1F" w:rsidP="00F74963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A4471F" w:rsidRPr="00D40F55" w:rsidRDefault="00DA75DE" w:rsidP="00F74963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  <w:r w:rsidRPr="00D40F55">
        <w:rPr>
          <w:b/>
          <w:sz w:val="28"/>
          <w:szCs w:val="28"/>
        </w:rPr>
        <w:t xml:space="preserve">   </w:t>
      </w:r>
      <w:r w:rsidR="00026D81" w:rsidRPr="00D40F55">
        <w:rPr>
          <w:b/>
          <w:sz w:val="28"/>
          <w:szCs w:val="28"/>
        </w:rPr>
        <w:t>6</w:t>
      </w:r>
      <w:r w:rsidR="00A4220B" w:rsidRPr="00D40F55">
        <w:rPr>
          <w:b/>
          <w:sz w:val="28"/>
          <w:szCs w:val="28"/>
        </w:rPr>
        <w:t>.</w:t>
      </w:r>
      <w:r w:rsidR="00A4471F" w:rsidRPr="00D40F55">
        <w:rPr>
          <w:b/>
          <w:sz w:val="28"/>
          <w:szCs w:val="28"/>
        </w:rPr>
        <w:t xml:space="preserve"> Динамика и причины изм</w:t>
      </w:r>
      <w:r w:rsidR="00F729F2" w:rsidRPr="00D40F55">
        <w:rPr>
          <w:b/>
          <w:sz w:val="28"/>
          <w:szCs w:val="28"/>
        </w:rPr>
        <w:t>енения активов и обязательств ГР</w:t>
      </w:r>
      <w:r w:rsidR="00A4471F" w:rsidRPr="00D40F55">
        <w:rPr>
          <w:b/>
          <w:sz w:val="28"/>
          <w:szCs w:val="28"/>
        </w:rPr>
        <w:t>БС.</w:t>
      </w:r>
    </w:p>
    <w:p w:rsidR="00A4471F" w:rsidRPr="00D40F55" w:rsidRDefault="00A4471F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      </w:t>
      </w:r>
    </w:p>
    <w:p w:rsidR="00A4471F" w:rsidRPr="00D40F55" w:rsidRDefault="00DA75DE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    </w:t>
      </w:r>
      <w:r w:rsidR="00A4471F" w:rsidRPr="00D40F55">
        <w:rPr>
          <w:sz w:val="28"/>
          <w:szCs w:val="28"/>
        </w:rPr>
        <w:t>По данным ф. 0503130  </w:t>
      </w:r>
      <w:r w:rsidR="00A4471F" w:rsidRPr="00D40F55">
        <w:rPr>
          <w:iCs/>
          <w:sz w:val="28"/>
          <w:szCs w:val="28"/>
          <w:bdr w:val="none" w:sz="0" w:space="0" w:color="auto" w:frame="1"/>
        </w:rPr>
        <w:t>валюта Баланса</w:t>
      </w:r>
      <w:r w:rsidR="00A4471F" w:rsidRPr="00D40F55">
        <w:rPr>
          <w:sz w:val="28"/>
          <w:szCs w:val="28"/>
        </w:rPr>
        <w:t> на конец от</w:t>
      </w:r>
      <w:r w:rsidR="001C47F7" w:rsidRPr="00D40F55">
        <w:rPr>
          <w:sz w:val="28"/>
          <w:szCs w:val="28"/>
        </w:rPr>
        <w:t>четного периода сост</w:t>
      </w:r>
      <w:r w:rsidR="00BE6D31">
        <w:rPr>
          <w:sz w:val="28"/>
          <w:szCs w:val="28"/>
        </w:rPr>
        <w:t>авила 367576,36</w:t>
      </w:r>
      <w:r w:rsidR="00A4471F" w:rsidRPr="00D40F55">
        <w:rPr>
          <w:sz w:val="28"/>
          <w:szCs w:val="28"/>
        </w:rPr>
        <w:t xml:space="preserve"> рублей, в том числе по</w:t>
      </w:r>
      <w:r w:rsidR="00B45C9B" w:rsidRPr="00D40F55">
        <w:rPr>
          <w:sz w:val="28"/>
          <w:szCs w:val="28"/>
        </w:rPr>
        <w:t xml:space="preserve"> бюджетной деятельн</w:t>
      </w:r>
      <w:r w:rsidR="004A0300" w:rsidRPr="00D40F55">
        <w:rPr>
          <w:sz w:val="28"/>
          <w:szCs w:val="28"/>
        </w:rPr>
        <w:t xml:space="preserve">ости – </w:t>
      </w:r>
      <w:r w:rsidR="00BE6D31">
        <w:rPr>
          <w:sz w:val="28"/>
          <w:szCs w:val="28"/>
        </w:rPr>
        <w:t>367576,36</w:t>
      </w:r>
      <w:r w:rsidR="00A4471F" w:rsidRPr="00D40F55">
        <w:rPr>
          <w:sz w:val="28"/>
          <w:szCs w:val="28"/>
        </w:rPr>
        <w:t xml:space="preserve"> рублей.</w:t>
      </w:r>
      <w:r w:rsidR="00BE6D31">
        <w:rPr>
          <w:sz w:val="28"/>
          <w:szCs w:val="28"/>
        </w:rPr>
        <w:t xml:space="preserve"> </w:t>
      </w:r>
      <w:r w:rsidR="00A4471F" w:rsidRPr="00D40F55">
        <w:rPr>
          <w:sz w:val="28"/>
          <w:szCs w:val="28"/>
        </w:rPr>
        <w:t xml:space="preserve">По сравнению с началом отчетного периода </w:t>
      </w:r>
      <w:r w:rsidR="00B45C9B" w:rsidRPr="00D40F55">
        <w:rPr>
          <w:sz w:val="28"/>
          <w:szCs w:val="28"/>
        </w:rPr>
        <w:t>ва</w:t>
      </w:r>
      <w:r w:rsidR="00483938" w:rsidRPr="00D40F55">
        <w:rPr>
          <w:sz w:val="28"/>
          <w:szCs w:val="28"/>
        </w:rPr>
        <w:t xml:space="preserve">люта Баланса </w:t>
      </w:r>
      <w:r w:rsidR="00BE6D31">
        <w:rPr>
          <w:sz w:val="28"/>
          <w:szCs w:val="28"/>
        </w:rPr>
        <w:t>сократилась на 20268,92</w:t>
      </w:r>
      <w:r w:rsidR="00E56BF3">
        <w:rPr>
          <w:sz w:val="28"/>
          <w:szCs w:val="28"/>
        </w:rPr>
        <w:t xml:space="preserve"> </w:t>
      </w:r>
      <w:r w:rsidR="001C47F7" w:rsidRPr="00D40F55">
        <w:rPr>
          <w:sz w:val="28"/>
          <w:szCs w:val="28"/>
        </w:rPr>
        <w:t>рублей</w:t>
      </w:r>
      <w:r w:rsidR="00A4471F" w:rsidRPr="00D40F55">
        <w:rPr>
          <w:sz w:val="28"/>
          <w:szCs w:val="28"/>
        </w:rPr>
        <w:t>,</w:t>
      </w:r>
      <w:r w:rsidR="00BE6D31">
        <w:rPr>
          <w:sz w:val="28"/>
          <w:szCs w:val="28"/>
        </w:rPr>
        <w:t xml:space="preserve"> в том числе за счет сокращения</w:t>
      </w:r>
      <w:r w:rsidR="00D1108D">
        <w:rPr>
          <w:sz w:val="28"/>
          <w:szCs w:val="28"/>
        </w:rPr>
        <w:t xml:space="preserve"> </w:t>
      </w:r>
      <w:r w:rsidR="00BE6D31">
        <w:rPr>
          <w:sz w:val="28"/>
          <w:szCs w:val="28"/>
        </w:rPr>
        <w:t>нефинансовых активов на 20384,26</w:t>
      </w:r>
      <w:r w:rsidR="00D1108D">
        <w:rPr>
          <w:sz w:val="28"/>
          <w:szCs w:val="28"/>
        </w:rPr>
        <w:t xml:space="preserve"> </w:t>
      </w:r>
      <w:r w:rsidR="004A0300" w:rsidRPr="00D40F55">
        <w:rPr>
          <w:sz w:val="28"/>
          <w:szCs w:val="28"/>
        </w:rPr>
        <w:t>рублей</w:t>
      </w:r>
      <w:r w:rsidR="00BE6D31">
        <w:rPr>
          <w:sz w:val="28"/>
          <w:szCs w:val="28"/>
        </w:rPr>
        <w:t xml:space="preserve"> и увеличения</w:t>
      </w:r>
      <w:r w:rsidR="00CF1216" w:rsidRPr="00D40F55">
        <w:rPr>
          <w:sz w:val="28"/>
          <w:szCs w:val="28"/>
        </w:rPr>
        <w:t xml:space="preserve"> финансовых активов на </w:t>
      </w:r>
      <w:r w:rsidR="00BE6D31">
        <w:rPr>
          <w:sz w:val="28"/>
          <w:szCs w:val="28"/>
        </w:rPr>
        <w:t>115,34</w:t>
      </w:r>
      <w:r w:rsidR="00D1108D">
        <w:rPr>
          <w:sz w:val="28"/>
          <w:szCs w:val="28"/>
        </w:rPr>
        <w:t xml:space="preserve"> </w:t>
      </w:r>
      <w:r w:rsidR="00CF1216" w:rsidRPr="00D40F55">
        <w:rPr>
          <w:sz w:val="28"/>
          <w:szCs w:val="28"/>
        </w:rPr>
        <w:t>рублей.</w:t>
      </w:r>
      <w:r w:rsidR="00E00751" w:rsidRPr="00D40F55">
        <w:rPr>
          <w:sz w:val="28"/>
          <w:szCs w:val="28"/>
        </w:rPr>
        <w:t xml:space="preserve"> </w:t>
      </w:r>
      <w:r w:rsidR="00E04668" w:rsidRPr="00D40F55">
        <w:rPr>
          <w:sz w:val="28"/>
          <w:szCs w:val="28"/>
        </w:rPr>
        <w:t xml:space="preserve"> В отчетный период произошло</w:t>
      </w:r>
      <w:r w:rsidR="00BE6D31">
        <w:rPr>
          <w:sz w:val="28"/>
          <w:szCs w:val="28"/>
        </w:rPr>
        <w:t xml:space="preserve"> сокращение</w:t>
      </w:r>
      <w:r w:rsidR="00E00751" w:rsidRPr="00D40F55">
        <w:rPr>
          <w:sz w:val="28"/>
          <w:szCs w:val="28"/>
        </w:rPr>
        <w:t xml:space="preserve"> </w:t>
      </w:r>
      <w:r w:rsidR="00E04668" w:rsidRPr="00D40F55">
        <w:rPr>
          <w:sz w:val="28"/>
          <w:szCs w:val="28"/>
        </w:rPr>
        <w:t xml:space="preserve">нефинансовых активов - </w:t>
      </w:r>
      <w:r w:rsidR="00CF1216" w:rsidRPr="00D40F55">
        <w:rPr>
          <w:sz w:val="28"/>
          <w:szCs w:val="28"/>
        </w:rPr>
        <w:t>за счет</w:t>
      </w:r>
      <w:r w:rsidR="009524ED" w:rsidRPr="00D40F55">
        <w:rPr>
          <w:sz w:val="28"/>
          <w:szCs w:val="28"/>
        </w:rPr>
        <w:t xml:space="preserve"> </w:t>
      </w:r>
      <w:r w:rsidR="004A0300" w:rsidRPr="00D40F55">
        <w:rPr>
          <w:sz w:val="28"/>
          <w:szCs w:val="28"/>
        </w:rPr>
        <w:t>материальных запасов</w:t>
      </w:r>
      <w:r w:rsidR="00E00751" w:rsidRPr="00D40F55">
        <w:rPr>
          <w:sz w:val="28"/>
          <w:szCs w:val="28"/>
        </w:rPr>
        <w:t xml:space="preserve">. </w:t>
      </w:r>
      <w:r w:rsidR="00E04668" w:rsidRPr="00D40F55">
        <w:rPr>
          <w:sz w:val="28"/>
          <w:szCs w:val="28"/>
        </w:rPr>
        <w:t xml:space="preserve">Остаточная стоимость основных средств на конец отчетного периода </w:t>
      </w:r>
      <w:r w:rsidR="00CF1216" w:rsidRPr="00D40F55">
        <w:rPr>
          <w:sz w:val="28"/>
          <w:szCs w:val="28"/>
        </w:rPr>
        <w:t xml:space="preserve">не изменилась и </w:t>
      </w:r>
      <w:r w:rsidR="00E04668" w:rsidRPr="00D40F55">
        <w:rPr>
          <w:sz w:val="28"/>
          <w:szCs w:val="28"/>
        </w:rPr>
        <w:t>составляет 0,0 рублей.</w:t>
      </w:r>
    </w:p>
    <w:p w:rsidR="00AB1437" w:rsidRPr="00D40F55" w:rsidRDefault="00457F5E" w:rsidP="00F7496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По состоя</w:t>
      </w:r>
      <w:r w:rsidR="00BE6D31">
        <w:rPr>
          <w:sz w:val="28"/>
          <w:szCs w:val="28"/>
        </w:rPr>
        <w:t>нию на 01.01.2022</w:t>
      </w:r>
      <w:r w:rsidR="00287EEF" w:rsidRPr="00D40F55">
        <w:rPr>
          <w:sz w:val="28"/>
          <w:szCs w:val="28"/>
        </w:rPr>
        <w:t xml:space="preserve"> ГР</w:t>
      </w:r>
      <w:r w:rsidR="00A4471F" w:rsidRPr="00D40F55">
        <w:rPr>
          <w:sz w:val="28"/>
          <w:szCs w:val="28"/>
        </w:rPr>
        <w:t>БС  имело неф</w:t>
      </w:r>
      <w:r w:rsidR="00CF1216" w:rsidRPr="00D40F55">
        <w:rPr>
          <w:sz w:val="28"/>
          <w:szCs w:val="28"/>
        </w:rPr>
        <w:t>и</w:t>
      </w:r>
      <w:r w:rsidR="00D1108D">
        <w:rPr>
          <w:sz w:val="28"/>
          <w:szCs w:val="28"/>
        </w:rPr>
        <w:t>нан</w:t>
      </w:r>
      <w:r w:rsidR="00BE6D31">
        <w:rPr>
          <w:sz w:val="28"/>
          <w:szCs w:val="28"/>
        </w:rPr>
        <w:t>совые активы в размере 386199,94 рублей (99,6</w:t>
      </w:r>
      <w:r w:rsidR="00A4471F" w:rsidRPr="00D40F55">
        <w:rPr>
          <w:sz w:val="28"/>
          <w:szCs w:val="28"/>
        </w:rPr>
        <w:t xml:space="preserve"> % валюты Баланса)</w:t>
      </w:r>
      <w:r w:rsidR="00E00751" w:rsidRPr="00D40F55">
        <w:rPr>
          <w:sz w:val="28"/>
          <w:szCs w:val="28"/>
        </w:rPr>
        <w:t xml:space="preserve">. На конец отчетного </w:t>
      </w:r>
      <w:r w:rsidR="004A0300" w:rsidRPr="00D40F55">
        <w:rPr>
          <w:sz w:val="28"/>
          <w:szCs w:val="28"/>
        </w:rPr>
        <w:t>периода –</w:t>
      </w:r>
      <w:r w:rsidR="00BE6D31">
        <w:rPr>
          <w:sz w:val="28"/>
          <w:szCs w:val="28"/>
        </w:rPr>
        <w:t xml:space="preserve"> 365815,68</w:t>
      </w:r>
      <w:r w:rsidR="00D1108D">
        <w:rPr>
          <w:sz w:val="28"/>
          <w:szCs w:val="28"/>
        </w:rPr>
        <w:t xml:space="preserve"> </w:t>
      </w:r>
      <w:r w:rsidR="00E04668" w:rsidRPr="00D40F55">
        <w:rPr>
          <w:sz w:val="28"/>
          <w:szCs w:val="28"/>
        </w:rPr>
        <w:t>рублей</w:t>
      </w:r>
      <w:r w:rsidR="00BE6D31">
        <w:rPr>
          <w:sz w:val="28"/>
          <w:szCs w:val="28"/>
        </w:rPr>
        <w:t xml:space="preserve"> (99,5</w:t>
      </w:r>
      <w:r w:rsidR="0047731D" w:rsidRPr="00D40F55">
        <w:rPr>
          <w:sz w:val="28"/>
          <w:szCs w:val="28"/>
        </w:rPr>
        <w:t xml:space="preserve"> % валюты Баланса)</w:t>
      </w:r>
      <w:r w:rsidR="00E00751" w:rsidRPr="00D40F55">
        <w:rPr>
          <w:sz w:val="28"/>
          <w:szCs w:val="28"/>
        </w:rPr>
        <w:t>.  Ф</w:t>
      </w:r>
      <w:r w:rsidR="00287EEF" w:rsidRPr="00D40F55">
        <w:rPr>
          <w:sz w:val="28"/>
          <w:szCs w:val="28"/>
        </w:rPr>
        <w:t>ин</w:t>
      </w:r>
      <w:r w:rsidRPr="00D40F55">
        <w:rPr>
          <w:sz w:val="28"/>
          <w:szCs w:val="28"/>
        </w:rPr>
        <w:t xml:space="preserve">ансовые активы </w:t>
      </w:r>
      <w:r w:rsidR="00E00751" w:rsidRPr="00D40F55">
        <w:rPr>
          <w:sz w:val="28"/>
          <w:szCs w:val="28"/>
        </w:rPr>
        <w:t xml:space="preserve"> </w:t>
      </w:r>
      <w:r w:rsidR="00E04668" w:rsidRPr="00D40F55">
        <w:rPr>
          <w:sz w:val="28"/>
          <w:szCs w:val="28"/>
        </w:rPr>
        <w:t xml:space="preserve">(раздел П актива Баланса) </w:t>
      </w:r>
      <w:r w:rsidR="00E00751" w:rsidRPr="00D40F55">
        <w:rPr>
          <w:sz w:val="28"/>
          <w:szCs w:val="28"/>
        </w:rPr>
        <w:t>на начало</w:t>
      </w:r>
      <w:r w:rsidR="00BE6D31">
        <w:rPr>
          <w:sz w:val="28"/>
          <w:szCs w:val="28"/>
        </w:rPr>
        <w:t xml:space="preserve"> года составляли 1645,34</w:t>
      </w:r>
      <w:r w:rsidR="00D1108D">
        <w:rPr>
          <w:sz w:val="28"/>
          <w:szCs w:val="28"/>
        </w:rPr>
        <w:t xml:space="preserve"> </w:t>
      </w:r>
      <w:r w:rsidR="00CF1216" w:rsidRPr="00D40F55">
        <w:rPr>
          <w:sz w:val="28"/>
          <w:szCs w:val="28"/>
        </w:rPr>
        <w:t xml:space="preserve">рублей, а </w:t>
      </w:r>
      <w:r w:rsidR="00E00751" w:rsidRPr="00D40F55">
        <w:rPr>
          <w:sz w:val="28"/>
          <w:szCs w:val="28"/>
        </w:rPr>
        <w:t xml:space="preserve"> </w:t>
      </w:r>
      <w:r w:rsidR="00CF1216" w:rsidRPr="00D40F55">
        <w:rPr>
          <w:sz w:val="28"/>
          <w:szCs w:val="28"/>
        </w:rPr>
        <w:t xml:space="preserve"> на</w:t>
      </w:r>
      <w:r w:rsidR="004A0300" w:rsidRPr="00D40F55">
        <w:rPr>
          <w:sz w:val="28"/>
          <w:szCs w:val="28"/>
        </w:rPr>
        <w:t xml:space="preserve"> конец </w:t>
      </w:r>
      <w:r w:rsidR="00BE6D31">
        <w:rPr>
          <w:sz w:val="28"/>
          <w:szCs w:val="28"/>
        </w:rPr>
        <w:t>периода  1760,68</w:t>
      </w:r>
      <w:r w:rsidR="00D1108D">
        <w:rPr>
          <w:sz w:val="28"/>
          <w:szCs w:val="28"/>
        </w:rPr>
        <w:t xml:space="preserve"> </w:t>
      </w:r>
      <w:r w:rsidR="00A4471F" w:rsidRPr="00D40F55">
        <w:rPr>
          <w:sz w:val="28"/>
          <w:szCs w:val="28"/>
        </w:rPr>
        <w:t>рублей</w:t>
      </w:r>
      <w:r w:rsidR="004A0300" w:rsidRPr="00D40F55">
        <w:rPr>
          <w:sz w:val="28"/>
          <w:szCs w:val="28"/>
        </w:rPr>
        <w:t>.</w:t>
      </w:r>
      <w:r w:rsidR="00AB1437" w:rsidRPr="00D40F55">
        <w:rPr>
          <w:iCs/>
          <w:sz w:val="28"/>
          <w:szCs w:val="28"/>
          <w:bdr w:val="none" w:sz="0" w:space="0" w:color="auto" w:frame="1"/>
        </w:rPr>
        <w:t xml:space="preserve"> </w:t>
      </w:r>
    </w:p>
    <w:p w:rsidR="00AB1437" w:rsidRPr="00D40F55" w:rsidRDefault="00AB1437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Дебиторская задолженность  по счету 120600000 « Расчеты по выданным авансам» на конец года</w:t>
      </w:r>
      <w:r w:rsidR="00E04668" w:rsidRPr="00D40F55">
        <w:rPr>
          <w:sz w:val="28"/>
          <w:szCs w:val="28"/>
        </w:rPr>
        <w:t xml:space="preserve"> </w:t>
      </w:r>
      <w:r w:rsidR="00BE6D31">
        <w:rPr>
          <w:sz w:val="28"/>
          <w:szCs w:val="28"/>
        </w:rPr>
        <w:t>1760,68</w:t>
      </w:r>
      <w:r w:rsidR="009F20A2">
        <w:rPr>
          <w:sz w:val="28"/>
          <w:szCs w:val="28"/>
        </w:rPr>
        <w:t xml:space="preserve"> </w:t>
      </w:r>
      <w:r w:rsidR="00CF1216" w:rsidRPr="00D40F55">
        <w:rPr>
          <w:sz w:val="28"/>
          <w:szCs w:val="28"/>
        </w:rPr>
        <w:t>рублей</w:t>
      </w:r>
      <w:r w:rsidR="004A0300" w:rsidRPr="00D40F55">
        <w:rPr>
          <w:sz w:val="28"/>
          <w:szCs w:val="28"/>
        </w:rPr>
        <w:t xml:space="preserve"> (</w:t>
      </w:r>
      <w:r w:rsidR="00BE6D31">
        <w:rPr>
          <w:sz w:val="28"/>
          <w:szCs w:val="28"/>
        </w:rPr>
        <w:t>+</w:t>
      </w:r>
      <w:r w:rsidR="00316DDE">
        <w:rPr>
          <w:sz w:val="28"/>
          <w:szCs w:val="28"/>
        </w:rPr>
        <w:t>115,34</w:t>
      </w:r>
      <w:r w:rsidR="009F20A2">
        <w:rPr>
          <w:sz w:val="28"/>
          <w:szCs w:val="28"/>
        </w:rPr>
        <w:t xml:space="preserve"> </w:t>
      </w:r>
      <w:r w:rsidR="0047731D" w:rsidRPr="00D40F55">
        <w:rPr>
          <w:sz w:val="28"/>
          <w:szCs w:val="28"/>
        </w:rPr>
        <w:t>рублей к началу года)</w:t>
      </w:r>
      <w:r w:rsidR="00E04668" w:rsidRPr="00D40F55">
        <w:rPr>
          <w:sz w:val="28"/>
          <w:szCs w:val="28"/>
        </w:rPr>
        <w:t>.</w:t>
      </w:r>
    </w:p>
    <w:p w:rsidR="005824B4" w:rsidRPr="00D40F55" w:rsidRDefault="005824B4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A4471F" w:rsidRPr="00D40F55" w:rsidRDefault="00287EEF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Обязательства ГРБС</w:t>
      </w:r>
      <w:r w:rsidR="00A4471F" w:rsidRPr="00D40F55">
        <w:rPr>
          <w:sz w:val="28"/>
          <w:szCs w:val="28"/>
        </w:rPr>
        <w:t xml:space="preserve"> на конец отчет</w:t>
      </w:r>
      <w:r w:rsidR="00CF1216" w:rsidRPr="00D40F55">
        <w:rPr>
          <w:sz w:val="28"/>
          <w:szCs w:val="28"/>
        </w:rPr>
        <w:t>ного периода</w:t>
      </w:r>
      <w:r w:rsidR="00E04668" w:rsidRPr="00D40F55">
        <w:rPr>
          <w:sz w:val="28"/>
          <w:szCs w:val="28"/>
        </w:rPr>
        <w:t xml:space="preserve"> по сравнению с н</w:t>
      </w:r>
      <w:r w:rsidR="007B0F24" w:rsidRPr="00D40F55">
        <w:rPr>
          <w:sz w:val="28"/>
          <w:szCs w:val="28"/>
        </w:rPr>
        <w:t xml:space="preserve">ачалом отчетного периода </w:t>
      </w:r>
      <w:r w:rsidR="00316DDE">
        <w:rPr>
          <w:sz w:val="28"/>
          <w:szCs w:val="28"/>
        </w:rPr>
        <w:t>сократились на 83622,38</w:t>
      </w:r>
      <w:r w:rsidR="007B0F24" w:rsidRPr="00D40F55">
        <w:rPr>
          <w:sz w:val="28"/>
          <w:szCs w:val="28"/>
        </w:rPr>
        <w:t xml:space="preserve"> рублей  </w:t>
      </w:r>
      <w:r w:rsidR="00316DDE">
        <w:rPr>
          <w:sz w:val="28"/>
          <w:szCs w:val="28"/>
        </w:rPr>
        <w:t>и составили 258989,04</w:t>
      </w:r>
      <w:r w:rsidR="003F7A1C" w:rsidRPr="00D40F55">
        <w:rPr>
          <w:sz w:val="28"/>
          <w:szCs w:val="28"/>
        </w:rPr>
        <w:t xml:space="preserve"> тыс.рублей</w:t>
      </w:r>
      <w:r w:rsidR="00E00751" w:rsidRPr="00D40F55">
        <w:rPr>
          <w:sz w:val="28"/>
          <w:szCs w:val="28"/>
        </w:rPr>
        <w:t>.</w:t>
      </w:r>
    </w:p>
    <w:p w:rsidR="000E67A4" w:rsidRPr="00D40F55" w:rsidRDefault="000E67A4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:rsidR="00A4471F" w:rsidRPr="00D40F55" w:rsidRDefault="001E7429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     </w:t>
      </w:r>
      <w:r w:rsidR="00A4471F" w:rsidRPr="00D40F55">
        <w:rPr>
          <w:sz w:val="28"/>
          <w:szCs w:val="28"/>
        </w:rPr>
        <w:t>Балансовая </w:t>
      </w:r>
      <w:r w:rsidR="00A4471F" w:rsidRPr="00D40F55">
        <w:rPr>
          <w:iCs/>
          <w:sz w:val="28"/>
          <w:szCs w:val="28"/>
          <w:bdr w:val="none" w:sz="0" w:space="0" w:color="auto" w:frame="1"/>
        </w:rPr>
        <w:t>стоимость основных средств</w:t>
      </w:r>
      <w:r w:rsidR="00A4471F" w:rsidRPr="00D40F55">
        <w:rPr>
          <w:i/>
          <w:iCs/>
          <w:sz w:val="28"/>
          <w:szCs w:val="28"/>
        </w:rPr>
        <w:t> </w:t>
      </w:r>
      <w:r w:rsidR="00A4471F" w:rsidRPr="00D40F55">
        <w:rPr>
          <w:sz w:val="28"/>
          <w:szCs w:val="28"/>
        </w:rPr>
        <w:t>(счет 010100000) в течени</w:t>
      </w:r>
      <w:r w:rsidR="000E67A4" w:rsidRPr="00D40F55">
        <w:rPr>
          <w:sz w:val="28"/>
          <w:szCs w:val="28"/>
        </w:rPr>
        <w:t xml:space="preserve">е отчетного периода </w:t>
      </w:r>
      <w:r w:rsidR="00316DDE">
        <w:rPr>
          <w:sz w:val="28"/>
          <w:szCs w:val="28"/>
        </w:rPr>
        <w:t>сократилась на 14649,0</w:t>
      </w:r>
      <w:r w:rsidR="009F20A2">
        <w:rPr>
          <w:sz w:val="28"/>
          <w:szCs w:val="28"/>
        </w:rPr>
        <w:t xml:space="preserve"> </w:t>
      </w:r>
      <w:r w:rsidR="003F7A1C" w:rsidRPr="00D40F55">
        <w:rPr>
          <w:sz w:val="28"/>
          <w:szCs w:val="28"/>
        </w:rPr>
        <w:t>рублей</w:t>
      </w:r>
      <w:r w:rsidR="000E67A4" w:rsidRPr="00D40F55">
        <w:rPr>
          <w:sz w:val="28"/>
          <w:szCs w:val="28"/>
        </w:rPr>
        <w:t>.</w:t>
      </w:r>
      <w:r w:rsidR="00316DDE">
        <w:rPr>
          <w:sz w:val="28"/>
          <w:szCs w:val="28"/>
        </w:rPr>
        <w:t xml:space="preserve">  На 01.01.2023</w:t>
      </w:r>
      <w:r w:rsidR="00A4471F" w:rsidRPr="00D40F55">
        <w:rPr>
          <w:sz w:val="28"/>
          <w:szCs w:val="28"/>
        </w:rPr>
        <w:t xml:space="preserve"> года балансовая стоимость о</w:t>
      </w:r>
      <w:r w:rsidR="009F20A2">
        <w:rPr>
          <w:sz w:val="28"/>
          <w:szCs w:val="28"/>
        </w:rPr>
        <w:t>сн</w:t>
      </w:r>
      <w:r w:rsidR="00316DDE">
        <w:rPr>
          <w:sz w:val="28"/>
          <w:szCs w:val="28"/>
        </w:rPr>
        <w:t>овных средств составила 704046,0</w:t>
      </w:r>
      <w:r w:rsidR="009F20A2">
        <w:rPr>
          <w:sz w:val="28"/>
          <w:szCs w:val="28"/>
        </w:rPr>
        <w:t xml:space="preserve"> </w:t>
      </w:r>
      <w:r w:rsidR="00A4471F" w:rsidRPr="00D40F55">
        <w:rPr>
          <w:sz w:val="28"/>
          <w:szCs w:val="28"/>
        </w:rPr>
        <w:t xml:space="preserve">рублей, сумма </w:t>
      </w:r>
      <w:r w:rsidR="00EE7B2A" w:rsidRPr="00D40F55">
        <w:rPr>
          <w:sz w:val="28"/>
          <w:szCs w:val="28"/>
        </w:rPr>
        <w:t>начисленн</w:t>
      </w:r>
      <w:r w:rsidR="00316DDE">
        <w:rPr>
          <w:sz w:val="28"/>
          <w:szCs w:val="28"/>
        </w:rPr>
        <w:t>ой амортизации – 704046,0</w:t>
      </w:r>
      <w:r w:rsidR="009F20A2">
        <w:rPr>
          <w:sz w:val="28"/>
          <w:szCs w:val="28"/>
        </w:rPr>
        <w:t xml:space="preserve">  </w:t>
      </w:r>
      <w:r w:rsidR="00A4471F" w:rsidRPr="00D40F55">
        <w:rPr>
          <w:sz w:val="28"/>
          <w:szCs w:val="28"/>
        </w:rPr>
        <w:t>рублей, изн</w:t>
      </w:r>
      <w:r w:rsidR="000E67A4" w:rsidRPr="00D40F55">
        <w:rPr>
          <w:sz w:val="28"/>
          <w:szCs w:val="28"/>
        </w:rPr>
        <w:t>ос основных средства достиг 100 %.</w:t>
      </w:r>
    </w:p>
    <w:p w:rsidR="00A4471F" w:rsidRPr="00D40F55" w:rsidRDefault="00A4471F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 В структуре основных средств 100 %   составляют основные средства, приобретенные за счет бюджетных средств.</w:t>
      </w:r>
    </w:p>
    <w:p w:rsidR="00A4471F" w:rsidRPr="00D40F55" w:rsidRDefault="001E7429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    </w:t>
      </w:r>
      <w:r w:rsidR="00A4471F" w:rsidRPr="00D40F55">
        <w:rPr>
          <w:sz w:val="28"/>
          <w:szCs w:val="28"/>
        </w:rPr>
        <w:t>На конец отчетного года </w:t>
      </w:r>
      <w:r w:rsidR="00A4471F" w:rsidRPr="00D40F55">
        <w:rPr>
          <w:iCs/>
          <w:sz w:val="28"/>
          <w:szCs w:val="28"/>
          <w:bdr w:val="none" w:sz="0" w:space="0" w:color="auto" w:frame="1"/>
        </w:rPr>
        <w:t>объем капитальных вложений в основные средства и услуги</w:t>
      </w:r>
      <w:r w:rsidR="00A4471F" w:rsidRPr="00D40F55">
        <w:rPr>
          <w:sz w:val="28"/>
          <w:szCs w:val="28"/>
        </w:rPr>
        <w:t> (счет 010600000) составил 0,</w:t>
      </w:r>
      <w:r w:rsidR="009F20A2">
        <w:rPr>
          <w:sz w:val="28"/>
          <w:szCs w:val="28"/>
        </w:rPr>
        <w:t xml:space="preserve">00  </w:t>
      </w:r>
      <w:r w:rsidR="00A4471F" w:rsidRPr="00D40F55">
        <w:rPr>
          <w:sz w:val="28"/>
          <w:szCs w:val="28"/>
        </w:rPr>
        <w:t xml:space="preserve">рублей, </w:t>
      </w:r>
      <w:r w:rsidR="000D1904" w:rsidRPr="00D40F55">
        <w:rPr>
          <w:sz w:val="28"/>
          <w:szCs w:val="28"/>
        </w:rPr>
        <w:t>по сравнению с началом отчетного периода не изменился.</w:t>
      </w:r>
    </w:p>
    <w:p w:rsidR="00DD4D08" w:rsidRPr="00D40F55" w:rsidRDefault="001E7429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     </w:t>
      </w:r>
      <w:r w:rsidR="00A4471F" w:rsidRPr="00D40F55">
        <w:rPr>
          <w:sz w:val="28"/>
          <w:szCs w:val="28"/>
        </w:rPr>
        <w:t xml:space="preserve">Отчетные данные Баланса соответствуют </w:t>
      </w:r>
      <w:r w:rsidRPr="00D40F55">
        <w:rPr>
          <w:sz w:val="28"/>
          <w:szCs w:val="28"/>
        </w:rPr>
        <w:t xml:space="preserve"> данным ф.</w:t>
      </w:r>
      <w:r w:rsidR="00DD4D08" w:rsidRPr="00D40F55">
        <w:rPr>
          <w:sz w:val="28"/>
          <w:szCs w:val="28"/>
        </w:rPr>
        <w:t xml:space="preserve"> 05031</w:t>
      </w:r>
      <w:r w:rsidR="00A4471F" w:rsidRPr="00D40F55">
        <w:rPr>
          <w:sz w:val="28"/>
          <w:szCs w:val="28"/>
        </w:rPr>
        <w:t>68 «Сведения о движении нефинансовых ак</w:t>
      </w:r>
      <w:r w:rsidR="00DD4D08" w:rsidRPr="00D40F55">
        <w:rPr>
          <w:sz w:val="28"/>
          <w:szCs w:val="28"/>
        </w:rPr>
        <w:t>тивов</w:t>
      </w:r>
      <w:r w:rsidR="00A4471F" w:rsidRPr="00D40F55">
        <w:rPr>
          <w:sz w:val="28"/>
          <w:szCs w:val="28"/>
        </w:rPr>
        <w:t>» в разрезе разделов «Основные средства», «Нематериальные активы», «Материальные запасы».</w:t>
      </w:r>
    </w:p>
    <w:p w:rsidR="00A4471F" w:rsidRPr="00D40F55" w:rsidRDefault="00A4471F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По отношению к кассовым расходам по итогам года удельный вес дебиторской задолженности на конец года</w:t>
      </w:r>
      <w:r w:rsidR="003F7A1C" w:rsidRPr="00D40F55">
        <w:rPr>
          <w:sz w:val="28"/>
          <w:szCs w:val="28"/>
        </w:rPr>
        <w:t xml:space="preserve"> </w:t>
      </w:r>
      <w:r w:rsidR="009F20A2">
        <w:rPr>
          <w:sz w:val="28"/>
          <w:szCs w:val="28"/>
        </w:rPr>
        <w:t>составил 0,0</w:t>
      </w:r>
      <w:r w:rsidR="00FF7C94" w:rsidRPr="00D40F55">
        <w:rPr>
          <w:sz w:val="28"/>
          <w:szCs w:val="28"/>
        </w:rPr>
        <w:t>2</w:t>
      </w:r>
      <w:r w:rsidR="00D70899" w:rsidRPr="00D40F55">
        <w:rPr>
          <w:sz w:val="28"/>
          <w:szCs w:val="28"/>
        </w:rPr>
        <w:t xml:space="preserve"> </w:t>
      </w:r>
      <w:r w:rsidR="003F7A1C" w:rsidRPr="00D40F55">
        <w:rPr>
          <w:sz w:val="28"/>
          <w:szCs w:val="28"/>
        </w:rPr>
        <w:t>%.</w:t>
      </w:r>
    </w:p>
    <w:p w:rsidR="00A4471F" w:rsidRPr="00D40F55" w:rsidRDefault="001E7429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     </w:t>
      </w:r>
      <w:r w:rsidR="00A4471F" w:rsidRPr="00D40F55">
        <w:rPr>
          <w:sz w:val="28"/>
          <w:szCs w:val="28"/>
        </w:rPr>
        <w:t>Остатка </w:t>
      </w:r>
      <w:r w:rsidR="00A4471F" w:rsidRPr="00D40F55">
        <w:rPr>
          <w:iCs/>
          <w:sz w:val="28"/>
          <w:szCs w:val="28"/>
          <w:bdr w:val="none" w:sz="0" w:space="0" w:color="auto" w:frame="1"/>
        </w:rPr>
        <w:t xml:space="preserve">денежных средств </w:t>
      </w:r>
      <w:r w:rsidR="00A4471F" w:rsidRPr="00D40F55">
        <w:rPr>
          <w:sz w:val="28"/>
          <w:szCs w:val="28"/>
        </w:rPr>
        <w:t>(счет 02010</w:t>
      </w:r>
      <w:r w:rsidR="00316DDE">
        <w:rPr>
          <w:sz w:val="28"/>
          <w:szCs w:val="28"/>
        </w:rPr>
        <w:t>0000) по состоянию на 01.01.2023</w:t>
      </w:r>
      <w:r w:rsidR="00A4471F" w:rsidRPr="00D40F55">
        <w:rPr>
          <w:sz w:val="28"/>
          <w:szCs w:val="28"/>
        </w:rPr>
        <w:t xml:space="preserve"> г. нет.</w:t>
      </w:r>
    </w:p>
    <w:p w:rsidR="00A4471F" w:rsidRPr="00D40F55" w:rsidRDefault="001E7429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 </w:t>
      </w:r>
      <w:r w:rsidR="00A4471F" w:rsidRPr="00D40F55">
        <w:rPr>
          <w:i/>
          <w:iCs/>
          <w:sz w:val="28"/>
          <w:szCs w:val="28"/>
        </w:rPr>
        <w:t> </w:t>
      </w:r>
      <w:r w:rsidRPr="00D40F55">
        <w:rPr>
          <w:sz w:val="28"/>
          <w:szCs w:val="28"/>
        </w:rPr>
        <w:t xml:space="preserve">  </w:t>
      </w:r>
      <w:r w:rsidR="00A4471F" w:rsidRPr="00D40F55">
        <w:rPr>
          <w:sz w:val="28"/>
          <w:szCs w:val="28"/>
        </w:rPr>
        <w:t>На конец года  </w:t>
      </w:r>
      <w:r w:rsidR="00D70899" w:rsidRPr="00D40F55">
        <w:rPr>
          <w:iCs/>
          <w:sz w:val="28"/>
          <w:szCs w:val="28"/>
          <w:bdr w:val="none" w:sz="0" w:space="0" w:color="auto" w:frame="1"/>
        </w:rPr>
        <w:t>задолженность</w:t>
      </w:r>
      <w:r w:rsidR="00A4471F" w:rsidRPr="00D40F55">
        <w:rPr>
          <w:iCs/>
          <w:sz w:val="28"/>
          <w:szCs w:val="28"/>
          <w:bdr w:val="none" w:sz="0" w:space="0" w:color="auto" w:frame="1"/>
        </w:rPr>
        <w:t xml:space="preserve"> подотчетных</w:t>
      </w:r>
      <w:r w:rsidR="00A4471F" w:rsidRPr="00D40F55">
        <w:rPr>
          <w:sz w:val="28"/>
          <w:szCs w:val="28"/>
        </w:rPr>
        <w:t> </w:t>
      </w:r>
      <w:r w:rsidRPr="00D40F55">
        <w:rPr>
          <w:sz w:val="28"/>
          <w:szCs w:val="28"/>
        </w:rPr>
        <w:t xml:space="preserve">лиц (счет 020800000) </w:t>
      </w:r>
      <w:r w:rsidR="0047731D" w:rsidRPr="00D40F55">
        <w:rPr>
          <w:sz w:val="28"/>
          <w:szCs w:val="28"/>
        </w:rPr>
        <w:t>составляет 0,0</w:t>
      </w:r>
      <w:r w:rsidR="009F20A2">
        <w:rPr>
          <w:sz w:val="28"/>
          <w:szCs w:val="28"/>
        </w:rPr>
        <w:t xml:space="preserve"> </w:t>
      </w:r>
      <w:r w:rsidR="00D70899" w:rsidRPr="00D40F55">
        <w:rPr>
          <w:sz w:val="28"/>
          <w:szCs w:val="28"/>
        </w:rPr>
        <w:t>рублей</w:t>
      </w:r>
      <w:r w:rsidR="00395309" w:rsidRPr="00D40F55">
        <w:rPr>
          <w:sz w:val="28"/>
          <w:szCs w:val="28"/>
        </w:rPr>
        <w:t>.</w:t>
      </w:r>
    </w:p>
    <w:p w:rsidR="009F6094" w:rsidRPr="00D40F55" w:rsidRDefault="001E7429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     </w:t>
      </w:r>
      <w:r w:rsidR="005824B4" w:rsidRPr="00D40F55">
        <w:rPr>
          <w:sz w:val="28"/>
          <w:szCs w:val="28"/>
        </w:rPr>
        <w:t xml:space="preserve">По состоянию на </w:t>
      </w:r>
      <w:r w:rsidR="00316DDE">
        <w:rPr>
          <w:sz w:val="28"/>
          <w:szCs w:val="28"/>
        </w:rPr>
        <w:t>01.01.2023</w:t>
      </w:r>
      <w:r w:rsidR="00A4471F" w:rsidRPr="00D40F55">
        <w:rPr>
          <w:sz w:val="28"/>
          <w:szCs w:val="28"/>
        </w:rPr>
        <w:t xml:space="preserve"> г. просроченная дебиторская задолженность</w:t>
      </w:r>
      <w:r w:rsidR="00D70899" w:rsidRPr="00D40F55">
        <w:rPr>
          <w:sz w:val="28"/>
          <w:szCs w:val="28"/>
        </w:rPr>
        <w:t xml:space="preserve"> </w:t>
      </w:r>
      <w:r w:rsidR="008A6AC2" w:rsidRPr="00D40F55">
        <w:rPr>
          <w:sz w:val="28"/>
          <w:szCs w:val="28"/>
        </w:rPr>
        <w:t>отсутствует. Просроченная</w:t>
      </w:r>
      <w:r w:rsidR="00A4471F" w:rsidRPr="00D40F55">
        <w:rPr>
          <w:sz w:val="28"/>
          <w:szCs w:val="28"/>
        </w:rPr>
        <w:t xml:space="preserve"> кредит</w:t>
      </w:r>
      <w:r w:rsidR="00D70899" w:rsidRPr="00D40F55">
        <w:rPr>
          <w:sz w:val="28"/>
          <w:szCs w:val="28"/>
        </w:rPr>
        <w:t xml:space="preserve">орская задолженность составила </w:t>
      </w:r>
      <w:r w:rsidR="009F6094" w:rsidRPr="00D40F55">
        <w:rPr>
          <w:sz w:val="28"/>
          <w:szCs w:val="28"/>
        </w:rPr>
        <w:t>0,0</w:t>
      </w:r>
      <w:r w:rsidR="009F20A2">
        <w:rPr>
          <w:sz w:val="28"/>
          <w:szCs w:val="28"/>
        </w:rPr>
        <w:t xml:space="preserve"> </w:t>
      </w:r>
      <w:r w:rsidR="008A6AC2" w:rsidRPr="00D40F55">
        <w:rPr>
          <w:sz w:val="28"/>
          <w:szCs w:val="28"/>
        </w:rPr>
        <w:t>рублей</w:t>
      </w:r>
      <w:r w:rsidR="007B0F24" w:rsidRPr="00D40F55">
        <w:rPr>
          <w:sz w:val="28"/>
          <w:szCs w:val="28"/>
        </w:rPr>
        <w:t>.</w:t>
      </w:r>
    </w:p>
    <w:p w:rsidR="00A4471F" w:rsidRPr="00D40F55" w:rsidRDefault="001E7429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 xml:space="preserve">      </w:t>
      </w:r>
      <w:r w:rsidR="00316DDE">
        <w:rPr>
          <w:sz w:val="28"/>
          <w:szCs w:val="28"/>
        </w:rPr>
        <w:t>На 01.01.2023</w:t>
      </w:r>
      <w:r w:rsidR="00A4471F" w:rsidRPr="00D40F55">
        <w:rPr>
          <w:sz w:val="28"/>
          <w:szCs w:val="28"/>
        </w:rPr>
        <w:t xml:space="preserve"> года  сумма </w:t>
      </w:r>
      <w:r w:rsidR="00A4471F" w:rsidRPr="00D40F55">
        <w:rPr>
          <w:iCs/>
          <w:sz w:val="28"/>
          <w:szCs w:val="28"/>
          <w:bdr w:val="none" w:sz="0" w:space="0" w:color="auto" w:frame="1"/>
        </w:rPr>
        <w:t>обязательств</w:t>
      </w:r>
      <w:r w:rsidR="00A4471F" w:rsidRPr="00D40F55">
        <w:rPr>
          <w:iCs/>
          <w:sz w:val="28"/>
          <w:szCs w:val="28"/>
        </w:rPr>
        <w:t> </w:t>
      </w:r>
      <w:r w:rsidR="00395309" w:rsidRPr="00D40F55">
        <w:rPr>
          <w:sz w:val="28"/>
          <w:szCs w:val="28"/>
        </w:rPr>
        <w:t>ГР</w:t>
      </w:r>
      <w:r w:rsidR="00A4471F" w:rsidRPr="00D40F55">
        <w:rPr>
          <w:sz w:val="28"/>
          <w:szCs w:val="28"/>
        </w:rPr>
        <w:t>БС (разде</w:t>
      </w:r>
      <w:r w:rsidR="009F6094" w:rsidRPr="00D40F55">
        <w:rPr>
          <w:sz w:val="28"/>
          <w:szCs w:val="28"/>
        </w:rPr>
        <w:t xml:space="preserve">л III </w:t>
      </w:r>
      <w:r w:rsidR="00496D7E" w:rsidRPr="00D40F55">
        <w:rPr>
          <w:sz w:val="28"/>
          <w:szCs w:val="28"/>
        </w:rPr>
        <w:t>Балан</w:t>
      </w:r>
      <w:r w:rsidR="00316DDE">
        <w:rPr>
          <w:sz w:val="28"/>
          <w:szCs w:val="28"/>
        </w:rPr>
        <w:t>са) составила 258989,04</w:t>
      </w:r>
      <w:r w:rsidR="00A4471F" w:rsidRPr="00D40F55">
        <w:rPr>
          <w:sz w:val="28"/>
          <w:szCs w:val="28"/>
        </w:rPr>
        <w:t xml:space="preserve"> рублей.</w:t>
      </w:r>
    </w:p>
    <w:p w:rsidR="00505FF3" w:rsidRPr="00D40F55" w:rsidRDefault="00A4471F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iCs/>
          <w:sz w:val="28"/>
          <w:szCs w:val="28"/>
          <w:bdr w:val="none" w:sz="0" w:space="0" w:color="auto" w:frame="1"/>
        </w:rPr>
        <w:t>Кредиторская задолженность</w:t>
      </w:r>
      <w:r w:rsidR="005824B4" w:rsidRPr="00D40F55">
        <w:rPr>
          <w:sz w:val="28"/>
          <w:szCs w:val="28"/>
        </w:rPr>
        <w:t xml:space="preserve"> за </w:t>
      </w:r>
      <w:r w:rsidR="007B0F24" w:rsidRPr="00D40F55">
        <w:rPr>
          <w:sz w:val="28"/>
          <w:szCs w:val="28"/>
        </w:rPr>
        <w:t xml:space="preserve">отчетный период </w:t>
      </w:r>
      <w:r w:rsidR="00316DDE">
        <w:rPr>
          <w:sz w:val="28"/>
          <w:szCs w:val="28"/>
        </w:rPr>
        <w:t>образовалась в сумме 415,94</w:t>
      </w:r>
      <w:r w:rsidR="00476C32">
        <w:rPr>
          <w:sz w:val="28"/>
          <w:szCs w:val="28"/>
        </w:rPr>
        <w:t xml:space="preserve"> </w:t>
      </w:r>
      <w:r w:rsidRPr="00D40F55">
        <w:rPr>
          <w:sz w:val="28"/>
          <w:szCs w:val="28"/>
        </w:rPr>
        <w:t>рубле</w:t>
      </w:r>
      <w:r w:rsidR="00C438C7" w:rsidRPr="00D40F55">
        <w:rPr>
          <w:sz w:val="28"/>
          <w:szCs w:val="28"/>
        </w:rPr>
        <w:t>й</w:t>
      </w:r>
      <w:r w:rsidR="00316DDE">
        <w:rPr>
          <w:sz w:val="28"/>
          <w:szCs w:val="28"/>
        </w:rPr>
        <w:t xml:space="preserve"> ( -2998,38 рубля к началу года)</w:t>
      </w:r>
      <w:r w:rsidR="0012080C" w:rsidRPr="00D40F55">
        <w:rPr>
          <w:sz w:val="28"/>
          <w:szCs w:val="28"/>
        </w:rPr>
        <w:t>, в</w:t>
      </w:r>
      <w:r w:rsidRPr="00D40F55">
        <w:rPr>
          <w:sz w:val="28"/>
          <w:szCs w:val="28"/>
        </w:rPr>
        <w:t xml:space="preserve"> том числе</w:t>
      </w:r>
      <w:r w:rsidR="00505FF3" w:rsidRPr="00D40F55">
        <w:rPr>
          <w:sz w:val="28"/>
          <w:szCs w:val="28"/>
        </w:rPr>
        <w:t>:</w:t>
      </w:r>
    </w:p>
    <w:p w:rsidR="00A4471F" w:rsidRPr="00D40F55" w:rsidRDefault="00496D7E" w:rsidP="00F7496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40F55">
        <w:rPr>
          <w:sz w:val="28"/>
          <w:szCs w:val="28"/>
        </w:rPr>
        <w:t>- з</w:t>
      </w:r>
      <w:r w:rsidR="00A4471F" w:rsidRPr="00D40F55">
        <w:rPr>
          <w:sz w:val="28"/>
          <w:szCs w:val="28"/>
        </w:rPr>
        <w:t xml:space="preserve">адолженность по счету 030300000 «Расчеты по платежам в бюджеты»  </w:t>
      </w:r>
      <w:r w:rsidR="00C438C7" w:rsidRPr="00D40F55">
        <w:rPr>
          <w:sz w:val="28"/>
          <w:szCs w:val="28"/>
        </w:rPr>
        <w:t xml:space="preserve">на конец года составляет </w:t>
      </w:r>
      <w:r w:rsidR="00F74963">
        <w:rPr>
          <w:sz w:val="28"/>
          <w:szCs w:val="28"/>
        </w:rPr>
        <w:t>1741,83</w:t>
      </w:r>
      <w:r w:rsidRPr="00D40F55">
        <w:rPr>
          <w:sz w:val="28"/>
          <w:szCs w:val="28"/>
        </w:rPr>
        <w:t xml:space="preserve"> </w:t>
      </w:r>
      <w:r w:rsidR="005C0F51" w:rsidRPr="00D40F55">
        <w:rPr>
          <w:sz w:val="28"/>
          <w:szCs w:val="28"/>
        </w:rPr>
        <w:t>рублей</w:t>
      </w:r>
      <w:r w:rsidR="00F74963">
        <w:rPr>
          <w:sz w:val="28"/>
          <w:szCs w:val="28"/>
        </w:rPr>
        <w:t xml:space="preserve"> (- 3242,49 рублей к началу года)</w:t>
      </w:r>
      <w:r w:rsidR="00C438C7" w:rsidRPr="00D40F55">
        <w:rPr>
          <w:sz w:val="28"/>
          <w:szCs w:val="28"/>
        </w:rPr>
        <w:t>.</w:t>
      </w:r>
      <w:r w:rsidR="00716D1C" w:rsidRPr="00D40F55">
        <w:rPr>
          <w:sz w:val="28"/>
          <w:szCs w:val="28"/>
        </w:rPr>
        <w:t xml:space="preserve"> </w:t>
      </w:r>
    </w:p>
    <w:p w:rsidR="006E7B30" w:rsidRPr="00476C32" w:rsidRDefault="005C0F51" w:rsidP="00F74963">
      <w:pPr>
        <w:pStyle w:val="a4"/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t xml:space="preserve">За отчетный период возникли резервы предстоящих </w:t>
      </w:r>
      <w:r w:rsidRPr="00476C32">
        <w:rPr>
          <w:sz w:val="28"/>
          <w:szCs w:val="28"/>
        </w:rPr>
        <w:t>расходов</w:t>
      </w:r>
      <w:r w:rsidR="00FC0ADA" w:rsidRPr="00476C32">
        <w:rPr>
          <w:sz w:val="28"/>
          <w:szCs w:val="28"/>
        </w:rPr>
        <w:t xml:space="preserve"> – резерв отпусков</w:t>
      </w:r>
      <w:r w:rsidR="00476C32" w:rsidRPr="00476C32">
        <w:rPr>
          <w:sz w:val="28"/>
          <w:szCs w:val="28"/>
        </w:rPr>
        <w:t xml:space="preserve"> (с</w:t>
      </w:r>
      <w:r w:rsidR="00F74963">
        <w:rPr>
          <w:sz w:val="28"/>
          <w:szCs w:val="28"/>
        </w:rPr>
        <w:t>чет 040160000) в сумме 258573,10</w:t>
      </w:r>
      <w:r w:rsidR="00476C32" w:rsidRPr="00476C32">
        <w:rPr>
          <w:sz w:val="28"/>
          <w:szCs w:val="28"/>
        </w:rPr>
        <w:t xml:space="preserve"> </w:t>
      </w:r>
      <w:r w:rsidRPr="00476C32">
        <w:rPr>
          <w:sz w:val="28"/>
          <w:szCs w:val="28"/>
        </w:rPr>
        <w:t>рублей.</w:t>
      </w:r>
    </w:p>
    <w:p w:rsidR="005C0F51" w:rsidRPr="00D40F55" w:rsidRDefault="005C0F51" w:rsidP="00F74963">
      <w:pPr>
        <w:pStyle w:val="a4"/>
        <w:ind w:firstLine="567"/>
        <w:jc w:val="both"/>
        <w:rPr>
          <w:sz w:val="28"/>
          <w:szCs w:val="28"/>
        </w:rPr>
      </w:pPr>
      <w:r w:rsidRPr="00D40F55">
        <w:rPr>
          <w:sz w:val="28"/>
          <w:szCs w:val="28"/>
        </w:rPr>
        <w:t>Финансовый результат экономи</w:t>
      </w:r>
      <w:r w:rsidR="00505FF3" w:rsidRPr="00D40F55">
        <w:rPr>
          <w:sz w:val="28"/>
          <w:szCs w:val="28"/>
        </w:rPr>
        <w:t>ч</w:t>
      </w:r>
      <w:r w:rsidR="00476C32">
        <w:rPr>
          <w:sz w:val="28"/>
          <w:szCs w:val="28"/>
        </w:rPr>
        <w:t>еск</w:t>
      </w:r>
      <w:r w:rsidR="00F74963">
        <w:rPr>
          <w:sz w:val="28"/>
          <w:szCs w:val="28"/>
        </w:rPr>
        <w:t>ого субъекта составляет 108587,32</w:t>
      </w:r>
      <w:r w:rsidR="00476C32">
        <w:rPr>
          <w:sz w:val="28"/>
          <w:szCs w:val="28"/>
        </w:rPr>
        <w:t xml:space="preserve"> </w:t>
      </w:r>
      <w:r w:rsidR="00505FF3" w:rsidRPr="00D40F55">
        <w:rPr>
          <w:sz w:val="28"/>
          <w:szCs w:val="28"/>
        </w:rPr>
        <w:t>рублей.</w:t>
      </w:r>
    </w:p>
    <w:p w:rsidR="005C0F51" w:rsidRPr="00D40F55" w:rsidRDefault="005C0F51" w:rsidP="00F74963">
      <w:pPr>
        <w:pStyle w:val="a4"/>
        <w:ind w:firstLine="567"/>
        <w:jc w:val="both"/>
        <w:rPr>
          <w:sz w:val="28"/>
          <w:szCs w:val="28"/>
        </w:rPr>
      </w:pPr>
    </w:p>
    <w:p w:rsidR="00FB68DC" w:rsidRPr="00C71191" w:rsidRDefault="00FB68DC" w:rsidP="00F74963">
      <w:pPr>
        <w:pStyle w:val="a4"/>
        <w:ind w:firstLine="567"/>
        <w:jc w:val="both"/>
        <w:rPr>
          <w:b/>
          <w:color w:val="000000"/>
          <w:sz w:val="28"/>
          <w:szCs w:val="28"/>
        </w:rPr>
      </w:pPr>
      <w:r w:rsidRPr="00C71191">
        <w:rPr>
          <w:b/>
          <w:color w:val="000000"/>
          <w:sz w:val="28"/>
          <w:szCs w:val="28"/>
        </w:rPr>
        <w:t>Результаты проверки:</w:t>
      </w:r>
    </w:p>
    <w:p w:rsidR="00FB68DC" w:rsidRPr="00C71191" w:rsidRDefault="00FB68DC" w:rsidP="00F74963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FB68DC" w:rsidRPr="00C71191" w:rsidRDefault="00FB68DC" w:rsidP="00F749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1191">
        <w:rPr>
          <w:color w:val="000000"/>
          <w:sz w:val="28"/>
          <w:szCs w:val="28"/>
        </w:rPr>
        <w:t>Фактов н</w:t>
      </w:r>
      <w:r w:rsidR="00D40F55">
        <w:rPr>
          <w:color w:val="000000"/>
          <w:sz w:val="28"/>
          <w:szCs w:val="28"/>
        </w:rPr>
        <w:t>есвоевременности предоставления</w:t>
      </w:r>
      <w:r w:rsidRPr="00C71191">
        <w:rPr>
          <w:color w:val="000000"/>
          <w:sz w:val="28"/>
          <w:szCs w:val="28"/>
        </w:rPr>
        <w:t xml:space="preserve"> бюджетной отчетности не выявлено.</w:t>
      </w:r>
      <w:r w:rsidRPr="00C71191">
        <w:rPr>
          <w:sz w:val="28"/>
          <w:szCs w:val="28"/>
        </w:rPr>
        <w:t xml:space="preserve"> </w:t>
      </w:r>
    </w:p>
    <w:p w:rsidR="001F7CE7" w:rsidRPr="00C71191" w:rsidRDefault="00FB68DC" w:rsidP="00F74963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1191">
        <w:rPr>
          <w:color w:val="000000"/>
          <w:sz w:val="28"/>
          <w:szCs w:val="28"/>
        </w:rPr>
        <w:t>Сформированная бюджетная отчетность глав</w:t>
      </w:r>
      <w:r w:rsidR="007B0F24" w:rsidRPr="00C71191">
        <w:rPr>
          <w:color w:val="000000"/>
          <w:sz w:val="28"/>
          <w:szCs w:val="28"/>
        </w:rPr>
        <w:t>ного распорядителя составлена</w:t>
      </w:r>
      <w:r w:rsidR="00036FCA" w:rsidRPr="00C71191">
        <w:rPr>
          <w:color w:val="000000"/>
          <w:sz w:val="28"/>
          <w:szCs w:val="28"/>
        </w:rPr>
        <w:t xml:space="preserve"> </w:t>
      </w:r>
      <w:r w:rsidRPr="00C71191">
        <w:rPr>
          <w:color w:val="000000"/>
          <w:sz w:val="28"/>
          <w:szCs w:val="28"/>
        </w:rPr>
        <w:t>в соответствии с тр</w:t>
      </w:r>
      <w:r w:rsidR="001F7CE7" w:rsidRPr="00C71191">
        <w:rPr>
          <w:color w:val="000000"/>
          <w:sz w:val="28"/>
          <w:szCs w:val="28"/>
        </w:rPr>
        <w:t>ебованиями Инструкции о порядке</w:t>
      </w:r>
      <w:r w:rsidRPr="00C71191">
        <w:rPr>
          <w:color w:val="000000"/>
          <w:sz w:val="28"/>
          <w:szCs w:val="28"/>
        </w:rPr>
        <w:t xml:space="preserve"> составления </w:t>
      </w:r>
      <w:r w:rsidRPr="00C71191">
        <w:rPr>
          <w:color w:val="000000"/>
          <w:sz w:val="28"/>
          <w:szCs w:val="28"/>
        </w:rPr>
        <w:lastRenderedPageBreak/>
        <w:t xml:space="preserve">и представления годовой, квартальной и </w:t>
      </w:r>
      <w:r w:rsidR="00D40F55">
        <w:rPr>
          <w:color w:val="000000"/>
          <w:sz w:val="28"/>
          <w:szCs w:val="28"/>
        </w:rPr>
        <w:t>месячной отчетности об</w:t>
      </w:r>
      <w:r w:rsidRPr="00C71191">
        <w:rPr>
          <w:color w:val="000000"/>
          <w:sz w:val="28"/>
          <w:szCs w:val="28"/>
        </w:rPr>
        <w:t xml:space="preserve"> исполнении бюджетов бюджетно</w:t>
      </w:r>
      <w:r w:rsidR="00F74963">
        <w:rPr>
          <w:color w:val="000000"/>
          <w:sz w:val="28"/>
          <w:szCs w:val="28"/>
        </w:rPr>
        <w:t>й системы Российской Федерации,</w:t>
      </w:r>
      <w:r w:rsidRPr="00C71191">
        <w:rPr>
          <w:color w:val="000000"/>
          <w:sz w:val="28"/>
          <w:szCs w:val="28"/>
        </w:rPr>
        <w:t xml:space="preserve"> утвержденной Приказом Министерства финансов Российской Федерации от</w:t>
      </w:r>
      <w:r w:rsidR="00036FCA" w:rsidRPr="00C71191">
        <w:rPr>
          <w:color w:val="000000"/>
          <w:sz w:val="28"/>
          <w:szCs w:val="28"/>
        </w:rPr>
        <w:t xml:space="preserve"> </w:t>
      </w:r>
      <w:r w:rsidRPr="00C71191">
        <w:rPr>
          <w:color w:val="000000"/>
          <w:sz w:val="28"/>
          <w:szCs w:val="28"/>
        </w:rPr>
        <w:t>28 декабря 2010г. N 191н.</w:t>
      </w:r>
      <w:r w:rsidR="00576AEF">
        <w:rPr>
          <w:color w:val="000000"/>
          <w:sz w:val="28"/>
          <w:szCs w:val="28"/>
        </w:rPr>
        <w:t xml:space="preserve"> Нарушений не выявлено.</w:t>
      </w:r>
    </w:p>
    <w:p w:rsidR="009E2077" w:rsidRPr="00F74963" w:rsidRDefault="00FB68DC" w:rsidP="00F74963">
      <w:pPr>
        <w:ind w:firstLine="567"/>
        <w:jc w:val="both"/>
        <w:rPr>
          <w:color w:val="000000"/>
          <w:sz w:val="28"/>
          <w:szCs w:val="28"/>
        </w:rPr>
      </w:pPr>
      <w:r w:rsidRPr="00C71191">
        <w:rPr>
          <w:sz w:val="28"/>
          <w:szCs w:val="28"/>
        </w:rPr>
        <w:t xml:space="preserve">Данные представленной  бюджетной отчетности ГРБС </w:t>
      </w:r>
      <w:r w:rsidR="00461B6C" w:rsidRPr="00C71191">
        <w:rPr>
          <w:sz w:val="28"/>
          <w:szCs w:val="28"/>
        </w:rPr>
        <w:t xml:space="preserve"> </w:t>
      </w:r>
      <w:r w:rsidRPr="00C71191">
        <w:rPr>
          <w:sz w:val="28"/>
          <w:szCs w:val="28"/>
        </w:rPr>
        <w:t xml:space="preserve">подтверждаются  данными годового отчета об исполнении </w:t>
      </w:r>
      <w:r w:rsidR="00505FF3" w:rsidRPr="00C71191">
        <w:rPr>
          <w:sz w:val="28"/>
          <w:szCs w:val="28"/>
        </w:rPr>
        <w:t>районного бюджета</w:t>
      </w:r>
      <w:r w:rsidR="00F74963">
        <w:rPr>
          <w:sz w:val="28"/>
          <w:szCs w:val="28"/>
        </w:rPr>
        <w:t xml:space="preserve"> за 2022</w:t>
      </w:r>
      <w:r w:rsidR="007B0F24" w:rsidRPr="00C71191">
        <w:rPr>
          <w:sz w:val="28"/>
          <w:szCs w:val="28"/>
        </w:rPr>
        <w:t xml:space="preserve"> год</w:t>
      </w:r>
      <w:r w:rsidR="00461B6C" w:rsidRPr="00C71191">
        <w:rPr>
          <w:color w:val="000000"/>
          <w:sz w:val="28"/>
          <w:szCs w:val="28"/>
        </w:rPr>
        <w:t>.</w:t>
      </w:r>
    </w:p>
    <w:p w:rsidR="00FB68DC" w:rsidRPr="00C71191" w:rsidRDefault="00FB68DC" w:rsidP="00F74963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C71191">
        <w:rPr>
          <w:sz w:val="28"/>
          <w:szCs w:val="28"/>
        </w:rPr>
        <w:t>По результатам проверки годово</w:t>
      </w:r>
      <w:r w:rsidR="00505FF3" w:rsidRPr="00C71191">
        <w:rPr>
          <w:sz w:val="28"/>
          <w:szCs w:val="28"/>
        </w:rPr>
        <w:t>й отчетности Представительного Собрания Вытегорского муниципального района</w:t>
      </w:r>
      <w:r w:rsidRPr="00C71191">
        <w:rPr>
          <w:sz w:val="28"/>
          <w:szCs w:val="28"/>
        </w:rPr>
        <w:t xml:space="preserve"> приписок </w:t>
      </w:r>
      <w:r w:rsidR="007B0F24" w:rsidRPr="00C71191">
        <w:rPr>
          <w:sz w:val="28"/>
          <w:szCs w:val="28"/>
        </w:rPr>
        <w:t>и искажений</w:t>
      </w:r>
      <w:r w:rsidR="001F7CE7" w:rsidRPr="00C71191">
        <w:rPr>
          <w:sz w:val="28"/>
          <w:szCs w:val="28"/>
        </w:rPr>
        <w:t>,</w:t>
      </w:r>
      <w:r w:rsidR="007B0F24" w:rsidRPr="00C71191">
        <w:rPr>
          <w:sz w:val="28"/>
          <w:szCs w:val="28"/>
        </w:rPr>
        <w:t xml:space="preserve"> </w:t>
      </w:r>
      <w:r w:rsidR="001F7CE7" w:rsidRPr="00C71191">
        <w:rPr>
          <w:color w:val="000000"/>
          <w:sz w:val="28"/>
          <w:szCs w:val="28"/>
        </w:rPr>
        <w:t>существенных фактов, способных негативно повлиять на достоверность бюджетной отчетности, не выявлено.</w:t>
      </w:r>
      <w:r w:rsidRPr="00C71191">
        <w:rPr>
          <w:sz w:val="28"/>
          <w:szCs w:val="28"/>
        </w:rPr>
        <w:t xml:space="preserve"> </w:t>
      </w:r>
    </w:p>
    <w:p w:rsidR="00C3038B" w:rsidRPr="00C71191" w:rsidRDefault="00C3038B" w:rsidP="00F74963">
      <w:pPr>
        <w:pStyle w:val="a4"/>
        <w:jc w:val="both"/>
        <w:rPr>
          <w:color w:val="000000"/>
          <w:sz w:val="28"/>
          <w:szCs w:val="28"/>
        </w:rPr>
      </w:pPr>
    </w:p>
    <w:p w:rsidR="001F7CE7" w:rsidRPr="00C71191" w:rsidRDefault="001F7CE7" w:rsidP="00F7496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1191">
        <w:rPr>
          <w:b/>
          <w:sz w:val="28"/>
          <w:szCs w:val="28"/>
        </w:rPr>
        <w:t xml:space="preserve">Перечень приложений к акту проверки:     </w:t>
      </w:r>
      <w:r w:rsidRPr="00C71191">
        <w:rPr>
          <w:sz w:val="28"/>
          <w:szCs w:val="28"/>
          <w:u w:val="single"/>
        </w:rPr>
        <w:t>нет</w:t>
      </w:r>
    </w:p>
    <w:p w:rsidR="001F7CE7" w:rsidRPr="00C71191" w:rsidRDefault="001F7CE7" w:rsidP="00F7496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F7CE7" w:rsidRPr="00C71191" w:rsidRDefault="001F7CE7" w:rsidP="00F749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71191">
        <w:rPr>
          <w:b/>
          <w:sz w:val="28"/>
          <w:szCs w:val="28"/>
        </w:rPr>
        <w:t xml:space="preserve">Подпись лиц, проводивших проверку:            </w:t>
      </w:r>
      <w:r w:rsidR="00C71191">
        <w:rPr>
          <w:b/>
          <w:sz w:val="28"/>
          <w:szCs w:val="28"/>
        </w:rPr>
        <w:t>__________</w:t>
      </w:r>
      <w:r w:rsidRPr="00C71191">
        <w:rPr>
          <w:sz w:val="28"/>
          <w:szCs w:val="28"/>
        </w:rPr>
        <w:t xml:space="preserve">         Н.В.Зелинская</w:t>
      </w:r>
    </w:p>
    <w:p w:rsidR="001F7CE7" w:rsidRPr="001F7CE7" w:rsidRDefault="001F7CE7" w:rsidP="00F74963">
      <w:pPr>
        <w:widowControl w:val="0"/>
        <w:autoSpaceDE w:val="0"/>
        <w:autoSpaceDN w:val="0"/>
        <w:adjustRightInd w:val="0"/>
        <w:jc w:val="both"/>
      </w:pPr>
      <w:r w:rsidRPr="001F7CE7">
        <w:t xml:space="preserve">                                                                                </w:t>
      </w:r>
    </w:p>
    <w:p w:rsidR="001F7CE7" w:rsidRPr="001F7CE7" w:rsidRDefault="001F7CE7" w:rsidP="00F74963">
      <w:pPr>
        <w:widowControl w:val="0"/>
        <w:autoSpaceDE w:val="0"/>
        <w:autoSpaceDN w:val="0"/>
        <w:adjustRightInd w:val="0"/>
        <w:jc w:val="both"/>
      </w:pPr>
      <w:r w:rsidRPr="001F7CE7">
        <w:t>Подписи руководителя и главного бухгалтера проверяемого объекта с указанием</w:t>
      </w:r>
    </w:p>
    <w:p w:rsidR="001F7CE7" w:rsidRPr="001F7CE7" w:rsidRDefault="001F7CE7" w:rsidP="00F74963">
      <w:pPr>
        <w:widowControl w:val="0"/>
        <w:autoSpaceDE w:val="0"/>
        <w:autoSpaceDN w:val="0"/>
        <w:adjustRightInd w:val="0"/>
        <w:jc w:val="both"/>
      </w:pPr>
      <w:r w:rsidRPr="001F7CE7">
        <w:t>на наличие пояснений и замечаний &lt;*&gt;:</w:t>
      </w:r>
    </w:p>
    <w:p w:rsidR="001F7CE7" w:rsidRPr="001F7CE7" w:rsidRDefault="001F7CE7" w:rsidP="00F74963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F74963">
      <w:pPr>
        <w:widowControl w:val="0"/>
        <w:autoSpaceDE w:val="0"/>
        <w:autoSpaceDN w:val="0"/>
        <w:adjustRightInd w:val="0"/>
        <w:jc w:val="both"/>
      </w:pPr>
      <w:r w:rsidRPr="001F7CE7">
        <w:t>________________ __________ ____________ _________________________________</w:t>
      </w:r>
    </w:p>
    <w:p w:rsidR="001F7CE7" w:rsidRPr="001F7CE7" w:rsidRDefault="001F7CE7" w:rsidP="00F7496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F7CE7">
        <w:rPr>
          <w:sz w:val="20"/>
          <w:szCs w:val="20"/>
        </w:rPr>
        <w:t xml:space="preserve">   (должность)   </w:t>
      </w:r>
      <w:r>
        <w:rPr>
          <w:sz w:val="20"/>
          <w:szCs w:val="20"/>
        </w:rPr>
        <w:t xml:space="preserve">              </w:t>
      </w:r>
      <w:r w:rsidRPr="001F7CE7">
        <w:rPr>
          <w:sz w:val="20"/>
          <w:szCs w:val="20"/>
        </w:rPr>
        <w:t xml:space="preserve">   (дата)   </w:t>
      </w:r>
      <w:r>
        <w:rPr>
          <w:sz w:val="20"/>
          <w:szCs w:val="20"/>
        </w:rPr>
        <w:t xml:space="preserve">              </w:t>
      </w:r>
      <w:r w:rsidRPr="001F7CE7">
        <w:rPr>
          <w:sz w:val="20"/>
          <w:szCs w:val="20"/>
        </w:rPr>
        <w:t xml:space="preserve"> (подпись)        </w:t>
      </w:r>
      <w:r>
        <w:rPr>
          <w:sz w:val="20"/>
          <w:szCs w:val="20"/>
        </w:rPr>
        <w:t xml:space="preserve">             </w:t>
      </w:r>
      <w:r w:rsidRPr="001F7CE7">
        <w:rPr>
          <w:sz w:val="20"/>
          <w:szCs w:val="20"/>
        </w:rPr>
        <w:t xml:space="preserve">  (инициалы, фамилия)</w:t>
      </w:r>
    </w:p>
    <w:p w:rsidR="001F7CE7" w:rsidRPr="001F7CE7" w:rsidRDefault="001F7CE7" w:rsidP="00F74963">
      <w:pPr>
        <w:widowControl w:val="0"/>
        <w:autoSpaceDE w:val="0"/>
        <w:autoSpaceDN w:val="0"/>
        <w:adjustRightInd w:val="0"/>
        <w:jc w:val="both"/>
      </w:pPr>
      <w:r w:rsidRPr="001F7CE7">
        <w:t>_________________ __________ ____________ _________________________________</w:t>
      </w:r>
    </w:p>
    <w:p w:rsidR="001F7CE7" w:rsidRPr="001F7CE7" w:rsidRDefault="001F7CE7" w:rsidP="00F7496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F7CE7">
        <w:rPr>
          <w:sz w:val="20"/>
          <w:szCs w:val="20"/>
        </w:rPr>
        <w:t xml:space="preserve">   (должность)      </w:t>
      </w:r>
      <w:r>
        <w:rPr>
          <w:sz w:val="20"/>
          <w:szCs w:val="20"/>
        </w:rPr>
        <w:t xml:space="preserve">              </w:t>
      </w:r>
      <w:r w:rsidRPr="001F7CE7">
        <w:rPr>
          <w:sz w:val="20"/>
          <w:szCs w:val="20"/>
        </w:rPr>
        <w:t xml:space="preserve">(дата)    </w:t>
      </w:r>
      <w:r>
        <w:rPr>
          <w:sz w:val="20"/>
          <w:szCs w:val="20"/>
        </w:rPr>
        <w:t xml:space="preserve">              </w:t>
      </w:r>
      <w:r w:rsidRPr="001F7CE7">
        <w:rPr>
          <w:sz w:val="20"/>
          <w:szCs w:val="20"/>
        </w:rPr>
        <w:t xml:space="preserve">(подпись)         </w:t>
      </w:r>
      <w:r>
        <w:rPr>
          <w:sz w:val="20"/>
          <w:szCs w:val="20"/>
        </w:rPr>
        <w:t xml:space="preserve">               </w:t>
      </w:r>
      <w:r w:rsidRPr="001F7CE7">
        <w:rPr>
          <w:sz w:val="20"/>
          <w:szCs w:val="20"/>
        </w:rPr>
        <w:t xml:space="preserve"> (инициалы, фамилия)</w:t>
      </w:r>
    </w:p>
    <w:p w:rsidR="001F7CE7" w:rsidRPr="001F7CE7" w:rsidRDefault="001F7CE7" w:rsidP="00F74963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F74963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F74963">
      <w:pPr>
        <w:widowControl w:val="0"/>
        <w:autoSpaceDE w:val="0"/>
        <w:autoSpaceDN w:val="0"/>
        <w:adjustRightInd w:val="0"/>
        <w:jc w:val="both"/>
      </w:pPr>
      <w:r w:rsidRPr="001F7CE7">
        <w:t>Пояснения и замечания: ___________________________________ на _____ листах.</w:t>
      </w:r>
    </w:p>
    <w:p w:rsidR="001F7CE7" w:rsidRPr="001F7CE7" w:rsidRDefault="001F7CE7" w:rsidP="00F74963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F7496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F7CE7">
        <w:rPr>
          <w:sz w:val="16"/>
          <w:szCs w:val="16"/>
        </w:rPr>
        <w:t>--------------------------------</w:t>
      </w:r>
    </w:p>
    <w:p w:rsidR="001F7CE7" w:rsidRPr="001F7CE7" w:rsidRDefault="001F7CE7" w:rsidP="00F7496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F7CE7">
        <w:rPr>
          <w:sz w:val="16"/>
          <w:szCs w:val="16"/>
        </w:rPr>
        <w:t>&lt;*&gt; В течение пяти рабочих дней с даты получения акта проверки руководитель, в случае его отсутствия - его заместитель либо иное уполномоченное лицо проверяемого органа или организации подписывает оба экземпляра акта проверки и направляет в Ревизионную комиссию один из подписанных экземпляров. В случае несогласия с фактами, изложенными в акте проверки, а также с выводами и предложениями проверяющего (проверяющих) руководитель, в случае его отсутствия - его заместитель либо иное уполномоченное лицо проверяемого органа или организации подписывает акт проверки с указанием на наличие пояснений и замечаний.</w:t>
      </w:r>
    </w:p>
    <w:p w:rsidR="001F7CE7" w:rsidRPr="001F7CE7" w:rsidRDefault="001F7CE7" w:rsidP="00F74963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F7CE7">
        <w:rPr>
          <w:sz w:val="16"/>
          <w:szCs w:val="16"/>
        </w:rPr>
        <w:t>Письменные пояснения и замечания по указанному акту проверки в целом или по его отдельным положениям проверяемый орган или организация направляют в Ревизионную комиссию одновременно с подписанным актом проверки. Проверяемый орган или организация вправе приложить к письменным пояснениям и замечаниям документы или их заверенные копии, подтверждающие обоснованность своих возражений.</w:t>
      </w:r>
    </w:p>
    <w:p w:rsidR="001F7CE7" w:rsidRPr="001F7CE7" w:rsidRDefault="001F7CE7" w:rsidP="00F74963">
      <w:pPr>
        <w:widowControl w:val="0"/>
        <w:autoSpaceDE w:val="0"/>
        <w:autoSpaceDN w:val="0"/>
        <w:adjustRightInd w:val="0"/>
        <w:jc w:val="both"/>
      </w:pPr>
      <w:r w:rsidRPr="001F7CE7">
        <w:t xml:space="preserve">               </w:t>
      </w:r>
    </w:p>
    <w:p w:rsidR="001F7CE7" w:rsidRPr="001F7CE7" w:rsidRDefault="001F7CE7" w:rsidP="00F74963">
      <w:pPr>
        <w:widowControl w:val="0"/>
        <w:autoSpaceDE w:val="0"/>
        <w:autoSpaceDN w:val="0"/>
        <w:adjustRightInd w:val="0"/>
        <w:jc w:val="both"/>
      </w:pPr>
      <w:r w:rsidRPr="001F7CE7">
        <w:t>Заполняется в случае отказа должностных лиц объекта контроля от получения акта проверки.</w:t>
      </w:r>
    </w:p>
    <w:p w:rsidR="001F7CE7" w:rsidRPr="001F7CE7" w:rsidRDefault="001F7CE7" w:rsidP="00F74963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F74963">
      <w:pPr>
        <w:widowControl w:val="0"/>
        <w:autoSpaceDE w:val="0"/>
        <w:autoSpaceDN w:val="0"/>
        <w:adjustRightInd w:val="0"/>
        <w:jc w:val="both"/>
      </w:pPr>
      <w:r w:rsidRPr="001F7CE7">
        <w:t>От получения акта проверки</w:t>
      </w:r>
    </w:p>
    <w:p w:rsidR="001F7CE7" w:rsidRPr="001F7CE7" w:rsidRDefault="001F7CE7" w:rsidP="00F74963">
      <w:pPr>
        <w:widowControl w:val="0"/>
        <w:autoSpaceDE w:val="0"/>
        <w:autoSpaceDN w:val="0"/>
        <w:adjustRightInd w:val="0"/>
        <w:jc w:val="both"/>
      </w:pPr>
      <w:r w:rsidRPr="001F7CE7">
        <w:t>___________________________________________________________________________</w:t>
      </w:r>
    </w:p>
    <w:p w:rsidR="001F7CE7" w:rsidRPr="001F7CE7" w:rsidRDefault="001F7CE7" w:rsidP="00F74963">
      <w:pPr>
        <w:widowControl w:val="0"/>
        <w:autoSpaceDE w:val="0"/>
        <w:autoSpaceDN w:val="0"/>
        <w:adjustRightInd w:val="0"/>
        <w:jc w:val="both"/>
      </w:pPr>
      <w:r w:rsidRPr="001F7CE7">
        <w:rPr>
          <w:sz w:val="20"/>
          <w:szCs w:val="20"/>
        </w:rPr>
        <w:t>(должность, инициалы, фамилия руководителя, в случае его отсутствия – его заместителя либо иного уполномоченного лица проверяемого органа или организации)</w:t>
      </w:r>
      <w:r w:rsidRPr="001F7CE7">
        <w:t xml:space="preserve"> отказался.</w:t>
      </w:r>
    </w:p>
    <w:p w:rsidR="001F7CE7" w:rsidRPr="001F7CE7" w:rsidRDefault="001F7CE7" w:rsidP="00F74963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F74963">
      <w:pPr>
        <w:widowControl w:val="0"/>
        <w:autoSpaceDE w:val="0"/>
        <w:autoSpaceDN w:val="0"/>
        <w:adjustRightInd w:val="0"/>
        <w:jc w:val="both"/>
      </w:pPr>
      <w:r w:rsidRPr="001F7CE7">
        <w:t>Подписи лиц, проводивших проверку:</w:t>
      </w:r>
    </w:p>
    <w:p w:rsidR="001F7CE7" w:rsidRPr="001F7CE7" w:rsidRDefault="001F7CE7" w:rsidP="00F74963">
      <w:pPr>
        <w:widowControl w:val="0"/>
        <w:autoSpaceDE w:val="0"/>
        <w:autoSpaceDN w:val="0"/>
        <w:adjustRightInd w:val="0"/>
        <w:jc w:val="both"/>
      </w:pPr>
      <w:r w:rsidRPr="001F7CE7">
        <w:t>____________________ __________ ______________ ____________________________</w:t>
      </w:r>
    </w:p>
    <w:p w:rsidR="001F7CE7" w:rsidRPr="001F7CE7" w:rsidRDefault="001F7CE7" w:rsidP="00F7496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F7CE7">
        <w:rPr>
          <w:sz w:val="20"/>
          <w:szCs w:val="20"/>
        </w:rPr>
        <w:t xml:space="preserve">    (должность)       </w:t>
      </w:r>
      <w:r>
        <w:rPr>
          <w:sz w:val="20"/>
          <w:szCs w:val="20"/>
        </w:rPr>
        <w:t xml:space="preserve">                     </w:t>
      </w:r>
      <w:r w:rsidRPr="001F7CE7">
        <w:rPr>
          <w:sz w:val="20"/>
          <w:szCs w:val="20"/>
        </w:rPr>
        <w:t xml:space="preserve"> (дата)   </w:t>
      </w:r>
      <w:r>
        <w:rPr>
          <w:sz w:val="20"/>
          <w:szCs w:val="20"/>
        </w:rPr>
        <w:t xml:space="preserve">             </w:t>
      </w:r>
      <w:r w:rsidRPr="001F7CE7">
        <w:rPr>
          <w:sz w:val="20"/>
          <w:szCs w:val="20"/>
        </w:rPr>
        <w:t xml:space="preserve">  (подпись)     </w:t>
      </w:r>
      <w:r>
        <w:rPr>
          <w:sz w:val="20"/>
          <w:szCs w:val="20"/>
        </w:rPr>
        <w:t xml:space="preserve">             </w:t>
      </w:r>
      <w:r w:rsidRPr="001F7CE7">
        <w:rPr>
          <w:sz w:val="20"/>
          <w:szCs w:val="20"/>
        </w:rPr>
        <w:t xml:space="preserve">   (инициалы, фамилия)</w:t>
      </w:r>
    </w:p>
    <w:p w:rsidR="001F7CE7" w:rsidRPr="001F7CE7" w:rsidRDefault="001F7CE7" w:rsidP="00F74963">
      <w:pPr>
        <w:widowControl w:val="0"/>
        <w:autoSpaceDE w:val="0"/>
        <w:autoSpaceDN w:val="0"/>
        <w:adjustRightInd w:val="0"/>
        <w:jc w:val="both"/>
      </w:pPr>
      <w:r w:rsidRPr="001F7CE7">
        <w:t>Свидетели:</w:t>
      </w:r>
    </w:p>
    <w:p w:rsidR="001F7CE7" w:rsidRPr="001F7CE7" w:rsidRDefault="001F7CE7" w:rsidP="00F74963">
      <w:pPr>
        <w:widowControl w:val="0"/>
        <w:autoSpaceDE w:val="0"/>
        <w:autoSpaceDN w:val="0"/>
        <w:adjustRightInd w:val="0"/>
        <w:jc w:val="both"/>
      </w:pPr>
      <w:r w:rsidRPr="001F7CE7">
        <w:t>____________________ __________ ______________ ____________________________</w:t>
      </w:r>
    </w:p>
    <w:p w:rsidR="001F7CE7" w:rsidRPr="001F7CE7" w:rsidRDefault="001F7CE7" w:rsidP="00F7496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F7CE7">
        <w:rPr>
          <w:sz w:val="20"/>
          <w:szCs w:val="20"/>
        </w:rPr>
        <w:t xml:space="preserve">    (должность)        </w:t>
      </w:r>
      <w:r>
        <w:rPr>
          <w:sz w:val="20"/>
          <w:szCs w:val="20"/>
        </w:rPr>
        <w:t xml:space="preserve">                      </w:t>
      </w:r>
      <w:r w:rsidRPr="001F7CE7">
        <w:rPr>
          <w:sz w:val="20"/>
          <w:szCs w:val="20"/>
        </w:rPr>
        <w:t xml:space="preserve">(дата)   </w:t>
      </w:r>
      <w:r>
        <w:rPr>
          <w:sz w:val="20"/>
          <w:szCs w:val="20"/>
        </w:rPr>
        <w:t xml:space="preserve">            </w:t>
      </w:r>
      <w:r w:rsidRPr="001F7CE7">
        <w:rPr>
          <w:sz w:val="20"/>
          <w:szCs w:val="20"/>
        </w:rPr>
        <w:t xml:space="preserve">  (подпись)      </w:t>
      </w:r>
      <w:r>
        <w:rPr>
          <w:sz w:val="20"/>
          <w:szCs w:val="20"/>
        </w:rPr>
        <w:t xml:space="preserve">             </w:t>
      </w:r>
      <w:r w:rsidRPr="001F7CE7">
        <w:rPr>
          <w:sz w:val="20"/>
          <w:szCs w:val="20"/>
        </w:rPr>
        <w:t xml:space="preserve">  (инициалы, фамилия)</w:t>
      </w:r>
    </w:p>
    <w:p w:rsidR="001F7CE7" w:rsidRPr="001F7CE7" w:rsidRDefault="001F7CE7" w:rsidP="00F74963">
      <w:pPr>
        <w:widowControl w:val="0"/>
        <w:autoSpaceDE w:val="0"/>
        <w:autoSpaceDN w:val="0"/>
        <w:adjustRightInd w:val="0"/>
        <w:jc w:val="both"/>
      </w:pPr>
      <w:r w:rsidRPr="001F7CE7">
        <w:t>____________________ __________ ______________ ____________________________</w:t>
      </w:r>
    </w:p>
    <w:p w:rsidR="001F7CE7" w:rsidRPr="001F7CE7" w:rsidRDefault="001F7CE7" w:rsidP="00F74963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F74963">
      <w:pPr>
        <w:widowControl w:val="0"/>
        <w:autoSpaceDE w:val="0"/>
        <w:autoSpaceDN w:val="0"/>
        <w:adjustRightInd w:val="0"/>
        <w:jc w:val="both"/>
      </w:pPr>
      <w:r w:rsidRPr="001F7CE7">
        <w:t>Один экземпляр акта проверки направлен по адресу:</w:t>
      </w:r>
    </w:p>
    <w:p w:rsidR="001F7CE7" w:rsidRPr="001F7CE7" w:rsidRDefault="001F7CE7" w:rsidP="00F74963">
      <w:pPr>
        <w:widowControl w:val="0"/>
        <w:autoSpaceDE w:val="0"/>
        <w:autoSpaceDN w:val="0"/>
        <w:adjustRightInd w:val="0"/>
        <w:jc w:val="both"/>
      </w:pPr>
      <w:r w:rsidRPr="001F7CE7">
        <w:lastRenderedPageBreak/>
        <w:t>___________________________________________________________________________</w:t>
      </w:r>
    </w:p>
    <w:p w:rsidR="001F7CE7" w:rsidRPr="001F7CE7" w:rsidRDefault="001F7CE7" w:rsidP="00F74963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F749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F7CE7" w:rsidRPr="001F7CE7" w:rsidRDefault="001F7CE7" w:rsidP="00F749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F7CE7" w:rsidRPr="001F7CE7" w:rsidRDefault="001F7CE7" w:rsidP="00F74963">
      <w:pPr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1F7CE7">
        <w:rPr>
          <w:rFonts w:eastAsiaTheme="minorHAnsi"/>
          <w:sz w:val="22"/>
          <w:szCs w:val="22"/>
          <w:lang w:eastAsia="en-US"/>
        </w:rPr>
        <w:t>Акт на _ листах с приложениями на</w:t>
      </w:r>
      <w:r>
        <w:rPr>
          <w:rFonts w:eastAsiaTheme="minorHAnsi"/>
          <w:sz w:val="22"/>
          <w:szCs w:val="22"/>
          <w:lang w:eastAsia="en-US"/>
        </w:rPr>
        <w:t xml:space="preserve">     </w:t>
      </w:r>
      <w:r w:rsidRPr="001F7CE7">
        <w:rPr>
          <w:rFonts w:eastAsiaTheme="minorHAnsi"/>
          <w:sz w:val="22"/>
          <w:szCs w:val="22"/>
          <w:lang w:eastAsia="en-US"/>
        </w:rPr>
        <w:t xml:space="preserve"> _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1F7CE7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     </w:t>
      </w:r>
      <w:r w:rsidRPr="001F7CE7">
        <w:rPr>
          <w:rFonts w:eastAsiaTheme="minorHAnsi"/>
          <w:sz w:val="22"/>
          <w:szCs w:val="22"/>
          <w:lang w:eastAsia="en-US"/>
        </w:rPr>
        <w:t>ли</w:t>
      </w:r>
      <w:r>
        <w:rPr>
          <w:rFonts w:eastAsiaTheme="minorHAnsi"/>
          <w:sz w:val="22"/>
          <w:szCs w:val="22"/>
          <w:lang w:eastAsia="en-US"/>
        </w:rPr>
        <w:t xml:space="preserve">стах  получил:    </w:t>
      </w:r>
    </w:p>
    <w:p w:rsidR="00F74963" w:rsidRDefault="00F74963" w:rsidP="00F74963">
      <w:pPr>
        <w:jc w:val="both"/>
        <w:rPr>
          <w:rFonts w:eastAsiaTheme="minorHAnsi"/>
          <w:sz w:val="22"/>
          <w:szCs w:val="22"/>
          <w:lang w:eastAsia="en-US"/>
        </w:rPr>
      </w:pPr>
    </w:p>
    <w:p w:rsidR="001F7CE7" w:rsidRPr="001F7CE7" w:rsidRDefault="001F7CE7" w:rsidP="00F74963">
      <w:pPr>
        <w:jc w:val="both"/>
        <w:rPr>
          <w:rFonts w:eastAsiaTheme="minorHAnsi"/>
          <w:lang w:eastAsia="en-US"/>
        </w:rPr>
        <w:sectPr w:rsidR="001F7CE7" w:rsidRPr="001F7CE7" w:rsidSect="00187F2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F7CE7">
        <w:rPr>
          <w:rFonts w:eastAsiaTheme="minorHAnsi"/>
          <w:sz w:val="22"/>
          <w:szCs w:val="22"/>
          <w:lang w:eastAsia="en-US"/>
        </w:rPr>
        <w:t xml:space="preserve">Дата____________                 </w:t>
      </w:r>
      <w:r>
        <w:rPr>
          <w:rFonts w:eastAsiaTheme="minorHAnsi"/>
          <w:sz w:val="22"/>
          <w:szCs w:val="22"/>
          <w:lang w:eastAsia="en-US"/>
        </w:rPr>
        <w:t xml:space="preserve">                                    </w:t>
      </w:r>
      <w:r w:rsidRPr="001F7CE7">
        <w:rPr>
          <w:rFonts w:eastAsiaTheme="minorHAnsi"/>
          <w:sz w:val="22"/>
          <w:szCs w:val="22"/>
          <w:lang w:eastAsia="en-US"/>
        </w:rPr>
        <w:t xml:space="preserve">    Подпись_____________</w:t>
      </w:r>
    </w:p>
    <w:p w:rsidR="0072005A" w:rsidRPr="00326F15" w:rsidRDefault="0072005A" w:rsidP="00F74963">
      <w:pPr>
        <w:pStyle w:val="a4"/>
        <w:jc w:val="both"/>
        <w:rPr>
          <w:color w:val="000000"/>
        </w:rPr>
      </w:pPr>
    </w:p>
    <w:sectPr w:rsidR="0072005A" w:rsidRPr="00326F15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0DC" w:rsidRDefault="004B40DC" w:rsidP="0070505C">
      <w:r>
        <w:separator/>
      </w:r>
    </w:p>
  </w:endnote>
  <w:endnote w:type="continuationSeparator" w:id="0">
    <w:p w:rsidR="004B40DC" w:rsidRDefault="004B40DC" w:rsidP="0070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28F" w:rsidRDefault="0094028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18796"/>
    </w:sdtPr>
    <w:sdtEndPr/>
    <w:sdtContent>
      <w:p w:rsidR="0094028F" w:rsidRDefault="0094028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D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028F" w:rsidRDefault="0094028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28F" w:rsidRDefault="009402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0DC" w:rsidRDefault="004B40DC" w:rsidP="0070505C">
      <w:r>
        <w:separator/>
      </w:r>
    </w:p>
  </w:footnote>
  <w:footnote w:type="continuationSeparator" w:id="0">
    <w:p w:rsidR="004B40DC" w:rsidRDefault="004B40DC" w:rsidP="00705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28F" w:rsidRDefault="0094028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28F" w:rsidRDefault="0094028F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28F" w:rsidRDefault="0094028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6AC1"/>
    <w:multiLevelType w:val="multilevel"/>
    <w:tmpl w:val="0BA2A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88204FB"/>
    <w:multiLevelType w:val="hybridMultilevel"/>
    <w:tmpl w:val="1CFC36EC"/>
    <w:lvl w:ilvl="0" w:tplc="155A65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7B16"/>
    <w:multiLevelType w:val="hybridMultilevel"/>
    <w:tmpl w:val="1696F17C"/>
    <w:lvl w:ilvl="0" w:tplc="1290A5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4D07C5"/>
    <w:multiLevelType w:val="multilevel"/>
    <w:tmpl w:val="7EE8E7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CAC3209"/>
    <w:multiLevelType w:val="hybridMultilevel"/>
    <w:tmpl w:val="6CB024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51998"/>
    <w:multiLevelType w:val="hybridMultilevel"/>
    <w:tmpl w:val="FEA47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C2416"/>
    <w:multiLevelType w:val="hybridMultilevel"/>
    <w:tmpl w:val="24E8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040E1"/>
    <w:multiLevelType w:val="hybridMultilevel"/>
    <w:tmpl w:val="83A6ED3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4588E"/>
    <w:multiLevelType w:val="hybridMultilevel"/>
    <w:tmpl w:val="A7FE5C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978EB"/>
    <w:multiLevelType w:val="hybridMultilevel"/>
    <w:tmpl w:val="ECD0A124"/>
    <w:lvl w:ilvl="0" w:tplc="470626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7A3594"/>
    <w:multiLevelType w:val="hybridMultilevel"/>
    <w:tmpl w:val="4CF4B3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3218E"/>
    <w:multiLevelType w:val="multilevel"/>
    <w:tmpl w:val="B91E641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1"/>
  </w:num>
  <w:num w:numId="5">
    <w:abstractNumId w:val="9"/>
  </w:num>
  <w:num w:numId="6">
    <w:abstractNumId w:val="8"/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297A"/>
    <w:rsid w:val="00007E37"/>
    <w:rsid w:val="000206CC"/>
    <w:rsid w:val="00025A10"/>
    <w:rsid w:val="00026D81"/>
    <w:rsid w:val="00027EA9"/>
    <w:rsid w:val="00030DB3"/>
    <w:rsid w:val="0003143C"/>
    <w:rsid w:val="00031E24"/>
    <w:rsid w:val="00035284"/>
    <w:rsid w:val="00036FCA"/>
    <w:rsid w:val="000435AE"/>
    <w:rsid w:val="000436C6"/>
    <w:rsid w:val="00045B4D"/>
    <w:rsid w:val="000508D7"/>
    <w:rsid w:val="00050FD9"/>
    <w:rsid w:val="00077121"/>
    <w:rsid w:val="00086ADA"/>
    <w:rsid w:val="000A276F"/>
    <w:rsid w:val="000A378D"/>
    <w:rsid w:val="000A4D1F"/>
    <w:rsid w:val="000B07FB"/>
    <w:rsid w:val="000B3457"/>
    <w:rsid w:val="000B62B3"/>
    <w:rsid w:val="000C1530"/>
    <w:rsid w:val="000C4447"/>
    <w:rsid w:val="000D1904"/>
    <w:rsid w:val="000D1BC8"/>
    <w:rsid w:val="000E1E0A"/>
    <w:rsid w:val="000E67A4"/>
    <w:rsid w:val="000F2EC0"/>
    <w:rsid w:val="00114349"/>
    <w:rsid w:val="0012080C"/>
    <w:rsid w:val="00152956"/>
    <w:rsid w:val="001670E7"/>
    <w:rsid w:val="00173237"/>
    <w:rsid w:val="00175801"/>
    <w:rsid w:val="00176DAD"/>
    <w:rsid w:val="00177460"/>
    <w:rsid w:val="001813D4"/>
    <w:rsid w:val="00187F24"/>
    <w:rsid w:val="001A0468"/>
    <w:rsid w:val="001A2C7C"/>
    <w:rsid w:val="001C47F7"/>
    <w:rsid w:val="001D0B2B"/>
    <w:rsid w:val="001D1AEF"/>
    <w:rsid w:val="001E1912"/>
    <w:rsid w:val="001E7429"/>
    <w:rsid w:val="001E7D26"/>
    <w:rsid w:val="001F0DEE"/>
    <w:rsid w:val="001F7CE7"/>
    <w:rsid w:val="00212A5B"/>
    <w:rsid w:val="00221087"/>
    <w:rsid w:val="00226E3E"/>
    <w:rsid w:val="00231711"/>
    <w:rsid w:val="00273DB6"/>
    <w:rsid w:val="00276EA2"/>
    <w:rsid w:val="002827E3"/>
    <w:rsid w:val="00287A1D"/>
    <w:rsid w:val="00287EEF"/>
    <w:rsid w:val="00290CCF"/>
    <w:rsid w:val="00291878"/>
    <w:rsid w:val="00292A0F"/>
    <w:rsid w:val="002935EF"/>
    <w:rsid w:val="002949DF"/>
    <w:rsid w:val="00297C00"/>
    <w:rsid w:val="002A135D"/>
    <w:rsid w:val="002A2BE9"/>
    <w:rsid w:val="002A4101"/>
    <w:rsid w:val="002A4F15"/>
    <w:rsid w:val="002A7EC3"/>
    <w:rsid w:val="002B6049"/>
    <w:rsid w:val="002C045A"/>
    <w:rsid w:val="002E0DD0"/>
    <w:rsid w:val="002E2467"/>
    <w:rsid w:val="00303CE7"/>
    <w:rsid w:val="003162F0"/>
    <w:rsid w:val="00316DDE"/>
    <w:rsid w:val="00326F15"/>
    <w:rsid w:val="00353253"/>
    <w:rsid w:val="00353CAF"/>
    <w:rsid w:val="003545CD"/>
    <w:rsid w:val="00364424"/>
    <w:rsid w:val="00374C65"/>
    <w:rsid w:val="00375139"/>
    <w:rsid w:val="00375EA5"/>
    <w:rsid w:val="00380F8F"/>
    <w:rsid w:val="003912FA"/>
    <w:rsid w:val="00395279"/>
    <w:rsid w:val="00395309"/>
    <w:rsid w:val="003A3A96"/>
    <w:rsid w:val="003B75D4"/>
    <w:rsid w:val="003C3BE0"/>
    <w:rsid w:val="003D631D"/>
    <w:rsid w:val="003E2815"/>
    <w:rsid w:val="003E6D97"/>
    <w:rsid w:val="003F426A"/>
    <w:rsid w:val="003F6837"/>
    <w:rsid w:val="003F7815"/>
    <w:rsid w:val="003F7A1C"/>
    <w:rsid w:val="004025FE"/>
    <w:rsid w:val="00402E13"/>
    <w:rsid w:val="0040508E"/>
    <w:rsid w:val="00406198"/>
    <w:rsid w:val="004179E1"/>
    <w:rsid w:val="0042721F"/>
    <w:rsid w:val="00434042"/>
    <w:rsid w:val="00442167"/>
    <w:rsid w:val="00445B90"/>
    <w:rsid w:val="00450FA0"/>
    <w:rsid w:val="00451539"/>
    <w:rsid w:val="00452B7D"/>
    <w:rsid w:val="00453291"/>
    <w:rsid w:val="004552FB"/>
    <w:rsid w:val="00457F5E"/>
    <w:rsid w:val="0046187E"/>
    <w:rsid w:val="00461B6C"/>
    <w:rsid w:val="00465F0D"/>
    <w:rsid w:val="0047682B"/>
    <w:rsid w:val="00476C32"/>
    <w:rsid w:val="0047731D"/>
    <w:rsid w:val="00483938"/>
    <w:rsid w:val="00486AD3"/>
    <w:rsid w:val="0049052F"/>
    <w:rsid w:val="00493F92"/>
    <w:rsid w:val="004967BF"/>
    <w:rsid w:val="00496D7E"/>
    <w:rsid w:val="004A0300"/>
    <w:rsid w:val="004B40DC"/>
    <w:rsid w:val="004C1D0A"/>
    <w:rsid w:val="004D6E74"/>
    <w:rsid w:val="004E0358"/>
    <w:rsid w:val="004E16EB"/>
    <w:rsid w:val="004E480F"/>
    <w:rsid w:val="004E4D88"/>
    <w:rsid w:val="00505FF3"/>
    <w:rsid w:val="0051239A"/>
    <w:rsid w:val="00516F1B"/>
    <w:rsid w:val="00517E25"/>
    <w:rsid w:val="00520C85"/>
    <w:rsid w:val="00527D42"/>
    <w:rsid w:val="00543E93"/>
    <w:rsid w:val="00557897"/>
    <w:rsid w:val="00576AEF"/>
    <w:rsid w:val="005824B4"/>
    <w:rsid w:val="00586D7F"/>
    <w:rsid w:val="00593A0D"/>
    <w:rsid w:val="005A2C4C"/>
    <w:rsid w:val="005A5B86"/>
    <w:rsid w:val="005B7955"/>
    <w:rsid w:val="005C0F51"/>
    <w:rsid w:val="005C3996"/>
    <w:rsid w:val="005C4083"/>
    <w:rsid w:val="005D1DCD"/>
    <w:rsid w:val="005F6005"/>
    <w:rsid w:val="0060528D"/>
    <w:rsid w:val="00621118"/>
    <w:rsid w:val="00653296"/>
    <w:rsid w:val="00654C7D"/>
    <w:rsid w:val="00655DA5"/>
    <w:rsid w:val="006756DE"/>
    <w:rsid w:val="006863C9"/>
    <w:rsid w:val="00692EFF"/>
    <w:rsid w:val="006954C6"/>
    <w:rsid w:val="00695BA2"/>
    <w:rsid w:val="00696D75"/>
    <w:rsid w:val="006B2263"/>
    <w:rsid w:val="006D0452"/>
    <w:rsid w:val="006D5B2F"/>
    <w:rsid w:val="006E6EEC"/>
    <w:rsid w:val="006E6F86"/>
    <w:rsid w:val="006E7B30"/>
    <w:rsid w:val="00701D29"/>
    <w:rsid w:val="00702EBB"/>
    <w:rsid w:val="0070505C"/>
    <w:rsid w:val="007053E2"/>
    <w:rsid w:val="00711691"/>
    <w:rsid w:val="007160EE"/>
    <w:rsid w:val="00716D1C"/>
    <w:rsid w:val="0072005A"/>
    <w:rsid w:val="00720149"/>
    <w:rsid w:val="00727B4D"/>
    <w:rsid w:val="00730173"/>
    <w:rsid w:val="00730787"/>
    <w:rsid w:val="00731A00"/>
    <w:rsid w:val="00740FB3"/>
    <w:rsid w:val="00745E1B"/>
    <w:rsid w:val="00753EDF"/>
    <w:rsid w:val="007558C4"/>
    <w:rsid w:val="007612D9"/>
    <w:rsid w:val="00770F5F"/>
    <w:rsid w:val="00773C82"/>
    <w:rsid w:val="00776EF0"/>
    <w:rsid w:val="007832F4"/>
    <w:rsid w:val="007A06AF"/>
    <w:rsid w:val="007A2B69"/>
    <w:rsid w:val="007B0F24"/>
    <w:rsid w:val="007B1D33"/>
    <w:rsid w:val="007B6FAB"/>
    <w:rsid w:val="007B7FFC"/>
    <w:rsid w:val="007D1BDB"/>
    <w:rsid w:val="007D2D8B"/>
    <w:rsid w:val="007E1EEC"/>
    <w:rsid w:val="007E408E"/>
    <w:rsid w:val="007E6EAB"/>
    <w:rsid w:val="007E7994"/>
    <w:rsid w:val="00801263"/>
    <w:rsid w:val="00807F0A"/>
    <w:rsid w:val="008116BC"/>
    <w:rsid w:val="00820610"/>
    <w:rsid w:val="008219BF"/>
    <w:rsid w:val="0082490C"/>
    <w:rsid w:val="00842DD3"/>
    <w:rsid w:val="0084522C"/>
    <w:rsid w:val="00845D55"/>
    <w:rsid w:val="00851CD9"/>
    <w:rsid w:val="008556AA"/>
    <w:rsid w:val="00856696"/>
    <w:rsid w:val="00865C03"/>
    <w:rsid w:val="00866B32"/>
    <w:rsid w:val="00883F40"/>
    <w:rsid w:val="008933C2"/>
    <w:rsid w:val="0089673E"/>
    <w:rsid w:val="00896E1B"/>
    <w:rsid w:val="008A6AC2"/>
    <w:rsid w:val="008B0E87"/>
    <w:rsid w:val="008B1642"/>
    <w:rsid w:val="008B2805"/>
    <w:rsid w:val="008B3473"/>
    <w:rsid w:val="008B46AD"/>
    <w:rsid w:val="008B639F"/>
    <w:rsid w:val="008C5FDC"/>
    <w:rsid w:val="008D0963"/>
    <w:rsid w:val="008D4293"/>
    <w:rsid w:val="008D7120"/>
    <w:rsid w:val="008E4DED"/>
    <w:rsid w:val="008F0413"/>
    <w:rsid w:val="00902437"/>
    <w:rsid w:val="00903AD3"/>
    <w:rsid w:val="00905ADA"/>
    <w:rsid w:val="009111E4"/>
    <w:rsid w:val="00916D6D"/>
    <w:rsid w:val="0091725B"/>
    <w:rsid w:val="00923CA0"/>
    <w:rsid w:val="00926804"/>
    <w:rsid w:val="00932B0F"/>
    <w:rsid w:val="00934B66"/>
    <w:rsid w:val="0094028F"/>
    <w:rsid w:val="00942F88"/>
    <w:rsid w:val="009524ED"/>
    <w:rsid w:val="00953D87"/>
    <w:rsid w:val="00953FA7"/>
    <w:rsid w:val="009622FB"/>
    <w:rsid w:val="00963164"/>
    <w:rsid w:val="00975BEC"/>
    <w:rsid w:val="00985352"/>
    <w:rsid w:val="009878D1"/>
    <w:rsid w:val="0099600D"/>
    <w:rsid w:val="009C0DE1"/>
    <w:rsid w:val="009C337C"/>
    <w:rsid w:val="009D7858"/>
    <w:rsid w:val="009E2077"/>
    <w:rsid w:val="009F031E"/>
    <w:rsid w:val="009F20A2"/>
    <w:rsid w:val="009F6094"/>
    <w:rsid w:val="00A01663"/>
    <w:rsid w:val="00A200A3"/>
    <w:rsid w:val="00A23F0F"/>
    <w:rsid w:val="00A27731"/>
    <w:rsid w:val="00A27BEF"/>
    <w:rsid w:val="00A325CE"/>
    <w:rsid w:val="00A4220B"/>
    <w:rsid w:val="00A4471F"/>
    <w:rsid w:val="00A44796"/>
    <w:rsid w:val="00A521A1"/>
    <w:rsid w:val="00A5377D"/>
    <w:rsid w:val="00A562C3"/>
    <w:rsid w:val="00A60F19"/>
    <w:rsid w:val="00A67A51"/>
    <w:rsid w:val="00A770DB"/>
    <w:rsid w:val="00A82538"/>
    <w:rsid w:val="00A84600"/>
    <w:rsid w:val="00A84D51"/>
    <w:rsid w:val="00A900CD"/>
    <w:rsid w:val="00A92ED0"/>
    <w:rsid w:val="00A952E9"/>
    <w:rsid w:val="00AA3173"/>
    <w:rsid w:val="00AA7F51"/>
    <w:rsid w:val="00AB1437"/>
    <w:rsid w:val="00AD477D"/>
    <w:rsid w:val="00AD6E25"/>
    <w:rsid w:val="00AE1DDC"/>
    <w:rsid w:val="00B01C16"/>
    <w:rsid w:val="00B0589C"/>
    <w:rsid w:val="00B2643A"/>
    <w:rsid w:val="00B268B5"/>
    <w:rsid w:val="00B30B0E"/>
    <w:rsid w:val="00B40333"/>
    <w:rsid w:val="00B45C9B"/>
    <w:rsid w:val="00B56190"/>
    <w:rsid w:val="00B669EB"/>
    <w:rsid w:val="00B67066"/>
    <w:rsid w:val="00B670A5"/>
    <w:rsid w:val="00B965FC"/>
    <w:rsid w:val="00BA01E7"/>
    <w:rsid w:val="00BA3443"/>
    <w:rsid w:val="00BA7F59"/>
    <w:rsid w:val="00BB7AA6"/>
    <w:rsid w:val="00BD623D"/>
    <w:rsid w:val="00BE4D6F"/>
    <w:rsid w:val="00BE6D31"/>
    <w:rsid w:val="00BE6E7B"/>
    <w:rsid w:val="00C05144"/>
    <w:rsid w:val="00C12842"/>
    <w:rsid w:val="00C14B23"/>
    <w:rsid w:val="00C150EE"/>
    <w:rsid w:val="00C21976"/>
    <w:rsid w:val="00C26194"/>
    <w:rsid w:val="00C3038B"/>
    <w:rsid w:val="00C30AD3"/>
    <w:rsid w:val="00C3559B"/>
    <w:rsid w:val="00C37864"/>
    <w:rsid w:val="00C37C02"/>
    <w:rsid w:val="00C40B7E"/>
    <w:rsid w:val="00C425EE"/>
    <w:rsid w:val="00C438C7"/>
    <w:rsid w:val="00C44DA6"/>
    <w:rsid w:val="00C45787"/>
    <w:rsid w:val="00C47DF3"/>
    <w:rsid w:val="00C5537E"/>
    <w:rsid w:val="00C63802"/>
    <w:rsid w:val="00C70F0F"/>
    <w:rsid w:val="00C71191"/>
    <w:rsid w:val="00C7213C"/>
    <w:rsid w:val="00C9401A"/>
    <w:rsid w:val="00CA311B"/>
    <w:rsid w:val="00CD326D"/>
    <w:rsid w:val="00CD3EA2"/>
    <w:rsid w:val="00CF076A"/>
    <w:rsid w:val="00CF1216"/>
    <w:rsid w:val="00CF2052"/>
    <w:rsid w:val="00D02D63"/>
    <w:rsid w:val="00D0438D"/>
    <w:rsid w:val="00D04E27"/>
    <w:rsid w:val="00D1108D"/>
    <w:rsid w:val="00D234FB"/>
    <w:rsid w:val="00D261F7"/>
    <w:rsid w:val="00D40F55"/>
    <w:rsid w:val="00D41619"/>
    <w:rsid w:val="00D4402F"/>
    <w:rsid w:val="00D51016"/>
    <w:rsid w:val="00D570BB"/>
    <w:rsid w:val="00D65D63"/>
    <w:rsid w:val="00D70899"/>
    <w:rsid w:val="00D83F3F"/>
    <w:rsid w:val="00D8495C"/>
    <w:rsid w:val="00D90F94"/>
    <w:rsid w:val="00D912E5"/>
    <w:rsid w:val="00DA1623"/>
    <w:rsid w:val="00DA75DE"/>
    <w:rsid w:val="00DC1480"/>
    <w:rsid w:val="00DC7401"/>
    <w:rsid w:val="00DD4D08"/>
    <w:rsid w:val="00DE434E"/>
    <w:rsid w:val="00DE5C4B"/>
    <w:rsid w:val="00E00751"/>
    <w:rsid w:val="00E04668"/>
    <w:rsid w:val="00E225B5"/>
    <w:rsid w:val="00E537E5"/>
    <w:rsid w:val="00E5533E"/>
    <w:rsid w:val="00E56BF3"/>
    <w:rsid w:val="00E73317"/>
    <w:rsid w:val="00E8026B"/>
    <w:rsid w:val="00E83A5C"/>
    <w:rsid w:val="00E904B6"/>
    <w:rsid w:val="00EA1749"/>
    <w:rsid w:val="00EA5AE1"/>
    <w:rsid w:val="00EC24A2"/>
    <w:rsid w:val="00EC6961"/>
    <w:rsid w:val="00ED60FD"/>
    <w:rsid w:val="00EE38BE"/>
    <w:rsid w:val="00EE7B2A"/>
    <w:rsid w:val="00EF29B3"/>
    <w:rsid w:val="00EF4BD4"/>
    <w:rsid w:val="00F054C9"/>
    <w:rsid w:val="00F13DD0"/>
    <w:rsid w:val="00F16278"/>
    <w:rsid w:val="00F16413"/>
    <w:rsid w:val="00F22AAA"/>
    <w:rsid w:val="00F27C15"/>
    <w:rsid w:val="00F53FF7"/>
    <w:rsid w:val="00F6382F"/>
    <w:rsid w:val="00F65D8F"/>
    <w:rsid w:val="00F66F65"/>
    <w:rsid w:val="00F729F2"/>
    <w:rsid w:val="00F7381D"/>
    <w:rsid w:val="00F74963"/>
    <w:rsid w:val="00F85ABC"/>
    <w:rsid w:val="00F970ED"/>
    <w:rsid w:val="00FA394D"/>
    <w:rsid w:val="00FA3BC2"/>
    <w:rsid w:val="00FA421C"/>
    <w:rsid w:val="00FB00F2"/>
    <w:rsid w:val="00FB68DC"/>
    <w:rsid w:val="00FC0ADA"/>
    <w:rsid w:val="00FC4649"/>
    <w:rsid w:val="00FE4970"/>
    <w:rsid w:val="00FF3AD2"/>
    <w:rsid w:val="00FF5DD2"/>
    <w:rsid w:val="00FF78F9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7E156-80D5-4B66-B897-F5F846CD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0438D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1D0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C1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C1D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C1D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043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43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38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A44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75DE"/>
    <w:pPr>
      <w:ind w:left="720"/>
      <w:contextualSpacing/>
    </w:pPr>
  </w:style>
  <w:style w:type="paragraph" w:styleId="ab">
    <w:name w:val="Block Text"/>
    <w:basedOn w:val="a"/>
    <w:rsid w:val="00745E1B"/>
    <w:pPr>
      <w:overflowPunct w:val="0"/>
      <w:autoSpaceDE w:val="0"/>
      <w:autoSpaceDN w:val="0"/>
      <w:adjustRightInd w:val="0"/>
      <w:ind w:left="-567" w:right="-99" w:firstLine="567"/>
      <w:jc w:val="both"/>
      <w:textAlignment w:val="baseline"/>
    </w:pPr>
    <w:rPr>
      <w:sz w:val="26"/>
      <w:szCs w:val="20"/>
    </w:rPr>
  </w:style>
  <w:style w:type="paragraph" w:customStyle="1" w:styleId="ConsPlusNonformat">
    <w:name w:val="ConsPlusNonformat"/>
    <w:uiPriority w:val="99"/>
    <w:rsid w:val="00D83F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styleId="ac">
    <w:name w:val="Body Text"/>
    <w:aliases w:val="Основной текст1"/>
    <w:basedOn w:val="a"/>
    <w:link w:val="ad"/>
    <w:rsid w:val="00B67066"/>
    <w:pPr>
      <w:spacing w:after="120"/>
    </w:pPr>
    <w:rPr>
      <w:lang w:eastAsia="en-US"/>
    </w:rPr>
  </w:style>
  <w:style w:type="character" w:customStyle="1" w:styleId="ad">
    <w:name w:val="Основной текст Знак"/>
    <w:aliases w:val="Основной текст1 Знак"/>
    <w:basedOn w:val="a0"/>
    <w:link w:val="ac"/>
    <w:rsid w:val="00B6706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endnote text"/>
    <w:basedOn w:val="a"/>
    <w:link w:val="af"/>
    <w:uiPriority w:val="99"/>
    <w:semiHidden/>
    <w:unhideWhenUsed/>
    <w:rsid w:val="0070505C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050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70505C"/>
    <w:rPr>
      <w:vertAlign w:val="superscript"/>
    </w:rPr>
  </w:style>
  <w:style w:type="paragraph" w:customStyle="1" w:styleId="Default">
    <w:name w:val="Default"/>
    <w:rsid w:val="00B670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1F7CE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1F7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AC68D-C514-446D-A757-7B47F2E2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4389</Words>
  <Characters>25019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2022-03-18T05:49:00Z</cp:lastPrinted>
  <dcterms:created xsi:type="dcterms:W3CDTF">2023-04-28T04:53:00Z</dcterms:created>
  <dcterms:modified xsi:type="dcterms:W3CDTF">2023-04-28T04:53:00Z</dcterms:modified>
</cp:coreProperties>
</file>