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2"/>
        <w:gridCol w:w="4789"/>
      </w:tblGrid>
      <w:tr w:rsidR="0082759A">
        <w:tc>
          <w:tcPr>
            <w:tcW w:w="4782" w:type="dxa"/>
          </w:tcPr>
          <w:p w:rsidR="0082759A" w:rsidRDefault="0082759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789" w:type="dxa"/>
          </w:tcPr>
          <w:p w:rsidR="0082759A" w:rsidRDefault="0082759A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82759A" w:rsidRDefault="0082759A">
      <w:pPr>
        <w:spacing w:after="0" w:line="265" w:lineRule="exact"/>
        <w:ind w:left="142" w:right="44" w:firstLine="709"/>
        <w:jc w:val="center"/>
        <w:rPr>
          <w:rFonts w:ascii="Times New Roman" w:hAnsi="Times New Roman"/>
          <w:b/>
          <w:color w:val="282828"/>
          <w:sz w:val="26"/>
        </w:rPr>
      </w:pPr>
    </w:p>
    <w:p w:rsidR="003C10BB" w:rsidRDefault="003C10BB">
      <w:pPr>
        <w:spacing w:after="0" w:line="265" w:lineRule="exact"/>
        <w:ind w:left="142" w:right="44" w:firstLine="709"/>
        <w:jc w:val="center"/>
        <w:rPr>
          <w:rFonts w:ascii="Times New Roman" w:hAnsi="Times New Roman"/>
          <w:b/>
          <w:sz w:val="26"/>
        </w:rPr>
      </w:pPr>
    </w:p>
    <w:p w:rsidR="0082759A" w:rsidRPr="00714CD0" w:rsidRDefault="00EE61E6">
      <w:pPr>
        <w:spacing w:after="0" w:line="265" w:lineRule="exact"/>
        <w:ind w:left="142" w:right="44" w:firstLine="709"/>
        <w:jc w:val="center"/>
        <w:rPr>
          <w:rFonts w:ascii="Times New Roman" w:hAnsi="Times New Roman"/>
          <w:sz w:val="28"/>
          <w:szCs w:val="28"/>
        </w:rPr>
      </w:pPr>
      <w:r w:rsidRPr="00714CD0">
        <w:rPr>
          <w:rFonts w:ascii="Times New Roman" w:hAnsi="Times New Roman"/>
          <w:b/>
          <w:sz w:val="28"/>
          <w:szCs w:val="28"/>
        </w:rPr>
        <w:t>Положение</w:t>
      </w:r>
    </w:p>
    <w:p w:rsidR="0082759A" w:rsidRPr="00714CD0" w:rsidRDefault="00EE61E6">
      <w:pPr>
        <w:tabs>
          <w:tab w:val="left" w:pos="1928"/>
        </w:tabs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</w:rPr>
      </w:pPr>
      <w:r w:rsidRPr="00714CD0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0B5C14" w:rsidRPr="00714CD0">
        <w:rPr>
          <w:rFonts w:ascii="Times New Roman" w:hAnsi="Times New Roman"/>
          <w:b/>
          <w:sz w:val="28"/>
          <w:szCs w:val="28"/>
          <w:lang w:val="en-US"/>
        </w:rPr>
        <w:t>I</w:t>
      </w:r>
      <w:r w:rsidR="000B5C14" w:rsidRPr="00714CD0">
        <w:rPr>
          <w:rFonts w:ascii="Times New Roman" w:hAnsi="Times New Roman"/>
          <w:b/>
          <w:sz w:val="28"/>
          <w:szCs w:val="28"/>
        </w:rPr>
        <w:t xml:space="preserve"> </w:t>
      </w:r>
      <w:r w:rsidR="00C96E30">
        <w:rPr>
          <w:rFonts w:ascii="Times New Roman" w:hAnsi="Times New Roman"/>
          <w:b/>
          <w:sz w:val="28"/>
          <w:szCs w:val="28"/>
        </w:rPr>
        <w:t xml:space="preserve">областного </w:t>
      </w:r>
      <w:r w:rsidRPr="00714CD0">
        <w:rPr>
          <w:rFonts w:ascii="Times New Roman" w:hAnsi="Times New Roman"/>
          <w:b/>
          <w:sz w:val="28"/>
          <w:szCs w:val="28"/>
        </w:rPr>
        <w:t>конкурса</w:t>
      </w:r>
      <w:r w:rsidRPr="00714CD0">
        <w:rPr>
          <w:rFonts w:ascii="Times New Roman" w:hAnsi="Times New Roman"/>
          <w:b/>
          <w:spacing w:val="58"/>
          <w:sz w:val="28"/>
          <w:szCs w:val="28"/>
        </w:rPr>
        <w:t xml:space="preserve"> </w:t>
      </w:r>
      <w:r w:rsidRPr="00714CD0">
        <w:rPr>
          <w:rFonts w:ascii="Times New Roman" w:hAnsi="Times New Roman"/>
          <w:b/>
          <w:sz w:val="28"/>
          <w:szCs w:val="28"/>
        </w:rPr>
        <w:t>«Лучший сельский магазин»</w:t>
      </w:r>
    </w:p>
    <w:p w:rsidR="0082759A" w:rsidRPr="00714CD0" w:rsidRDefault="0082759A">
      <w:pPr>
        <w:spacing w:before="4"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10BB" w:rsidRPr="00714CD0" w:rsidRDefault="00976E0E" w:rsidP="003C10BB">
      <w:pPr>
        <w:pStyle w:val="10"/>
        <w:widowControl w:val="0"/>
        <w:numPr>
          <w:ilvl w:val="0"/>
          <w:numId w:val="1"/>
        </w:numPr>
        <w:autoSpaceDE w:val="0"/>
        <w:autoSpaceDN w:val="0"/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714CD0">
        <w:rPr>
          <w:rFonts w:ascii="Times New Roman" w:hAnsi="Times New Roman"/>
          <w:sz w:val="28"/>
          <w:szCs w:val="28"/>
        </w:rPr>
        <w:t>Общие</w:t>
      </w:r>
      <w:r w:rsidRPr="00714CD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14CD0">
        <w:rPr>
          <w:rFonts w:ascii="Times New Roman" w:hAnsi="Times New Roman"/>
          <w:sz w:val="28"/>
          <w:szCs w:val="28"/>
        </w:rPr>
        <w:t>положения</w:t>
      </w:r>
    </w:p>
    <w:p w:rsidR="003C10BB" w:rsidRPr="00714CD0" w:rsidRDefault="003C10BB" w:rsidP="003C10BB">
      <w:pPr>
        <w:spacing w:after="0"/>
        <w:rPr>
          <w:sz w:val="28"/>
          <w:szCs w:val="28"/>
        </w:rPr>
      </w:pPr>
    </w:p>
    <w:p w:rsidR="00976E0E" w:rsidRPr="00976E0E" w:rsidRDefault="00C04319" w:rsidP="003C10BB">
      <w:pPr>
        <w:spacing w:after="0"/>
        <w:ind w:firstLine="709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 xml:space="preserve">1.1. </w:t>
      </w:r>
      <w:r w:rsidR="00976E0E" w:rsidRPr="00976E0E">
        <w:rPr>
          <w:rFonts w:ascii="Times New Roman" w:hAnsi="Times New Roman"/>
          <w:sz w:val="29"/>
        </w:rPr>
        <w:t xml:space="preserve">Настоящее Положение устанавливает порядок проведения Конкурса  «Лучший сельский магазин» (далее </w:t>
      </w:r>
      <w:r w:rsidR="00714CD0">
        <w:rPr>
          <w:rFonts w:ascii="Times New Roman" w:hAnsi="Times New Roman"/>
          <w:sz w:val="29"/>
        </w:rPr>
        <w:t>–</w:t>
      </w:r>
      <w:r w:rsidR="00976E0E" w:rsidRPr="00976E0E">
        <w:rPr>
          <w:rFonts w:ascii="Times New Roman" w:hAnsi="Times New Roman"/>
          <w:sz w:val="29"/>
        </w:rPr>
        <w:t xml:space="preserve"> Конкурс).</w:t>
      </w:r>
    </w:p>
    <w:p w:rsidR="00976E0E" w:rsidRPr="00976E0E" w:rsidRDefault="00976E0E" w:rsidP="003C10BB">
      <w:pPr>
        <w:spacing w:before="7" w:after="0"/>
        <w:ind w:left="142" w:firstLine="709"/>
        <w:jc w:val="both"/>
        <w:rPr>
          <w:rFonts w:ascii="Times New Roman" w:hAnsi="Times New Roman"/>
          <w:sz w:val="29"/>
        </w:rPr>
      </w:pPr>
      <w:r w:rsidRPr="00976E0E">
        <w:rPr>
          <w:rFonts w:ascii="Times New Roman" w:hAnsi="Times New Roman"/>
          <w:sz w:val="29"/>
        </w:rPr>
        <w:t>1.2.</w:t>
      </w:r>
      <w:r w:rsidRPr="00976E0E">
        <w:rPr>
          <w:rFonts w:ascii="Times New Roman" w:hAnsi="Times New Roman"/>
          <w:sz w:val="29"/>
        </w:rPr>
        <w:tab/>
        <w:t xml:space="preserve">  Учредителем Конкурса является Департамент сельского хозяйства и продовольственных ресурсов Вологодской области.</w:t>
      </w:r>
    </w:p>
    <w:p w:rsidR="00976E0E" w:rsidRPr="00976E0E" w:rsidRDefault="00C04319" w:rsidP="003C10BB">
      <w:pPr>
        <w:spacing w:before="7" w:after="0"/>
        <w:ind w:left="142" w:firstLine="709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 xml:space="preserve">1.3. </w:t>
      </w:r>
      <w:r w:rsidR="00976E0E" w:rsidRPr="00976E0E">
        <w:rPr>
          <w:rFonts w:ascii="Times New Roman" w:hAnsi="Times New Roman"/>
          <w:sz w:val="29"/>
        </w:rPr>
        <w:t>Подготовка, организация и проведение конкурса осуществляется в соответствии с настоящим Положением.</w:t>
      </w:r>
    </w:p>
    <w:p w:rsidR="0082759A" w:rsidRDefault="00976E0E" w:rsidP="003C10BB">
      <w:pPr>
        <w:spacing w:before="7" w:after="0"/>
        <w:ind w:left="142" w:firstLine="709"/>
        <w:jc w:val="both"/>
        <w:rPr>
          <w:rFonts w:ascii="Times New Roman" w:hAnsi="Times New Roman"/>
          <w:sz w:val="29"/>
        </w:rPr>
      </w:pPr>
      <w:r w:rsidRPr="00976E0E">
        <w:rPr>
          <w:rFonts w:ascii="Times New Roman" w:hAnsi="Times New Roman"/>
          <w:sz w:val="29"/>
        </w:rPr>
        <w:t>1.4.  Информация о результатах конкурса, достижениях и передовом опыте его участников, освещается в средствах массовой информации.</w:t>
      </w:r>
    </w:p>
    <w:p w:rsidR="00976E0E" w:rsidRDefault="00976E0E" w:rsidP="00976E0E">
      <w:pPr>
        <w:spacing w:before="7" w:after="0" w:line="240" w:lineRule="auto"/>
        <w:ind w:left="142" w:firstLine="709"/>
        <w:jc w:val="both"/>
        <w:rPr>
          <w:rFonts w:ascii="Times New Roman" w:hAnsi="Times New Roman"/>
          <w:sz w:val="29"/>
        </w:rPr>
      </w:pPr>
    </w:p>
    <w:p w:rsidR="00C04319" w:rsidRDefault="00976E0E" w:rsidP="00C04319">
      <w:pPr>
        <w:pStyle w:val="a7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3C10BB">
        <w:rPr>
          <w:rFonts w:ascii="Times New Roman" w:hAnsi="Times New Roman"/>
          <w:b/>
          <w:sz w:val="28"/>
          <w:szCs w:val="28"/>
        </w:rPr>
        <w:t>Сроки проведения Конкурса</w:t>
      </w:r>
    </w:p>
    <w:p w:rsidR="003C10BB" w:rsidRPr="003C10BB" w:rsidRDefault="003C10BB" w:rsidP="003C10BB">
      <w:pPr>
        <w:pStyle w:val="a7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976E0E" w:rsidRDefault="00976E0E" w:rsidP="00976E0E">
      <w:pPr>
        <w:tabs>
          <w:tab w:val="left" w:pos="993"/>
          <w:tab w:val="left" w:pos="1134"/>
          <w:tab w:val="left" w:pos="1460"/>
          <w:tab w:val="left" w:pos="1701"/>
        </w:tabs>
        <w:ind w:firstLine="709"/>
        <w:jc w:val="both"/>
        <w:rPr>
          <w:rFonts w:ascii="Times New Roman" w:hAnsi="Times New Roman"/>
          <w:sz w:val="28"/>
        </w:rPr>
      </w:pPr>
      <w:r w:rsidRPr="00490317">
        <w:rPr>
          <w:rFonts w:ascii="Times New Roman" w:hAnsi="Times New Roman"/>
          <w:sz w:val="28"/>
        </w:rPr>
        <w:t xml:space="preserve">Конкурс проводится в </w:t>
      </w:r>
      <w:r>
        <w:rPr>
          <w:rFonts w:ascii="Times New Roman" w:hAnsi="Times New Roman"/>
          <w:sz w:val="28"/>
        </w:rPr>
        <w:t>Вологодской об</w:t>
      </w:r>
      <w:r w:rsidRPr="00490317">
        <w:rPr>
          <w:rFonts w:ascii="Times New Roman" w:hAnsi="Times New Roman"/>
          <w:sz w:val="28"/>
        </w:rPr>
        <w:t>ласти и включает в себя следующие этапы:</w:t>
      </w:r>
    </w:p>
    <w:p w:rsidR="00976E0E" w:rsidRDefault="00976E0E" w:rsidP="00976E0E">
      <w:pPr>
        <w:tabs>
          <w:tab w:val="left" w:pos="993"/>
          <w:tab w:val="left" w:pos="1134"/>
          <w:tab w:val="left" w:pos="1460"/>
        </w:tabs>
        <w:spacing w:after="0"/>
        <w:rPr>
          <w:rFonts w:ascii="Times New Roman" w:hAnsi="Times New Roman"/>
          <w:sz w:val="28"/>
          <w:szCs w:val="28"/>
        </w:rPr>
      </w:pPr>
      <w:r w:rsidRPr="00526A4D">
        <w:rPr>
          <w:rFonts w:ascii="Times New Roman" w:hAnsi="Times New Roman"/>
          <w:sz w:val="28"/>
        </w:rPr>
        <w:t xml:space="preserve">- объявление конкурса </w:t>
      </w:r>
      <w:r w:rsidR="00714CD0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Pr="00526A4D">
        <w:rPr>
          <w:rFonts w:ascii="Times New Roman" w:hAnsi="Times New Roman"/>
          <w:sz w:val="28"/>
        </w:rPr>
        <w:t xml:space="preserve">1 </w:t>
      </w:r>
      <w:r w:rsidR="00106A0B">
        <w:rPr>
          <w:rFonts w:ascii="Times New Roman" w:hAnsi="Times New Roman"/>
          <w:sz w:val="28"/>
        </w:rPr>
        <w:t>ноября</w:t>
      </w:r>
      <w:r>
        <w:rPr>
          <w:rFonts w:ascii="Times New Roman" w:hAnsi="Times New Roman"/>
          <w:b/>
          <w:sz w:val="28"/>
        </w:rPr>
        <w:t xml:space="preserve"> </w:t>
      </w:r>
      <w:r w:rsidRPr="00991315">
        <w:rPr>
          <w:rFonts w:ascii="Times New Roman" w:hAnsi="Times New Roman"/>
          <w:sz w:val="28"/>
          <w:szCs w:val="28"/>
        </w:rPr>
        <w:t>2024 г</w:t>
      </w:r>
      <w:r>
        <w:rPr>
          <w:rFonts w:ascii="Times New Roman" w:hAnsi="Times New Roman"/>
          <w:sz w:val="28"/>
          <w:szCs w:val="28"/>
        </w:rPr>
        <w:t xml:space="preserve">ода; </w:t>
      </w:r>
    </w:p>
    <w:p w:rsidR="00976E0E" w:rsidRDefault="00976E0E" w:rsidP="00976E0E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прием документов на участие в конкурсе – </w:t>
      </w:r>
      <w:r w:rsidR="00106A0B">
        <w:rPr>
          <w:rFonts w:ascii="Times New Roman" w:hAnsi="Times New Roman"/>
          <w:sz w:val="28"/>
        </w:rPr>
        <w:t xml:space="preserve">до </w:t>
      </w:r>
      <w:r>
        <w:rPr>
          <w:rFonts w:ascii="Times New Roman" w:hAnsi="Times New Roman"/>
          <w:sz w:val="28"/>
        </w:rPr>
        <w:t xml:space="preserve">20 </w:t>
      </w:r>
      <w:r w:rsidR="00106A0B">
        <w:rPr>
          <w:rFonts w:ascii="Times New Roman" w:hAnsi="Times New Roman"/>
          <w:sz w:val="28"/>
        </w:rPr>
        <w:t>ноября</w:t>
      </w:r>
      <w:r>
        <w:rPr>
          <w:rFonts w:ascii="Times New Roman" w:hAnsi="Times New Roman"/>
          <w:sz w:val="28"/>
        </w:rPr>
        <w:t xml:space="preserve"> 2024 года;</w:t>
      </w:r>
    </w:p>
    <w:p w:rsidR="00976E0E" w:rsidRPr="00526A4D" w:rsidRDefault="00976E0E" w:rsidP="00714CD0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оценка конкурсной комиссией представленных материалов – </w:t>
      </w:r>
      <w:r w:rsidR="00513854">
        <w:rPr>
          <w:rFonts w:ascii="Times New Roman" w:hAnsi="Times New Roman"/>
          <w:sz w:val="28"/>
        </w:rPr>
        <w:t>до 5</w:t>
      </w:r>
      <w:r>
        <w:rPr>
          <w:rFonts w:ascii="Times New Roman" w:hAnsi="Times New Roman"/>
          <w:sz w:val="28"/>
        </w:rPr>
        <w:t xml:space="preserve"> декабря 2024 года;</w:t>
      </w:r>
    </w:p>
    <w:p w:rsidR="00976E0E" w:rsidRPr="00526A4D" w:rsidRDefault="00976E0E" w:rsidP="00976E0E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</w:rPr>
      </w:pPr>
      <w:r w:rsidRPr="00526A4D">
        <w:rPr>
          <w:rFonts w:ascii="Times New Roman" w:hAnsi="Times New Roman"/>
          <w:sz w:val="28"/>
        </w:rPr>
        <w:t>- награждение</w:t>
      </w:r>
      <w:r w:rsidRPr="00526A4D">
        <w:rPr>
          <w:rFonts w:ascii="Times New Roman" w:hAnsi="Times New Roman"/>
          <w:sz w:val="28"/>
          <w:szCs w:val="28"/>
        </w:rPr>
        <w:t xml:space="preserve"> победителей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06A0B" w:rsidRPr="00106A0B">
        <w:rPr>
          <w:rFonts w:ascii="Times New Roman" w:hAnsi="Times New Roman"/>
          <w:sz w:val="28"/>
          <w:szCs w:val="28"/>
        </w:rPr>
        <w:t>13 декабря 2024 года</w:t>
      </w:r>
      <w:r w:rsidR="00106A0B">
        <w:rPr>
          <w:rFonts w:ascii="Times New Roman" w:hAnsi="Times New Roman"/>
          <w:sz w:val="28"/>
          <w:szCs w:val="28"/>
        </w:rPr>
        <w:t xml:space="preserve"> (на выставке «Настоящий Вологодский продукт», г. Вологда, ул. Пушкинская, д.25А, ВК «Русский Дом»)</w:t>
      </w:r>
      <w:r w:rsidR="005D5B89">
        <w:rPr>
          <w:rFonts w:ascii="Times New Roman" w:hAnsi="Times New Roman"/>
          <w:sz w:val="28"/>
          <w:szCs w:val="28"/>
        </w:rPr>
        <w:t>.</w:t>
      </w:r>
    </w:p>
    <w:p w:rsidR="00976E0E" w:rsidRDefault="00976E0E" w:rsidP="00976E0E">
      <w:pPr>
        <w:spacing w:before="7" w:after="0" w:line="240" w:lineRule="auto"/>
        <w:ind w:left="142" w:firstLine="709"/>
        <w:jc w:val="both"/>
        <w:rPr>
          <w:rFonts w:ascii="Times New Roman" w:hAnsi="Times New Roman"/>
          <w:sz w:val="29"/>
        </w:rPr>
      </w:pPr>
    </w:p>
    <w:p w:rsidR="0082759A" w:rsidRPr="00AC300D" w:rsidRDefault="00EE61E6" w:rsidP="00DA450C">
      <w:pPr>
        <w:pStyle w:val="a7"/>
        <w:numPr>
          <w:ilvl w:val="0"/>
          <w:numId w:val="1"/>
        </w:numPr>
        <w:spacing w:after="0" w:line="240" w:lineRule="auto"/>
        <w:ind w:right="170"/>
        <w:jc w:val="left"/>
        <w:rPr>
          <w:rFonts w:ascii="Times New Roman" w:hAnsi="Times New Roman"/>
          <w:b/>
          <w:sz w:val="26"/>
        </w:rPr>
      </w:pPr>
      <w:r w:rsidRPr="00AC300D">
        <w:rPr>
          <w:rFonts w:ascii="Times New Roman" w:hAnsi="Times New Roman"/>
          <w:b/>
          <w:sz w:val="26"/>
        </w:rPr>
        <w:t>Цели и задачи</w:t>
      </w:r>
      <w:r w:rsidRPr="00AC300D">
        <w:rPr>
          <w:rFonts w:ascii="Times New Roman" w:hAnsi="Times New Roman"/>
          <w:b/>
          <w:spacing w:val="46"/>
          <w:sz w:val="26"/>
        </w:rPr>
        <w:t xml:space="preserve"> </w:t>
      </w:r>
      <w:r w:rsidR="00976E0E" w:rsidRPr="00AC300D">
        <w:rPr>
          <w:rFonts w:ascii="Times New Roman" w:hAnsi="Times New Roman"/>
          <w:b/>
          <w:spacing w:val="46"/>
          <w:sz w:val="26"/>
        </w:rPr>
        <w:t>К</w:t>
      </w:r>
      <w:r w:rsidRPr="00AC300D">
        <w:rPr>
          <w:rFonts w:ascii="Times New Roman" w:hAnsi="Times New Roman"/>
          <w:b/>
          <w:sz w:val="26"/>
        </w:rPr>
        <w:t>онкурса</w:t>
      </w:r>
    </w:p>
    <w:p w:rsidR="00AC300D" w:rsidRPr="00AC300D" w:rsidRDefault="00AC300D" w:rsidP="00AC300D">
      <w:pPr>
        <w:pStyle w:val="a7"/>
        <w:spacing w:after="0" w:line="240" w:lineRule="auto"/>
        <w:ind w:left="2975" w:right="170"/>
        <w:rPr>
          <w:rFonts w:ascii="Times New Roman" w:hAnsi="Times New Roman"/>
          <w:sz w:val="26"/>
        </w:rPr>
      </w:pPr>
    </w:p>
    <w:p w:rsidR="001E14E8" w:rsidRDefault="00DA2C01" w:rsidP="001E14E8">
      <w:pPr>
        <w:spacing w:after="0"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</w:t>
      </w:r>
      <w:r w:rsidR="00EE61E6">
        <w:rPr>
          <w:rFonts w:ascii="Times New Roman" w:hAnsi="Times New Roman"/>
          <w:sz w:val="27"/>
        </w:rPr>
        <w:t xml:space="preserve">.1. </w:t>
      </w:r>
      <w:r w:rsidR="00202E16" w:rsidRPr="00BB22F6">
        <w:rPr>
          <w:rFonts w:ascii="Times New Roman" w:hAnsi="Times New Roman"/>
          <w:sz w:val="28"/>
        </w:rPr>
        <w:t>Основная цель К</w:t>
      </w:r>
      <w:r w:rsidR="00202E16" w:rsidRPr="00BB22F6">
        <w:rPr>
          <w:rFonts w:ascii="Times New Roman" w:hAnsi="Times New Roman"/>
          <w:sz w:val="27"/>
        </w:rPr>
        <w:t>онкурса</w:t>
      </w:r>
      <w:r w:rsidR="001E14E8">
        <w:rPr>
          <w:rFonts w:ascii="Times New Roman" w:hAnsi="Times New Roman"/>
          <w:sz w:val="27"/>
        </w:rPr>
        <w:t xml:space="preserve"> – </w:t>
      </w:r>
      <w:r w:rsidR="001E14E8" w:rsidRPr="001E14E8">
        <w:rPr>
          <w:rFonts w:ascii="Times New Roman" w:hAnsi="Times New Roman"/>
          <w:sz w:val="27"/>
        </w:rPr>
        <w:t>определ</w:t>
      </w:r>
      <w:r w:rsidR="001E14E8">
        <w:rPr>
          <w:rFonts w:ascii="Times New Roman" w:hAnsi="Times New Roman"/>
          <w:sz w:val="27"/>
        </w:rPr>
        <w:t>ить</w:t>
      </w:r>
      <w:r w:rsidR="001E14E8" w:rsidRPr="001E14E8">
        <w:rPr>
          <w:rFonts w:ascii="Times New Roman" w:hAnsi="Times New Roman"/>
          <w:sz w:val="27"/>
        </w:rPr>
        <w:t xml:space="preserve"> лучш</w:t>
      </w:r>
      <w:r w:rsidR="001E14E8">
        <w:rPr>
          <w:rFonts w:ascii="Times New Roman" w:hAnsi="Times New Roman"/>
          <w:sz w:val="27"/>
        </w:rPr>
        <w:t>ий</w:t>
      </w:r>
      <w:r w:rsidR="001E14E8" w:rsidRPr="001E14E8">
        <w:rPr>
          <w:rFonts w:ascii="Times New Roman" w:hAnsi="Times New Roman"/>
          <w:sz w:val="27"/>
        </w:rPr>
        <w:t xml:space="preserve"> </w:t>
      </w:r>
      <w:r w:rsidR="001E14E8">
        <w:rPr>
          <w:rFonts w:ascii="Times New Roman" w:hAnsi="Times New Roman"/>
          <w:sz w:val="27"/>
        </w:rPr>
        <w:t xml:space="preserve">сельский магазин, </w:t>
      </w:r>
      <w:r w:rsidR="001E14E8" w:rsidRPr="001E14E8">
        <w:rPr>
          <w:rFonts w:ascii="Times New Roman" w:hAnsi="Times New Roman"/>
          <w:sz w:val="27"/>
        </w:rPr>
        <w:t>создавши</w:t>
      </w:r>
      <w:r w:rsidR="001E14E8">
        <w:rPr>
          <w:rFonts w:ascii="Times New Roman" w:hAnsi="Times New Roman"/>
          <w:sz w:val="27"/>
        </w:rPr>
        <w:t>й</w:t>
      </w:r>
      <w:r w:rsidR="001E14E8" w:rsidRPr="001E14E8">
        <w:rPr>
          <w:rFonts w:ascii="Times New Roman" w:hAnsi="Times New Roman"/>
          <w:sz w:val="27"/>
        </w:rPr>
        <w:t xml:space="preserve"> наиболее комфортные условия для обслуживания населения</w:t>
      </w:r>
      <w:r w:rsidR="001E14E8">
        <w:rPr>
          <w:rFonts w:ascii="Times New Roman" w:hAnsi="Times New Roman"/>
          <w:sz w:val="27"/>
        </w:rPr>
        <w:t xml:space="preserve"> в сельской местности.</w:t>
      </w:r>
    </w:p>
    <w:p w:rsidR="001E14E8" w:rsidRDefault="001E14E8" w:rsidP="00AC300D">
      <w:pPr>
        <w:spacing w:after="0" w:line="240" w:lineRule="auto"/>
        <w:ind w:firstLine="709"/>
        <w:jc w:val="both"/>
        <w:rPr>
          <w:rFonts w:ascii="Times New Roman" w:hAnsi="Times New Roman"/>
          <w:sz w:val="27"/>
        </w:rPr>
      </w:pPr>
    </w:p>
    <w:p w:rsidR="002853D8" w:rsidRDefault="001E14E8" w:rsidP="00202E16">
      <w:pPr>
        <w:widowControl w:val="0"/>
        <w:tabs>
          <w:tab w:val="left" w:pos="1560"/>
          <w:tab w:val="left" w:pos="212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</w:t>
      </w:r>
    </w:p>
    <w:p w:rsidR="00202E16" w:rsidRPr="001E14E8" w:rsidRDefault="002853D8" w:rsidP="00202E16">
      <w:pPr>
        <w:widowControl w:val="0"/>
        <w:tabs>
          <w:tab w:val="left" w:pos="1560"/>
          <w:tab w:val="left" w:pos="212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</w:rPr>
        <w:t xml:space="preserve">         </w:t>
      </w:r>
      <w:r w:rsidR="00202E16" w:rsidRPr="00202E16">
        <w:rPr>
          <w:rFonts w:ascii="Times New Roman" w:hAnsi="Times New Roman"/>
          <w:sz w:val="27"/>
        </w:rPr>
        <w:t>3</w:t>
      </w:r>
      <w:r w:rsidR="00EE61E6" w:rsidRPr="00202E16">
        <w:rPr>
          <w:rFonts w:ascii="Times New Roman" w:hAnsi="Times New Roman"/>
          <w:sz w:val="27"/>
        </w:rPr>
        <w:t xml:space="preserve">.2.  </w:t>
      </w:r>
      <w:r w:rsidR="00202E16" w:rsidRPr="001E14E8">
        <w:rPr>
          <w:rFonts w:ascii="Times New Roman" w:hAnsi="Times New Roman"/>
          <w:spacing w:val="-10"/>
          <w:sz w:val="28"/>
          <w:szCs w:val="28"/>
        </w:rPr>
        <w:t xml:space="preserve">Основные </w:t>
      </w:r>
      <w:r w:rsidR="00202E16" w:rsidRPr="001E14E8">
        <w:rPr>
          <w:rFonts w:ascii="Times New Roman" w:hAnsi="Times New Roman"/>
          <w:spacing w:val="-9"/>
          <w:sz w:val="28"/>
          <w:szCs w:val="28"/>
        </w:rPr>
        <w:t>задачи</w:t>
      </w:r>
      <w:r w:rsidR="00202E16" w:rsidRPr="001E14E8">
        <w:rPr>
          <w:rFonts w:ascii="Times New Roman" w:hAnsi="Times New Roman"/>
          <w:spacing w:val="-33"/>
          <w:sz w:val="28"/>
          <w:szCs w:val="28"/>
        </w:rPr>
        <w:t xml:space="preserve"> </w:t>
      </w:r>
      <w:r w:rsidR="00202E16" w:rsidRPr="001E14E8">
        <w:rPr>
          <w:rFonts w:ascii="Times New Roman" w:hAnsi="Times New Roman"/>
          <w:spacing w:val="-10"/>
          <w:sz w:val="28"/>
          <w:szCs w:val="28"/>
        </w:rPr>
        <w:t>конкурса:</w:t>
      </w:r>
    </w:p>
    <w:p w:rsidR="001E14E8" w:rsidRPr="00AC300D" w:rsidRDefault="001E14E8" w:rsidP="007E0F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7"/>
        </w:rPr>
        <w:t>-</w:t>
      </w:r>
      <w:r w:rsidRPr="00AC300D">
        <w:rPr>
          <w:rFonts w:ascii="Arial" w:hAnsi="Arial" w:cs="Arial"/>
          <w:shd w:val="clear" w:color="auto" w:fill="FFFFFF"/>
        </w:rPr>
        <w:t xml:space="preserve"> </w:t>
      </w:r>
      <w:r w:rsidRPr="00AC300D">
        <w:rPr>
          <w:rFonts w:ascii="Times New Roman" w:hAnsi="Times New Roman"/>
          <w:sz w:val="28"/>
          <w:szCs w:val="28"/>
          <w:shd w:val="clear" w:color="auto" w:fill="FFFFFF"/>
        </w:rPr>
        <w:t xml:space="preserve">повышение профессионального мастерства работников торговли, улучшение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повышение уровня культуры обслуживания </w:t>
      </w:r>
      <w:r w:rsidR="007E0F72" w:rsidRPr="007E0F72">
        <w:rPr>
          <w:rFonts w:ascii="Times New Roman" w:hAnsi="Times New Roman"/>
          <w:sz w:val="28"/>
          <w:szCs w:val="28"/>
          <w:shd w:val="clear" w:color="auto" w:fill="FFFFFF"/>
        </w:rPr>
        <w:t>покупателей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E0F72" w:rsidRDefault="001E14E8" w:rsidP="007E0F72">
      <w:pPr>
        <w:spacing w:after="0"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- </w:t>
      </w:r>
      <w:r w:rsidR="007E0F72">
        <w:rPr>
          <w:rFonts w:ascii="Times New Roman" w:hAnsi="Times New Roman"/>
          <w:sz w:val="27"/>
        </w:rPr>
        <w:t xml:space="preserve">привлечение внимания к особенностям работы магазинов в сельской местности; </w:t>
      </w:r>
    </w:p>
    <w:p w:rsidR="00AC300D" w:rsidRPr="00AC300D" w:rsidRDefault="00AC300D" w:rsidP="007E0F72">
      <w:pPr>
        <w:shd w:val="clear" w:color="auto" w:fill="FFFFFF"/>
        <w:spacing w:after="0" w:line="240" w:lineRule="auto"/>
        <w:ind w:firstLine="559"/>
        <w:jc w:val="both"/>
        <w:rPr>
          <w:rFonts w:ascii="Times New Roman" w:hAnsi="Times New Roman"/>
          <w:sz w:val="28"/>
          <w:szCs w:val="28"/>
        </w:rPr>
      </w:pPr>
      <w:r w:rsidRPr="00AC300D">
        <w:rPr>
          <w:rFonts w:ascii="Times New Roman" w:hAnsi="Times New Roman"/>
          <w:sz w:val="28"/>
          <w:szCs w:val="28"/>
        </w:rPr>
        <w:t>- внедрение в повседневную практику новейших форм, методов и технологий торговли.</w:t>
      </w:r>
    </w:p>
    <w:p w:rsidR="00AC300D" w:rsidRPr="00AC300D" w:rsidRDefault="00AC300D" w:rsidP="00AC300D">
      <w:pPr>
        <w:shd w:val="clear" w:color="auto" w:fill="FFFFFF"/>
        <w:spacing w:before="150" w:after="150" w:line="240" w:lineRule="auto"/>
        <w:ind w:left="150" w:right="150"/>
        <w:rPr>
          <w:rFonts w:ascii="Arial" w:hAnsi="Arial" w:cs="Arial"/>
          <w:sz w:val="24"/>
          <w:szCs w:val="24"/>
        </w:rPr>
      </w:pPr>
      <w:r w:rsidRPr="00AC300D">
        <w:rPr>
          <w:rFonts w:ascii="Arial" w:hAnsi="Arial" w:cs="Arial"/>
          <w:sz w:val="24"/>
          <w:szCs w:val="24"/>
        </w:rPr>
        <w:t> </w:t>
      </w:r>
    </w:p>
    <w:p w:rsidR="001E14E8" w:rsidRDefault="001E14E8" w:rsidP="002853D8">
      <w:pPr>
        <w:pStyle w:val="10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0" w:after="0" w:line="240" w:lineRule="auto"/>
        <w:ind w:left="198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Pr="00490317">
        <w:rPr>
          <w:rFonts w:ascii="Times New Roman" w:hAnsi="Times New Roman"/>
          <w:sz w:val="28"/>
          <w:szCs w:val="28"/>
        </w:rPr>
        <w:t>частники</w:t>
      </w:r>
      <w:r w:rsidRPr="00490317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</w:t>
      </w:r>
      <w:r w:rsidRPr="00490317">
        <w:rPr>
          <w:rFonts w:ascii="Times New Roman" w:hAnsi="Times New Roman"/>
          <w:sz w:val="28"/>
        </w:rPr>
        <w:t>уководящие</w:t>
      </w:r>
      <w:r>
        <w:rPr>
          <w:rFonts w:ascii="Times New Roman" w:hAnsi="Times New Roman"/>
          <w:sz w:val="28"/>
        </w:rPr>
        <w:t xml:space="preserve"> органы</w:t>
      </w:r>
      <w:r w:rsidRPr="00813C61">
        <w:rPr>
          <w:rFonts w:ascii="Times New Roman" w:hAnsi="Times New Roman"/>
          <w:sz w:val="28"/>
          <w:szCs w:val="28"/>
        </w:rPr>
        <w:t xml:space="preserve"> </w:t>
      </w:r>
      <w:r w:rsidRPr="00490317">
        <w:rPr>
          <w:rFonts w:ascii="Times New Roman" w:hAnsi="Times New Roman"/>
          <w:sz w:val="28"/>
          <w:szCs w:val="28"/>
        </w:rPr>
        <w:t>Конкурса</w:t>
      </w:r>
    </w:p>
    <w:p w:rsidR="00B06A3F" w:rsidRPr="00B06A3F" w:rsidRDefault="00B06A3F" w:rsidP="00B06A3F"/>
    <w:p w:rsidR="001E14E8" w:rsidRDefault="001E14E8" w:rsidP="001E14E8">
      <w:pPr>
        <w:pStyle w:val="a7"/>
        <w:numPr>
          <w:ilvl w:val="1"/>
          <w:numId w:val="1"/>
        </w:numPr>
        <w:spacing w:before="8" w:after="0"/>
        <w:ind w:left="0" w:right="182" w:firstLine="851"/>
        <w:jc w:val="both"/>
        <w:rPr>
          <w:rFonts w:ascii="Times New Roman" w:hAnsi="Times New Roman"/>
          <w:sz w:val="27"/>
        </w:rPr>
      </w:pPr>
      <w:r w:rsidRPr="000568DD">
        <w:rPr>
          <w:rFonts w:ascii="Times New Roman" w:hAnsi="Times New Roman"/>
          <w:sz w:val="27"/>
        </w:rPr>
        <w:t>К участию в Конкурсе допускаются организации,</w:t>
      </w:r>
      <w:r w:rsidR="005D5B89">
        <w:rPr>
          <w:rFonts w:ascii="Times New Roman" w:hAnsi="Times New Roman"/>
          <w:sz w:val="27"/>
        </w:rPr>
        <w:t xml:space="preserve"> индивидуальные предприниматели,</w:t>
      </w:r>
      <w:r w:rsidRPr="000568DD">
        <w:rPr>
          <w:rFonts w:ascii="Times New Roman" w:hAnsi="Times New Roman"/>
          <w:sz w:val="27"/>
        </w:rPr>
        <w:t xml:space="preserve"> оказывающие услуги в сфере торговли, расположенные на территории Вологодской области</w:t>
      </w:r>
      <w:r>
        <w:rPr>
          <w:rFonts w:ascii="Times New Roman" w:hAnsi="Times New Roman"/>
          <w:sz w:val="27"/>
        </w:rPr>
        <w:t xml:space="preserve"> в сельской местности</w:t>
      </w:r>
      <w:r w:rsidRPr="000568DD">
        <w:rPr>
          <w:rFonts w:ascii="Times New Roman" w:hAnsi="Times New Roman"/>
          <w:sz w:val="27"/>
        </w:rPr>
        <w:t>, независимо от их организационно-правовой формы и вида собственности (далее – Участник Конкурса)</w:t>
      </w:r>
      <w:r w:rsidR="00B06A3F">
        <w:rPr>
          <w:rFonts w:ascii="Times New Roman" w:hAnsi="Times New Roman"/>
          <w:sz w:val="27"/>
        </w:rPr>
        <w:t>.</w:t>
      </w:r>
    </w:p>
    <w:p w:rsidR="001E14E8" w:rsidRPr="000568DD" w:rsidRDefault="00B06A3F" w:rsidP="001E14E8">
      <w:pPr>
        <w:pStyle w:val="a7"/>
        <w:spacing w:before="8" w:after="0"/>
        <w:ind w:left="0" w:right="182"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конкурсе участвуют сельские магазины, соответствующие</w:t>
      </w:r>
      <w:r w:rsidRPr="001E14E8"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следующему: с</w:t>
      </w:r>
      <w:r w:rsidR="001E14E8" w:rsidRPr="001E14E8">
        <w:rPr>
          <w:rFonts w:ascii="Times New Roman" w:hAnsi="Times New Roman"/>
          <w:sz w:val="27"/>
        </w:rPr>
        <w:t xml:space="preserve">ельский магазин </w:t>
      </w:r>
      <w:r w:rsidR="00714CD0">
        <w:rPr>
          <w:rFonts w:ascii="Times New Roman" w:hAnsi="Times New Roman"/>
          <w:sz w:val="27"/>
        </w:rPr>
        <w:t>–</w:t>
      </w:r>
      <w:r w:rsidR="001E14E8" w:rsidRPr="001E14E8">
        <w:rPr>
          <w:rFonts w:ascii="Times New Roman" w:hAnsi="Times New Roman"/>
          <w:sz w:val="27"/>
        </w:rPr>
        <w:t xml:space="preserve"> стационарный торговый объект, единственный в малонаселенном (население менее 100 человек) и (или) труднодоступном населенном пункте, являющийся участником проекта "Сельский магазин" в рамках реализации "Стратегии 2.0".</w:t>
      </w:r>
    </w:p>
    <w:p w:rsidR="001E14E8" w:rsidRDefault="001E14E8" w:rsidP="001E14E8">
      <w:pPr>
        <w:pStyle w:val="a7"/>
        <w:widowControl w:val="0"/>
        <w:tabs>
          <w:tab w:val="left" w:pos="1276"/>
          <w:tab w:val="left" w:pos="1843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0568DD"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ab/>
      </w:r>
      <w:r w:rsidRPr="00003825">
        <w:rPr>
          <w:rFonts w:ascii="Times New Roman" w:hAnsi="Times New Roman"/>
          <w:sz w:val="28"/>
          <w:szCs w:val="28"/>
        </w:rPr>
        <w:t>Руководящие и организационно-технические функции</w:t>
      </w:r>
      <w:r w:rsidR="00317724">
        <w:rPr>
          <w:rFonts w:ascii="Times New Roman" w:hAnsi="Times New Roman"/>
          <w:sz w:val="28"/>
          <w:szCs w:val="28"/>
        </w:rPr>
        <w:t xml:space="preserve"> </w:t>
      </w:r>
      <w:r w:rsidRPr="00490317">
        <w:rPr>
          <w:rFonts w:ascii="Times New Roman" w:hAnsi="Times New Roman"/>
          <w:sz w:val="28"/>
        </w:rPr>
        <w:t>выполняют:</w:t>
      </w:r>
    </w:p>
    <w:p w:rsidR="001E14E8" w:rsidRPr="00490317" w:rsidRDefault="001E14E8" w:rsidP="001E14E8">
      <w:pPr>
        <w:pStyle w:val="a7"/>
        <w:widowControl w:val="0"/>
        <w:tabs>
          <w:tab w:val="left" w:pos="1276"/>
          <w:tab w:val="left" w:pos="1843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</w:t>
      </w:r>
      <w:r w:rsidRPr="00490317">
        <w:rPr>
          <w:rFonts w:ascii="Times New Roman" w:hAnsi="Times New Roman"/>
          <w:sz w:val="28"/>
        </w:rPr>
        <w:t xml:space="preserve">рганизационный </w:t>
      </w:r>
      <w:r w:rsidRPr="00490317">
        <w:rPr>
          <w:rFonts w:ascii="Times New Roman" w:hAnsi="Times New Roman"/>
          <w:spacing w:val="-3"/>
          <w:sz w:val="28"/>
        </w:rPr>
        <w:t xml:space="preserve">комитет Конкурса </w:t>
      </w:r>
      <w:r w:rsidRPr="00490317">
        <w:rPr>
          <w:rFonts w:ascii="Times New Roman" w:hAnsi="Times New Roman"/>
          <w:sz w:val="28"/>
        </w:rPr>
        <w:t>(далее -</w:t>
      </w:r>
      <w:r w:rsidRPr="00490317">
        <w:rPr>
          <w:rFonts w:ascii="Times New Roman" w:hAnsi="Times New Roman"/>
          <w:spacing w:val="2"/>
          <w:sz w:val="28"/>
        </w:rPr>
        <w:t xml:space="preserve"> </w:t>
      </w:r>
      <w:r w:rsidRPr="00490317">
        <w:rPr>
          <w:rFonts w:ascii="Times New Roman" w:hAnsi="Times New Roman"/>
          <w:spacing w:val="-3"/>
          <w:sz w:val="28"/>
        </w:rPr>
        <w:t>оргкомитет);</w:t>
      </w:r>
    </w:p>
    <w:p w:rsidR="001E14E8" w:rsidRPr="00490317" w:rsidRDefault="001E14E8" w:rsidP="001E14E8">
      <w:pPr>
        <w:pStyle w:val="a7"/>
        <w:tabs>
          <w:tab w:val="left" w:pos="1200"/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317">
        <w:rPr>
          <w:rFonts w:ascii="Times New Roman" w:hAnsi="Times New Roman"/>
          <w:spacing w:val="-4"/>
          <w:sz w:val="28"/>
        </w:rPr>
        <w:t xml:space="preserve">- </w:t>
      </w:r>
      <w:r>
        <w:rPr>
          <w:rFonts w:ascii="Times New Roman" w:hAnsi="Times New Roman"/>
          <w:spacing w:val="-4"/>
          <w:sz w:val="28"/>
        </w:rPr>
        <w:t>конкурсная комиссия</w:t>
      </w:r>
      <w:r w:rsidRPr="00490317">
        <w:rPr>
          <w:rFonts w:ascii="Times New Roman" w:hAnsi="Times New Roman"/>
          <w:spacing w:val="-3"/>
          <w:sz w:val="28"/>
          <w:szCs w:val="28"/>
        </w:rPr>
        <w:t>.</w:t>
      </w:r>
    </w:p>
    <w:p w:rsidR="000C7F02" w:rsidRDefault="000C7F02" w:rsidP="000C7F02">
      <w:pPr>
        <w:pStyle w:val="a7"/>
        <w:tabs>
          <w:tab w:val="left" w:pos="1200"/>
          <w:tab w:val="left" w:pos="1560"/>
        </w:tabs>
        <w:spacing w:after="0"/>
        <w:ind w:left="0"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4.3. Состав </w:t>
      </w:r>
      <w:r>
        <w:rPr>
          <w:rFonts w:ascii="Times New Roman" w:hAnsi="Times New Roman"/>
          <w:sz w:val="28"/>
        </w:rPr>
        <w:t xml:space="preserve">организационного </w:t>
      </w:r>
      <w:r>
        <w:rPr>
          <w:rFonts w:ascii="Times New Roman" w:hAnsi="Times New Roman"/>
          <w:spacing w:val="-3"/>
          <w:sz w:val="28"/>
        </w:rPr>
        <w:t>комитета Конкурса</w:t>
      </w:r>
      <w:r>
        <w:rPr>
          <w:rFonts w:ascii="Times New Roman" w:hAnsi="Times New Roman"/>
          <w:spacing w:val="-3"/>
          <w:sz w:val="28"/>
          <w:szCs w:val="28"/>
        </w:rPr>
        <w:t xml:space="preserve"> и </w:t>
      </w:r>
      <w:r>
        <w:rPr>
          <w:rFonts w:ascii="Times New Roman" w:hAnsi="Times New Roman"/>
          <w:spacing w:val="-4"/>
          <w:sz w:val="28"/>
        </w:rPr>
        <w:t xml:space="preserve">конкурсной комиссии утверждается БУ ВО «Вологодский информационно-консультационный центр агропромышленного комплекса» и согласовывается с </w:t>
      </w:r>
      <w:r>
        <w:rPr>
          <w:rFonts w:ascii="Times New Roman" w:hAnsi="Times New Roman"/>
          <w:sz w:val="28"/>
        </w:rPr>
        <w:t>Департаментом сельского хозяйства и продовольственных ресурсов Вологодской области.</w:t>
      </w:r>
    </w:p>
    <w:p w:rsidR="00F61B97" w:rsidRDefault="00F61B97" w:rsidP="00F61B97">
      <w:pPr>
        <w:spacing w:before="4" w:after="0" w:line="240" w:lineRule="auto"/>
        <w:ind w:left="142" w:firstLine="709"/>
        <w:jc w:val="both"/>
        <w:rPr>
          <w:rFonts w:ascii="Times New Roman" w:hAnsi="Times New Roman"/>
          <w:sz w:val="29"/>
        </w:rPr>
      </w:pPr>
    </w:p>
    <w:p w:rsidR="00B06A3F" w:rsidRPr="00DA450C" w:rsidRDefault="00EE61E6" w:rsidP="00DA450C">
      <w:pPr>
        <w:spacing w:after="0" w:line="240" w:lineRule="auto"/>
        <w:ind w:right="155"/>
        <w:jc w:val="center"/>
        <w:rPr>
          <w:rFonts w:ascii="Times New Roman" w:hAnsi="Times New Roman"/>
          <w:b/>
          <w:sz w:val="27"/>
        </w:rPr>
      </w:pPr>
      <w:r w:rsidRPr="00DA450C">
        <w:rPr>
          <w:rFonts w:ascii="Times New Roman" w:hAnsi="Times New Roman"/>
          <w:b/>
          <w:sz w:val="27"/>
        </w:rPr>
        <w:t xml:space="preserve">5. </w:t>
      </w:r>
      <w:r w:rsidR="00B06A3F" w:rsidRPr="00DA450C">
        <w:rPr>
          <w:rFonts w:ascii="Times New Roman" w:hAnsi="Times New Roman"/>
          <w:b/>
          <w:sz w:val="27"/>
        </w:rPr>
        <w:t>Порядок</w:t>
      </w:r>
      <w:r w:rsidR="00B06A3F" w:rsidRPr="00D81C4E">
        <w:t xml:space="preserve"> </w:t>
      </w:r>
      <w:r w:rsidR="00B06A3F" w:rsidRPr="00DA450C">
        <w:rPr>
          <w:rFonts w:ascii="Times New Roman" w:hAnsi="Times New Roman"/>
          <w:b/>
          <w:sz w:val="27"/>
        </w:rPr>
        <w:t>организации и проведения</w:t>
      </w:r>
      <w:r w:rsidR="00B06A3F" w:rsidRPr="00DA450C">
        <w:rPr>
          <w:rFonts w:ascii="Times New Roman" w:hAnsi="Times New Roman"/>
          <w:b/>
          <w:spacing w:val="1"/>
          <w:sz w:val="27"/>
        </w:rPr>
        <w:t xml:space="preserve"> </w:t>
      </w:r>
      <w:r w:rsidR="00B06A3F" w:rsidRPr="00DA450C">
        <w:rPr>
          <w:rFonts w:ascii="Times New Roman" w:hAnsi="Times New Roman"/>
          <w:b/>
          <w:sz w:val="27"/>
        </w:rPr>
        <w:t>конкурса</w:t>
      </w:r>
    </w:p>
    <w:p w:rsidR="00B06A3F" w:rsidRPr="00D81C4E" w:rsidRDefault="00B06A3F" w:rsidP="00B06A3F">
      <w:pPr>
        <w:pStyle w:val="a7"/>
        <w:spacing w:after="0" w:line="240" w:lineRule="auto"/>
        <w:ind w:left="432" w:right="155"/>
        <w:rPr>
          <w:rFonts w:ascii="Times New Roman" w:hAnsi="Times New Roman"/>
          <w:b/>
          <w:sz w:val="27"/>
        </w:rPr>
      </w:pPr>
    </w:p>
    <w:p w:rsidR="0082759A" w:rsidRDefault="00EE61E6" w:rsidP="00B06A3F">
      <w:pPr>
        <w:spacing w:after="0" w:line="24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Для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участия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в Конкурсе предоставляется следующий пакет документов:</w:t>
      </w:r>
    </w:p>
    <w:p w:rsidR="00B06A3F" w:rsidRDefault="00EE61E6" w:rsidP="00B06A3F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заявки на участие в Конкурсе, оформленные </w:t>
      </w:r>
      <w:r w:rsidR="00B06A3F">
        <w:rPr>
          <w:rFonts w:ascii="Times New Roman" w:hAnsi="Times New Roman"/>
          <w:sz w:val="28"/>
        </w:rPr>
        <w:t xml:space="preserve">в соответствии с Приложением 1 </w:t>
      </w:r>
      <w:r>
        <w:rPr>
          <w:rFonts w:ascii="Times New Roman" w:hAnsi="Times New Roman"/>
          <w:sz w:val="28"/>
        </w:rPr>
        <w:t>настояще</w:t>
      </w:r>
      <w:r w:rsidR="00B06A3F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Положени</w:t>
      </w:r>
      <w:r w:rsidR="00B06A3F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, </w:t>
      </w:r>
      <w:r w:rsidR="00B06A3F">
        <w:rPr>
          <w:rFonts w:ascii="Times New Roman" w:hAnsi="Times New Roman"/>
          <w:sz w:val="28"/>
        </w:rPr>
        <w:t xml:space="preserve">направляются </w:t>
      </w:r>
      <w:r w:rsidR="00B06A3F">
        <w:rPr>
          <w:rFonts w:ascii="Times New Roman" w:hAnsi="Times New Roman"/>
          <w:sz w:val="28"/>
          <w:szCs w:val="28"/>
        </w:rPr>
        <w:t>по адресу э</w:t>
      </w:r>
      <w:r w:rsidR="00B06A3F" w:rsidRPr="00203DFA">
        <w:rPr>
          <w:rFonts w:ascii="Times New Roman" w:hAnsi="Times New Roman"/>
          <w:sz w:val="28"/>
          <w:szCs w:val="28"/>
        </w:rPr>
        <w:t xml:space="preserve">лектронной почты </w:t>
      </w:r>
      <w:hyperlink r:id="rId6" w:history="1">
        <w:r w:rsidR="00B06A3F" w:rsidRPr="00203DFA">
          <w:rPr>
            <w:rStyle w:val="ab"/>
            <w:rFonts w:ascii="Times New Roman" w:hAnsi="Times New Roman"/>
            <w:sz w:val="28"/>
            <w:szCs w:val="28"/>
            <w:lang w:val="en-US"/>
          </w:rPr>
          <w:t>ecp</w:t>
        </w:r>
        <w:r w:rsidR="00B06A3F" w:rsidRPr="00203DFA">
          <w:rPr>
            <w:rStyle w:val="ab"/>
            <w:rFonts w:ascii="Times New Roman" w:hAnsi="Times New Roman"/>
            <w:sz w:val="28"/>
            <w:szCs w:val="28"/>
          </w:rPr>
          <w:t>@</w:t>
        </w:r>
        <w:r w:rsidR="00B06A3F" w:rsidRPr="00203DFA">
          <w:rPr>
            <w:rStyle w:val="ab"/>
            <w:rFonts w:ascii="Times New Roman" w:hAnsi="Times New Roman"/>
            <w:sz w:val="28"/>
            <w:szCs w:val="28"/>
            <w:lang w:val="en-US"/>
          </w:rPr>
          <w:t>post</w:t>
        </w:r>
        <w:r w:rsidR="00B06A3F" w:rsidRPr="00203DFA">
          <w:rPr>
            <w:rStyle w:val="ab"/>
            <w:rFonts w:ascii="Times New Roman" w:hAnsi="Times New Roman"/>
            <w:sz w:val="28"/>
            <w:szCs w:val="28"/>
          </w:rPr>
          <w:t>.</w:t>
        </w:r>
        <w:r w:rsidR="00B06A3F" w:rsidRPr="00203DFA">
          <w:rPr>
            <w:rStyle w:val="ab"/>
            <w:rFonts w:ascii="Times New Roman" w:hAnsi="Times New Roman"/>
            <w:sz w:val="28"/>
            <w:szCs w:val="28"/>
            <w:lang w:val="en-US"/>
          </w:rPr>
          <w:t>gov</w:t>
        </w:r>
        <w:r w:rsidR="00B06A3F" w:rsidRPr="00203DFA">
          <w:rPr>
            <w:rStyle w:val="ab"/>
            <w:rFonts w:ascii="Times New Roman" w:hAnsi="Times New Roman"/>
            <w:sz w:val="28"/>
            <w:szCs w:val="28"/>
          </w:rPr>
          <w:t>35.</w:t>
        </w:r>
        <w:proofErr w:type="spellStart"/>
        <w:r w:rsidR="00B06A3F" w:rsidRPr="00203DFA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B06A3F">
        <w:rPr>
          <w:rStyle w:val="ab"/>
          <w:rFonts w:ascii="Times New Roman" w:hAnsi="Times New Roman"/>
          <w:sz w:val="28"/>
          <w:szCs w:val="28"/>
        </w:rPr>
        <w:t xml:space="preserve"> </w:t>
      </w:r>
      <w:r w:rsidR="00B06A3F">
        <w:rPr>
          <w:rFonts w:ascii="Times New Roman" w:hAnsi="Times New Roman"/>
          <w:sz w:val="28"/>
        </w:rPr>
        <w:t xml:space="preserve"> в установленные сроки.</w:t>
      </w:r>
    </w:p>
    <w:p w:rsidR="00B06A3F" w:rsidRDefault="00B06A3F" w:rsidP="00B06A3F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информационные материалы: видео-, фотоматериалы, вид здания с расстояния 30-50 метров с прилегающей территории; крупный вид витрин; крупные фотоматериалы элементов оформления, отзывы посетителей, дополнительные материалы.</w:t>
      </w:r>
    </w:p>
    <w:p w:rsidR="00B06A3F" w:rsidRDefault="00B06A3F" w:rsidP="00B06A3F">
      <w:pPr>
        <w:spacing w:before="1"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Справочно</w:t>
      </w:r>
      <w:proofErr w:type="spellEnd"/>
      <w:r>
        <w:rPr>
          <w:rFonts w:ascii="Times New Roman" w:hAnsi="Times New Roman"/>
          <w:sz w:val="28"/>
        </w:rPr>
        <w:t>. Заявка также подписывается представителем ОМСУ.</w:t>
      </w:r>
    </w:p>
    <w:p w:rsidR="007C28D5" w:rsidRDefault="007C28D5" w:rsidP="00B06A3F">
      <w:pPr>
        <w:spacing w:before="1"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7C28D5" w:rsidRDefault="007C28D5" w:rsidP="007C28D5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hAnsi="Times New Roman"/>
          <w:sz w:val="28"/>
        </w:rPr>
      </w:pPr>
      <w:r w:rsidRPr="004F5855">
        <w:rPr>
          <w:rFonts w:ascii="Times New Roman" w:hAnsi="Times New Roman"/>
          <w:sz w:val="28"/>
        </w:rPr>
        <w:t xml:space="preserve">5.2. </w:t>
      </w:r>
      <w:r>
        <w:rPr>
          <w:rFonts w:ascii="Times New Roman" w:hAnsi="Times New Roman"/>
          <w:sz w:val="28"/>
        </w:rPr>
        <w:t>К</w:t>
      </w:r>
      <w:r w:rsidRPr="009350FA">
        <w:rPr>
          <w:rFonts w:ascii="Times New Roman" w:hAnsi="Times New Roman"/>
          <w:sz w:val="28"/>
        </w:rPr>
        <w:t>онкурс</w:t>
      </w:r>
      <w:r>
        <w:rPr>
          <w:rFonts w:ascii="Times New Roman" w:hAnsi="Times New Roman"/>
          <w:sz w:val="28"/>
        </w:rPr>
        <w:t>ная комиссия</w:t>
      </w:r>
      <w:r w:rsidRPr="009350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оценивает полученные материалы, согласно критериям</w:t>
      </w:r>
      <w:r w:rsidR="00D71C9C">
        <w:rPr>
          <w:rFonts w:ascii="Times New Roman" w:hAnsi="Times New Roman"/>
          <w:sz w:val="28"/>
        </w:rPr>
        <w:t xml:space="preserve"> оценки</w:t>
      </w:r>
      <w:r w:rsidR="00DA450C">
        <w:rPr>
          <w:rFonts w:ascii="Times New Roman" w:hAnsi="Times New Roman"/>
          <w:sz w:val="28"/>
        </w:rPr>
        <w:t xml:space="preserve"> (Приложение 2</w:t>
      </w:r>
      <w:r w:rsidR="00DA450C" w:rsidRPr="00DA450C">
        <w:rPr>
          <w:rFonts w:ascii="Times New Roman" w:hAnsi="Times New Roman"/>
          <w:sz w:val="28"/>
        </w:rPr>
        <w:t xml:space="preserve"> </w:t>
      </w:r>
      <w:r w:rsidR="00DA450C">
        <w:rPr>
          <w:rFonts w:ascii="Times New Roman" w:hAnsi="Times New Roman"/>
          <w:sz w:val="28"/>
        </w:rPr>
        <w:t>настоящего Положения)</w:t>
      </w:r>
      <w:r>
        <w:rPr>
          <w:rFonts w:ascii="Times New Roman" w:hAnsi="Times New Roman"/>
          <w:sz w:val="28"/>
        </w:rPr>
        <w:t>.</w:t>
      </w:r>
    </w:p>
    <w:p w:rsidR="002853D8" w:rsidRDefault="002853D8">
      <w:pPr>
        <w:spacing w:after="0" w:line="240" w:lineRule="auto"/>
        <w:ind w:left="142" w:right="969" w:firstLine="709"/>
        <w:jc w:val="center"/>
        <w:rPr>
          <w:rFonts w:ascii="Times New Roman" w:hAnsi="Times New Roman"/>
          <w:b/>
          <w:sz w:val="28"/>
        </w:rPr>
      </w:pPr>
    </w:p>
    <w:p w:rsidR="0082759A" w:rsidRDefault="00DA450C">
      <w:pPr>
        <w:spacing w:after="0" w:line="240" w:lineRule="auto"/>
        <w:ind w:left="142" w:right="969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</w:t>
      </w:r>
      <w:r w:rsidR="00EE61E6">
        <w:rPr>
          <w:rFonts w:ascii="Times New Roman" w:hAnsi="Times New Roman"/>
          <w:b/>
          <w:sz w:val="28"/>
        </w:rPr>
        <w:t>. Подведение итогов конкурса</w:t>
      </w:r>
    </w:p>
    <w:p w:rsidR="0082759A" w:rsidRDefault="00DA450C" w:rsidP="002853D8">
      <w:pPr>
        <w:spacing w:after="0"/>
        <w:ind w:left="142"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EE61E6">
        <w:rPr>
          <w:rFonts w:ascii="Times New Roman" w:hAnsi="Times New Roman"/>
          <w:sz w:val="28"/>
        </w:rPr>
        <w:t xml:space="preserve">.1. Победителями конкурса признаются участники, набравшие наибольшее количество баллов. Призовые места определяются </w:t>
      </w:r>
      <w:r w:rsidR="007C28D5">
        <w:rPr>
          <w:rFonts w:ascii="Times New Roman" w:hAnsi="Times New Roman"/>
          <w:sz w:val="28"/>
        </w:rPr>
        <w:t xml:space="preserve">конкурсной </w:t>
      </w:r>
      <w:r w:rsidR="00EE61E6">
        <w:rPr>
          <w:rFonts w:ascii="Times New Roman" w:hAnsi="Times New Roman"/>
          <w:sz w:val="28"/>
        </w:rPr>
        <w:t>комиссией.</w:t>
      </w:r>
    </w:p>
    <w:p w:rsidR="007C28D5" w:rsidRDefault="00DA450C" w:rsidP="00C04319">
      <w:pPr>
        <w:tabs>
          <w:tab w:val="left" w:pos="1398"/>
        </w:tabs>
        <w:spacing w:before="11" w:after="0"/>
        <w:ind w:right="137" w:firstLine="70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7C28D5">
        <w:rPr>
          <w:rFonts w:ascii="Times New Roman" w:hAnsi="Times New Roman"/>
          <w:sz w:val="28"/>
        </w:rPr>
        <w:t xml:space="preserve">.2. Конкурсная комиссия правомочна осуществлять свои функции, если на заседании присутствует не менее чем пятьдесят процентов общего числа её </w:t>
      </w:r>
      <w:r w:rsidR="007C28D5">
        <w:rPr>
          <w:rFonts w:ascii="Times New Roman" w:hAnsi="Times New Roman"/>
          <w:sz w:val="28"/>
        </w:rPr>
        <w:lastRenderedPageBreak/>
        <w:t xml:space="preserve">членов. Конкурсная комиссия определяет победителей Конкурса, путем подсчета баллов в соответствии с пунктом </w:t>
      </w:r>
      <w:r w:rsidR="002853D8">
        <w:rPr>
          <w:rFonts w:ascii="Times New Roman" w:hAnsi="Times New Roman"/>
          <w:sz w:val="28"/>
        </w:rPr>
        <w:t>6</w:t>
      </w:r>
      <w:r w:rsidR="007C28D5">
        <w:rPr>
          <w:rFonts w:ascii="Times New Roman" w:hAnsi="Times New Roman"/>
          <w:sz w:val="28"/>
        </w:rPr>
        <w:t>.1 настоящего Положения.</w:t>
      </w:r>
    </w:p>
    <w:p w:rsidR="003646FA" w:rsidRPr="003363D1" w:rsidRDefault="003D74C5" w:rsidP="003646FA">
      <w:pPr>
        <w:pStyle w:val="a7"/>
        <w:tabs>
          <w:tab w:val="left" w:pos="1745"/>
        </w:tabs>
        <w:ind w:left="0" w:right="221" w:firstLine="709"/>
        <w:jc w:val="both"/>
        <w:rPr>
          <w:rFonts w:ascii="Times New Roman" w:hAnsi="Times New Roman"/>
          <w:sz w:val="28"/>
        </w:rPr>
      </w:pPr>
      <w:r w:rsidRPr="003363D1">
        <w:rPr>
          <w:rFonts w:ascii="Times New Roman" w:hAnsi="Times New Roman"/>
          <w:sz w:val="28"/>
        </w:rPr>
        <w:t>6.3.</w:t>
      </w:r>
      <w:r w:rsidR="003646FA" w:rsidRPr="003363D1">
        <w:rPr>
          <w:rFonts w:ascii="Times New Roman" w:hAnsi="Times New Roman"/>
          <w:sz w:val="28"/>
        </w:rPr>
        <w:t xml:space="preserve"> Для осуществления учета полученных участниками конкурса оценок заполняются оценочные лис</w:t>
      </w:r>
      <w:r w:rsidR="003363D1" w:rsidRPr="003363D1">
        <w:rPr>
          <w:rFonts w:ascii="Times New Roman" w:hAnsi="Times New Roman"/>
          <w:sz w:val="28"/>
        </w:rPr>
        <w:t>ты участников (Приложение 3</w:t>
      </w:r>
      <w:r w:rsidR="003646FA" w:rsidRPr="003363D1">
        <w:rPr>
          <w:rFonts w:ascii="Times New Roman" w:hAnsi="Times New Roman"/>
          <w:sz w:val="28"/>
        </w:rPr>
        <w:t>).</w:t>
      </w:r>
    </w:p>
    <w:p w:rsidR="003646FA" w:rsidRPr="003363D1" w:rsidRDefault="003646FA" w:rsidP="003646FA">
      <w:pPr>
        <w:pStyle w:val="a7"/>
        <w:tabs>
          <w:tab w:val="left" w:pos="1745"/>
        </w:tabs>
        <w:ind w:left="0" w:right="221" w:firstLine="709"/>
        <w:jc w:val="both"/>
        <w:rPr>
          <w:rFonts w:ascii="Times New Roman" w:hAnsi="Times New Roman"/>
          <w:sz w:val="28"/>
        </w:rPr>
      </w:pPr>
      <w:r w:rsidRPr="003363D1">
        <w:rPr>
          <w:rFonts w:ascii="Times New Roman" w:hAnsi="Times New Roman"/>
          <w:sz w:val="28"/>
        </w:rPr>
        <w:t xml:space="preserve">На основе указанных оценочных листов формируется сводная ведомость результатов выполнения задания (Приложение </w:t>
      </w:r>
      <w:r w:rsidR="003363D1" w:rsidRPr="003363D1">
        <w:rPr>
          <w:rFonts w:ascii="Times New Roman" w:hAnsi="Times New Roman"/>
          <w:sz w:val="28"/>
        </w:rPr>
        <w:t>4</w:t>
      </w:r>
      <w:r w:rsidRPr="003363D1">
        <w:rPr>
          <w:rFonts w:ascii="Times New Roman" w:hAnsi="Times New Roman"/>
          <w:sz w:val="28"/>
        </w:rPr>
        <w:t>), в которую заносятся суммарные оценки в баллах.</w:t>
      </w:r>
    </w:p>
    <w:p w:rsidR="003363D1" w:rsidRPr="003363D1" w:rsidRDefault="003646FA" w:rsidP="003363D1">
      <w:pPr>
        <w:pStyle w:val="a7"/>
        <w:tabs>
          <w:tab w:val="left" w:pos="1745"/>
        </w:tabs>
        <w:ind w:left="0" w:right="221" w:firstLine="709"/>
        <w:jc w:val="both"/>
        <w:rPr>
          <w:rFonts w:ascii="Times New Roman" w:hAnsi="Times New Roman"/>
          <w:sz w:val="28"/>
        </w:rPr>
      </w:pPr>
      <w:r w:rsidRPr="003363D1">
        <w:rPr>
          <w:rFonts w:ascii="Times New Roman" w:hAnsi="Times New Roman"/>
          <w:sz w:val="28"/>
        </w:rPr>
        <w:t xml:space="preserve">Результаты участников Конкурса ранжируются по убыванию суммарного количества баллов, после чего из ранжированного перечня результатов выделяют 3 наибольших результата, отличных друг от друга – первый, второй и третий результаты. Участник, имеющий первый результат, является победителем Конкурса.  Участники, имеющие второй и третий результаты, являются призерами конкурса. </w:t>
      </w:r>
    </w:p>
    <w:p w:rsidR="007C28D5" w:rsidRDefault="00DA450C" w:rsidP="003363D1">
      <w:pPr>
        <w:pStyle w:val="a7"/>
        <w:tabs>
          <w:tab w:val="left" w:pos="1745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3363D1">
        <w:rPr>
          <w:rFonts w:ascii="Times New Roman" w:hAnsi="Times New Roman"/>
          <w:sz w:val="28"/>
        </w:rPr>
        <w:t>6</w:t>
      </w:r>
      <w:r w:rsidR="007C28D5" w:rsidRPr="003363D1">
        <w:rPr>
          <w:rFonts w:ascii="Times New Roman" w:hAnsi="Times New Roman"/>
          <w:sz w:val="28"/>
        </w:rPr>
        <w:t>.</w:t>
      </w:r>
      <w:r w:rsidR="003363D1" w:rsidRPr="003363D1">
        <w:rPr>
          <w:rFonts w:ascii="Times New Roman" w:hAnsi="Times New Roman"/>
          <w:sz w:val="28"/>
        </w:rPr>
        <w:t>4</w:t>
      </w:r>
      <w:r w:rsidR="007C28D5" w:rsidRPr="003363D1">
        <w:rPr>
          <w:rFonts w:ascii="Times New Roman" w:hAnsi="Times New Roman"/>
          <w:sz w:val="28"/>
        </w:rPr>
        <w:t>. Решение Конкурсной комиссии оформляется протоколом</w:t>
      </w:r>
      <w:r w:rsidR="0017430E" w:rsidRPr="003363D1">
        <w:rPr>
          <w:rFonts w:ascii="Times New Roman" w:hAnsi="Times New Roman"/>
          <w:sz w:val="28"/>
        </w:rPr>
        <w:t xml:space="preserve"> (приложение 5)</w:t>
      </w:r>
      <w:r w:rsidR="007C28D5" w:rsidRPr="003363D1">
        <w:rPr>
          <w:rFonts w:ascii="Times New Roman" w:hAnsi="Times New Roman"/>
          <w:sz w:val="28"/>
        </w:rPr>
        <w:t>, который подписывается председателем Комиссии, в случае его отсутствия – заместителем председателя Комиссии.</w:t>
      </w:r>
    </w:p>
    <w:p w:rsidR="007C28D5" w:rsidRDefault="00DA450C" w:rsidP="003363D1">
      <w:pPr>
        <w:tabs>
          <w:tab w:val="left" w:pos="1398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7C28D5">
        <w:rPr>
          <w:rFonts w:ascii="Times New Roman" w:hAnsi="Times New Roman"/>
          <w:sz w:val="28"/>
        </w:rPr>
        <w:t>.</w:t>
      </w:r>
      <w:r w:rsidR="003363D1">
        <w:rPr>
          <w:rFonts w:ascii="Times New Roman" w:hAnsi="Times New Roman"/>
          <w:sz w:val="28"/>
        </w:rPr>
        <w:t>5</w:t>
      </w:r>
      <w:r w:rsidR="007C28D5">
        <w:rPr>
          <w:rFonts w:ascii="Times New Roman" w:hAnsi="Times New Roman"/>
          <w:sz w:val="28"/>
        </w:rPr>
        <w:t>. Решение Конкурсной комиссии принимается членами Конкурсной комиссии простым большинством голосов. Заседание Конкурсной комиссии может быть проведено заочно, в режиме онлайн. При голосовании и каждый член Конкурсной комиссии имеет один голос. Передача права голоса членом Конкурсной комиссии иному лицу, в том числе другому члену Конкурсной комиссии, не допускается. В случае равенства голосов голос председателя Конкурсной комиссии (в его отсутствии – заместителя председателя Конкурсной комиссии) является решающим.</w:t>
      </w:r>
    </w:p>
    <w:p w:rsidR="0017430E" w:rsidRPr="0017430E" w:rsidRDefault="0017430E" w:rsidP="003363D1">
      <w:pPr>
        <w:widowControl w:val="0"/>
        <w:tabs>
          <w:tab w:val="left" w:pos="1745"/>
        </w:tabs>
        <w:autoSpaceDE w:val="0"/>
        <w:autoSpaceDN w:val="0"/>
        <w:spacing w:after="0" w:line="240" w:lineRule="auto"/>
        <w:ind w:firstLine="568"/>
        <w:jc w:val="both"/>
        <w:rPr>
          <w:rFonts w:ascii="Times New Roman" w:hAnsi="Times New Roman"/>
          <w:sz w:val="28"/>
        </w:rPr>
      </w:pPr>
      <w:r w:rsidRPr="0017430E">
        <w:rPr>
          <w:rFonts w:ascii="Times New Roman" w:hAnsi="Times New Roman"/>
          <w:sz w:val="28"/>
        </w:rPr>
        <w:t>Решение конкурсной комиссии является окончательным и обжалованию не подлежит. Возможность подачи апелляции не предусмотрена.</w:t>
      </w:r>
    </w:p>
    <w:p w:rsidR="007C28D5" w:rsidRDefault="00DA450C" w:rsidP="00C04319">
      <w:pPr>
        <w:tabs>
          <w:tab w:val="left" w:pos="1398"/>
        </w:tabs>
        <w:spacing w:before="11" w:after="0"/>
        <w:ind w:right="137" w:firstLine="70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7C28D5">
        <w:rPr>
          <w:rFonts w:ascii="Times New Roman" w:hAnsi="Times New Roman"/>
          <w:sz w:val="28"/>
        </w:rPr>
        <w:t>.</w:t>
      </w:r>
      <w:r w:rsidR="003363D1">
        <w:rPr>
          <w:rFonts w:ascii="Times New Roman" w:hAnsi="Times New Roman"/>
          <w:sz w:val="28"/>
        </w:rPr>
        <w:t>6</w:t>
      </w:r>
      <w:r w:rsidR="007C28D5">
        <w:rPr>
          <w:rFonts w:ascii="Times New Roman" w:hAnsi="Times New Roman"/>
          <w:sz w:val="28"/>
        </w:rPr>
        <w:t xml:space="preserve">. Итоги Конкурса доводятся до сведения участников в 5 – </w:t>
      </w:r>
      <w:proofErr w:type="spellStart"/>
      <w:r w:rsidR="007C28D5">
        <w:rPr>
          <w:rFonts w:ascii="Times New Roman" w:hAnsi="Times New Roman"/>
          <w:sz w:val="28"/>
        </w:rPr>
        <w:t>дневный</w:t>
      </w:r>
      <w:proofErr w:type="spellEnd"/>
      <w:r w:rsidR="007C28D5">
        <w:rPr>
          <w:rFonts w:ascii="Times New Roman" w:hAnsi="Times New Roman"/>
          <w:sz w:val="28"/>
        </w:rPr>
        <w:t xml:space="preserve"> срок со дня подписания протокола. </w:t>
      </w:r>
    </w:p>
    <w:p w:rsidR="007C28D5" w:rsidRDefault="00DA450C" w:rsidP="00C04319">
      <w:pPr>
        <w:tabs>
          <w:tab w:val="left" w:pos="1398"/>
        </w:tabs>
        <w:spacing w:before="11" w:after="0"/>
        <w:ind w:left="706" w:right="1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7C28D5">
        <w:rPr>
          <w:rFonts w:ascii="Times New Roman" w:hAnsi="Times New Roman"/>
          <w:sz w:val="28"/>
        </w:rPr>
        <w:t>.</w:t>
      </w:r>
      <w:r w:rsidR="003363D1">
        <w:rPr>
          <w:rFonts w:ascii="Times New Roman" w:hAnsi="Times New Roman"/>
          <w:sz w:val="28"/>
        </w:rPr>
        <w:t>7</w:t>
      </w:r>
      <w:r w:rsidR="007C28D5">
        <w:rPr>
          <w:rFonts w:ascii="Times New Roman" w:hAnsi="Times New Roman"/>
          <w:sz w:val="28"/>
        </w:rPr>
        <w:t>. Призовой фонд: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2551"/>
      </w:tblGrid>
      <w:tr w:rsidR="0082759A" w:rsidTr="00DA699B">
        <w:trPr>
          <w:trHeight w:val="300"/>
        </w:trPr>
        <w:tc>
          <w:tcPr>
            <w:tcW w:w="5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759A" w:rsidRPr="00C04319" w:rsidRDefault="00EE61E6" w:rsidP="00DA69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319">
              <w:rPr>
                <w:rFonts w:ascii="Times New Roman" w:hAnsi="Times New Roman"/>
                <w:sz w:val="28"/>
                <w:szCs w:val="28"/>
              </w:rPr>
              <w:t>Призовой фонд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759A" w:rsidRPr="00C04319" w:rsidRDefault="0043291D" w:rsidP="00DA69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319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D5B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4319">
              <w:rPr>
                <w:rFonts w:ascii="Times New Roman" w:hAnsi="Times New Roman"/>
                <w:sz w:val="28"/>
                <w:szCs w:val="28"/>
              </w:rPr>
              <w:t>руб</w:t>
            </w:r>
            <w:r w:rsidR="00DA69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2759A" w:rsidTr="00DA699B">
        <w:trPr>
          <w:trHeight w:val="240"/>
        </w:trPr>
        <w:tc>
          <w:tcPr>
            <w:tcW w:w="5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759A" w:rsidRPr="00C04319" w:rsidRDefault="005D5B89" w:rsidP="00DA69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61E6" w:rsidRPr="00C04319">
              <w:rPr>
                <w:rFonts w:ascii="Times New Roman" w:hAnsi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759A" w:rsidRPr="00C04319" w:rsidRDefault="005E4E91" w:rsidP="00DA69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E61E6" w:rsidRPr="00C0431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2759A" w:rsidTr="00DA699B">
        <w:trPr>
          <w:trHeight w:val="240"/>
        </w:trPr>
        <w:tc>
          <w:tcPr>
            <w:tcW w:w="5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759A" w:rsidRPr="00C04319" w:rsidRDefault="005D5B89" w:rsidP="00DA69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61E6" w:rsidRPr="00C04319">
              <w:rPr>
                <w:rFonts w:ascii="Times New Roman" w:hAnsi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759A" w:rsidRPr="00C04319" w:rsidRDefault="005E4E91" w:rsidP="00DA69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E61E6" w:rsidRPr="00C043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759A" w:rsidTr="00DA699B">
        <w:trPr>
          <w:trHeight w:val="330"/>
        </w:trPr>
        <w:tc>
          <w:tcPr>
            <w:tcW w:w="5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759A" w:rsidRPr="00C04319" w:rsidRDefault="005D5B89" w:rsidP="00DA69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61E6" w:rsidRPr="00C04319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759A" w:rsidRPr="00C04319" w:rsidRDefault="005E4E91" w:rsidP="00DA69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E61E6" w:rsidRPr="00C043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363D1" w:rsidRPr="003646FA" w:rsidRDefault="003363D1" w:rsidP="003646FA"/>
    <w:p w:rsidR="0082759A" w:rsidRDefault="00EE61E6" w:rsidP="00DA699B">
      <w:pPr>
        <w:pStyle w:val="6"/>
        <w:pageBreakBefore/>
        <w:jc w:val="right"/>
        <w:rPr>
          <w:sz w:val="27"/>
        </w:rPr>
      </w:pPr>
      <w:r>
        <w:rPr>
          <w:sz w:val="27"/>
        </w:rPr>
        <w:lastRenderedPageBreak/>
        <w:t>Приложение 1</w:t>
      </w:r>
    </w:p>
    <w:p w:rsidR="0082759A" w:rsidRDefault="00EE61E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ЗАЯВКА на Конкурс</w:t>
      </w:r>
      <w:r w:rsidR="007C28D5">
        <w:rPr>
          <w:rFonts w:ascii="Times New Roman" w:hAnsi="Times New Roman"/>
          <w:b/>
          <w:sz w:val="28"/>
        </w:rPr>
        <w:t xml:space="preserve"> </w:t>
      </w:r>
      <w:r w:rsidR="007C28D5">
        <w:rPr>
          <w:rFonts w:ascii="Times New Roman" w:hAnsi="Times New Roman"/>
          <w:b/>
          <w:sz w:val="26"/>
        </w:rPr>
        <w:t>«Лучший сельский магазин»</w:t>
      </w:r>
    </w:p>
    <w:p w:rsidR="0082759A" w:rsidRDefault="00EE61E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</w:t>
      </w:r>
    </w:p>
    <w:p w:rsidR="0082759A" w:rsidRDefault="00EE61E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(</w:t>
      </w:r>
      <w:r w:rsidR="007C28D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наименование предприятия, ИНН ЮЛ, ИП, адрес, те</w:t>
      </w:r>
      <w:r w:rsidR="007C28D5">
        <w:rPr>
          <w:rFonts w:ascii="Times New Roman" w:hAnsi="Times New Roman"/>
          <w:sz w:val="20"/>
        </w:rPr>
        <w:t>лефон, название торговой точки</w:t>
      </w:r>
      <w:r>
        <w:rPr>
          <w:rFonts w:ascii="Times New Roman" w:hAnsi="Times New Roman"/>
          <w:sz w:val="20"/>
        </w:rPr>
        <w:t>)</w:t>
      </w:r>
    </w:p>
    <w:tbl>
      <w:tblPr>
        <w:tblStyle w:val="af2"/>
        <w:tblW w:w="9571" w:type="dxa"/>
        <w:tblLayout w:type="fixed"/>
        <w:tblLook w:val="04A0" w:firstRow="1" w:lastRow="0" w:firstColumn="1" w:lastColumn="0" w:noHBand="0" w:noVBand="1"/>
      </w:tblPr>
      <w:tblGrid>
        <w:gridCol w:w="5353"/>
        <w:gridCol w:w="4218"/>
      </w:tblGrid>
      <w:tr w:rsidR="003F7468" w:rsidRPr="00AC5FE7" w:rsidTr="005D5B89">
        <w:tc>
          <w:tcPr>
            <w:tcW w:w="5353" w:type="dxa"/>
          </w:tcPr>
          <w:p w:rsidR="003F7468" w:rsidRPr="00AC5FE7" w:rsidRDefault="003F7468" w:rsidP="005A53A9">
            <w:pPr>
              <w:rPr>
                <w:rFonts w:ascii="Times New Roman" w:hAnsi="Times New Roman"/>
                <w:sz w:val="28"/>
                <w:szCs w:val="28"/>
              </w:rPr>
            </w:pPr>
            <w:r w:rsidRPr="00AC5FE7">
              <w:rPr>
                <w:rFonts w:ascii="Times New Roman" w:hAnsi="Times New Roman"/>
                <w:sz w:val="28"/>
                <w:szCs w:val="28"/>
              </w:rPr>
              <w:t>ФИО директора магазина</w:t>
            </w:r>
          </w:p>
        </w:tc>
        <w:tc>
          <w:tcPr>
            <w:tcW w:w="4218" w:type="dxa"/>
          </w:tcPr>
          <w:p w:rsidR="003F7468" w:rsidRPr="00AC5FE7" w:rsidRDefault="003F7468" w:rsidP="005A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7468" w:rsidRPr="00AC5FE7" w:rsidTr="005D5B89">
        <w:tc>
          <w:tcPr>
            <w:tcW w:w="5353" w:type="dxa"/>
          </w:tcPr>
          <w:p w:rsidR="003F7468" w:rsidRPr="00AC5FE7" w:rsidRDefault="003F7468" w:rsidP="005A53A9">
            <w:pPr>
              <w:rPr>
                <w:rFonts w:ascii="Times New Roman" w:hAnsi="Times New Roman"/>
                <w:sz w:val="28"/>
                <w:szCs w:val="28"/>
              </w:rPr>
            </w:pPr>
            <w:r w:rsidRPr="00AC5FE7">
              <w:rPr>
                <w:rFonts w:ascii="Times New Roman" w:hAnsi="Times New Roman"/>
                <w:sz w:val="28"/>
                <w:szCs w:val="28"/>
              </w:rPr>
              <w:t>Общая площадь магазина</w:t>
            </w:r>
          </w:p>
        </w:tc>
        <w:tc>
          <w:tcPr>
            <w:tcW w:w="4218" w:type="dxa"/>
          </w:tcPr>
          <w:p w:rsidR="003F7468" w:rsidRPr="00AC5FE7" w:rsidRDefault="003F7468" w:rsidP="005A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7468" w:rsidRPr="00AC5FE7" w:rsidTr="005D5B89">
        <w:tc>
          <w:tcPr>
            <w:tcW w:w="5353" w:type="dxa"/>
          </w:tcPr>
          <w:p w:rsidR="003F7468" w:rsidRPr="00AC5FE7" w:rsidRDefault="003F7468" w:rsidP="005A53A9">
            <w:pPr>
              <w:rPr>
                <w:rFonts w:ascii="Times New Roman" w:hAnsi="Times New Roman"/>
                <w:sz w:val="28"/>
                <w:szCs w:val="28"/>
              </w:rPr>
            </w:pPr>
            <w:r w:rsidRPr="00AC5FE7">
              <w:rPr>
                <w:rFonts w:ascii="Times New Roman" w:hAnsi="Times New Roman"/>
                <w:sz w:val="28"/>
                <w:szCs w:val="28"/>
              </w:rPr>
              <w:t>Численность работников магазина</w:t>
            </w:r>
          </w:p>
        </w:tc>
        <w:tc>
          <w:tcPr>
            <w:tcW w:w="4218" w:type="dxa"/>
          </w:tcPr>
          <w:p w:rsidR="003F7468" w:rsidRPr="00AC5FE7" w:rsidRDefault="003F7468" w:rsidP="005A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7468" w:rsidRPr="00AC5FE7" w:rsidRDefault="003F746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9607" w:type="dxa"/>
        <w:tblLayout w:type="fixed"/>
        <w:tblLook w:val="04A0" w:firstRow="1" w:lastRow="0" w:firstColumn="1" w:lastColumn="0" w:noHBand="0" w:noVBand="1"/>
      </w:tblPr>
      <w:tblGrid>
        <w:gridCol w:w="5353"/>
        <w:gridCol w:w="4254"/>
      </w:tblGrid>
      <w:tr w:rsidR="0082759A" w:rsidRPr="00AC5FE7" w:rsidTr="005D5B89">
        <w:tc>
          <w:tcPr>
            <w:tcW w:w="5353" w:type="dxa"/>
          </w:tcPr>
          <w:p w:rsidR="0082759A" w:rsidRPr="00AC5FE7" w:rsidRDefault="00EE6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FE7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4254" w:type="dxa"/>
          </w:tcPr>
          <w:p w:rsidR="0082759A" w:rsidRPr="00AC5FE7" w:rsidRDefault="00EE6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FE7"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</w:tc>
      </w:tr>
      <w:tr w:rsidR="0082759A" w:rsidRPr="00AC5FE7" w:rsidTr="005D5B89">
        <w:tc>
          <w:tcPr>
            <w:tcW w:w="5353" w:type="dxa"/>
          </w:tcPr>
          <w:p w:rsidR="0082759A" w:rsidRPr="00AC5FE7" w:rsidRDefault="005D5B89" w:rsidP="005D5B89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AC5FE7">
              <w:rPr>
                <w:rFonts w:ascii="Times New Roman" w:hAnsi="Times New Roman"/>
                <w:sz w:val="28"/>
                <w:szCs w:val="28"/>
              </w:rPr>
              <w:t>А</w:t>
            </w:r>
            <w:r w:rsidR="00EE61E6" w:rsidRPr="00AC5FE7">
              <w:rPr>
                <w:rFonts w:ascii="Times New Roman" w:hAnsi="Times New Roman"/>
                <w:sz w:val="28"/>
                <w:szCs w:val="28"/>
              </w:rPr>
              <w:t>ссортимент товаров</w:t>
            </w:r>
            <w:r w:rsidR="003F7468" w:rsidRPr="00AC5FE7">
              <w:rPr>
                <w:rFonts w:ascii="Times New Roman" w:hAnsi="Times New Roman"/>
                <w:sz w:val="28"/>
                <w:szCs w:val="28"/>
              </w:rPr>
              <w:t xml:space="preserve"> (количество наименований)</w:t>
            </w:r>
          </w:p>
          <w:p w:rsidR="0082759A" w:rsidRPr="00AC5FE7" w:rsidRDefault="0082759A" w:rsidP="005D5B89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</w:tcPr>
          <w:p w:rsidR="0082759A" w:rsidRPr="00AC5FE7" w:rsidRDefault="008275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59A" w:rsidTr="005D5B89">
        <w:tc>
          <w:tcPr>
            <w:tcW w:w="5353" w:type="dxa"/>
          </w:tcPr>
          <w:p w:rsidR="00277013" w:rsidRPr="000F55C6" w:rsidRDefault="00EE61E6" w:rsidP="000F55C6">
            <w:pPr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277013">
              <w:rPr>
                <w:rFonts w:ascii="Times New Roman" w:hAnsi="Times New Roman"/>
                <w:sz w:val="28"/>
              </w:rPr>
              <w:t>озничный товарооборот за 3 года</w:t>
            </w:r>
            <w:r w:rsidR="0047481E">
              <w:rPr>
                <w:rFonts w:ascii="Times New Roman" w:hAnsi="Times New Roman"/>
                <w:sz w:val="28"/>
              </w:rPr>
              <w:t xml:space="preserve"> </w:t>
            </w:r>
            <w:r w:rsidR="000F55C6">
              <w:rPr>
                <w:rFonts w:ascii="Times New Roman" w:hAnsi="Times New Roman"/>
                <w:sz w:val="28"/>
              </w:rPr>
              <w:t xml:space="preserve">в разбивке по годам </w:t>
            </w:r>
            <w:r w:rsidR="00277013">
              <w:rPr>
                <w:rFonts w:ascii="Times New Roman" w:hAnsi="Times New Roman"/>
                <w:sz w:val="28"/>
              </w:rPr>
              <w:t>(2021, 2022, 2023)</w:t>
            </w:r>
          </w:p>
        </w:tc>
        <w:tc>
          <w:tcPr>
            <w:tcW w:w="4254" w:type="dxa"/>
          </w:tcPr>
          <w:p w:rsidR="0082759A" w:rsidRDefault="008275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2759A" w:rsidTr="005D5B89">
        <w:tc>
          <w:tcPr>
            <w:tcW w:w="5353" w:type="dxa"/>
          </w:tcPr>
          <w:p w:rsidR="0082759A" w:rsidRDefault="00EE61E6" w:rsidP="005D5B89">
            <w:pPr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Средний чек за </w:t>
            </w:r>
            <w:r w:rsidR="005D5B89">
              <w:rPr>
                <w:rFonts w:ascii="Times New Roman" w:hAnsi="Times New Roman"/>
                <w:sz w:val="28"/>
              </w:rPr>
              <w:t>сентябрь 2024 года</w:t>
            </w:r>
          </w:p>
          <w:p w:rsidR="0082759A" w:rsidRDefault="0082759A" w:rsidP="005D5B89">
            <w:pPr>
              <w:ind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</w:tcPr>
          <w:p w:rsidR="0082759A" w:rsidRDefault="008275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2759A" w:rsidTr="005D5B89">
        <w:tc>
          <w:tcPr>
            <w:tcW w:w="5353" w:type="dxa"/>
          </w:tcPr>
          <w:p w:rsidR="0082759A" w:rsidRDefault="00EE61E6" w:rsidP="00C60E94">
            <w:pPr>
              <w:ind w:firstLine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Доля товаров местных производителей в общем ассортименте </w:t>
            </w:r>
          </w:p>
        </w:tc>
        <w:tc>
          <w:tcPr>
            <w:tcW w:w="4254" w:type="dxa"/>
          </w:tcPr>
          <w:p w:rsidR="0082759A" w:rsidRDefault="008275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2759A" w:rsidTr="005D5B89">
        <w:tc>
          <w:tcPr>
            <w:tcW w:w="5353" w:type="dxa"/>
          </w:tcPr>
          <w:p w:rsidR="0082759A" w:rsidRPr="0062147B" w:rsidRDefault="00EE61E6" w:rsidP="0062147B">
            <w:pPr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социально значимых товаров с наценкой не более 10%</w:t>
            </w:r>
          </w:p>
        </w:tc>
        <w:tc>
          <w:tcPr>
            <w:tcW w:w="4254" w:type="dxa"/>
          </w:tcPr>
          <w:p w:rsidR="0082759A" w:rsidRDefault="008275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2759A" w:rsidTr="005D5B89">
        <w:tc>
          <w:tcPr>
            <w:tcW w:w="5353" w:type="dxa"/>
          </w:tcPr>
          <w:p w:rsidR="0082759A" w:rsidRDefault="00EE61E6" w:rsidP="005D5B89">
            <w:pPr>
              <w:ind w:firstLine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Оформление вывески, внешний вид интерьера</w:t>
            </w:r>
          </w:p>
        </w:tc>
        <w:tc>
          <w:tcPr>
            <w:tcW w:w="4254" w:type="dxa"/>
          </w:tcPr>
          <w:p w:rsidR="0082759A" w:rsidRDefault="008275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2759A" w:rsidTr="005D5B89">
        <w:tc>
          <w:tcPr>
            <w:tcW w:w="5353" w:type="dxa"/>
          </w:tcPr>
          <w:p w:rsidR="0082759A" w:rsidRDefault="00EE61E6" w:rsidP="005D5B89">
            <w:pPr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по</w:t>
            </w:r>
            <w:r w:rsidR="0043291D">
              <w:rPr>
                <w:rFonts w:ascii="Times New Roman" w:hAnsi="Times New Roman"/>
                <w:sz w:val="28"/>
              </w:rPr>
              <w:t>ложительных отзывов покупателей</w:t>
            </w:r>
            <w:r w:rsidR="002853D8">
              <w:rPr>
                <w:rFonts w:ascii="Times New Roman" w:hAnsi="Times New Roman"/>
                <w:sz w:val="28"/>
              </w:rPr>
              <w:t xml:space="preserve"> (копия Книги отзывов)</w:t>
            </w:r>
          </w:p>
        </w:tc>
        <w:tc>
          <w:tcPr>
            <w:tcW w:w="4254" w:type="dxa"/>
          </w:tcPr>
          <w:p w:rsidR="0082759A" w:rsidRDefault="008275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2759A" w:rsidTr="005D5B89">
        <w:tc>
          <w:tcPr>
            <w:tcW w:w="5353" w:type="dxa"/>
          </w:tcPr>
          <w:p w:rsidR="0082759A" w:rsidRDefault="00EE61E6" w:rsidP="005D5B89">
            <w:pPr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Отсутствие нарушений, предписаний контролирующих органов.</w:t>
            </w:r>
          </w:p>
        </w:tc>
        <w:tc>
          <w:tcPr>
            <w:tcW w:w="4254" w:type="dxa"/>
          </w:tcPr>
          <w:p w:rsidR="0082759A" w:rsidRDefault="008275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2759A" w:rsidTr="005D5B89">
        <w:tc>
          <w:tcPr>
            <w:tcW w:w="5353" w:type="dxa"/>
          </w:tcPr>
          <w:p w:rsidR="0082759A" w:rsidRDefault="00EE61E6" w:rsidP="005D5B89">
            <w:pPr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 проживающих в населенном пункте (чел.)</w:t>
            </w:r>
          </w:p>
        </w:tc>
        <w:tc>
          <w:tcPr>
            <w:tcW w:w="4254" w:type="dxa"/>
          </w:tcPr>
          <w:p w:rsidR="0082759A" w:rsidRDefault="008275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2759A" w:rsidTr="005D5B89">
        <w:tc>
          <w:tcPr>
            <w:tcW w:w="5353" w:type="dxa"/>
          </w:tcPr>
          <w:p w:rsidR="0082759A" w:rsidRDefault="00EE61E6" w:rsidP="005D5B89">
            <w:pPr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Удаленность (км) от ближайшего населенного пункта с магазином</w:t>
            </w:r>
          </w:p>
        </w:tc>
        <w:tc>
          <w:tcPr>
            <w:tcW w:w="4254" w:type="dxa"/>
          </w:tcPr>
          <w:p w:rsidR="0082759A" w:rsidRDefault="008275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C60E94" w:rsidRDefault="00C60E94">
      <w:pPr>
        <w:spacing w:before="1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759A" w:rsidRPr="00D71C9C" w:rsidRDefault="00EE61E6">
      <w:pPr>
        <w:spacing w:before="1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1C9C">
        <w:rPr>
          <w:rFonts w:ascii="Times New Roman" w:hAnsi="Times New Roman"/>
          <w:sz w:val="24"/>
          <w:szCs w:val="24"/>
        </w:rPr>
        <w:t>Приложение: информационные материалы: видео-, фотоматериалы витрин, вид здания с расстояния 30-50 метров с прилегающей территории; крупный вид витрин; крупные фотоматериалы элементов оформления, дополнительные материалы.</w:t>
      </w:r>
    </w:p>
    <w:p w:rsidR="00C60E94" w:rsidRDefault="00C60E94" w:rsidP="0047481E">
      <w:pPr>
        <w:spacing w:after="0"/>
        <w:ind w:firstLine="709"/>
        <w:rPr>
          <w:rFonts w:ascii="Times New Roman" w:hAnsi="Times New Roman"/>
          <w:sz w:val="28"/>
        </w:rPr>
      </w:pPr>
    </w:p>
    <w:p w:rsidR="0082759A" w:rsidRDefault="00EE61E6" w:rsidP="0047481E">
      <w:pPr>
        <w:spacing w:after="0"/>
        <w:ind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Руководитель      </w:t>
      </w:r>
      <w:r>
        <w:rPr>
          <w:rFonts w:ascii="Times New Roman" w:hAnsi="Times New Roman"/>
          <w:sz w:val="20"/>
        </w:rPr>
        <w:t>____________                 ____________________</w:t>
      </w:r>
    </w:p>
    <w:p w:rsidR="0082759A" w:rsidRDefault="00EE61E6" w:rsidP="00D71C9C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(подпись)                      (расшифровка)</w:t>
      </w:r>
    </w:p>
    <w:p w:rsidR="0008539B" w:rsidRPr="009F7FFD" w:rsidRDefault="0008539B" w:rsidP="0047481E">
      <w:pPr>
        <w:ind w:firstLine="709"/>
        <w:rPr>
          <w:rFonts w:ascii="Times New Roman" w:hAnsi="Times New Roman"/>
          <w:sz w:val="20"/>
        </w:rPr>
      </w:pPr>
      <w:r w:rsidRPr="009F7FFD">
        <w:rPr>
          <w:rFonts w:ascii="Times New Roman" w:hAnsi="Times New Roman"/>
          <w:sz w:val="28"/>
          <w:szCs w:val="28"/>
        </w:rPr>
        <w:t>Представитель ОМСУ</w:t>
      </w:r>
      <w:r w:rsidRPr="009F7FFD">
        <w:rPr>
          <w:rFonts w:ascii="Times New Roman" w:hAnsi="Times New Roman"/>
          <w:sz w:val="20"/>
        </w:rPr>
        <w:t xml:space="preserve">      ____________                 ____________________</w:t>
      </w:r>
    </w:p>
    <w:p w:rsidR="0008539B" w:rsidRDefault="0008539B" w:rsidP="0008539B">
      <w:pPr>
        <w:jc w:val="center"/>
        <w:rPr>
          <w:rFonts w:ascii="Times New Roman" w:hAnsi="Times New Roman"/>
          <w:sz w:val="20"/>
        </w:rPr>
      </w:pPr>
      <w:r w:rsidRPr="009F7FFD">
        <w:rPr>
          <w:rFonts w:ascii="Times New Roman" w:hAnsi="Times New Roman"/>
          <w:sz w:val="20"/>
        </w:rPr>
        <w:t xml:space="preserve">                                           (подпись)                      (расшифровка)</w:t>
      </w:r>
    </w:p>
    <w:p w:rsidR="0082759A" w:rsidRDefault="0082759A">
      <w:pPr>
        <w:jc w:val="center"/>
        <w:rPr>
          <w:rFonts w:ascii="Times New Roman" w:hAnsi="Times New Roman"/>
          <w:sz w:val="20"/>
        </w:rPr>
      </w:pPr>
    </w:p>
    <w:p w:rsidR="0082759A" w:rsidRDefault="00EE61E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«_____» ________________ 20___ года                                       </w:t>
      </w:r>
    </w:p>
    <w:p w:rsidR="00C60E94" w:rsidRDefault="00C60E94">
      <w:pPr>
        <w:jc w:val="right"/>
        <w:rPr>
          <w:rFonts w:ascii="Times New Roman" w:hAnsi="Times New Roman"/>
          <w:sz w:val="28"/>
        </w:rPr>
      </w:pPr>
    </w:p>
    <w:p w:rsidR="003646FA" w:rsidRDefault="003646FA">
      <w:pPr>
        <w:jc w:val="right"/>
        <w:rPr>
          <w:rFonts w:ascii="Times New Roman" w:hAnsi="Times New Roman"/>
          <w:sz w:val="28"/>
        </w:rPr>
      </w:pPr>
    </w:p>
    <w:p w:rsidR="0082759A" w:rsidRDefault="00EE61E6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:rsidR="0082759A" w:rsidRDefault="00EE61E6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Критерии оценки Конкурса</w:t>
      </w:r>
    </w:p>
    <w:tbl>
      <w:tblPr>
        <w:tblStyle w:val="af2"/>
        <w:tblW w:w="9464" w:type="dxa"/>
        <w:tblLayout w:type="fixed"/>
        <w:tblLook w:val="04A0" w:firstRow="1" w:lastRow="0" w:firstColumn="1" w:lastColumn="0" w:noHBand="0" w:noVBand="1"/>
      </w:tblPr>
      <w:tblGrid>
        <w:gridCol w:w="6487"/>
        <w:gridCol w:w="2977"/>
      </w:tblGrid>
      <w:tr w:rsidR="0082759A" w:rsidRPr="002E5537" w:rsidTr="002E5537">
        <w:tc>
          <w:tcPr>
            <w:tcW w:w="6487" w:type="dxa"/>
          </w:tcPr>
          <w:p w:rsidR="0082759A" w:rsidRPr="002E5537" w:rsidRDefault="00EE6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537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977" w:type="dxa"/>
          </w:tcPr>
          <w:p w:rsidR="0082759A" w:rsidRPr="002E5537" w:rsidRDefault="00EE6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537"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</w:tc>
      </w:tr>
      <w:tr w:rsidR="0082759A" w:rsidRPr="002E5537" w:rsidTr="002E5537">
        <w:tc>
          <w:tcPr>
            <w:tcW w:w="6487" w:type="dxa"/>
          </w:tcPr>
          <w:p w:rsidR="00D71C9C" w:rsidRPr="002E5537" w:rsidRDefault="0043291D" w:rsidP="0043291D">
            <w:pPr>
              <w:rPr>
                <w:rFonts w:ascii="Times New Roman" w:hAnsi="Times New Roman"/>
                <w:sz w:val="28"/>
                <w:szCs w:val="28"/>
              </w:rPr>
            </w:pPr>
            <w:r w:rsidRPr="002E5537">
              <w:rPr>
                <w:rFonts w:ascii="Times New Roman" w:hAnsi="Times New Roman"/>
                <w:sz w:val="28"/>
                <w:szCs w:val="28"/>
              </w:rPr>
              <w:t>Широта ассортимента товаров</w:t>
            </w:r>
          </w:p>
          <w:p w:rsidR="0082759A" w:rsidRPr="002E5537" w:rsidRDefault="0043291D" w:rsidP="0043291D">
            <w:pPr>
              <w:rPr>
                <w:rFonts w:ascii="Times New Roman" w:hAnsi="Times New Roman"/>
                <w:sz w:val="28"/>
                <w:szCs w:val="28"/>
              </w:rPr>
            </w:pPr>
            <w:r w:rsidRPr="002E5537">
              <w:rPr>
                <w:rFonts w:ascii="Times New Roman" w:hAnsi="Times New Roman"/>
                <w:sz w:val="28"/>
                <w:szCs w:val="28"/>
              </w:rPr>
              <w:t>(количество наименований)</w:t>
            </w:r>
          </w:p>
          <w:p w:rsidR="0082759A" w:rsidRPr="002E5537" w:rsidRDefault="0082759A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2759A" w:rsidRPr="002E5537" w:rsidRDefault="00EE61E6" w:rsidP="00AC4B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537">
              <w:rPr>
                <w:rFonts w:ascii="Times New Roman" w:hAnsi="Times New Roman"/>
                <w:sz w:val="28"/>
                <w:szCs w:val="28"/>
              </w:rPr>
              <w:t xml:space="preserve">от 0 до </w:t>
            </w:r>
            <w:r w:rsidR="00C60E94" w:rsidRPr="002E5537">
              <w:rPr>
                <w:rFonts w:ascii="Times New Roman" w:hAnsi="Times New Roman"/>
                <w:sz w:val="28"/>
                <w:szCs w:val="28"/>
              </w:rPr>
              <w:t>1</w:t>
            </w:r>
            <w:r w:rsidR="00AC4BB5" w:rsidRPr="002E5537">
              <w:rPr>
                <w:rFonts w:ascii="Times New Roman" w:hAnsi="Times New Roman"/>
                <w:sz w:val="28"/>
                <w:szCs w:val="28"/>
              </w:rPr>
              <w:t>5</w:t>
            </w:r>
            <w:r w:rsidRPr="002E5537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</w:tr>
      <w:tr w:rsidR="0082759A" w:rsidRPr="002E5537" w:rsidTr="002E5537">
        <w:tc>
          <w:tcPr>
            <w:tcW w:w="6487" w:type="dxa"/>
          </w:tcPr>
          <w:p w:rsidR="0043291D" w:rsidRPr="002E5537" w:rsidRDefault="00C60E94" w:rsidP="004329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537">
              <w:rPr>
                <w:rFonts w:ascii="Times New Roman" w:hAnsi="Times New Roman"/>
                <w:sz w:val="28"/>
                <w:szCs w:val="28"/>
              </w:rPr>
              <w:t>Динамика р</w:t>
            </w:r>
            <w:r w:rsidR="0043291D" w:rsidRPr="002E5537">
              <w:rPr>
                <w:rFonts w:ascii="Times New Roman" w:hAnsi="Times New Roman"/>
                <w:sz w:val="28"/>
                <w:szCs w:val="28"/>
              </w:rPr>
              <w:t>озничн</w:t>
            </w:r>
            <w:r w:rsidRPr="002E5537">
              <w:rPr>
                <w:rFonts w:ascii="Times New Roman" w:hAnsi="Times New Roman"/>
                <w:sz w:val="28"/>
                <w:szCs w:val="28"/>
              </w:rPr>
              <w:t>ого</w:t>
            </w:r>
            <w:r w:rsidR="0043291D" w:rsidRPr="002E5537">
              <w:rPr>
                <w:rFonts w:ascii="Times New Roman" w:hAnsi="Times New Roman"/>
                <w:sz w:val="28"/>
                <w:szCs w:val="28"/>
              </w:rPr>
              <w:t xml:space="preserve"> товарооборот</w:t>
            </w:r>
            <w:r w:rsidRPr="002E5537">
              <w:rPr>
                <w:rFonts w:ascii="Times New Roman" w:hAnsi="Times New Roman"/>
                <w:sz w:val="28"/>
                <w:szCs w:val="28"/>
              </w:rPr>
              <w:t>а</w:t>
            </w:r>
            <w:r w:rsidR="0043291D" w:rsidRPr="002E5537">
              <w:rPr>
                <w:rFonts w:ascii="Times New Roman" w:hAnsi="Times New Roman"/>
                <w:sz w:val="28"/>
                <w:szCs w:val="28"/>
              </w:rPr>
              <w:t xml:space="preserve"> за 3 года</w:t>
            </w:r>
            <w:r w:rsidRPr="002E5537">
              <w:rPr>
                <w:rFonts w:ascii="Times New Roman" w:hAnsi="Times New Roman"/>
                <w:sz w:val="28"/>
                <w:szCs w:val="28"/>
              </w:rPr>
              <w:t xml:space="preserve"> (в </w:t>
            </w:r>
            <w:r w:rsidR="0043291D" w:rsidRPr="002E5537">
              <w:rPr>
                <w:rFonts w:ascii="Times New Roman" w:hAnsi="Times New Roman"/>
                <w:sz w:val="28"/>
                <w:szCs w:val="28"/>
              </w:rPr>
              <w:t>%</w:t>
            </w:r>
            <w:r w:rsidRPr="002E5537">
              <w:rPr>
                <w:rFonts w:ascii="Times New Roman" w:hAnsi="Times New Roman"/>
                <w:sz w:val="28"/>
                <w:szCs w:val="28"/>
              </w:rPr>
              <w:t>)</w:t>
            </w:r>
            <w:r w:rsidR="0043291D" w:rsidRPr="002E55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59A" w:rsidRPr="002E5537" w:rsidRDefault="0082759A" w:rsidP="002E55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2759A" w:rsidRPr="002E5537" w:rsidRDefault="00EE61E6" w:rsidP="00AC4BB5">
            <w:pPr>
              <w:jc w:val="center"/>
              <w:rPr>
                <w:sz w:val="28"/>
                <w:szCs w:val="28"/>
              </w:rPr>
            </w:pPr>
            <w:r w:rsidRPr="002E5537">
              <w:rPr>
                <w:rFonts w:ascii="Times New Roman" w:hAnsi="Times New Roman"/>
                <w:sz w:val="28"/>
                <w:szCs w:val="28"/>
              </w:rPr>
              <w:t xml:space="preserve">от 0 до </w:t>
            </w:r>
            <w:r w:rsidR="00C60E94" w:rsidRPr="002E5537">
              <w:rPr>
                <w:rFonts w:ascii="Times New Roman" w:hAnsi="Times New Roman"/>
                <w:sz w:val="28"/>
                <w:szCs w:val="28"/>
              </w:rPr>
              <w:t>1</w:t>
            </w:r>
            <w:r w:rsidR="00AC4BB5" w:rsidRPr="002E5537">
              <w:rPr>
                <w:rFonts w:ascii="Times New Roman" w:hAnsi="Times New Roman"/>
                <w:sz w:val="28"/>
                <w:szCs w:val="28"/>
              </w:rPr>
              <w:t>5</w:t>
            </w:r>
            <w:r w:rsidRPr="002E5537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</w:tr>
      <w:tr w:rsidR="0082759A" w:rsidRPr="002E5537" w:rsidTr="002E5537">
        <w:tc>
          <w:tcPr>
            <w:tcW w:w="6487" w:type="dxa"/>
          </w:tcPr>
          <w:p w:rsidR="0082759A" w:rsidRPr="002E5537" w:rsidRDefault="00EE61E6" w:rsidP="00D71C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537">
              <w:rPr>
                <w:rFonts w:ascii="Times New Roman" w:hAnsi="Times New Roman"/>
                <w:sz w:val="28"/>
                <w:szCs w:val="28"/>
              </w:rPr>
              <w:t>Сред</w:t>
            </w:r>
            <w:r w:rsidR="003646FA" w:rsidRPr="002E5537">
              <w:rPr>
                <w:rFonts w:ascii="Times New Roman" w:hAnsi="Times New Roman"/>
                <w:sz w:val="28"/>
                <w:szCs w:val="28"/>
              </w:rPr>
              <w:t xml:space="preserve">ний чек за </w:t>
            </w:r>
            <w:r w:rsidR="00D71C9C" w:rsidRPr="002E5537">
              <w:rPr>
                <w:rFonts w:ascii="Times New Roman" w:hAnsi="Times New Roman"/>
                <w:sz w:val="28"/>
                <w:szCs w:val="28"/>
              </w:rPr>
              <w:t>сентябрь 2024 года</w:t>
            </w:r>
          </w:p>
          <w:p w:rsidR="0082759A" w:rsidRPr="002E5537" w:rsidRDefault="0082759A" w:rsidP="002E55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2759A" w:rsidRPr="002E5537" w:rsidRDefault="00EE61E6" w:rsidP="00AC4BB5">
            <w:pPr>
              <w:jc w:val="center"/>
              <w:rPr>
                <w:sz w:val="28"/>
                <w:szCs w:val="28"/>
              </w:rPr>
            </w:pPr>
            <w:r w:rsidRPr="002E5537">
              <w:rPr>
                <w:rFonts w:ascii="Times New Roman" w:hAnsi="Times New Roman"/>
                <w:sz w:val="28"/>
                <w:szCs w:val="28"/>
              </w:rPr>
              <w:t xml:space="preserve">от 0 до </w:t>
            </w:r>
            <w:r w:rsidR="00AC4BB5" w:rsidRPr="002E5537">
              <w:rPr>
                <w:rFonts w:ascii="Times New Roman" w:hAnsi="Times New Roman"/>
                <w:sz w:val="28"/>
                <w:szCs w:val="28"/>
              </w:rPr>
              <w:t>10</w:t>
            </w:r>
            <w:r w:rsidRPr="002E5537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</w:tr>
      <w:tr w:rsidR="0082759A" w:rsidRPr="002E5537" w:rsidTr="002E5537">
        <w:tc>
          <w:tcPr>
            <w:tcW w:w="6487" w:type="dxa"/>
          </w:tcPr>
          <w:p w:rsidR="0082759A" w:rsidRPr="002E5537" w:rsidRDefault="00EE61E6" w:rsidP="00D71C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537">
              <w:rPr>
                <w:rFonts w:ascii="Times New Roman" w:hAnsi="Times New Roman"/>
                <w:sz w:val="28"/>
                <w:szCs w:val="28"/>
              </w:rPr>
              <w:t>Доля товаров местных производителей в общем ассортименте</w:t>
            </w:r>
            <w:r w:rsidR="00D71C9C" w:rsidRPr="002E5537">
              <w:rPr>
                <w:rFonts w:ascii="Times New Roman" w:hAnsi="Times New Roman"/>
                <w:sz w:val="28"/>
                <w:szCs w:val="28"/>
              </w:rPr>
              <w:t>, %</w:t>
            </w:r>
            <w:r w:rsidRPr="002E55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59A" w:rsidRPr="002E5537" w:rsidRDefault="008275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2759A" w:rsidRPr="002E5537" w:rsidRDefault="00EE61E6" w:rsidP="00AC4BB5">
            <w:pPr>
              <w:jc w:val="center"/>
              <w:rPr>
                <w:sz w:val="28"/>
                <w:szCs w:val="28"/>
              </w:rPr>
            </w:pPr>
            <w:r w:rsidRPr="002E5537">
              <w:rPr>
                <w:rFonts w:ascii="Times New Roman" w:hAnsi="Times New Roman"/>
                <w:sz w:val="28"/>
                <w:szCs w:val="28"/>
              </w:rPr>
              <w:t xml:space="preserve">от 0 до </w:t>
            </w:r>
            <w:r w:rsidR="00AC4BB5" w:rsidRPr="002E5537">
              <w:rPr>
                <w:rFonts w:ascii="Times New Roman" w:hAnsi="Times New Roman"/>
                <w:sz w:val="28"/>
                <w:szCs w:val="28"/>
              </w:rPr>
              <w:t>10</w:t>
            </w:r>
            <w:r w:rsidRPr="002E5537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</w:tr>
      <w:tr w:rsidR="0082759A" w:rsidRPr="002E5537" w:rsidTr="002E5537">
        <w:tc>
          <w:tcPr>
            <w:tcW w:w="6487" w:type="dxa"/>
          </w:tcPr>
          <w:p w:rsidR="0082759A" w:rsidRPr="002E5537" w:rsidRDefault="00EE61E6" w:rsidP="00D71C9C">
            <w:pPr>
              <w:rPr>
                <w:rFonts w:ascii="Times New Roman" w:hAnsi="Times New Roman"/>
                <w:sz w:val="28"/>
                <w:szCs w:val="28"/>
              </w:rPr>
            </w:pPr>
            <w:r w:rsidRPr="002E5537">
              <w:rPr>
                <w:rFonts w:ascii="Times New Roman" w:hAnsi="Times New Roman"/>
                <w:sz w:val="28"/>
                <w:szCs w:val="28"/>
              </w:rPr>
              <w:t xml:space="preserve">Доля социально значимых </w:t>
            </w:r>
            <w:r w:rsidR="00D71C9C" w:rsidRPr="002E5537">
              <w:rPr>
                <w:rFonts w:ascii="Times New Roman" w:hAnsi="Times New Roman"/>
                <w:sz w:val="28"/>
                <w:szCs w:val="28"/>
              </w:rPr>
              <w:t>товаров с наценкой не более 10%</w:t>
            </w:r>
          </w:p>
          <w:p w:rsidR="0082759A" w:rsidRPr="002E5537" w:rsidRDefault="008275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2759A" w:rsidRPr="002E5537" w:rsidRDefault="00EE61E6" w:rsidP="00AC4BB5">
            <w:pPr>
              <w:jc w:val="center"/>
              <w:rPr>
                <w:sz w:val="28"/>
                <w:szCs w:val="28"/>
              </w:rPr>
            </w:pPr>
            <w:r w:rsidRPr="002E5537">
              <w:rPr>
                <w:rFonts w:ascii="Times New Roman" w:hAnsi="Times New Roman"/>
                <w:sz w:val="28"/>
                <w:szCs w:val="28"/>
              </w:rPr>
              <w:t xml:space="preserve">от 0 до </w:t>
            </w:r>
            <w:r w:rsidR="00C60E94" w:rsidRPr="002E5537">
              <w:rPr>
                <w:rFonts w:ascii="Times New Roman" w:hAnsi="Times New Roman"/>
                <w:sz w:val="28"/>
                <w:szCs w:val="28"/>
              </w:rPr>
              <w:t>1</w:t>
            </w:r>
            <w:r w:rsidR="00AC4BB5" w:rsidRPr="002E5537">
              <w:rPr>
                <w:rFonts w:ascii="Times New Roman" w:hAnsi="Times New Roman"/>
                <w:sz w:val="28"/>
                <w:szCs w:val="28"/>
              </w:rPr>
              <w:t>5</w:t>
            </w:r>
            <w:r w:rsidRPr="002E5537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</w:tr>
      <w:tr w:rsidR="0082759A" w:rsidRPr="002E5537" w:rsidTr="002E5537">
        <w:tc>
          <w:tcPr>
            <w:tcW w:w="6487" w:type="dxa"/>
          </w:tcPr>
          <w:p w:rsidR="0082759A" w:rsidRPr="002E5537" w:rsidRDefault="00EE61E6" w:rsidP="00D71C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537">
              <w:rPr>
                <w:rFonts w:ascii="Times New Roman" w:hAnsi="Times New Roman"/>
                <w:sz w:val="28"/>
                <w:szCs w:val="28"/>
              </w:rPr>
              <w:t>Оформление</w:t>
            </w:r>
            <w:r w:rsidR="00D71C9C" w:rsidRPr="002E5537">
              <w:rPr>
                <w:rFonts w:ascii="Times New Roman" w:hAnsi="Times New Roman"/>
                <w:sz w:val="28"/>
                <w:szCs w:val="28"/>
              </w:rPr>
              <w:t xml:space="preserve"> вывески, внешний вид интерьера</w:t>
            </w:r>
          </w:p>
          <w:p w:rsidR="0082759A" w:rsidRPr="002E5537" w:rsidRDefault="008275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2759A" w:rsidRPr="002E5537" w:rsidRDefault="00EE61E6">
            <w:pPr>
              <w:jc w:val="center"/>
              <w:rPr>
                <w:sz w:val="28"/>
                <w:szCs w:val="28"/>
              </w:rPr>
            </w:pPr>
            <w:r w:rsidRPr="002E5537">
              <w:rPr>
                <w:rFonts w:ascii="Times New Roman" w:hAnsi="Times New Roman"/>
                <w:sz w:val="28"/>
                <w:szCs w:val="28"/>
              </w:rPr>
              <w:t>от 0 до 5 баллов</w:t>
            </w:r>
          </w:p>
        </w:tc>
      </w:tr>
      <w:tr w:rsidR="0082759A" w:rsidRPr="002E5537" w:rsidTr="002E5537">
        <w:tc>
          <w:tcPr>
            <w:tcW w:w="6487" w:type="dxa"/>
          </w:tcPr>
          <w:p w:rsidR="0082759A" w:rsidRPr="002E5537" w:rsidRDefault="00EE61E6" w:rsidP="00D71C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537">
              <w:rPr>
                <w:rFonts w:ascii="Times New Roman" w:hAnsi="Times New Roman"/>
                <w:sz w:val="28"/>
                <w:szCs w:val="28"/>
              </w:rPr>
              <w:t>Наличие положительных отзывов покупателей</w:t>
            </w:r>
            <w:r w:rsidR="00D71C9C" w:rsidRPr="002E5537">
              <w:rPr>
                <w:rFonts w:ascii="Times New Roman" w:hAnsi="Times New Roman"/>
                <w:sz w:val="28"/>
                <w:szCs w:val="28"/>
              </w:rPr>
              <w:t xml:space="preserve"> (копия Книги отзывов)</w:t>
            </w:r>
          </w:p>
          <w:p w:rsidR="0082759A" w:rsidRPr="002E5537" w:rsidRDefault="0082759A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2759A" w:rsidRPr="002E5537" w:rsidRDefault="00EE61E6" w:rsidP="00AC4BB5">
            <w:pPr>
              <w:jc w:val="center"/>
              <w:rPr>
                <w:sz w:val="28"/>
                <w:szCs w:val="28"/>
              </w:rPr>
            </w:pPr>
            <w:r w:rsidRPr="002E5537">
              <w:rPr>
                <w:rFonts w:ascii="Times New Roman" w:hAnsi="Times New Roman"/>
                <w:sz w:val="28"/>
                <w:szCs w:val="28"/>
              </w:rPr>
              <w:t xml:space="preserve">от 0 до </w:t>
            </w:r>
            <w:r w:rsidR="00AC4BB5" w:rsidRPr="002E5537">
              <w:rPr>
                <w:rFonts w:ascii="Times New Roman" w:hAnsi="Times New Roman"/>
                <w:sz w:val="28"/>
                <w:szCs w:val="28"/>
              </w:rPr>
              <w:t>10</w:t>
            </w:r>
            <w:r w:rsidRPr="002E5537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</w:tr>
      <w:tr w:rsidR="0082759A" w:rsidRPr="002E5537" w:rsidTr="002E5537">
        <w:tc>
          <w:tcPr>
            <w:tcW w:w="6487" w:type="dxa"/>
          </w:tcPr>
          <w:p w:rsidR="0082759A" w:rsidRPr="002E5537" w:rsidRDefault="00EE61E6" w:rsidP="00D71C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537">
              <w:rPr>
                <w:rFonts w:ascii="Times New Roman" w:hAnsi="Times New Roman"/>
                <w:sz w:val="28"/>
                <w:szCs w:val="28"/>
              </w:rPr>
              <w:t>Отсутствие нарушений, предписаний контролирующих органов</w:t>
            </w:r>
          </w:p>
          <w:p w:rsidR="0082759A" w:rsidRPr="002E5537" w:rsidRDefault="0082759A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2759A" w:rsidRPr="002E5537" w:rsidRDefault="00EE61E6" w:rsidP="00AC4BB5">
            <w:pPr>
              <w:jc w:val="center"/>
              <w:rPr>
                <w:sz w:val="28"/>
                <w:szCs w:val="28"/>
              </w:rPr>
            </w:pPr>
            <w:r w:rsidRPr="002E5537">
              <w:rPr>
                <w:rFonts w:ascii="Times New Roman" w:hAnsi="Times New Roman"/>
                <w:sz w:val="28"/>
                <w:szCs w:val="28"/>
              </w:rPr>
              <w:t xml:space="preserve">от 0 до </w:t>
            </w:r>
            <w:r w:rsidR="00AC4BB5" w:rsidRPr="002E5537">
              <w:rPr>
                <w:rFonts w:ascii="Times New Roman" w:hAnsi="Times New Roman"/>
                <w:sz w:val="28"/>
                <w:szCs w:val="28"/>
              </w:rPr>
              <w:t>10</w:t>
            </w:r>
            <w:r w:rsidRPr="002E5537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</w:tr>
      <w:tr w:rsidR="0082759A" w:rsidRPr="002E5537" w:rsidTr="002E5537">
        <w:tc>
          <w:tcPr>
            <w:tcW w:w="6487" w:type="dxa"/>
          </w:tcPr>
          <w:p w:rsidR="0082759A" w:rsidRPr="002E5537" w:rsidRDefault="00EE61E6" w:rsidP="00D71C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537">
              <w:rPr>
                <w:rFonts w:ascii="Times New Roman" w:hAnsi="Times New Roman"/>
                <w:sz w:val="28"/>
                <w:szCs w:val="28"/>
              </w:rPr>
              <w:t>Численность проживающих в населенном пункте (чел.)</w:t>
            </w:r>
          </w:p>
        </w:tc>
        <w:tc>
          <w:tcPr>
            <w:tcW w:w="2977" w:type="dxa"/>
          </w:tcPr>
          <w:p w:rsidR="0082759A" w:rsidRPr="002E5537" w:rsidRDefault="00EE61E6">
            <w:pPr>
              <w:jc w:val="center"/>
              <w:rPr>
                <w:sz w:val="28"/>
                <w:szCs w:val="28"/>
              </w:rPr>
            </w:pPr>
            <w:r w:rsidRPr="002E5537">
              <w:rPr>
                <w:rFonts w:ascii="Times New Roman" w:hAnsi="Times New Roman"/>
                <w:sz w:val="28"/>
                <w:szCs w:val="28"/>
              </w:rPr>
              <w:t>от 0 до 5 баллов</w:t>
            </w:r>
          </w:p>
        </w:tc>
      </w:tr>
      <w:tr w:rsidR="0082759A" w:rsidRPr="002E5537" w:rsidTr="002E5537">
        <w:tc>
          <w:tcPr>
            <w:tcW w:w="6487" w:type="dxa"/>
          </w:tcPr>
          <w:p w:rsidR="0082759A" w:rsidRPr="002E5537" w:rsidRDefault="00EE61E6" w:rsidP="00D71C9C">
            <w:pPr>
              <w:rPr>
                <w:rFonts w:ascii="Times New Roman" w:hAnsi="Times New Roman"/>
                <w:sz w:val="28"/>
                <w:szCs w:val="28"/>
              </w:rPr>
            </w:pPr>
            <w:r w:rsidRPr="002E5537">
              <w:rPr>
                <w:rFonts w:ascii="Times New Roman" w:hAnsi="Times New Roman"/>
                <w:sz w:val="28"/>
                <w:szCs w:val="28"/>
              </w:rPr>
              <w:t>Удаленность (км) от ближайшего населенного пункта с магазином</w:t>
            </w:r>
          </w:p>
        </w:tc>
        <w:tc>
          <w:tcPr>
            <w:tcW w:w="2977" w:type="dxa"/>
          </w:tcPr>
          <w:p w:rsidR="0082759A" w:rsidRPr="002E5537" w:rsidRDefault="00EE61E6">
            <w:pPr>
              <w:jc w:val="center"/>
              <w:rPr>
                <w:sz w:val="28"/>
                <w:szCs w:val="28"/>
              </w:rPr>
            </w:pPr>
            <w:r w:rsidRPr="002E5537">
              <w:rPr>
                <w:rFonts w:ascii="Times New Roman" w:hAnsi="Times New Roman"/>
                <w:sz w:val="28"/>
                <w:szCs w:val="28"/>
              </w:rPr>
              <w:t>от 0 до 5 баллов</w:t>
            </w:r>
          </w:p>
        </w:tc>
      </w:tr>
    </w:tbl>
    <w:p w:rsidR="0082759A" w:rsidRDefault="0082759A">
      <w:pPr>
        <w:jc w:val="right"/>
        <w:rPr>
          <w:rFonts w:ascii="Times New Roman" w:hAnsi="Times New Roman"/>
          <w:sz w:val="28"/>
        </w:rPr>
      </w:pPr>
    </w:p>
    <w:p w:rsidR="008B51F0" w:rsidRDefault="008B51F0" w:rsidP="003646FA">
      <w:pPr>
        <w:jc w:val="right"/>
        <w:rPr>
          <w:rFonts w:ascii="Times New Roman" w:hAnsi="Times New Roman"/>
          <w:sz w:val="28"/>
          <w:szCs w:val="28"/>
        </w:rPr>
      </w:pPr>
    </w:p>
    <w:p w:rsidR="00E209E7" w:rsidRDefault="00E209E7" w:rsidP="003646FA">
      <w:pPr>
        <w:jc w:val="right"/>
        <w:rPr>
          <w:rFonts w:ascii="Times New Roman" w:hAnsi="Times New Roman"/>
          <w:sz w:val="28"/>
          <w:szCs w:val="28"/>
        </w:rPr>
        <w:sectPr w:rsidR="00E209E7" w:rsidSect="00DA699B">
          <w:pgSz w:w="11906" w:h="16838"/>
          <w:pgMar w:top="568" w:right="850" w:bottom="709" w:left="1418" w:header="708" w:footer="708" w:gutter="0"/>
          <w:cols w:space="720"/>
        </w:sectPr>
      </w:pPr>
    </w:p>
    <w:p w:rsidR="003646FA" w:rsidRPr="000C3821" w:rsidRDefault="003646FA" w:rsidP="003646FA">
      <w:pPr>
        <w:jc w:val="right"/>
        <w:rPr>
          <w:rFonts w:ascii="Times New Roman" w:hAnsi="Times New Roman"/>
          <w:sz w:val="28"/>
          <w:szCs w:val="28"/>
        </w:rPr>
      </w:pPr>
      <w:r w:rsidRPr="000C382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E209E7" w:rsidRDefault="003646FA" w:rsidP="00E209E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C3821">
        <w:rPr>
          <w:rFonts w:ascii="Times New Roman" w:hAnsi="Times New Roman"/>
          <w:b/>
          <w:sz w:val="28"/>
          <w:szCs w:val="28"/>
        </w:rPr>
        <w:t>Оценочный лист участников</w:t>
      </w:r>
      <w:r w:rsidR="00E209E7">
        <w:rPr>
          <w:rFonts w:ascii="Times New Roman" w:hAnsi="Times New Roman"/>
          <w:b/>
          <w:sz w:val="28"/>
          <w:szCs w:val="28"/>
        </w:rPr>
        <w:t xml:space="preserve"> </w:t>
      </w:r>
      <w:r w:rsidRPr="000C3821">
        <w:rPr>
          <w:rFonts w:ascii="Times New Roman" w:hAnsi="Times New Roman"/>
          <w:b/>
          <w:sz w:val="28"/>
          <w:szCs w:val="28"/>
        </w:rPr>
        <w:t xml:space="preserve">Конкурса </w:t>
      </w:r>
      <w:r>
        <w:rPr>
          <w:rFonts w:ascii="Times New Roman" w:hAnsi="Times New Roman"/>
          <w:b/>
          <w:sz w:val="28"/>
          <w:szCs w:val="28"/>
        </w:rPr>
        <w:t>«Лучший сельский магазин»</w:t>
      </w:r>
      <w:r w:rsidR="00E209E7">
        <w:rPr>
          <w:rFonts w:ascii="Times New Roman" w:hAnsi="Times New Roman"/>
          <w:b/>
          <w:sz w:val="28"/>
          <w:szCs w:val="28"/>
        </w:rPr>
        <w:t xml:space="preserve"> </w:t>
      </w:r>
    </w:p>
    <w:p w:rsidR="002816C0" w:rsidRDefault="002816C0" w:rsidP="00E209E7">
      <w:pPr>
        <w:ind w:right="584"/>
        <w:contextualSpacing/>
        <w:rPr>
          <w:rFonts w:ascii="Times New Roman" w:hAnsi="Times New Roman"/>
          <w:sz w:val="24"/>
          <w:szCs w:val="24"/>
        </w:rPr>
      </w:pPr>
    </w:p>
    <w:p w:rsidR="003646FA" w:rsidRPr="00E209E7" w:rsidRDefault="003646FA" w:rsidP="00E209E7">
      <w:pPr>
        <w:ind w:right="584"/>
        <w:contextualSpacing/>
        <w:rPr>
          <w:rFonts w:ascii="Times New Roman" w:hAnsi="Times New Roman"/>
          <w:sz w:val="24"/>
          <w:szCs w:val="24"/>
        </w:rPr>
      </w:pPr>
      <w:r w:rsidRPr="00E209E7">
        <w:rPr>
          <w:rFonts w:ascii="Times New Roman" w:hAnsi="Times New Roman"/>
          <w:sz w:val="24"/>
          <w:szCs w:val="24"/>
        </w:rPr>
        <w:t>Дата выполнения «</w:t>
      </w:r>
      <w:r w:rsidRPr="00E209E7">
        <w:rPr>
          <w:rFonts w:ascii="Times New Roman" w:hAnsi="Times New Roman"/>
          <w:sz w:val="24"/>
          <w:szCs w:val="24"/>
          <w:u w:val="single" w:color="000000"/>
        </w:rPr>
        <w:t xml:space="preserve">     </w:t>
      </w:r>
      <w:r w:rsidRPr="00E209E7">
        <w:rPr>
          <w:rFonts w:ascii="Times New Roman" w:hAnsi="Times New Roman"/>
          <w:sz w:val="24"/>
          <w:szCs w:val="24"/>
        </w:rPr>
        <w:t>» ________ 2024 г.</w:t>
      </w:r>
    </w:p>
    <w:p w:rsidR="003646FA" w:rsidRPr="00D04E07" w:rsidRDefault="003646FA" w:rsidP="003646FA">
      <w:pPr>
        <w:pStyle w:val="af3"/>
        <w:spacing w:after="0"/>
        <w:rPr>
          <w:sz w:val="18"/>
          <w:szCs w:val="18"/>
        </w:rPr>
      </w:pPr>
    </w:p>
    <w:tbl>
      <w:tblPr>
        <w:tblW w:w="158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418"/>
        <w:gridCol w:w="1559"/>
        <w:gridCol w:w="1276"/>
        <w:gridCol w:w="1276"/>
        <w:gridCol w:w="1133"/>
        <w:gridCol w:w="1274"/>
        <w:gridCol w:w="1414"/>
        <w:gridCol w:w="1271"/>
        <w:gridCol w:w="1270"/>
        <w:gridCol w:w="1127"/>
        <w:gridCol w:w="842"/>
      </w:tblGrid>
      <w:tr w:rsidR="003646FA" w:rsidRPr="00D04E07" w:rsidTr="00E209E7">
        <w:trPr>
          <w:trHeight w:val="2044"/>
        </w:trPr>
        <w:tc>
          <w:tcPr>
            <w:tcW w:w="709" w:type="dxa"/>
          </w:tcPr>
          <w:p w:rsidR="003646FA" w:rsidRPr="00E209E7" w:rsidRDefault="003646FA" w:rsidP="008B51F0">
            <w:pPr>
              <w:pStyle w:val="TableParagraph"/>
              <w:tabs>
                <w:tab w:val="left" w:pos="272"/>
              </w:tabs>
              <w:ind w:left="-108" w:right="79"/>
              <w:jc w:val="center"/>
              <w:rPr>
                <w:sz w:val="24"/>
                <w:szCs w:val="24"/>
              </w:rPr>
            </w:pPr>
            <w:r w:rsidRPr="00E209E7">
              <w:rPr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3646FA" w:rsidRPr="00E209E7" w:rsidRDefault="003646FA" w:rsidP="003646FA">
            <w:pPr>
              <w:pStyle w:val="TableParagraph"/>
              <w:ind w:left="-108" w:right="34"/>
              <w:contextualSpacing/>
              <w:jc w:val="center"/>
              <w:rPr>
                <w:color w:val="212121"/>
                <w:sz w:val="24"/>
                <w:szCs w:val="24"/>
              </w:rPr>
            </w:pPr>
            <w:r w:rsidRPr="00E209E7">
              <w:rPr>
                <w:color w:val="212121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418" w:type="dxa"/>
          </w:tcPr>
          <w:p w:rsidR="003646FA" w:rsidRPr="00E209E7" w:rsidRDefault="003646FA" w:rsidP="003646FA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209E7">
              <w:rPr>
                <w:sz w:val="24"/>
                <w:szCs w:val="24"/>
              </w:rPr>
              <w:t>Широта ассортимента товаров</w:t>
            </w:r>
          </w:p>
          <w:p w:rsidR="003646FA" w:rsidRPr="00E209E7" w:rsidRDefault="003646FA" w:rsidP="003646FA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209E7">
              <w:rPr>
                <w:sz w:val="24"/>
                <w:szCs w:val="24"/>
              </w:rPr>
              <w:t>(количество наименований)</w:t>
            </w:r>
          </w:p>
        </w:tc>
        <w:tc>
          <w:tcPr>
            <w:tcW w:w="1559" w:type="dxa"/>
          </w:tcPr>
          <w:p w:rsidR="003646FA" w:rsidRPr="00E209E7" w:rsidRDefault="003646FA" w:rsidP="008B51F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209E7">
              <w:rPr>
                <w:sz w:val="24"/>
                <w:szCs w:val="24"/>
              </w:rPr>
              <w:t>Динамика розничного товарооборота за 3 года (в %)</w:t>
            </w:r>
          </w:p>
        </w:tc>
        <w:tc>
          <w:tcPr>
            <w:tcW w:w="1276" w:type="dxa"/>
          </w:tcPr>
          <w:p w:rsidR="003646FA" w:rsidRPr="00E209E7" w:rsidRDefault="003646FA" w:rsidP="008B51F0">
            <w:pPr>
              <w:pStyle w:val="TableParagraph"/>
              <w:tabs>
                <w:tab w:val="left" w:pos="1276"/>
                <w:tab w:val="left" w:pos="1418"/>
              </w:tabs>
              <w:contextualSpacing/>
              <w:jc w:val="center"/>
              <w:rPr>
                <w:color w:val="212121"/>
                <w:sz w:val="24"/>
                <w:szCs w:val="24"/>
              </w:rPr>
            </w:pPr>
            <w:r w:rsidRPr="00E209E7">
              <w:rPr>
                <w:color w:val="212121"/>
                <w:sz w:val="24"/>
                <w:szCs w:val="24"/>
              </w:rPr>
              <w:t>Средний чек за сентябрь 2024 года</w:t>
            </w:r>
          </w:p>
        </w:tc>
        <w:tc>
          <w:tcPr>
            <w:tcW w:w="1276" w:type="dxa"/>
          </w:tcPr>
          <w:p w:rsidR="003646FA" w:rsidRPr="00E209E7" w:rsidRDefault="003646FA" w:rsidP="008B51F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209E7">
              <w:rPr>
                <w:sz w:val="24"/>
                <w:szCs w:val="24"/>
              </w:rPr>
              <w:t>Доля товаров местных производителей в общем ассортименте, %</w:t>
            </w:r>
          </w:p>
        </w:tc>
        <w:tc>
          <w:tcPr>
            <w:tcW w:w="1133" w:type="dxa"/>
          </w:tcPr>
          <w:p w:rsidR="003646FA" w:rsidRPr="00E209E7" w:rsidRDefault="003646FA" w:rsidP="008B51F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209E7">
              <w:rPr>
                <w:sz w:val="24"/>
                <w:szCs w:val="24"/>
              </w:rPr>
              <w:t>Доля социально значимых товаров с наценкой не более 10%</w:t>
            </w:r>
          </w:p>
        </w:tc>
        <w:tc>
          <w:tcPr>
            <w:tcW w:w="1274" w:type="dxa"/>
          </w:tcPr>
          <w:p w:rsidR="003646FA" w:rsidRPr="00E209E7" w:rsidRDefault="003646FA" w:rsidP="008B51F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209E7">
              <w:rPr>
                <w:sz w:val="24"/>
                <w:szCs w:val="24"/>
              </w:rPr>
              <w:t>Оформление вывески, внешний вид интерьера</w:t>
            </w:r>
          </w:p>
        </w:tc>
        <w:tc>
          <w:tcPr>
            <w:tcW w:w="1414" w:type="dxa"/>
          </w:tcPr>
          <w:p w:rsidR="003646FA" w:rsidRPr="00E209E7" w:rsidRDefault="003646FA" w:rsidP="008B51F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209E7">
              <w:rPr>
                <w:sz w:val="24"/>
                <w:szCs w:val="24"/>
              </w:rPr>
              <w:t>Наличие положительных отзывов покупателей (копия Книги отзывов)</w:t>
            </w:r>
          </w:p>
        </w:tc>
        <w:tc>
          <w:tcPr>
            <w:tcW w:w="1271" w:type="dxa"/>
          </w:tcPr>
          <w:p w:rsidR="003646FA" w:rsidRPr="00E209E7" w:rsidRDefault="003646FA" w:rsidP="008B51F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209E7">
              <w:rPr>
                <w:sz w:val="24"/>
                <w:szCs w:val="24"/>
              </w:rPr>
              <w:t>Отсутствие нарушений, предписаний контролирующих органов</w:t>
            </w:r>
          </w:p>
        </w:tc>
        <w:tc>
          <w:tcPr>
            <w:tcW w:w="1270" w:type="dxa"/>
          </w:tcPr>
          <w:p w:rsidR="003646FA" w:rsidRPr="00E209E7" w:rsidRDefault="003646FA" w:rsidP="008B51F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209E7">
              <w:rPr>
                <w:sz w:val="24"/>
                <w:szCs w:val="24"/>
              </w:rPr>
              <w:t>Численность проживающих в населенном пункте (чел.)</w:t>
            </w:r>
          </w:p>
        </w:tc>
        <w:tc>
          <w:tcPr>
            <w:tcW w:w="1127" w:type="dxa"/>
          </w:tcPr>
          <w:p w:rsidR="003646FA" w:rsidRPr="00E209E7" w:rsidRDefault="003646FA" w:rsidP="008B51F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209E7">
              <w:rPr>
                <w:sz w:val="24"/>
                <w:szCs w:val="24"/>
              </w:rPr>
              <w:t>Удаленность (км) от ближайшего населенного пункта с магазином</w:t>
            </w:r>
          </w:p>
        </w:tc>
        <w:tc>
          <w:tcPr>
            <w:tcW w:w="842" w:type="dxa"/>
          </w:tcPr>
          <w:p w:rsidR="003646FA" w:rsidRPr="00E209E7" w:rsidRDefault="003646FA" w:rsidP="008B51F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209E7">
              <w:rPr>
                <w:sz w:val="24"/>
                <w:szCs w:val="24"/>
              </w:rPr>
              <w:t>Итоговый балл</w:t>
            </w:r>
          </w:p>
        </w:tc>
      </w:tr>
      <w:tr w:rsidR="003646FA" w:rsidRPr="00D04E07" w:rsidTr="00E209E7">
        <w:trPr>
          <w:trHeight w:val="619"/>
        </w:trPr>
        <w:tc>
          <w:tcPr>
            <w:tcW w:w="709" w:type="dxa"/>
          </w:tcPr>
          <w:p w:rsidR="003646FA" w:rsidRPr="00D04E07" w:rsidRDefault="003646FA" w:rsidP="008B51F0">
            <w:pPr>
              <w:pStyle w:val="TableParagraph"/>
              <w:tabs>
                <w:tab w:val="left" w:pos="272"/>
              </w:tabs>
              <w:ind w:left="-108" w:right="79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646FA" w:rsidRPr="00D04E07" w:rsidRDefault="003646FA" w:rsidP="008B51F0">
            <w:pPr>
              <w:pStyle w:val="TableParagraph"/>
              <w:ind w:left="264" w:right="254"/>
              <w:contextualSpacing/>
              <w:jc w:val="center"/>
              <w:rPr>
                <w:color w:val="212121"/>
                <w:sz w:val="18"/>
                <w:szCs w:val="18"/>
              </w:rPr>
            </w:pPr>
          </w:p>
        </w:tc>
        <w:tc>
          <w:tcPr>
            <w:tcW w:w="1418" w:type="dxa"/>
          </w:tcPr>
          <w:p w:rsidR="003646FA" w:rsidRPr="00D04E07" w:rsidRDefault="003646FA" w:rsidP="008B51F0">
            <w:pPr>
              <w:pStyle w:val="TableParagraph"/>
              <w:tabs>
                <w:tab w:val="left" w:pos="1276"/>
                <w:tab w:val="left" w:pos="141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646FA" w:rsidRDefault="003646FA" w:rsidP="008B51F0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646FA" w:rsidRDefault="003646FA" w:rsidP="008B51F0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646FA" w:rsidRDefault="003646FA" w:rsidP="008B51F0">
            <w:pPr>
              <w:pStyle w:val="TableParagraph"/>
              <w:tabs>
                <w:tab w:val="left" w:pos="1276"/>
                <w:tab w:val="left" w:pos="1418"/>
              </w:tabs>
              <w:contextualSpacing/>
              <w:jc w:val="center"/>
              <w:rPr>
                <w:color w:val="212121"/>
                <w:sz w:val="18"/>
                <w:szCs w:val="18"/>
              </w:rPr>
            </w:pPr>
          </w:p>
        </w:tc>
        <w:tc>
          <w:tcPr>
            <w:tcW w:w="1133" w:type="dxa"/>
          </w:tcPr>
          <w:p w:rsidR="003646FA" w:rsidRDefault="003646FA" w:rsidP="008B51F0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3646FA" w:rsidRDefault="003646FA" w:rsidP="008B51F0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:rsidR="003646FA" w:rsidRDefault="003646FA" w:rsidP="008B51F0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</w:tcPr>
          <w:p w:rsidR="003646FA" w:rsidRDefault="003646FA" w:rsidP="008B51F0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3646FA" w:rsidRDefault="003646FA" w:rsidP="008B51F0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:rsidR="003646FA" w:rsidRDefault="003646FA" w:rsidP="008B51F0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3646FA" w:rsidRDefault="003646FA" w:rsidP="008B51F0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B4EF7" w:rsidRPr="00D04E07" w:rsidTr="00E209E7">
        <w:trPr>
          <w:trHeight w:val="551"/>
        </w:trPr>
        <w:tc>
          <w:tcPr>
            <w:tcW w:w="709" w:type="dxa"/>
          </w:tcPr>
          <w:p w:rsidR="007B4EF7" w:rsidRPr="00D04E07" w:rsidRDefault="007B4EF7" w:rsidP="008B51F0">
            <w:pPr>
              <w:pStyle w:val="TableParagraph"/>
              <w:tabs>
                <w:tab w:val="left" w:pos="272"/>
              </w:tabs>
              <w:ind w:left="-108" w:right="79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B4EF7" w:rsidRPr="00D04E07" w:rsidRDefault="007B4EF7" w:rsidP="008B51F0">
            <w:pPr>
              <w:pStyle w:val="TableParagraph"/>
              <w:ind w:left="264" w:right="254"/>
              <w:contextualSpacing/>
              <w:jc w:val="center"/>
              <w:rPr>
                <w:color w:val="212121"/>
                <w:sz w:val="18"/>
                <w:szCs w:val="18"/>
              </w:rPr>
            </w:pPr>
          </w:p>
        </w:tc>
        <w:tc>
          <w:tcPr>
            <w:tcW w:w="1418" w:type="dxa"/>
          </w:tcPr>
          <w:p w:rsidR="007B4EF7" w:rsidRPr="00D04E07" w:rsidRDefault="007B4EF7" w:rsidP="008B51F0">
            <w:pPr>
              <w:pStyle w:val="TableParagraph"/>
              <w:tabs>
                <w:tab w:val="left" w:pos="1276"/>
                <w:tab w:val="left" w:pos="141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4EF7" w:rsidRDefault="007B4EF7" w:rsidP="008B51F0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B4EF7" w:rsidRDefault="007B4EF7" w:rsidP="008B51F0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B4EF7" w:rsidRDefault="007B4EF7" w:rsidP="008B51F0">
            <w:pPr>
              <w:pStyle w:val="TableParagraph"/>
              <w:tabs>
                <w:tab w:val="left" w:pos="1276"/>
                <w:tab w:val="left" w:pos="1418"/>
              </w:tabs>
              <w:contextualSpacing/>
              <w:jc w:val="center"/>
              <w:rPr>
                <w:color w:val="212121"/>
                <w:sz w:val="18"/>
                <w:szCs w:val="18"/>
              </w:rPr>
            </w:pPr>
          </w:p>
        </w:tc>
        <w:tc>
          <w:tcPr>
            <w:tcW w:w="1133" w:type="dxa"/>
          </w:tcPr>
          <w:p w:rsidR="007B4EF7" w:rsidRDefault="007B4EF7" w:rsidP="008B51F0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7B4EF7" w:rsidRDefault="007B4EF7" w:rsidP="008B51F0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:rsidR="007B4EF7" w:rsidRDefault="007B4EF7" w:rsidP="008B51F0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</w:tcPr>
          <w:p w:rsidR="007B4EF7" w:rsidRDefault="007B4EF7" w:rsidP="008B51F0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7B4EF7" w:rsidRDefault="007B4EF7" w:rsidP="008B51F0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:rsidR="007B4EF7" w:rsidRDefault="007B4EF7" w:rsidP="008B51F0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7B4EF7" w:rsidRDefault="007B4EF7" w:rsidP="008B51F0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B4EF7" w:rsidRPr="00D04E07" w:rsidTr="00E209E7">
        <w:trPr>
          <w:trHeight w:val="701"/>
        </w:trPr>
        <w:tc>
          <w:tcPr>
            <w:tcW w:w="709" w:type="dxa"/>
          </w:tcPr>
          <w:p w:rsidR="007B4EF7" w:rsidRPr="00D04E07" w:rsidRDefault="007B4EF7" w:rsidP="008B51F0">
            <w:pPr>
              <w:pStyle w:val="TableParagraph"/>
              <w:tabs>
                <w:tab w:val="left" w:pos="272"/>
              </w:tabs>
              <w:ind w:left="-108" w:right="79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B4EF7" w:rsidRPr="00D04E07" w:rsidRDefault="007B4EF7" w:rsidP="008B51F0">
            <w:pPr>
              <w:pStyle w:val="TableParagraph"/>
              <w:ind w:left="264" w:right="254"/>
              <w:contextualSpacing/>
              <w:jc w:val="center"/>
              <w:rPr>
                <w:color w:val="212121"/>
                <w:sz w:val="18"/>
                <w:szCs w:val="18"/>
              </w:rPr>
            </w:pPr>
          </w:p>
        </w:tc>
        <w:tc>
          <w:tcPr>
            <w:tcW w:w="1418" w:type="dxa"/>
          </w:tcPr>
          <w:p w:rsidR="007B4EF7" w:rsidRPr="00D04E07" w:rsidRDefault="007B4EF7" w:rsidP="008B51F0">
            <w:pPr>
              <w:pStyle w:val="TableParagraph"/>
              <w:tabs>
                <w:tab w:val="left" w:pos="1276"/>
                <w:tab w:val="left" w:pos="141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4EF7" w:rsidRDefault="007B4EF7" w:rsidP="008B51F0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B4EF7" w:rsidRDefault="007B4EF7" w:rsidP="008B51F0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B4EF7" w:rsidRDefault="007B4EF7" w:rsidP="008B51F0">
            <w:pPr>
              <w:pStyle w:val="TableParagraph"/>
              <w:tabs>
                <w:tab w:val="left" w:pos="1276"/>
                <w:tab w:val="left" w:pos="1418"/>
              </w:tabs>
              <w:contextualSpacing/>
              <w:jc w:val="center"/>
              <w:rPr>
                <w:color w:val="212121"/>
                <w:sz w:val="18"/>
                <w:szCs w:val="18"/>
              </w:rPr>
            </w:pPr>
          </w:p>
        </w:tc>
        <w:tc>
          <w:tcPr>
            <w:tcW w:w="1133" w:type="dxa"/>
          </w:tcPr>
          <w:p w:rsidR="007B4EF7" w:rsidRDefault="007B4EF7" w:rsidP="008B51F0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7B4EF7" w:rsidRDefault="007B4EF7" w:rsidP="008B51F0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:rsidR="007B4EF7" w:rsidRDefault="007B4EF7" w:rsidP="008B51F0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</w:tcPr>
          <w:p w:rsidR="007B4EF7" w:rsidRDefault="007B4EF7" w:rsidP="008B51F0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7B4EF7" w:rsidRDefault="007B4EF7" w:rsidP="008B51F0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:rsidR="007B4EF7" w:rsidRDefault="007B4EF7" w:rsidP="008B51F0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7B4EF7" w:rsidRDefault="007B4EF7" w:rsidP="008B51F0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3646FA" w:rsidRPr="00D04E07" w:rsidRDefault="003646FA" w:rsidP="003646FA">
      <w:pPr>
        <w:pStyle w:val="af3"/>
        <w:spacing w:after="0"/>
        <w:rPr>
          <w:sz w:val="18"/>
          <w:szCs w:val="18"/>
        </w:rPr>
      </w:pPr>
    </w:p>
    <w:p w:rsidR="003646FA" w:rsidRPr="00D04E07" w:rsidRDefault="003646FA" w:rsidP="003646FA">
      <w:pPr>
        <w:pStyle w:val="af3"/>
        <w:spacing w:after="0"/>
        <w:rPr>
          <w:sz w:val="18"/>
          <w:szCs w:val="18"/>
        </w:rPr>
      </w:pPr>
    </w:p>
    <w:p w:rsidR="003646FA" w:rsidRPr="00D04E07" w:rsidRDefault="003646FA" w:rsidP="003646FA">
      <w:pPr>
        <w:ind w:left="328" w:right="6924"/>
        <w:rPr>
          <w:rFonts w:ascii="Times New Roman" w:hAnsi="Times New Roman"/>
          <w:sz w:val="18"/>
          <w:szCs w:val="18"/>
        </w:rPr>
      </w:pPr>
      <w:r w:rsidRPr="00D04E07">
        <w:rPr>
          <w:rFonts w:ascii="Times New Roman" w:hAnsi="Times New Roman"/>
          <w:sz w:val="18"/>
          <w:szCs w:val="18"/>
        </w:rPr>
        <w:t xml:space="preserve">Подпись члена </w:t>
      </w:r>
      <w:r w:rsidRPr="00D7406E">
        <w:rPr>
          <w:rFonts w:ascii="Times New Roman" w:hAnsi="Times New Roman"/>
          <w:sz w:val="18"/>
          <w:szCs w:val="18"/>
        </w:rPr>
        <w:t>конкурсной комиссии</w:t>
      </w:r>
    </w:p>
    <w:p w:rsidR="003646FA" w:rsidRPr="00D04E07" w:rsidRDefault="00A07D99" w:rsidP="003646FA">
      <w:pPr>
        <w:pStyle w:val="af3"/>
        <w:spacing w:after="0"/>
        <w:ind w:left="6556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inline distT="0" distB="0" distL="0" distR="0">
                <wp:extent cx="1716405" cy="6985"/>
                <wp:effectExtent l="0" t="0" r="17145" b="12065"/>
                <wp:docPr id="1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6405" cy="6985"/>
                          <a:chOff x="0" y="0"/>
                          <a:chExt cx="2703" cy="11"/>
                        </a:xfrm>
                      </wpg:grpSpPr>
                      <wps:wsp>
                        <wps:cNvPr id="1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03" cy="0"/>
                          </a:xfrm>
                          <a:prstGeom prst="line">
                            <a:avLst/>
                          </a:prstGeom>
                          <a:noFill/>
                          <a:ln w="6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603BCA8" id="Group 40" o:spid="_x0000_s1026" style="width:135.15pt;height:.55pt;mso-position-horizontal-relative:char;mso-position-vertical-relative:line" coordsize="270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EIdgIAAHsFAAAOAAAAZHJzL2Uyb0RvYy54bWykVFFv2yAQfp+0/4D8ntpO3cSxmlRTnPSl&#10;Wyu1+wEEsI2GAQGNE0377zvASdf2peryQA5zd3z3fXdc3xx6gfbMWK7kMskvsgQxSRTlsl0mP5+2&#10;kzJB1mFJsVCSLZMjs8nN6uuX60FXbKo6JSgzCJJIWw16mXTO6SpNLelYj+2F0kzCYaNMjx1sTZtS&#10;gwfI3ot0mmWzdFCGaqMIsxa+1vEwWYX8TcOIu28ayxwSywSwubCasO78mq6ucdUarDtORhj4Eyh6&#10;zCVcek5VY4fRs+HvUvWcGGVV4y6I6lPVNJywUANUk2dvqrk16lmHWtpqaPWZJqD2DU+fTkt+7B8M&#10;4hS0mydI4h40CteiIpAz6LYCn1ujH/WDiRWCeafILwvcpW/P/b6Nzmg3fFcU8uFnpwI5h8b0PgWU&#10;jQ5Bg+NZA3ZwiMDHfJ7PiuwqQQTOZovyKkpEOtDxXRDpNmPYdJ5dxpg89xEpruJtAeGIyHcFtJl9&#10;YdL+H5OPHdYsCGQ9SycmFycm77hkqAiA/M3gspaRRXKQI4tIqnWHZctCsqejBsZiCa9C/MaCBB9k&#10;daTtxOoLPUHVMzu40sa6W6Z65I1lIgBx0Arv76yLRJ5cvHRSbbkQYWqERANIVJZlCLBKcOoPvZs1&#10;7W4tDNpjP3fhN6ryyg36W9KQrGOYbkbbYS6iDTiF9PmgDoAzWnGwfi+yxabclMWkmM42kyKr68m3&#10;7bqYzLb5/Kq+rNfrOv/joeVF1XFKmfToTkOeFx+Tfnxu4niex/xMQ/o6e2g8AHv6D6ChBaN2sf92&#10;ih4fjKfWf4duDFaY8BA2vkb+Cfl3H7xe3szVXwAAAP//AwBQSwMEFAAGAAgAAAAhAIVkGDzbAAAA&#10;AwEAAA8AAABkcnMvZG93bnJldi54bWxMj09Lw0AQxe+C32EZwZvdpMU/xGxKKeqpCLaCeJtmp0lo&#10;djZkt0n67R292MuD4T3e+02+nFyrBupD49lAOktAEZfeNlwZ+Ny93j2BChHZYuuZDJwpwLK4vsox&#10;s37kDxq2sVJSwiFDA3WMXaZ1KGtyGGa+Ixbv4HuHUc6+0rbHUcpdq+dJ8qAdNiwLNXa0rqk8bk/O&#10;wNuI42qRvgyb42F9/t7dv39tUjLm9mZaPYOKNMX/MPziCzoUwrT3J7ZBtQbkkfin4s0fkwWovYRS&#10;0EWuL9mLHwAAAP//AwBQSwECLQAUAAYACAAAACEAtoM4kv4AAADhAQAAEwAAAAAAAAAAAAAAAAAA&#10;AAAAW0NvbnRlbnRfVHlwZXNdLnhtbFBLAQItABQABgAIAAAAIQA4/SH/1gAAAJQBAAALAAAAAAAA&#10;AAAAAAAAAC8BAABfcmVscy8ucmVsc1BLAQItABQABgAIAAAAIQDdntEIdgIAAHsFAAAOAAAAAAAA&#10;AAAAAAAAAC4CAABkcnMvZTJvRG9jLnhtbFBLAQItABQABgAIAAAAIQCFZBg82wAAAAMBAAAPAAAA&#10;AAAAAAAAAAAAANAEAABkcnMvZG93bnJldi54bWxQSwUGAAAAAAQABADzAAAA2AUAAAAA&#10;">
                <v:line id="Line 41" o:spid="_x0000_s1027" style="position:absolute;visibility:visible;mso-wrap-style:square" from="0,5" to="270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/k5sAAAADbAAAADwAAAGRycy9kb3ducmV2LnhtbERPTYvCMBC9L/gfwgje1tQVXK1GkQVB&#10;9LBY9T40Y1tsJjWJWv31ZmHB2zze58wWranFjZyvLCsY9BMQxLnVFRcKDvvV5xiED8gaa8uk4EEe&#10;FvPOxwxTbe+8o1sWChFD2KeooAyhSaX0eUkGfd82xJE7WWcwROgKqR3eY7ip5VeSjKTBimNDiQ39&#10;lJSfs6tRQLv6+Cs3bpJ9P4dejjf6st1rpXrddjkFEagNb/G/e63j/An8/RIPkP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f5ObAAAAA2wAAAA8AAAAAAAAAAAAAAAAA&#10;oQIAAGRycy9kb3ducmV2LnhtbFBLBQYAAAAABAAEAPkAAACOAwAAAAA=&#10;" strokeweight=".19133mm"/>
                <w10:anchorlock/>
              </v:group>
            </w:pict>
          </mc:Fallback>
        </mc:AlternateContent>
      </w:r>
    </w:p>
    <w:p w:rsidR="003646FA" w:rsidRPr="00D04E07" w:rsidRDefault="003646FA" w:rsidP="003646FA">
      <w:pPr>
        <w:ind w:left="6639"/>
        <w:rPr>
          <w:rFonts w:ascii="Times New Roman" w:hAnsi="Times New Roman"/>
          <w:sz w:val="18"/>
          <w:szCs w:val="18"/>
        </w:rPr>
      </w:pPr>
      <w:r w:rsidRPr="00D04E07">
        <w:rPr>
          <w:rFonts w:ascii="Times New Roman" w:hAnsi="Times New Roman"/>
          <w:sz w:val="18"/>
          <w:szCs w:val="18"/>
        </w:rPr>
        <w:t xml:space="preserve">       (Фамилия И.О.)</w:t>
      </w:r>
    </w:p>
    <w:p w:rsidR="00E209E7" w:rsidRDefault="00E209E7">
      <w:pPr>
        <w:jc w:val="right"/>
        <w:rPr>
          <w:rFonts w:ascii="Times New Roman" w:hAnsi="Times New Roman"/>
          <w:sz w:val="20"/>
        </w:rPr>
        <w:sectPr w:rsidR="00E209E7" w:rsidSect="00E209E7">
          <w:pgSz w:w="16838" w:h="11906" w:orient="landscape"/>
          <w:pgMar w:top="1135" w:right="567" w:bottom="851" w:left="709" w:header="709" w:footer="709" w:gutter="0"/>
          <w:cols w:space="720"/>
        </w:sectPr>
      </w:pPr>
    </w:p>
    <w:p w:rsidR="00790EBE" w:rsidRDefault="00790EBE" w:rsidP="00AE082F">
      <w:pPr>
        <w:ind w:right="671"/>
        <w:jc w:val="right"/>
        <w:rPr>
          <w:rFonts w:ascii="Times New Roman" w:hAnsi="Times New Roman"/>
          <w:sz w:val="20"/>
        </w:rPr>
      </w:pPr>
      <w:bookmarkStart w:id="0" w:name="_GoBack"/>
      <w:bookmarkEnd w:id="0"/>
    </w:p>
    <w:sectPr w:rsidR="00790EBE" w:rsidSect="00DA450C">
      <w:pgSz w:w="11906" w:h="16838"/>
      <w:pgMar w:top="568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6B2A"/>
    <w:multiLevelType w:val="multilevel"/>
    <w:tmpl w:val="76CC1150"/>
    <w:lvl w:ilvl="0">
      <w:start w:val="1"/>
      <w:numFmt w:val="decimal"/>
      <w:lvlText w:val="%1."/>
      <w:lvlJc w:val="left"/>
      <w:pPr>
        <w:ind w:left="2692" w:hanging="281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7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652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337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022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07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92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7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3" w:hanging="569"/>
      </w:pPr>
      <w:rPr>
        <w:rFonts w:hint="default"/>
        <w:lang w:val="ru-RU" w:eastAsia="ru-RU" w:bidi="ru-RU"/>
      </w:rPr>
    </w:lvl>
  </w:abstractNum>
  <w:abstractNum w:abstractNumId="1">
    <w:nsid w:val="1A73751E"/>
    <w:multiLevelType w:val="multilevel"/>
    <w:tmpl w:val="A60A50D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E564479"/>
    <w:multiLevelType w:val="hybridMultilevel"/>
    <w:tmpl w:val="11D0C488"/>
    <w:lvl w:ilvl="0" w:tplc="E7BEF0D8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9A"/>
    <w:rsid w:val="00025BC6"/>
    <w:rsid w:val="00026EAB"/>
    <w:rsid w:val="0008539B"/>
    <w:rsid w:val="000B0068"/>
    <w:rsid w:val="000B5C14"/>
    <w:rsid w:val="000C7F02"/>
    <w:rsid w:val="000D340F"/>
    <w:rsid w:val="000F55C6"/>
    <w:rsid w:val="00106A0B"/>
    <w:rsid w:val="0017430E"/>
    <w:rsid w:val="001E14E8"/>
    <w:rsid w:val="00202E16"/>
    <w:rsid w:val="00277013"/>
    <w:rsid w:val="002816C0"/>
    <w:rsid w:val="002853D8"/>
    <w:rsid w:val="002E5537"/>
    <w:rsid w:val="00317724"/>
    <w:rsid w:val="003363D1"/>
    <w:rsid w:val="003646FA"/>
    <w:rsid w:val="003C10BB"/>
    <w:rsid w:val="003D74C5"/>
    <w:rsid w:val="003F7468"/>
    <w:rsid w:val="0043291D"/>
    <w:rsid w:val="0047481E"/>
    <w:rsid w:val="0048340B"/>
    <w:rsid w:val="00513854"/>
    <w:rsid w:val="005A53A9"/>
    <w:rsid w:val="005D5B89"/>
    <w:rsid w:val="005E4E91"/>
    <w:rsid w:val="0062147B"/>
    <w:rsid w:val="006A4BCB"/>
    <w:rsid w:val="006C29E7"/>
    <w:rsid w:val="00714CD0"/>
    <w:rsid w:val="00790EBE"/>
    <w:rsid w:val="007B4EF7"/>
    <w:rsid w:val="007C28D5"/>
    <w:rsid w:val="007E0F72"/>
    <w:rsid w:val="0082759A"/>
    <w:rsid w:val="008B51F0"/>
    <w:rsid w:val="00963FA2"/>
    <w:rsid w:val="00976E0E"/>
    <w:rsid w:val="009B06E9"/>
    <w:rsid w:val="009B0839"/>
    <w:rsid w:val="00A05C49"/>
    <w:rsid w:val="00A07D99"/>
    <w:rsid w:val="00A323F3"/>
    <w:rsid w:val="00A55936"/>
    <w:rsid w:val="00AC300D"/>
    <w:rsid w:val="00AC4BB5"/>
    <w:rsid w:val="00AC5FE7"/>
    <w:rsid w:val="00AE082F"/>
    <w:rsid w:val="00B06A3F"/>
    <w:rsid w:val="00C04319"/>
    <w:rsid w:val="00C4615C"/>
    <w:rsid w:val="00C55C26"/>
    <w:rsid w:val="00C60E94"/>
    <w:rsid w:val="00C96E30"/>
    <w:rsid w:val="00CB18C5"/>
    <w:rsid w:val="00D71C9C"/>
    <w:rsid w:val="00DA2C01"/>
    <w:rsid w:val="00DA450C"/>
    <w:rsid w:val="00DA699B"/>
    <w:rsid w:val="00E16464"/>
    <w:rsid w:val="00E209E7"/>
    <w:rsid w:val="00EE61E6"/>
    <w:rsid w:val="00F6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Обычный1"/>
    <w:link w:val="16"/>
    <w:rPr>
      <w:rFonts w:ascii="Calibri" w:hAnsi="Calibri"/>
    </w:rPr>
  </w:style>
  <w:style w:type="character" w:customStyle="1" w:styleId="16">
    <w:name w:val="Обычный1"/>
    <w:link w:val="15"/>
    <w:rPr>
      <w:rFonts w:ascii="Calibri" w:hAnsi="Calibri"/>
    </w:rPr>
  </w:style>
  <w:style w:type="paragraph" w:styleId="a7">
    <w:name w:val="List Paragraph"/>
    <w:basedOn w:val="a"/>
    <w:link w:val="a8"/>
    <w:uiPriority w:val="1"/>
    <w:qFormat/>
    <w:pPr>
      <w:ind w:left="720"/>
      <w:contextualSpacing/>
    </w:pPr>
  </w:style>
  <w:style w:type="character" w:customStyle="1" w:styleId="a8">
    <w:name w:val="Абзац списка Знак"/>
    <w:basedOn w:val="1"/>
    <w:link w:val="a7"/>
    <w:uiPriority w:val="1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rPr>
      <w:rFonts w:ascii="Calibri" w:hAnsi="Calibri"/>
    </w:rPr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basedOn w:val="a"/>
    <w:link w:val="af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af">
    <w:name w:val="Название Знак"/>
    <w:basedOn w:val="1"/>
    <w:link w:val="ae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sz w:val="28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ody Text"/>
    <w:basedOn w:val="a"/>
    <w:link w:val="af4"/>
    <w:uiPriority w:val="1"/>
    <w:unhideWhenUsed/>
    <w:qFormat/>
    <w:rsid w:val="003646FA"/>
    <w:pPr>
      <w:spacing w:after="120" w:line="240" w:lineRule="auto"/>
      <w:jc w:val="both"/>
    </w:pPr>
    <w:rPr>
      <w:rFonts w:ascii="Times New Roman" w:hAnsi="Times New Roman"/>
      <w:color w:val="auto"/>
      <w:sz w:val="24"/>
    </w:rPr>
  </w:style>
  <w:style w:type="character" w:customStyle="1" w:styleId="af4">
    <w:name w:val="Основной текст Знак"/>
    <w:basedOn w:val="a0"/>
    <w:link w:val="af3"/>
    <w:uiPriority w:val="1"/>
    <w:rsid w:val="003646FA"/>
    <w:rPr>
      <w:rFonts w:ascii="Times New Roman" w:hAnsi="Times New Roman"/>
      <w:color w:val="auto"/>
      <w:sz w:val="24"/>
    </w:rPr>
  </w:style>
  <w:style w:type="paragraph" w:customStyle="1" w:styleId="TableParagraph">
    <w:name w:val="Table Paragraph"/>
    <w:basedOn w:val="a"/>
    <w:uiPriority w:val="1"/>
    <w:qFormat/>
    <w:rsid w:val="003646F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Обычный1"/>
    <w:link w:val="16"/>
    <w:rPr>
      <w:rFonts w:ascii="Calibri" w:hAnsi="Calibri"/>
    </w:rPr>
  </w:style>
  <w:style w:type="character" w:customStyle="1" w:styleId="16">
    <w:name w:val="Обычный1"/>
    <w:link w:val="15"/>
    <w:rPr>
      <w:rFonts w:ascii="Calibri" w:hAnsi="Calibri"/>
    </w:rPr>
  </w:style>
  <w:style w:type="paragraph" w:styleId="a7">
    <w:name w:val="List Paragraph"/>
    <w:basedOn w:val="a"/>
    <w:link w:val="a8"/>
    <w:uiPriority w:val="1"/>
    <w:qFormat/>
    <w:pPr>
      <w:ind w:left="720"/>
      <w:contextualSpacing/>
    </w:pPr>
  </w:style>
  <w:style w:type="character" w:customStyle="1" w:styleId="a8">
    <w:name w:val="Абзац списка Знак"/>
    <w:basedOn w:val="1"/>
    <w:link w:val="a7"/>
    <w:uiPriority w:val="1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rPr>
      <w:rFonts w:ascii="Calibri" w:hAnsi="Calibri"/>
    </w:rPr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basedOn w:val="a"/>
    <w:link w:val="af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af">
    <w:name w:val="Название Знак"/>
    <w:basedOn w:val="1"/>
    <w:link w:val="ae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sz w:val="28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ody Text"/>
    <w:basedOn w:val="a"/>
    <w:link w:val="af4"/>
    <w:uiPriority w:val="1"/>
    <w:unhideWhenUsed/>
    <w:qFormat/>
    <w:rsid w:val="003646FA"/>
    <w:pPr>
      <w:spacing w:after="120" w:line="240" w:lineRule="auto"/>
      <w:jc w:val="both"/>
    </w:pPr>
    <w:rPr>
      <w:rFonts w:ascii="Times New Roman" w:hAnsi="Times New Roman"/>
      <w:color w:val="auto"/>
      <w:sz w:val="24"/>
    </w:rPr>
  </w:style>
  <w:style w:type="character" w:customStyle="1" w:styleId="af4">
    <w:name w:val="Основной текст Знак"/>
    <w:basedOn w:val="a0"/>
    <w:link w:val="af3"/>
    <w:uiPriority w:val="1"/>
    <w:rsid w:val="003646FA"/>
    <w:rPr>
      <w:rFonts w:ascii="Times New Roman" w:hAnsi="Times New Roman"/>
      <w:color w:val="auto"/>
      <w:sz w:val="24"/>
    </w:rPr>
  </w:style>
  <w:style w:type="paragraph" w:customStyle="1" w:styleId="TableParagraph">
    <w:name w:val="Table Paragraph"/>
    <w:basedOn w:val="a"/>
    <w:uiPriority w:val="1"/>
    <w:qFormat/>
    <w:rsid w:val="003646F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p@post.gov3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DolmatovaON</dc:creator>
  <cp:lastModifiedBy>Ирина Юрьевна</cp:lastModifiedBy>
  <cp:revision>7</cp:revision>
  <dcterms:created xsi:type="dcterms:W3CDTF">2024-10-18T06:49:00Z</dcterms:created>
  <dcterms:modified xsi:type="dcterms:W3CDTF">2024-10-29T13:15:00Z</dcterms:modified>
</cp:coreProperties>
</file>