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72" w:rsidRDefault="00141B72">
      <w:pPr>
        <w:pStyle w:val="2"/>
      </w:pPr>
    </w:p>
    <w:p w:rsidR="00141B72" w:rsidRDefault="00CE744E">
      <w:pPr>
        <w:pStyle w:val="2"/>
      </w:pPr>
      <w:r>
        <w:t>ПРОЕКТ</w:t>
      </w:r>
    </w:p>
    <w:p w:rsidR="00141B72" w:rsidRDefault="00141B72">
      <w:pPr>
        <w:pStyle w:val="2"/>
      </w:pPr>
    </w:p>
    <w:p w:rsidR="00141B72" w:rsidRDefault="00CA3109">
      <w:pPr>
        <w:pStyle w:val="2"/>
      </w:pPr>
      <w:r>
        <w:t>АДМИНИСТРАЦИЯ ВЫ</w:t>
      </w:r>
      <w:r w:rsidR="00EF297C">
        <w:t>ТЕГОРСКОГО МУНИЦИПАЛЬНОГО ОКРУГА</w:t>
      </w:r>
    </w:p>
    <w:p w:rsidR="00141B72" w:rsidRDefault="00141B72">
      <w:pPr>
        <w:jc w:val="center"/>
        <w:rPr>
          <w:sz w:val="28"/>
        </w:rPr>
      </w:pPr>
    </w:p>
    <w:p w:rsidR="00141B72" w:rsidRDefault="00CA3109">
      <w:pPr>
        <w:jc w:val="center"/>
        <w:rPr>
          <w:sz w:val="28"/>
        </w:rPr>
      </w:pPr>
      <w:r>
        <w:rPr>
          <w:sz w:val="28"/>
        </w:rPr>
        <w:t>ПОСТАНОВЛЕНИЕ</w:t>
      </w:r>
    </w:p>
    <w:p w:rsidR="00141B72" w:rsidRDefault="00141B72">
      <w:pPr>
        <w:jc w:val="center"/>
        <w:rPr>
          <w:sz w:val="28"/>
        </w:rPr>
      </w:pPr>
    </w:p>
    <w:p w:rsidR="00141B72" w:rsidRDefault="00141B72">
      <w:pPr>
        <w:jc w:val="center"/>
        <w:rPr>
          <w:sz w:val="28"/>
        </w:rPr>
      </w:pPr>
    </w:p>
    <w:p w:rsidR="00141B72" w:rsidRDefault="00EF297C">
      <w:pPr>
        <w:pStyle w:val="3"/>
      </w:pPr>
      <w:r>
        <w:t>от 00.00.2026</w:t>
      </w:r>
      <w:r>
        <w:tab/>
      </w:r>
      <w:r>
        <w:tab/>
      </w:r>
      <w:r>
        <w:tab/>
        <w:t>№ 000</w:t>
      </w:r>
    </w:p>
    <w:p w:rsidR="00141B72" w:rsidRDefault="00CA3109">
      <w:pPr>
        <w:ind w:left="1416" w:firstLine="708"/>
        <w:rPr>
          <w:sz w:val="20"/>
        </w:rPr>
      </w:pPr>
      <w:r>
        <w:rPr>
          <w:sz w:val="20"/>
        </w:rPr>
        <w:t>г. Вытегра</w:t>
      </w:r>
    </w:p>
    <w:p w:rsidR="00141B72" w:rsidRDefault="00141B72">
      <w:pPr>
        <w:rPr>
          <w:sz w:val="28"/>
          <w:szCs w:val="28"/>
        </w:rPr>
      </w:pPr>
    </w:p>
    <w:p w:rsidR="00141B72" w:rsidRDefault="00141B72">
      <w:pPr>
        <w:rPr>
          <w:sz w:val="28"/>
          <w:szCs w:val="28"/>
        </w:rPr>
      </w:pPr>
    </w:p>
    <w:p w:rsidR="00141B72" w:rsidRDefault="00CA3109">
      <w:pPr>
        <w:pStyle w:val="3"/>
        <w:ind w:right="4536"/>
        <w:jc w:val="both"/>
      </w:pPr>
      <w:r>
        <w:t>О создании комиссии по соблюдению требований к служебному поведению и урегулированию конфликта интересов муниципальных служащих и должностных лиц в органах местного самоуправления Вы</w:t>
      </w:r>
      <w:r w:rsidR="00EF297C">
        <w:t>тегорского муниципального округа</w:t>
      </w:r>
    </w:p>
    <w:p w:rsidR="00141B72" w:rsidRDefault="00141B72">
      <w:pPr>
        <w:rPr>
          <w:sz w:val="28"/>
        </w:rPr>
      </w:pPr>
    </w:p>
    <w:p w:rsidR="00141B72" w:rsidRDefault="00141B72">
      <w:pPr>
        <w:rPr>
          <w:sz w:val="28"/>
        </w:rPr>
      </w:pPr>
    </w:p>
    <w:p w:rsidR="00141B72" w:rsidRDefault="00CA3109">
      <w:pPr>
        <w:ind w:firstLine="709"/>
        <w:jc w:val="both"/>
        <w:rPr>
          <w:b/>
          <w:bCs/>
          <w:sz w:val="28"/>
        </w:rPr>
      </w:pPr>
      <w:proofErr w:type="gramStart"/>
      <w:r>
        <w:rPr>
          <w:sz w:val="28"/>
        </w:rPr>
        <w:t>С целью реализации Федерального закона от 02 марта 2007 года № 25-ФЗ «О муниципальной службе в Российской Федерации» (с последующими изменениями и дополнениями), в соответствии с Федеральным законом от  25 декабря 2008 года № 273-ФЗ «О противодействии коррупции» (с последующими изменениями), Указом През</w:t>
      </w:r>
      <w:r w:rsidR="00223353">
        <w:rPr>
          <w:sz w:val="28"/>
        </w:rPr>
        <w:t>идента Российской Федерации от 31 декабря 2025 года № 1009</w:t>
      </w:r>
      <w:r w:rsidR="00E33201">
        <w:rPr>
          <w:sz w:val="28"/>
        </w:rPr>
        <w:t xml:space="preserve"> «Об изменении и признании утратившим силу некоторых актов Президента РФ»</w:t>
      </w:r>
      <w:r>
        <w:rPr>
          <w:sz w:val="28"/>
        </w:rPr>
        <w:t xml:space="preserve">, </w:t>
      </w:r>
      <w:r>
        <w:rPr>
          <w:b/>
          <w:bCs/>
          <w:sz w:val="28"/>
        </w:rPr>
        <w:t>ПОСТАНОВЛЯЮ:</w:t>
      </w:r>
      <w:proofErr w:type="gramEnd"/>
    </w:p>
    <w:p w:rsidR="00141B72" w:rsidRDefault="00141B72">
      <w:pPr>
        <w:ind w:firstLine="709"/>
        <w:jc w:val="both"/>
        <w:rPr>
          <w:b/>
          <w:bCs/>
          <w:sz w:val="28"/>
        </w:rPr>
      </w:pPr>
    </w:p>
    <w:p w:rsidR="00141B72" w:rsidRDefault="00CA31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Создать комиссию по соблюдению требований к служебному поведению и урегулированию конфликта интересов муниципальных служащих и должностных лиц в органах местного самоуправления Вы</w:t>
      </w:r>
      <w:r w:rsidR="00223353">
        <w:rPr>
          <w:sz w:val="28"/>
          <w:szCs w:val="28"/>
        </w:rPr>
        <w:t>тегорского муниципального округа</w:t>
      </w:r>
      <w:r>
        <w:rPr>
          <w:sz w:val="28"/>
          <w:szCs w:val="28"/>
        </w:rPr>
        <w:t xml:space="preserve"> и утвердить ее состав (приложение 1).</w:t>
      </w:r>
    </w:p>
    <w:p w:rsidR="00141B72" w:rsidRDefault="00CA31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положение о комиссии по соблюдению требований к служебному поведению и урегулированию конфликта интересов муниципальных служащих и должностных лиц в органах местного самоуправления Вы</w:t>
      </w:r>
      <w:r w:rsidR="006D493B">
        <w:rPr>
          <w:sz w:val="28"/>
          <w:szCs w:val="28"/>
        </w:rPr>
        <w:t>тегорского муниципального округа</w:t>
      </w:r>
      <w:r>
        <w:rPr>
          <w:sz w:val="28"/>
          <w:szCs w:val="28"/>
        </w:rPr>
        <w:t xml:space="preserve"> (приложение 2). </w:t>
      </w:r>
    </w:p>
    <w:p w:rsidR="00223353" w:rsidRDefault="00223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3.Утвердить Порядок работы с информацией, поступившей в Комиссию и урегулированию конфликта интересов, содержащей основания для проведения заседания (приложение 3).</w:t>
      </w:r>
    </w:p>
    <w:p w:rsidR="00872864" w:rsidRDefault="00223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A3109">
        <w:rPr>
          <w:sz w:val="28"/>
          <w:szCs w:val="28"/>
        </w:rPr>
        <w:t xml:space="preserve">Признать утратившим силу </w:t>
      </w:r>
      <w:r w:rsidR="00872864">
        <w:rPr>
          <w:sz w:val="28"/>
          <w:szCs w:val="28"/>
        </w:rPr>
        <w:t xml:space="preserve">следующие </w:t>
      </w:r>
      <w:r w:rsidR="00CA3109">
        <w:rPr>
          <w:sz w:val="28"/>
          <w:szCs w:val="28"/>
        </w:rPr>
        <w:t>постановление Администрации Вытегорс</w:t>
      </w:r>
      <w:r>
        <w:rPr>
          <w:sz w:val="28"/>
          <w:szCs w:val="28"/>
        </w:rPr>
        <w:t>кого муниципального района</w:t>
      </w:r>
      <w:r w:rsidR="00872864">
        <w:rPr>
          <w:sz w:val="28"/>
          <w:szCs w:val="28"/>
        </w:rPr>
        <w:t>:</w:t>
      </w:r>
    </w:p>
    <w:p w:rsidR="00872864" w:rsidRDefault="00223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72864">
        <w:rPr>
          <w:sz w:val="28"/>
          <w:szCs w:val="28"/>
        </w:rPr>
        <w:t>1)</w:t>
      </w:r>
      <w:r>
        <w:rPr>
          <w:sz w:val="28"/>
          <w:szCs w:val="28"/>
        </w:rPr>
        <w:t>от 21 марта 2012 года № 237</w:t>
      </w:r>
      <w:r w:rsidR="00CA3109">
        <w:rPr>
          <w:sz w:val="28"/>
          <w:szCs w:val="28"/>
        </w:rPr>
        <w:t xml:space="preserve"> «О создании комиссии по соблюдению требований к служебному поведению муниципальных служащих в </w:t>
      </w:r>
      <w:r w:rsidR="00CA3109">
        <w:rPr>
          <w:sz w:val="28"/>
          <w:szCs w:val="28"/>
        </w:rPr>
        <w:lastRenderedPageBreak/>
        <w:t>Администрации Вытегорского  муниципального района и урег</w:t>
      </w:r>
      <w:r w:rsidR="00872864">
        <w:rPr>
          <w:sz w:val="28"/>
          <w:szCs w:val="28"/>
        </w:rPr>
        <w:t>улированию конфликта интересов»;</w:t>
      </w:r>
    </w:p>
    <w:p w:rsidR="009201FA" w:rsidRDefault="008728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2)от 05.07.2013</w:t>
      </w:r>
      <w:r w:rsidR="009201FA">
        <w:rPr>
          <w:sz w:val="28"/>
          <w:szCs w:val="28"/>
        </w:rPr>
        <w:t xml:space="preserve"> года № 616 «О внесении изменений  в постановление Администрации Вытегорского муниципального района от 21.03.2012 № 237»;</w:t>
      </w:r>
    </w:p>
    <w:p w:rsidR="009201FA" w:rsidRDefault="009201FA" w:rsidP="009201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3)от 27.05.2016 года № 462 </w:t>
      </w:r>
      <w:r w:rsidR="00CA3109">
        <w:rPr>
          <w:sz w:val="28"/>
          <w:szCs w:val="28"/>
        </w:rPr>
        <w:t xml:space="preserve"> </w:t>
      </w:r>
      <w:r>
        <w:rPr>
          <w:sz w:val="28"/>
          <w:szCs w:val="28"/>
        </w:rPr>
        <w:t>«О внесении изменений  в постановление Администрации Вытегорского муниципального района от 21.03.2012 № 237»;</w:t>
      </w:r>
    </w:p>
    <w:p w:rsidR="009201FA" w:rsidRDefault="009201FA" w:rsidP="009201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4)от 26.12.2016 года № 1191 «О внесении изменений  в постановление Администрации Вытегорского муниципального района от 21.03.2012 № 237»;</w:t>
      </w:r>
    </w:p>
    <w:p w:rsidR="00667BA6" w:rsidRDefault="009201FA" w:rsidP="00667B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5)от 16.02.2017 года № 198 </w:t>
      </w:r>
      <w:r w:rsidR="00667BA6">
        <w:rPr>
          <w:sz w:val="28"/>
          <w:szCs w:val="28"/>
        </w:rPr>
        <w:t>«О внесении изменений  в постановление Администрации Вытегорского муниципального района от 21.03.2012 № 237»;</w:t>
      </w:r>
    </w:p>
    <w:p w:rsidR="00667BA6" w:rsidRDefault="00667BA6" w:rsidP="00667B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6)от 27.08.2018 года № 1092«О внесении изменений  в постановление Администрации Вытегорского муниципального района от 21.03.2012 № 237»;</w:t>
      </w:r>
    </w:p>
    <w:p w:rsidR="00667BA6" w:rsidRDefault="00667BA6" w:rsidP="00667B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7)от 20.06.2019 года № 691 «О внесении изменений  в постановление Администрации Вытегорского муниципального района от 21.03.2012 № 237»;</w:t>
      </w:r>
    </w:p>
    <w:p w:rsidR="00667BA6" w:rsidRDefault="00667BA6" w:rsidP="00667B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8)от 16.01.2020 года № 27 «О внесении изменений  в постановление Администрации Вытегорского муниципального района от 21.03.2012 № 237»;</w:t>
      </w:r>
    </w:p>
    <w:p w:rsidR="00313027" w:rsidRDefault="00667BA6" w:rsidP="003130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 w:rsidR="00313027">
        <w:rPr>
          <w:sz w:val="28"/>
          <w:szCs w:val="28"/>
        </w:rPr>
        <w:t>от 25.10.2021 года № 1189 «О внесении изменений  в постановление Администрации Вытегорского муниципального района от 21.03.2012 № 237»;</w:t>
      </w:r>
    </w:p>
    <w:p w:rsidR="00313027" w:rsidRDefault="00313027" w:rsidP="003130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10)от 21.07.2022 года № 821 «О внесении изменений  в постановление Администрации Вытегорского муниципального района от 21.03.2012 № 237»;</w:t>
      </w:r>
    </w:p>
    <w:p w:rsidR="00313027" w:rsidRDefault="00313027" w:rsidP="003130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11)от 06.12.2022 года № 1466 «О внесении изменений  в постановление Администрации Вытегорского муниципального района от 21.03.2012 № 237»;</w:t>
      </w:r>
    </w:p>
    <w:p w:rsidR="00313027" w:rsidRDefault="00313027" w:rsidP="003130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12)от 08.06.2023 года № 690 «О внесении изменений  в постановление Администрации Вытегорского муниципального района от 21.03.2012 № 237»;</w:t>
      </w:r>
    </w:p>
    <w:p w:rsidR="00141B72" w:rsidRPr="006D493B" w:rsidRDefault="006D493B">
      <w:pPr>
        <w:pStyle w:val="af5"/>
        <w:ind w:firstLine="709"/>
        <w:rPr>
          <w:szCs w:val="28"/>
        </w:rPr>
      </w:pPr>
      <w:r>
        <w:rPr>
          <w:szCs w:val="28"/>
        </w:rPr>
        <w:t>5</w:t>
      </w:r>
      <w:r w:rsidR="00CA3109">
        <w:rPr>
          <w:szCs w:val="28"/>
        </w:rPr>
        <w:t xml:space="preserve">. </w:t>
      </w:r>
      <w:proofErr w:type="gramStart"/>
      <w:r w:rsidR="00CA3109" w:rsidRPr="006D493B">
        <w:rPr>
          <w:szCs w:val="28"/>
        </w:rPr>
        <w:t>Контроль за</w:t>
      </w:r>
      <w:proofErr w:type="gramEnd"/>
      <w:r w:rsidR="00CA3109" w:rsidRPr="006D493B">
        <w:rPr>
          <w:szCs w:val="28"/>
        </w:rPr>
        <w:t xml:space="preserve"> исполнением настоящего по</w:t>
      </w:r>
      <w:r w:rsidR="00223353" w:rsidRPr="006D493B">
        <w:rPr>
          <w:szCs w:val="28"/>
        </w:rPr>
        <w:t xml:space="preserve">становления возложить на </w:t>
      </w:r>
      <w:r w:rsidR="00CA3109" w:rsidRPr="006D493B">
        <w:rPr>
          <w:szCs w:val="28"/>
        </w:rPr>
        <w:t xml:space="preserve"> замест</w:t>
      </w:r>
      <w:r w:rsidR="00223353" w:rsidRPr="006D493B">
        <w:rPr>
          <w:szCs w:val="28"/>
        </w:rPr>
        <w:t>ителя руководителя Главы</w:t>
      </w:r>
      <w:r w:rsidR="00CA3109" w:rsidRPr="006D493B">
        <w:rPr>
          <w:szCs w:val="28"/>
        </w:rPr>
        <w:t xml:space="preserve"> Вытегорског</w:t>
      </w:r>
      <w:r w:rsidR="00223353" w:rsidRPr="006D493B">
        <w:rPr>
          <w:szCs w:val="28"/>
        </w:rPr>
        <w:t>о муниципального округа</w:t>
      </w:r>
      <w:r w:rsidR="00CA3109" w:rsidRPr="006D493B">
        <w:rPr>
          <w:szCs w:val="28"/>
        </w:rPr>
        <w:t xml:space="preserve"> И.В. </w:t>
      </w:r>
      <w:proofErr w:type="spellStart"/>
      <w:r w:rsidR="00CA3109" w:rsidRPr="006D493B">
        <w:rPr>
          <w:szCs w:val="28"/>
        </w:rPr>
        <w:t>Перцева</w:t>
      </w:r>
      <w:proofErr w:type="spellEnd"/>
      <w:r w:rsidR="00CA3109" w:rsidRPr="006D493B">
        <w:rPr>
          <w:szCs w:val="28"/>
        </w:rPr>
        <w:t>.</w:t>
      </w:r>
    </w:p>
    <w:p w:rsidR="00141B72" w:rsidRDefault="006D493B">
      <w:pPr>
        <w:pStyle w:val="af5"/>
      </w:pPr>
      <w:r>
        <w:t>6</w:t>
      </w:r>
      <w:r w:rsidR="00CA3109">
        <w:t>. Настоящее постановление вступает в силу на следующий день после дня его официального опубликования.</w:t>
      </w:r>
    </w:p>
    <w:p w:rsidR="00141B72" w:rsidRDefault="00141B72">
      <w:pPr>
        <w:pStyle w:val="af5"/>
      </w:pPr>
    </w:p>
    <w:p w:rsidR="00141B72" w:rsidRDefault="00141B72">
      <w:pPr>
        <w:pStyle w:val="af5"/>
      </w:pPr>
    </w:p>
    <w:p w:rsidR="00141B72" w:rsidRDefault="00141B72">
      <w:pPr>
        <w:pStyle w:val="af5"/>
      </w:pPr>
    </w:p>
    <w:p w:rsidR="00223353" w:rsidRDefault="00223353">
      <w:pPr>
        <w:pStyle w:val="4"/>
      </w:pPr>
      <w:r>
        <w:t>Глава Вытегорского</w:t>
      </w:r>
    </w:p>
    <w:p w:rsidR="00141B72" w:rsidRDefault="00223353" w:rsidP="00A32FCC">
      <w:pPr>
        <w:pStyle w:val="4"/>
      </w:pPr>
      <w:r>
        <w:t>муниципального округа</w:t>
      </w:r>
      <w:r w:rsidR="00CA3109">
        <w:t xml:space="preserve">                      </w:t>
      </w:r>
      <w:r>
        <w:t xml:space="preserve">                                        И.А.Абрамов</w:t>
      </w:r>
      <w:r w:rsidR="00CA3109">
        <w:t xml:space="preserve">        </w:t>
      </w:r>
    </w:p>
    <w:p w:rsidR="00141B72" w:rsidRDefault="00141B72"/>
    <w:p w:rsidR="00141B72" w:rsidRDefault="00141B72"/>
    <w:p w:rsidR="00141B72" w:rsidRDefault="00141B72"/>
    <w:p w:rsidR="00141B72" w:rsidRDefault="00141B72"/>
    <w:p w:rsidR="00141B72" w:rsidRDefault="00141B72"/>
    <w:sectPr w:rsidR="00141B72" w:rsidSect="00141B72">
      <w:headerReference w:type="even" r:id="rId6"/>
      <w:headerReference w:type="default" r:id="rId7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1C1" w:rsidRDefault="004461C1">
      <w:r>
        <w:separator/>
      </w:r>
    </w:p>
  </w:endnote>
  <w:endnote w:type="continuationSeparator" w:id="0">
    <w:p w:rsidR="004461C1" w:rsidRDefault="004461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1C1" w:rsidRDefault="004461C1">
      <w:r>
        <w:separator/>
      </w:r>
    </w:p>
  </w:footnote>
  <w:footnote w:type="continuationSeparator" w:id="0">
    <w:p w:rsidR="004461C1" w:rsidRDefault="004461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B72" w:rsidRDefault="00486FE4">
    <w:pPr>
      <w:pStyle w:val="af7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CA3109"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141B72" w:rsidRDefault="00141B72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B72" w:rsidRDefault="00141B72">
    <w:pPr>
      <w:pStyle w:val="af7"/>
      <w:framePr w:w="170" w:wrap="around" w:vAnchor="text" w:hAnchor="margin" w:xAlign="center" w:y="1"/>
      <w:rPr>
        <w:rStyle w:val="af8"/>
      </w:rPr>
    </w:pPr>
  </w:p>
  <w:p w:rsidR="00141B72" w:rsidRDefault="00141B72">
    <w:pPr>
      <w:pStyle w:val="af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1B72"/>
    <w:rsid w:val="00141B72"/>
    <w:rsid w:val="001A6049"/>
    <w:rsid w:val="00223353"/>
    <w:rsid w:val="00297B0F"/>
    <w:rsid w:val="00313027"/>
    <w:rsid w:val="004461C1"/>
    <w:rsid w:val="00486FE4"/>
    <w:rsid w:val="00667BA6"/>
    <w:rsid w:val="006D493B"/>
    <w:rsid w:val="00872864"/>
    <w:rsid w:val="009201FA"/>
    <w:rsid w:val="00A32FCC"/>
    <w:rsid w:val="00A3567E"/>
    <w:rsid w:val="00CA3109"/>
    <w:rsid w:val="00CE744E"/>
    <w:rsid w:val="00E33201"/>
    <w:rsid w:val="00EF2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1B72"/>
    <w:rPr>
      <w:sz w:val="24"/>
      <w:szCs w:val="24"/>
    </w:rPr>
  </w:style>
  <w:style w:type="paragraph" w:styleId="1">
    <w:name w:val="heading 1"/>
    <w:basedOn w:val="a"/>
    <w:next w:val="a"/>
    <w:rsid w:val="00141B72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rsid w:val="00141B72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rsid w:val="00141B7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rsid w:val="00141B72"/>
    <w:pPr>
      <w:keepNext/>
      <w:jc w:val="both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141B72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  <w:lang/>
    </w:rPr>
  </w:style>
  <w:style w:type="character" w:customStyle="1" w:styleId="Heading1Char">
    <w:name w:val="Heading 1 Char"/>
    <w:link w:val="Heading1"/>
    <w:uiPriority w:val="9"/>
    <w:rsid w:val="00141B72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141B72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  <w:lang/>
    </w:rPr>
  </w:style>
  <w:style w:type="character" w:customStyle="1" w:styleId="Heading2Char">
    <w:name w:val="Heading 2 Char"/>
    <w:link w:val="Heading2"/>
    <w:uiPriority w:val="9"/>
    <w:rsid w:val="00141B72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141B72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  <w:lang/>
    </w:rPr>
  </w:style>
  <w:style w:type="character" w:customStyle="1" w:styleId="Heading3Char">
    <w:name w:val="Heading 3 Char"/>
    <w:link w:val="Heading3"/>
    <w:uiPriority w:val="9"/>
    <w:rsid w:val="00141B72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41B72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  <w:lang/>
    </w:rPr>
  </w:style>
  <w:style w:type="character" w:customStyle="1" w:styleId="Heading4Char">
    <w:name w:val="Heading 4 Char"/>
    <w:link w:val="Heading4"/>
    <w:uiPriority w:val="9"/>
    <w:rsid w:val="00141B72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141B72"/>
    <w:pPr>
      <w:keepNext/>
      <w:keepLines/>
      <w:spacing w:before="320" w:after="200"/>
      <w:outlineLvl w:val="4"/>
    </w:pPr>
    <w:rPr>
      <w:rFonts w:ascii="Arial" w:eastAsia="Arial" w:hAnsi="Arial"/>
      <w:b/>
      <w:bCs/>
      <w:lang/>
    </w:rPr>
  </w:style>
  <w:style w:type="character" w:customStyle="1" w:styleId="Heading5Char">
    <w:name w:val="Heading 5 Char"/>
    <w:link w:val="Heading5"/>
    <w:uiPriority w:val="9"/>
    <w:rsid w:val="00141B72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41B72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  <w:lang/>
    </w:rPr>
  </w:style>
  <w:style w:type="character" w:customStyle="1" w:styleId="Heading6Char">
    <w:name w:val="Heading 6 Char"/>
    <w:link w:val="Heading6"/>
    <w:uiPriority w:val="9"/>
    <w:rsid w:val="00141B72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41B72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  <w:lang/>
    </w:rPr>
  </w:style>
  <w:style w:type="character" w:customStyle="1" w:styleId="Heading7Char">
    <w:name w:val="Heading 7 Char"/>
    <w:link w:val="Heading7"/>
    <w:uiPriority w:val="9"/>
    <w:rsid w:val="00141B7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41B72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  <w:lang/>
    </w:rPr>
  </w:style>
  <w:style w:type="character" w:customStyle="1" w:styleId="Heading8Char">
    <w:name w:val="Heading 8 Char"/>
    <w:link w:val="Heading8"/>
    <w:uiPriority w:val="9"/>
    <w:rsid w:val="00141B72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41B72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  <w:lang/>
    </w:rPr>
  </w:style>
  <w:style w:type="character" w:customStyle="1" w:styleId="Heading9Char">
    <w:name w:val="Heading 9 Char"/>
    <w:link w:val="Heading9"/>
    <w:uiPriority w:val="9"/>
    <w:rsid w:val="00141B7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41B72"/>
    <w:pPr>
      <w:ind w:left="720"/>
      <w:contextualSpacing/>
    </w:pPr>
  </w:style>
  <w:style w:type="paragraph" w:styleId="a4">
    <w:name w:val="No Spacing"/>
    <w:uiPriority w:val="1"/>
    <w:qFormat/>
    <w:rsid w:val="00141B72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141B72"/>
    <w:pPr>
      <w:spacing w:before="300" w:after="200"/>
      <w:contextualSpacing/>
    </w:pPr>
    <w:rPr>
      <w:sz w:val="48"/>
      <w:szCs w:val="48"/>
      <w:lang/>
    </w:rPr>
  </w:style>
  <w:style w:type="character" w:customStyle="1" w:styleId="a6">
    <w:name w:val="Название Знак"/>
    <w:link w:val="a5"/>
    <w:uiPriority w:val="10"/>
    <w:rsid w:val="00141B72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141B72"/>
    <w:pPr>
      <w:spacing w:before="200" w:after="200"/>
    </w:pPr>
    <w:rPr>
      <w:lang/>
    </w:rPr>
  </w:style>
  <w:style w:type="character" w:customStyle="1" w:styleId="a8">
    <w:name w:val="Подзаголовок Знак"/>
    <w:link w:val="a7"/>
    <w:uiPriority w:val="11"/>
    <w:rsid w:val="00141B72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rsid w:val="00141B72"/>
    <w:pPr>
      <w:ind w:left="720" w:right="720"/>
    </w:pPr>
    <w:rPr>
      <w:i/>
      <w:sz w:val="20"/>
      <w:szCs w:val="20"/>
      <w:lang/>
    </w:rPr>
  </w:style>
  <w:style w:type="character" w:customStyle="1" w:styleId="21">
    <w:name w:val="Цитата 2 Знак"/>
    <w:link w:val="20"/>
    <w:uiPriority w:val="29"/>
    <w:rsid w:val="00141B7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41B7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  <w:lang/>
    </w:rPr>
  </w:style>
  <w:style w:type="character" w:customStyle="1" w:styleId="aa">
    <w:name w:val="Выделенная цитата Знак"/>
    <w:link w:val="a9"/>
    <w:uiPriority w:val="30"/>
    <w:rsid w:val="00141B72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141B72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141B72"/>
  </w:style>
  <w:style w:type="paragraph" w:customStyle="1" w:styleId="Footer">
    <w:name w:val="Footer"/>
    <w:basedOn w:val="a"/>
    <w:link w:val="CaptionChar"/>
    <w:uiPriority w:val="99"/>
    <w:unhideWhenUsed/>
    <w:rsid w:val="00141B72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141B72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141B72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"/>
    <w:uiPriority w:val="99"/>
    <w:rsid w:val="00141B72"/>
  </w:style>
  <w:style w:type="table" w:styleId="ab">
    <w:name w:val="Table Grid"/>
    <w:uiPriority w:val="59"/>
    <w:rsid w:val="00141B72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41B72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41B72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141B72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141B7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141B7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141B7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141B7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141B7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141B7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141B7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141B7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141B7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141B7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141B7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141B7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141B7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141B7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141B7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141B7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141B7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141B72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141B72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141B72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141B72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141B72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141B72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141B72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141B7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unhideWhenUsed/>
    <w:rsid w:val="00141B72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141B72"/>
    <w:pPr>
      <w:spacing w:after="40"/>
    </w:pPr>
    <w:rPr>
      <w:sz w:val="18"/>
      <w:szCs w:val="20"/>
      <w:lang/>
    </w:rPr>
  </w:style>
  <w:style w:type="character" w:customStyle="1" w:styleId="ae">
    <w:name w:val="Текст сноски Знак"/>
    <w:link w:val="ad"/>
    <w:uiPriority w:val="99"/>
    <w:rsid w:val="00141B72"/>
    <w:rPr>
      <w:sz w:val="18"/>
    </w:rPr>
  </w:style>
  <w:style w:type="character" w:styleId="af">
    <w:name w:val="footnote reference"/>
    <w:uiPriority w:val="99"/>
    <w:unhideWhenUsed/>
    <w:rsid w:val="00141B72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41B72"/>
    <w:rPr>
      <w:sz w:val="20"/>
      <w:szCs w:val="20"/>
      <w:lang/>
    </w:rPr>
  </w:style>
  <w:style w:type="character" w:customStyle="1" w:styleId="af1">
    <w:name w:val="Текст концевой сноски Знак"/>
    <w:link w:val="af0"/>
    <w:uiPriority w:val="99"/>
    <w:rsid w:val="00141B72"/>
    <w:rPr>
      <w:sz w:val="20"/>
    </w:rPr>
  </w:style>
  <w:style w:type="character" w:styleId="af2">
    <w:name w:val="endnote reference"/>
    <w:uiPriority w:val="99"/>
    <w:semiHidden/>
    <w:unhideWhenUsed/>
    <w:rsid w:val="00141B72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141B72"/>
    <w:pPr>
      <w:spacing w:after="57"/>
    </w:pPr>
  </w:style>
  <w:style w:type="paragraph" w:styleId="22">
    <w:name w:val="toc 2"/>
    <w:basedOn w:val="a"/>
    <w:next w:val="a"/>
    <w:uiPriority w:val="39"/>
    <w:unhideWhenUsed/>
    <w:rsid w:val="00141B72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141B72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141B7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41B7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41B7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41B7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41B7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41B72"/>
    <w:pPr>
      <w:spacing w:after="57"/>
      <w:ind w:left="2268"/>
    </w:pPr>
  </w:style>
  <w:style w:type="paragraph" w:styleId="af3">
    <w:name w:val="TOC Heading"/>
    <w:uiPriority w:val="39"/>
    <w:unhideWhenUsed/>
    <w:rsid w:val="00141B72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141B72"/>
  </w:style>
  <w:style w:type="paragraph" w:styleId="af5">
    <w:name w:val="Body Text Indent"/>
    <w:basedOn w:val="a"/>
    <w:rsid w:val="00141B72"/>
    <w:pPr>
      <w:ind w:firstLine="540"/>
      <w:jc w:val="both"/>
    </w:pPr>
    <w:rPr>
      <w:sz w:val="28"/>
    </w:rPr>
  </w:style>
  <w:style w:type="paragraph" w:styleId="af6">
    <w:name w:val="Body Text"/>
    <w:basedOn w:val="a"/>
    <w:rsid w:val="00141B72"/>
    <w:pPr>
      <w:jc w:val="center"/>
    </w:pPr>
    <w:rPr>
      <w:sz w:val="28"/>
    </w:rPr>
  </w:style>
  <w:style w:type="paragraph" w:customStyle="1" w:styleId="ConsPlusTitle">
    <w:name w:val="ConsPlusTitle"/>
    <w:rsid w:val="00141B72"/>
    <w:pPr>
      <w:widowControl w:val="0"/>
    </w:pPr>
    <w:rPr>
      <w:b/>
      <w:bCs/>
      <w:sz w:val="24"/>
      <w:szCs w:val="24"/>
    </w:rPr>
  </w:style>
  <w:style w:type="paragraph" w:styleId="23">
    <w:name w:val="Body Text Indent 2"/>
    <w:basedOn w:val="a"/>
    <w:rsid w:val="00141B72"/>
    <w:pPr>
      <w:ind w:firstLine="540"/>
      <w:jc w:val="both"/>
    </w:pPr>
  </w:style>
  <w:style w:type="paragraph" w:styleId="af7">
    <w:name w:val="header"/>
    <w:basedOn w:val="a"/>
    <w:rsid w:val="00141B72"/>
    <w:pPr>
      <w:tabs>
        <w:tab w:val="center" w:pos="4677"/>
        <w:tab w:val="right" w:pos="9355"/>
      </w:tabs>
    </w:pPr>
  </w:style>
  <w:style w:type="character" w:styleId="af8">
    <w:name w:val="page number"/>
    <w:basedOn w:val="a0"/>
    <w:rsid w:val="00141B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</Company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Богданова</dc:creator>
  <cp:lastModifiedBy>User</cp:lastModifiedBy>
  <cp:revision>10</cp:revision>
  <cp:lastPrinted>2026-04-03T08:44:00Z</cp:lastPrinted>
  <dcterms:created xsi:type="dcterms:W3CDTF">2012-04-03T10:23:00Z</dcterms:created>
  <dcterms:modified xsi:type="dcterms:W3CDTF">2026-04-15T04:50:00Z</dcterms:modified>
  <cp:version>726502</cp:version>
</cp:coreProperties>
</file>