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4E" w:rsidRPr="0052534E" w:rsidRDefault="0052534E" w:rsidP="0052534E">
      <w:pPr>
        <w:pBdr>
          <w:bottom w:val="dashed" w:sz="4" w:space="9" w:color="CCCCCC"/>
        </w:pBd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Профилактика сальмонеллеза. Памятка для населения.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В последнее время среди населения города Вологды отмечен рост заболеваемости сальмонеллезом, в том числе при употреблении готовой продукции предприятий общественного питания, особенно реализуемых через торговую сеть.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Сальмонеллез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 - острая кишечная инфекция животных и человека, вызываемая сальмонеллами.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Сальмонеллы хорошо переносят замораживание, высушивание, выживают в воде до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2-х месяцев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, накапливаются в молочных и мясных продуктах, устойчивы к солению, копчению маринадам. При </w:t>
      </w:r>
      <w:proofErr w:type="spellStart"/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кипячении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сальмонелла</w:t>
      </w:r>
      <w:proofErr w:type="spellEnd"/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быстро разрушается.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Для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защиты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 от заражения сальмонеллезом рекомендуется термически обрабатывать пищу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не менее десяти минут при 75°C 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(т.е. данная температура должна поддерживаться внутри блюда не менее десяти минут).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Факторами передачи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 возбудителя являются пищевые продукты, такие как мясо и мясопродукты (в первую очередь из куры), яйца и кремовые изделия.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Особую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опасность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представляют куриные яйца, инфицированные до снесения, а также продукты, приготовленные из них, в том числе майонез домашнего приготовления и сухой яичный порошок.</w:t>
      </w:r>
    </w:p>
    <w:p w:rsidR="0052534E" w:rsidRPr="0052534E" w:rsidRDefault="0052534E" w:rsidP="0052534E">
      <w:pPr>
        <w:shd w:val="clear" w:color="auto" w:fill="FFFFFF"/>
        <w:spacing w:before="96" w:after="96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Известны факты заболевания сальмонеллезом, связанные с употреблением сыров, брынзы, рыбы, в том числе копченой, морепродуктов.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Наиболее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восприимчивы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 к данной инфекции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лица с иммунодефицитами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Инфицированный человек (особенно бессимптомный носитель) представляет особую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опасность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 в том случае, если он имеет отношение к приготовлению и раздаче пищи, а также продаже пищевых продуктов.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Инкубационный период в среднем длится </w:t>
      </w: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от 12 до 24 часов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. В большинстве случаев заболевание начинается остро с озноба, повышения температуры тела до 38-39 *С, слабости, схваткообразных болей в животе, многократной рвоты и частого жидкого стула. 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Однако</w:t>
      </w:r>
      <w:proofErr w:type="gramStart"/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сальмонеллез может протекать в стертой форме или по типу ОРВИ.</w:t>
      </w:r>
    </w:p>
    <w:p w:rsidR="0052534E" w:rsidRPr="0052534E" w:rsidRDefault="0052534E" w:rsidP="0052534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2534E" w:rsidRPr="0052534E" w:rsidRDefault="0052534E" w:rsidP="0052534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Уважаемые </w:t>
      </w:r>
      <w:proofErr w:type="spellStart"/>
      <w:r w:rsidRPr="005253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вытегоры</w:t>
      </w:r>
      <w:proofErr w:type="spellEnd"/>
      <w:r w:rsidRPr="005253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!</w:t>
      </w:r>
    </w:p>
    <w:p w:rsidR="0052534E" w:rsidRPr="0052534E" w:rsidRDefault="0052534E" w:rsidP="0052534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b/>
          <w:bCs/>
          <w:color w:val="851478"/>
          <w:sz w:val="24"/>
          <w:szCs w:val="24"/>
        </w:rPr>
        <w:t>Чтобы избежать заболевания сальмонеллезом необходимо соблюдать следующие правила</w:t>
      </w: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приобретать </w:t>
      </w:r>
      <w:proofErr w:type="spellStart"/>
      <w:proofErr w:type="gramStart"/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яйца-бой</w:t>
      </w:r>
      <w:proofErr w:type="spellEnd"/>
      <w:proofErr w:type="gramEnd"/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, яйца с истонченной скорлупой, яйца, загрязненные куриным пометом или пухом;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Ни в коем случае не употреблять в пищу сырые или плохо термически обработанные яйца и блюда из яиц;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Молоко обязательно подвергать кипячению;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Сырые и готовые к употреблению продукты следует хранить в холодильнике раздельно;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приготовлении пищи подвергать тщательной термической обработке куриную продукцию;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Иметь в домашних условиях отдельный разделочный инвентарь для куры (доска, нож);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Купленные яйца в домашних условиях обязательно промывать с моющими средствами под проточной водой;</w:t>
      </w:r>
    </w:p>
    <w:p w:rsidR="0052534E" w:rsidRPr="0052534E" w:rsidRDefault="0052534E" w:rsidP="0052534E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534E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работы с яйцами и курой тщательно промывать с моющими/чистящими средствами руки, разделочный инвентарь и поверхности.</w:t>
      </w:r>
    </w:p>
    <w:p w:rsidR="00A9621A" w:rsidRPr="0052534E" w:rsidRDefault="00A9621A" w:rsidP="005253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621A" w:rsidRPr="005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35B"/>
    <w:multiLevelType w:val="multilevel"/>
    <w:tmpl w:val="D7740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52534E"/>
    <w:rsid w:val="0052534E"/>
    <w:rsid w:val="00A9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25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3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253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Масычева</cp:lastModifiedBy>
  <cp:revision>2</cp:revision>
  <dcterms:created xsi:type="dcterms:W3CDTF">2019-10-31T08:09:00Z</dcterms:created>
  <dcterms:modified xsi:type="dcterms:W3CDTF">2019-10-31T08:11:00Z</dcterms:modified>
</cp:coreProperties>
</file>