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F8" w:rsidRPr="00DD4B15" w:rsidRDefault="00913A97" w:rsidP="00EF1456">
      <w:pPr>
        <w:jc w:val="right"/>
      </w:pPr>
      <w:r w:rsidRPr="00DD4B15">
        <w:t>ПРОЕКТ</w:t>
      </w:r>
      <w:r w:rsidR="00EE2771" w:rsidRPr="00DD4B15">
        <w:t xml:space="preserve">                  </w:t>
      </w: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1809"/>
        <w:gridCol w:w="7659"/>
      </w:tblGrid>
      <w:tr w:rsidR="00386765" w:rsidRPr="00DD4B15" w:rsidTr="00B011F8">
        <w:tc>
          <w:tcPr>
            <w:tcW w:w="1809" w:type="dxa"/>
          </w:tcPr>
          <w:p w:rsidR="00B011F8" w:rsidRPr="00DD4B15" w:rsidRDefault="00B011F8" w:rsidP="00EF1456"/>
        </w:tc>
        <w:tc>
          <w:tcPr>
            <w:tcW w:w="7659" w:type="dxa"/>
          </w:tcPr>
          <w:p w:rsidR="00B011F8" w:rsidRPr="00DD4B15" w:rsidRDefault="00B011F8" w:rsidP="00EF1456"/>
        </w:tc>
      </w:tr>
      <w:tr w:rsidR="00B011F8" w:rsidRPr="00DD4B15" w:rsidTr="00B011F8">
        <w:trPr>
          <w:trHeight w:val="210"/>
        </w:trPr>
        <w:tc>
          <w:tcPr>
            <w:tcW w:w="1809" w:type="dxa"/>
          </w:tcPr>
          <w:p w:rsidR="00B011F8" w:rsidRPr="00DD4B15" w:rsidRDefault="00B011F8" w:rsidP="00EF1456"/>
        </w:tc>
        <w:tc>
          <w:tcPr>
            <w:tcW w:w="7659" w:type="dxa"/>
          </w:tcPr>
          <w:p w:rsidR="00B011F8" w:rsidRPr="00DD4B15" w:rsidRDefault="00B011F8" w:rsidP="00EF1456"/>
        </w:tc>
      </w:tr>
    </w:tbl>
    <w:p w:rsidR="00B011F8" w:rsidRPr="00DD4B15" w:rsidRDefault="00B011F8" w:rsidP="00EF1456"/>
    <w:p w:rsidR="00B011F8" w:rsidRPr="00DD4B15" w:rsidRDefault="00B011F8" w:rsidP="00EF1456"/>
    <w:p w:rsidR="00B011F8" w:rsidRPr="00DD4B15" w:rsidRDefault="00B011F8" w:rsidP="00EF1456"/>
    <w:p w:rsidR="00B011F8" w:rsidRPr="00DD4B15" w:rsidRDefault="00B011F8" w:rsidP="00EF1456"/>
    <w:p w:rsidR="00B011F8" w:rsidRPr="00DD4B15" w:rsidRDefault="00B011F8" w:rsidP="00EF1456"/>
    <w:p w:rsidR="004775FE" w:rsidRPr="00DD4B15" w:rsidRDefault="004775FE" w:rsidP="00EF1456"/>
    <w:p w:rsidR="004775FE" w:rsidRPr="00431ED0" w:rsidRDefault="00431ED0" w:rsidP="00730891">
      <w:pPr>
        <w:tabs>
          <w:tab w:val="left" w:pos="0"/>
        </w:tabs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ВНЕСЕНИЕ ИЗМЕНЕНИЙ В ГЕНЕРАЛЬНЫЙ ПЛАН</w:t>
      </w:r>
    </w:p>
    <w:p w:rsidR="004775FE" w:rsidRPr="00DD4B15" w:rsidRDefault="00BA090A" w:rsidP="00730891">
      <w:pPr>
        <w:tabs>
          <w:tab w:val="left" w:pos="0"/>
        </w:tabs>
        <w:ind w:firstLine="0"/>
        <w:jc w:val="center"/>
        <w:rPr>
          <w:rFonts w:cs="Times New Roman"/>
          <w:b/>
          <w:szCs w:val="28"/>
        </w:rPr>
      </w:pPr>
      <w:r w:rsidRPr="00DD4B15">
        <w:rPr>
          <w:rFonts w:cs="Times New Roman"/>
          <w:b/>
          <w:szCs w:val="28"/>
        </w:rPr>
        <w:t>сельско</w:t>
      </w:r>
      <w:r w:rsidR="00F409B4">
        <w:rPr>
          <w:rFonts w:cs="Times New Roman"/>
          <w:b/>
          <w:szCs w:val="28"/>
        </w:rPr>
        <w:t>го</w:t>
      </w:r>
      <w:r w:rsidRPr="00DD4B15">
        <w:rPr>
          <w:rFonts w:cs="Times New Roman"/>
          <w:b/>
          <w:szCs w:val="28"/>
        </w:rPr>
        <w:t xml:space="preserve"> поселени</w:t>
      </w:r>
      <w:r w:rsidR="00F409B4">
        <w:rPr>
          <w:rFonts w:cs="Times New Roman"/>
          <w:b/>
          <w:szCs w:val="28"/>
        </w:rPr>
        <w:t>я</w:t>
      </w:r>
      <w:r w:rsidR="00431ED0">
        <w:rPr>
          <w:rFonts w:cs="Times New Roman"/>
          <w:b/>
          <w:szCs w:val="28"/>
        </w:rPr>
        <w:t xml:space="preserve"> Андомское</w:t>
      </w:r>
    </w:p>
    <w:p w:rsidR="004775FE" w:rsidRPr="00DD4B15" w:rsidRDefault="00431ED0" w:rsidP="00730891">
      <w:pPr>
        <w:tabs>
          <w:tab w:val="left" w:pos="0"/>
        </w:tabs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Вытегорского</w:t>
      </w:r>
      <w:r w:rsidR="00420093" w:rsidRPr="00DD4B15">
        <w:rPr>
          <w:rFonts w:cs="Times New Roman"/>
          <w:b/>
          <w:szCs w:val="28"/>
        </w:rPr>
        <w:t xml:space="preserve"> </w:t>
      </w:r>
      <w:r w:rsidR="004775FE" w:rsidRPr="00DD4B15">
        <w:rPr>
          <w:rFonts w:cs="Times New Roman"/>
          <w:b/>
          <w:szCs w:val="28"/>
        </w:rPr>
        <w:t>муниципального района</w:t>
      </w:r>
    </w:p>
    <w:p w:rsidR="004775FE" w:rsidRPr="00DD4B15" w:rsidRDefault="004775FE" w:rsidP="00730891">
      <w:pPr>
        <w:tabs>
          <w:tab w:val="left" w:pos="0"/>
        </w:tabs>
        <w:ind w:firstLine="0"/>
        <w:jc w:val="center"/>
        <w:rPr>
          <w:rFonts w:cs="Times New Roman"/>
          <w:b/>
          <w:szCs w:val="28"/>
        </w:rPr>
      </w:pPr>
      <w:r w:rsidRPr="00DD4B15">
        <w:rPr>
          <w:rFonts w:cs="Times New Roman"/>
          <w:b/>
          <w:szCs w:val="28"/>
        </w:rPr>
        <w:t>Вологодской области</w:t>
      </w:r>
    </w:p>
    <w:p w:rsidR="00B011F8" w:rsidRPr="00DD4B15" w:rsidRDefault="00B011F8" w:rsidP="00730891">
      <w:pPr>
        <w:tabs>
          <w:tab w:val="left" w:pos="0"/>
        </w:tabs>
        <w:ind w:firstLine="0"/>
        <w:rPr>
          <w:b/>
        </w:rPr>
      </w:pPr>
    </w:p>
    <w:p w:rsidR="004775FE" w:rsidRPr="00DD4B15" w:rsidRDefault="004775FE" w:rsidP="00730891">
      <w:pPr>
        <w:tabs>
          <w:tab w:val="left" w:pos="0"/>
        </w:tabs>
        <w:ind w:firstLine="0"/>
        <w:rPr>
          <w:b/>
        </w:rPr>
      </w:pPr>
    </w:p>
    <w:p w:rsidR="00B011F8" w:rsidRPr="00DD4B15" w:rsidRDefault="00913A97" w:rsidP="00730891">
      <w:pPr>
        <w:tabs>
          <w:tab w:val="left" w:pos="0"/>
        </w:tabs>
        <w:ind w:firstLine="0"/>
        <w:jc w:val="center"/>
        <w:rPr>
          <w:b/>
        </w:rPr>
      </w:pPr>
      <w:r w:rsidRPr="00DD4B15">
        <w:rPr>
          <w:b/>
        </w:rPr>
        <w:t>ПОЛОЖЕНИЕ О ТЕРРИТОРИАЛЬНОМ ПЛАНИРОВАНИИ</w:t>
      </w:r>
    </w:p>
    <w:p w:rsidR="00B011F8" w:rsidRPr="00DD4B15" w:rsidRDefault="00B011F8" w:rsidP="00730891">
      <w:pPr>
        <w:tabs>
          <w:tab w:val="left" w:pos="0"/>
        </w:tabs>
        <w:ind w:firstLine="0"/>
      </w:pPr>
    </w:p>
    <w:p w:rsidR="00B011F8" w:rsidRPr="00DD4B15" w:rsidRDefault="00B011F8" w:rsidP="00EF1456"/>
    <w:p w:rsidR="00B011F8" w:rsidRPr="00386765" w:rsidRDefault="00B011F8" w:rsidP="00EF1456">
      <w:pPr>
        <w:rPr>
          <w:color w:val="FF0000"/>
        </w:rPr>
      </w:pPr>
    </w:p>
    <w:p w:rsidR="00B011F8" w:rsidRPr="00386765" w:rsidRDefault="00B011F8" w:rsidP="00EF1456">
      <w:pPr>
        <w:rPr>
          <w:color w:val="FF0000"/>
        </w:rPr>
      </w:pPr>
    </w:p>
    <w:p w:rsidR="00B011F8" w:rsidRPr="00386765" w:rsidRDefault="00B011F8" w:rsidP="00EF1456">
      <w:pPr>
        <w:rPr>
          <w:color w:val="FF0000"/>
        </w:rPr>
      </w:pPr>
    </w:p>
    <w:p w:rsidR="004775FE" w:rsidRPr="00386765" w:rsidRDefault="004775FE" w:rsidP="00EF1456">
      <w:pPr>
        <w:rPr>
          <w:color w:val="FF0000"/>
        </w:rPr>
      </w:pPr>
    </w:p>
    <w:p w:rsidR="004775FE" w:rsidRPr="00386765" w:rsidRDefault="004775FE" w:rsidP="00EF1456">
      <w:pPr>
        <w:rPr>
          <w:color w:val="FF0000"/>
        </w:rPr>
      </w:pPr>
    </w:p>
    <w:p w:rsidR="004775FE" w:rsidRPr="00386765" w:rsidRDefault="004775FE" w:rsidP="00EF1456">
      <w:pPr>
        <w:rPr>
          <w:color w:val="FF0000"/>
        </w:rPr>
      </w:pPr>
    </w:p>
    <w:p w:rsidR="004775FE" w:rsidRPr="00386765" w:rsidRDefault="004775FE" w:rsidP="00EF1456">
      <w:pPr>
        <w:rPr>
          <w:color w:val="FF0000"/>
        </w:rPr>
      </w:pPr>
    </w:p>
    <w:p w:rsidR="00B011F8" w:rsidRPr="00386765" w:rsidRDefault="00B011F8" w:rsidP="00E117CE">
      <w:pPr>
        <w:ind w:firstLine="0"/>
        <w:rPr>
          <w:color w:val="FF0000"/>
        </w:rPr>
      </w:pPr>
    </w:p>
    <w:p w:rsidR="00E117CE" w:rsidRPr="00386765" w:rsidRDefault="00E117CE" w:rsidP="00E117CE">
      <w:pPr>
        <w:ind w:firstLine="0"/>
        <w:rPr>
          <w:color w:val="FF0000"/>
        </w:rPr>
      </w:pPr>
    </w:p>
    <w:p w:rsidR="00B011F8" w:rsidRPr="00DD4B15" w:rsidRDefault="00B011F8" w:rsidP="00EF1456"/>
    <w:p w:rsidR="00B011F8" w:rsidRPr="00DD4B15" w:rsidRDefault="00EE2771" w:rsidP="00730891">
      <w:pPr>
        <w:spacing w:line="240" w:lineRule="auto"/>
        <w:ind w:firstLine="0"/>
        <w:jc w:val="center"/>
      </w:pPr>
      <w:r w:rsidRPr="00DD4B15">
        <w:t>Вологда</w:t>
      </w:r>
    </w:p>
    <w:p w:rsidR="00B011F8" w:rsidRPr="00DD4B15" w:rsidRDefault="00420093" w:rsidP="00730891">
      <w:pPr>
        <w:spacing w:line="240" w:lineRule="auto"/>
        <w:ind w:firstLine="0"/>
        <w:jc w:val="center"/>
        <w:sectPr w:rsidR="00B011F8" w:rsidRPr="00DD4B15" w:rsidSect="00730891">
          <w:headerReference w:type="default" r:id="rId9"/>
          <w:footnotePr>
            <w:numRestart w:val="eachPage"/>
          </w:footnotePr>
          <w:pgSz w:w="11906" w:h="16838"/>
          <w:pgMar w:top="1134" w:right="567" w:bottom="1134" w:left="1134" w:header="709" w:footer="709" w:gutter="0"/>
          <w:cols w:space="720"/>
          <w:titlePg/>
          <w:docGrid w:linePitch="326"/>
        </w:sectPr>
      </w:pPr>
      <w:r w:rsidRPr="00DD4B15">
        <w:t>202</w:t>
      </w:r>
      <w:r w:rsidR="00431ED0">
        <w:t>3</w:t>
      </w:r>
      <w:r w:rsidR="00E117CE" w:rsidRPr="00DD4B15">
        <w:t xml:space="preserve"> </w:t>
      </w:r>
    </w:p>
    <w:p w:rsidR="00B011F8" w:rsidRPr="00887F17" w:rsidRDefault="008637BF" w:rsidP="000E7B80">
      <w:pPr>
        <w:ind w:firstLine="0"/>
        <w:jc w:val="center"/>
        <w:rPr>
          <w:rFonts w:eastAsia="Times New Roman" w:cs="Times New Roman"/>
          <w:bCs/>
          <w:iCs/>
          <w:szCs w:val="28"/>
        </w:rPr>
      </w:pPr>
      <w:bookmarkStart w:id="0" w:name="_Toc528680798"/>
      <w:r w:rsidRPr="00887F17">
        <w:rPr>
          <w:rFonts w:eastAsia="Times New Roman" w:cs="Times New Roman"/>
          <w:bCs/>
          <w:iCs/>
          <w:szCs w:val="28"/>
        </w:rPr>
        <w:lastRenderedPageBreak/>
        <w:t>С</w:t>
      </w:r>
      <w:bookmarkEnd w:id="0"/>
      <w:r w:rsidR="000E7B80" w:rsidRPr="00887F17">
        <w:rPr>
          <w:rFonts w:eastAsia="Times New Roman" w:cs="Times New Roman"/>
          <w:bCs/>
          <w:iCs/>
          <w:szCs w:val="28"/>
        </w:rPr>
        <w:t>одержание</w:t>
      </w:r>
    </w:p>
    <w:p w:rsidR="005E57BF" w:rsidRPr="00887F17" w:rsidRDefault="009347B5" w:rsidP="00730891">
      <w:pPr>
        <w:pStyle w:val="11"/>
        <w:tabs>
          <w:tab w:val="clear" w:pos="9345"/>
          <w:tab w:val="right" w:leader="dot" w:pos="9923"/>
        </w:tabs>
        <w:spacing w:line="276" w:lineRule="auto"/>
        <w:rPr>
          <w:rFonts w:asciiTheme="minorHAnsi" w:eastAsiaTheme="minorEastAsia" w:hAnsiTheme="minorHAnsi"/>
          <w:noProof/>
          <w:sz w:val="24"/>
          <w:szCs w:val="24"/>
          <w:lang w:eastAsia="ru-RU"/>
        </w:rPr>
      </w:pPr>
      <w:r w:rsidRPr="00887F17">
        <w:rPr>
          <w:rFonts w:eastAsia="Times New Roman" w:cs="Times New Roman"/>
          <w:bCs/>
          <w:iCs/>
          <w:sz w:val="24"/>
          <w:szCs w:val="24"/>
        </w:rPr>
        <w:fldChar w:fldCharType="begin"/>
      </w:r>
      <w:r w:rsidR="00EE2771" w:rsidRPr="00887F17">
        <w:rPr>
          <w:rFonts w:eastAsia="Times New Roman" w:cs="Times New Roman"/>
          <w:bCs/>
          <w:iCs/>
          <w:sz w:val="24"/>
          <w:szCs w:val="24"/>
        </w:rPr>
        <w:instrText xml:space="preserve"> TOC \o "1-3" \h \z \u </w:instrText>
      </w:r>
      <w:r w:rsidRPr="00887F17">
        <w:rPr>
          <w:rFonts w:eastAsia="Times New Roman" w:cs="Times New Roman"/>
          <w:bCs/>
          <w:iCs/>
          <w:sz w:val="24"/>
          <w:szCs w:val="24"/>
        </w:rPr>
        <w:fldChar w:fldCharType="separate"/>
      </w:r>
      <w:hyperlink w:anchor="_Toc77251803" w:history="1">
        <w:r w:rsidR="005E57BF" w:rsidRPr="00887F17">
          <w:rPr>
            <w:rStyle w:val="a9"/>
            <w:rFonts w:eastAsia="Times New Roman"/>
            <w:noProof/>
            <w:color w:val="auto"/>
            <w:sz w:val="24"/>
            <w:szCs w:val="24"/>
          </w:rPr>
          <w:t>Введение</w:t>
        </w:r>
        <w:r w:rsidR="005E57BF" w:rsidRPr="00887F17">
          <w:rPr>
            <w:noProof/>
            <w:webHidden/>
            <w:sz w:val="24"/>
            <w:szCs w:val="24"/>
          </w:rPr>
          <w:tab/>
        </w:r>
        <w:r w:rsidR="005E57BF" w:rsidRPr="00887F17">
          <w:rPr>
            <w:noProof/>
            <w:webHidden/>
            <w:sz w:val="24"/>
            <w:szCs w:val="24"/>
          </w:rPr>
          <w:fldChar w:fldCharType="begin"/>
        </w:r>
        <w:r w:rsidR="005E57BF" w:rsidRPr="00887F17">
          <w:rPr>
            <w:noProof/>
            <w:webHidden/>
            <w:sz w:val="24"/>
            <w:szCs w:val="24"/>
          </w:rPr>
          <w:instrText xml:space="preserve"> PAGEREF _Toc77251803 \h </w:instrText>
        </w:r>
        <w:r w:rsidR="005E57BF" w:rsidRPr="00887F17">
          <w:rPr>
            <w:noProof/>
            <w:webHidden/>
            <w:sz w:val="24"/>
            <w:szCs w:val="24"/>
          </w:rPr>
        </w:r>
        <w:r w:rsidR="005E57BF" w:rsidRPr="00887F17">
          <w:rPr>
            <w:noProof/>
            <w:webHidden/>
            <w:sz w:val="24"/>
            <w:szCs w:val="24"/>
          </w:rPr>
          <w:fldChar w:fldCharType="separate"/>
        </w:r>
        <w:r w:rsidR="00C722B7">
          <w:rPr>
            <w:noProof/>
            <w:webHidden/>
            <w:sz w:val="24"/>
            <w:szCs w:val="24"/>
          </w:rPr>
          <w:t>3</w:t>
        </w:r>
        <w:r w:rsidR="005E57BF" w:rsidRPr="00887F17">
          <w:rPr>
            <w:noProof/>
            <w:webHidden/>
            <w:sz w:val="24"/>
            <w:szCs w:val="24"/>
          </w:rPr>
          <w:fldChar w:fldCharType="end"/>
        </w:r>
      </w:hyperlink>
    </w:p>
    <w:p w:rsidR="005E57BF" w:rsidRPr="00887F17" w:rsidRDefault="000F4D49" w:rsidP="00730891">
      <w:pPr>
        <w:pStyle w:val="21"/>
        <w:tabs>
          <w:tab w:val="clear" w:pos="9345"/>
          <w:tab w:val="left" w:pos="440"/>
          <w:tab w:val="right" w:leader="dot" w:pos="9923"/>
        </w:tabs>
        <w:spacing w:after="0" w:line="276" w:lineRule="auto"/>
        <w:rPr>
          <w:rFonts w:asciiTheme="minorHAnsi" w:eastAsiaTheme="minorEastAsia" w:hAnsiTheme="minorHAnsi"/>
          <w:noProof/>
          <w:sz w:val="24"/>
          <w:szCs w:val="24"/>
          <w:lang w:eastAsia="ru-RU"/>
        </w:rPr>
      </w:pPr>
      <w:hyperlink w:anchor="_Toc77251804" w:history="1">
        <w:r w:rsidR="005E57BF" w:rsidRPr="00887F17">
          <w:rPr>
            <w:rStyle w:val="a9"/>
            <w:rFonts w:eastAsia="Times New Roman"/>
            <w:noProof/>
            <w:color w:val="auto"/>
            <w:sz w:val="24"/>
            <w:szCs w:val="24"/>
          </w:rPr>
          <w:t>1.</w:t>
        </w:r>
        <w:r w:rsidR="005E57BF" w:rsidRPr="00887F17">
          <w:rPr>
            <w:rFonts w:asciiTheme="minorHAnsi" w:eastAsiaTheme="minorEastAsia" w:hAnsiTheme="minorHAnsi"/>
            <w:noProof/>
            <w:sz w:val="24"/>
            <w:szCs w:val="24"/>
            <w:lang w:eastAsia="ru-RU"/>
          </w:rPr>
          <w:tab/>
        </w:r>
        <w:r w:rsidR="005E57BF" w:rsidRPr="00887F17">
          <w:rPr>
            <w:rStyle w:val="a9"/>
            <w:rFonts w:eastAsia="Times New Roman"/>
            <w:noProof/>
            <w:color w:val="auto"/>
            <w:sz w:val="24"/>
            <w:szCs w:val="24"/>
          </w:rPr>
          <w:t>Мероприятия по территориальному планированию</w:t>
        </w:r>
        <w:r w:rsidR="005E57BF" w:rsidRPr="00887F17">
          <w:rPr>
            <w:noProof/>
            <w:webHidden/>
            <w:sz w:val="24"/>
            <w:szCs w:val="24"/>
          </w:rPr>
          <w:tab/>
        </w:r>
        <w:r w:rsidR="005E57BF" w:rsidRPr="00887F17">
          <w:rPr>
            <w:noProof/>
            <w:webHidden/>
            <w:sz w:val="24"/>
            <w:szCs w:val="24"/>
          </w:rPr>
          <w:fldChar w:fldCharType="begin"/>
        </w:r>
        <w:r w:rsidR="005E57BF" w:rsidRPr="00887F17">
          <w:rPr>
            <w:noProof/>
            <w:webHidden/>
            <w:sz w:val="24"/>
            <w:szCs w:val="24"/>
          </w:rPr>
          <w:instrText xml:space="preserve"> PAGEREF _Toc77251804 \h </w:instrText>
        </w:r>
        <w:r w:rsidR="005E57BF" w:rsidRPr="00887F17">
          <w:rPr>
            <w:noProof/>
            <w:webHidden/>
            <w:sz w:val="24"/>
            <w:szCs w:val="24"/>
          </w:rPr>
        </w:r>
        <w:r w:rsidR="005E57BF" w:rsidRPr="00887F17">
          <w:rPr>
            <w:noProof/>
            <w:webHidden/>
            <w:sz w:val="24"/>
            <w:szCs w:val="24"/>
          </w:rPr>
          <w:fldChar w:fldCharType="separate"/>
        </w:r>
        <w:r w:rsidR="00C722B7">
          <w:rPr>
            <w:noProof/>
            <w:webHidden/>
            <w:sz w:val="24"/>
            <w:szCs w:val="24"/>
          </w:rPr>
          <w:t>5</w:t>
        </w:r>
        <w:r w:rsidR="005E57BF" w:rsidRPr="00887F17">
          <w:rPr>
            <w:noProof/>
            <w:webHidden/>
            <w:sz w:val="24"/>
            <w:szCs w:val="24"/>
          </w:rPr>
          <w:fldChar w:fldCharType="end"/>
        </w:r>
      </w:hyperlink>
    </w:p>
    <w:p w:rsidR="005E57BF" w:rsidRPr="00887F17" w:rsidRDefault="000F4D49" w:rsidP="00730891">
      <w:pPr>
        <w:pStyle w:val="21"/>
        <w:tabs>
          <w:tab w:val="clear" w:pos="9345"/>
          <w:tab w:val="left" w:pos="440"/>
          <w:tab w:val="right" w:leader="dot" w:pos="9923"/>
        </w:tabs>
        <w:spacing w:after="0" w:line="276" w:lineRule="auto"/>
        <w:rPr>
          <w:rFonts w:asciiTheme="minorHAnsi" w:eastAsiaTheme="minorEastAsia" w:hAnsiTheme="minorHAnsi"/>
          <w:noProof/>
          <w:sz w:val="24"/>
          <w:szCs w:val="24"/>
          <w:lang w:eastAsia="ru-RU"/>
        </w:rPr>
      </w:pPr>
      <w:hyperlink w:anchor="_Toc77251805" w:history="1">
        <w:r w:rsidR="005E57BF" w:rsidRPr="00887F17">
          <w:rPr>
            <w:rStyle w:val="a9"/>
            <w:rFonts w:eastAsia="Times New Roman"/>
            <w:noProof/>
            <w:color w:val="auto"/>
            <w:sz w:val="24"/>
            <w:szCs w:val="24"/>
          </w:rPr>
          <w:t>2.</w:t>
        </w:r>
        <w:r w:rsidR="005E57BF" w:rsidRPr="00887F17">
          <w:rPr>
            <w:rFonts w:asciiTheme="minorHAnsi" w:eastAsiaTheme="minorEastAsia" w:hAnsiTheme="minorHAnsi"/>
            <w:noProof/>
            <w:sz w:val="24"/>
            <w:szCs w:val="24"/>
            <w:lang w:eastAsia="ru-RU"/>
          </w:rPr>
          <w:tab/>
        </w:r>
        <w:r w:rsidR="005E57BF" w:rsidRPr="00887F17">
          <w:rPr>
            <w:rStyle w:val="a9"/>
            <w:rFonts w:eastAsia="Times New Roman"/>
            <w:noProof/>
            <w:color w:val="auto"/>
            <w:sz w:val="24"/>
            <w:szCs w:val="24"/>
          </w:rPr>
          <w:t>Функциональное зонирование</w:t>
        </w:r>
        <w:r w:rsidR="005E57BF" w:rsidRPr="00887F17">
          <w:rPr>
            <w:noProof/>
            <w:webHidden/>
            <w:sz w:val="24"/>
            <w:szCs w:val="24"/>
          </w:rPr>
          <w:tab/>
        </w:r>
        <w:r w:rsidR="005E57BF" w:rsidRPr="00887F17">
          <w:rPr>
            <w:noProof/>
            <w:webHidden/>
            <w:sz w:val="24"/>
            <w:szCs w:val="24"/>
          </w:rPr>
          <w:fldChar w:fldCharType="begin"/>
        </w:r>
        <w:r w:rsidR="005E57BF" w:rsidRPr="00887F17">
          <w:rPr>
            <w:noProof/>
            <w:webHidden/>
            <w:sz w:val="24"/>
            <w:szCs w:val="24"/>
          </w:rPr>
          <w:instrText xml:space="preserve"> PAGEREF _Toc77251805 \h </w:instrText>
        </w:r>
        <w:r w:rsidR="005E57BF" w:rsidRPr="00887F17">
          <w:rPr>
            <w:noProof/>
            <w:webHidden/>
            <w:sz w:val="24"/>
            <w:szCs w:val="24"/>
          </w:rPr>
        </w:r>
        <w:r w:rsidR="005E57BF" w:rsidRPr="00887F17">
          <w:rPr>
            <w:noProof/>
            <w:webHidden/>
            <w:sz w:val="24"/>
            <w:szCs w:val="24"/>
          </w:rPr>
          <w:fldChar w:fldCharType="separate"/>
        </w:r>
        <w:r w:rsidR="00C722B7">
          <w:rPr>
            <w:noProof/>
            <w:webHidden/>
            <w:sz w:val="24"/>
            <w:szCs w:val="24"/>
          </w:rPr>
          <w:t>5</w:t>
        </w:r>
        <w:r w:rsidR="005E57BF" w:rsidRPr="00887F17">
          <w:rPr>
            <w:noProof/>
            <w:webHidden/>
            <w:sz w:val="24"/>
            <w:szCs w:val="24"/>
          </w:rPr>
          <w:fldChar w:fldCharType="end"/>
        </w:r>
      </w:hyperlink>
    </w:p>
    <w:p w:rsidR="005E57BF" w:rsidRPr="00887F17" w:rsidRDefault="000F4D49" w:rsidP="00730891">
      <w:pPr>
        <w:pStyle w:val="21"/>
        <w:tabs>
          <w:tab w:val="clear" w:pos="9345"/>
          <w:tab w:val="left" w:pos="440"/>
          <w:tab w:val="right" w:leader="dot" w:pos="9923"/>
        </w:tabs>
        <w:spacing w:after="0" w:line="276" w:lineRule="auto"/>
        <w:rPr>
          <w:rFonts w:asciiTheme="minorHAnsi" w:eastAsiaTheme="minorEastAsia" w:hAnsiTheme="minorHAnsi"/>
          <w:noProof/>
          <w:sz w:val="24"/>
          <w:szCs w:val="24"/>
          <w:lang w:eastAsia="ru-RU"/>
        </w:rPr>
      </w:pPr>
      <w:hyperlink w:anchor="_Toc77251806" w:history="1">
        <w:r w:rsidR="005E57BF" w:rsidRPr="00887F17">
          <w:rPr>
            <w:rStyle w:val="a9"/>
            <w:noProof/>
            <w:color w:val="auto"/>
            <w:sz w:val="24"/>
            <w:szCs w:val="24"/>
          </w:rPr>
          <w:t>3.</w:t>
        </w:r>
        <w:r w:rsidR="005E57BF" w:rsidRPr="00887F17">
          <w:rPr>
            <w:rFonts w:asciiTheme="minorHAnsi" w:eastAsiaTheme="minorEastAsia" w:hAnsiTheme="minorHAnsi"/>
            <w:noProof/>
            <w:sz w:val="24"/>
            <w:szCs w:val="24"/>
            <w:lang w:eastAsia="ru-RU"/>
          </w:rPr>
          <w:tab/>
        </w:r>
        <w:r w:rsidR="005E57BF" w:rsidRPr="00887F17">
          <w:rPr>
            <w:rStyle w:val="a9"/>
            <w:noProof/>
            <w:color w:val="auto"/>
            <w:sz w:val="24"/>
            <w:szCs w:val="24"/>
          </w:rPr>
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</w:r>
        <w:r w:rsidR="005E57BF" w:rsidRPr="00887F17">
          <w:rPr>
            <w:noProof/>
            <w:webHidden/>
            <w:sz w:val="24"/>
            <w:szCs w:val="24"/>
          </w:rPr>
          <w:tab/>
        </w:r>
        <w:r w:rsidR="005E57BF" w:rsidRPr="00887F17">
          <w:rPr>
            <w:noProof/>
            <w:webHidden/>
            <w:sz w:val="24"/>
            <w:szCs w:val="24"/>
          </w:rPr>
          <w:fldChar w:fldCharType="begin"/>
        </w:r>
        <w:r w:rsidR="005E57BF" w:rsidRPr="00887F17">
          <w:rPr>
            <w:noProof/>
            <w:webHidden/>
            <w:sz w:val="24"/>
            <w:szCs w:val="24"/>
          </w:rPr>
          <w:instrText xml:space="preserve"> PAGEREF _Toc77251806 \h </w:instrText>
        </w:r>
        <w:r w:rsidR="005E57BF" w:rsidRPr="00887F17">
          <w:rPr>
            <w:noProof/>
            <w:webHidden/>
            <w:sz w:val="24"/>
            <w:szCs w:val="24"/>
          </w:rPr>
        </w:r>
        <w:r w:rsidR="005E57BF" w:rsidRPr="00887F17">
          <w:rPr>
            <w:noProof/>
            <w:webHidden/>
            <w:sz w:val="24"/>
            <w:szCs w:val="24"/>
          </w:rPr>
          <w:fldChar w:fldCharType="separate"/>
        </w:r>
        <w:r w:rsidR="00C722B7">
          <w:rPr>
            <w:noProof/>
            <w:webHidden/>
            <w:sz w:val="24"/>
            <w:szCs w:val="24"/>
          </w:rPr>
          <w:t>9</w:t>
        </w:r>
        <w:r w:rsidR="005E57BF" w:rsidRPr="00887F17">
          <w:rPr>
            <w:noProof/>
            <w:webHidden/>
            <w:sz w:val="24"/>
            <w:szCs w:val="24"/>
          </w:rPr>
          <w:fldChar w:fldCharType="end"/>
        </w:r>
      </w:hyperlink>
    </w:p>
    <w:p w:rsidR="005E57BF" w:rsidRPr="00887F17" w:rsidRDefault="000F4D49" w:rsidP="00730891">
      <w:pPr>
        <w:pStyle w:val="21"/>
        <w:tabs>
          <w:tab w:val="clear" w:pos="9345"/>
          <w:tab w:val="left" w:pos="440"/>
          <w:tab w:val="right" w:leader="dot" w:pos="9923"/>
        </w:tabs>
        <w:spacing w:after="0" w:line="276" w:lineRule="auto"/>
        <w:rPr>
          <w:rFonts w:asciiTheme="minorHAnsi" w:eastAsiaTheme="minorEastAsia" w:hAnsiTheme="minorHAnsi"/>
          <w:noProof/>
          <w:sz w:val="24"/>
          <w:szCs w:val="24"/>
          <w:lang w:eastAsia="ru-RU"/>
        </w:rPr>
      </w:pPr>
      <w:hyperlink w:anchor="_Toc77251807" w:history="1">
        <w:r w:rsidR="005E57BF" w:rsidRPr="00887F17">
          <w:rPr>
            <w:rStyle w:val="a9"/>
            <w:noProof/>
            <w:color w:val="auto"/>
            <w:sz w:val="24"/>
            <w:szCs w:val="24"/>
          </w:rPr>
          <w:t>4.</w:t>
        </w:r>
        <w:r w:rsidR="005E57BF" w:rsidRPr="00887F17">
          <w:rPr>
            <w:rFonts w:asciiTheme="minorHAnsi" w:eastAsiaTheme="minorEastAsia" w:hAnsiTheme="minorHAnsi"/>
            <w:noProof/>
            <w:sz w:val="24"/>
            <w:szCs w:val="24"/>
            <w:lang w:eastAsia="ru-RU"/>
          </w:rPr>
          <w:tab/>
        </w:r>
        <w:r w:rsidR="005E57BF" w:rsidRPr="00887F17">
          <w:rPr>
            <w:rStyle w:val="a9"/>
            <w:noProof/>
            <w:color w:val="auto"/>
            <w:sz w:val="24"/>
            <w:szCs w:val="24"/>
          </w:rPr>
          <w:t>Сведения о видах, назначении и наименованиях планируемых для размещения объектов местного значения поселения, городского округа,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объектов:</w:t>
        </w:r>
        <w:r w:rsidR="005E57BF" w:rsidRPr="00887F17">
          <w:rPr>
            <w:noProof/>
            <w:webHidden/>
            <w:sz w:val="24"/>
            <w:szCs w:val="24"/>
          </w:rPr>
          <w:tab/>
        </w:r>
        <w:r w:rsidR="005E57BF" w:rsidRPr="00887F17">
          <w:rPr>
            <w:noProof/>
            <w:webHidden/>
            <w:sz w:val="24"/>
            <w:szCs w:val="24"/>
          </w:rPr>
          <w:fldChar w:fldCharType="begin"/>
        </w:r>
        <w:r w:rsidR="005E57BF" w:rsidRPr="00887F17">
          <w:rPr>
            <w:noProof/>
            <w:webHidden/>
            <w:sz w:val="24"/>
            <w:szCs w:val="24"/>
          </w:rPr>
          <w:instrText xml:space="preserve"> PAGEREF _Toc77251807 \h </w:instrText>
        </w:r>
        <w:r w:rsidR="005E57BF" w:rsidRPr="00887F17">
          <w:rPr>
            <w:noProof/>
            <w:webHidden/>
            <w:sz w:val="24"/>
            <w:szCs w:val="24"/>
          </w:rPr>
        </w:r>
        <w:r w:rsidR="005E57BF" w:rsidRPr="00887F17">
          <w:rPr>
            <w:noProof/>
            <w:webHidden/>
            <w:sz w:val="24"/>
            <w:szCs w:val="24"/>
          </w:rPr>
          <w:fldChar w:fldCharType="separate"/>
        </w:r>
        <w:r w:rsidR="00C722B7">
          <w:rPr>
            <w:noProof/>
            <w:webHidden/>
            <w:sz w:val="24"/>
            <w:szCs w:val="24"/>
          </w:rPr>
          <w:t>13</w:t>
        </w:r>
        <w:r w:rsidR="005E57BF" w:rsidRPr="00887F17">
          <w:rPr>
            <w:noProof/>
            <w:webHidden/>
            <w:sz w:val="24"/>
            <w:szCs w:val="24"/>
          </w:rPr>
          <w:fldChar w:fldCharType="end"/>
        </w:r>
      </w:hyperlink>
    </w:p>
    <w:p w:rsidR="00B011F8" w:rsidRDefault="009347B5" w:rsidP="005E57BF">
      <w:pPr>
        <w:tabs>
          <w:tab w:val="right" w:leader="dot" w:pos="9923"/>
        </w:tabs>
        <w:spacing w:line="276" w:lineRule="auto"/>
        <w:rPr>
          <w:rFonts w:eastAsia="Times New Roman" w:cs="Times New Roman"/>
          <w:bCs/>
          <w:iCs/>
          <w:sz w:val="24"/>
          <w:szCs w:val="24"/>
        </w:rPr>
      </w:pPr>
      <w:r w:rsidRPr="00887F17">
        <w:rPr>
          <w:rFonts w:eastAsia="Times New Roman" w:cs="Times New Roman"/>
          <w:bCs/>
          <w:iCs/>
          <w:sz w:val="24"/>
          <w:szCs w:val="24"/>
        </w:rPr>
        <w:fldChar w:fldCharType="end"/>
      </w:r>
    </w:p>
    <w:p w:rsidR="009D240D" w:rsidRDefault="009D240D" w:rsidP="005E57BF">
      <w:pPr>
        <w:tabs>
          <w:tab w:val="right" w:leader="dot" w:pos="9923"/>
        </w:tabs>
        <w:spacing w:line="276" w:lineRule="auto"/>
        <w:rPr>
          <w:rFonts w:eastAsia="Times New Roman" w:cs="Times New Roman"/>
          <w:bCs/>
          <w:iCs/>
          <w:sz w:val="24"/>
          <w:szCs w:val="24"/>
        </w:rPr>
      </w:pPr>
    </w:p>
    <w:p w:rsidR="009D240D" w:rsidRPr="00386765" w:rsidRDefault="009D240D" w:rsidP="005E57BF">
      <w:pPr>
        <w:tabs>
          <w:tab w:val="right" w:leader="dot" w:pos="9923"/>
        </w:tabs>
        <w:spacing w:line="276" w:lineRule="auto"/>
        <w:rPr>
          <w:rFonts w:eastAsia="Times New Roman" w:cs="Times New Roman"/>
          <w:bCs/>
          <w:iCs/>
          <w:color w:val="FF0000"/>
          <w:szCs w:val="28"/>
        </w:rPr>
      </w:pPr>
      <w:bookmarkStart w:id="1" w:name="_GoBack"/>
      <w:bookmarkEnd w:id="1"/>
    </w:p>
    <w:p w:rsidR="00B011F8" w:rsidRPr="00386765" w:rsidRDefault="00B011F8" w:rsidP="00EF1456">
      <w:pPr>
        <w:rPr>
          <w:rFonts w:eastAsia="Times New Roman" w:cs="Times New Roman"/>
          <w:bCs/>
          <w:iCs/>
          <w:color w:val="FF0000"/>
          <w:szCs w:val="28"/>
        </w:rPr>
      </w:pPr>
    </w:p>
    <w:p w:rsidR="00B011F8" w:rsidRPr="00DD4B15" w:rsidRDefault="00EE2771" w:rsidP="007F424B">
      <w:pPr>
        <w:pStyle w:val="1"/>
        <w:spacing w:before="0" w:line="276" w:lineRule="auto"/>
        <w:ind w:firstLine="0"/>
        <w:rPr>
          <w:rFonts w:eastAsia="Times New Roman"/>
        </w:rPr>
      </w:pPr>
      <w:r w:rsidRPr="00386765">
        <w:rPr>
          <w:rFonts w:eastAsia="Times New Roman"/>
          <w:color w:val="FF0000"/>
        </w:rPr>
        <w:br w:type="page"/>
      </w:r>
      <w:bookmarkStart w:id="2" w:name="_Toc222558864"/>
      <w:bookmarkStart w:id="3" w:name="_Toc515863642"/>
      <w:bookmarkStart w:id="4" w:name="_Toc520124940"/>
      <w:bookmarkStart w:id="5" w:name="_Toc77251803"/>
      <w:r w:rsidRPr="00DD4B15">
        <w:rPr>
          <w:rFonts w:eastAsia="Times New Roman"/>
        </w:rPr>
        <w:lastRenderedPageBreak/>
        <w:t>Введение</w:t>
      </w:r>
      <w:bookmarkEnd w:id="2"/>
      <w:bookmarkEnd w:id="3"/>
      <w:bookmarkEnd w:id="4"/>
      <w:bookmarkEnd w:id="5"/>
    </w:p>
    <w:p w:rsidR="00B011F8" w:rsidRPr="00DD4B15" w:rsidRDefault="00431ED0" w:rsidP="0068482B">
      <w:pPr>
        <w:spacing w:line="276" w:lineRule="auto"/>
        <w:rPr>
          <w:rFonts w:eastAsia="Times New Roman" w:cs="Times New Roman"/>
          <w:bCs/>
          <w:iCs/>
          <w:szCs w:val="28"/>
        </w:rPr>
      </w:pPr>
      <w:proofErr w:type="gramStart"/>
      <w:r>
        <w:rPr>
          <w:rFonts w:eastAsia="Times New Roman" w:cs="Times New Roman"/>
          <w:szCs w:val="28"/>
          <w:lang w:eastAsia="ru-RU"/>
        </w:rPr>
        <w:t>Внесение изменений в г</w:t>
      </w:r>
      <w:r w:rsidR="00DC6EB7" w:rsidRPr="00DD4B15">
        <w:rPr>
          <w:rFonts w:eastAsia="Times New Roman" w:cs="Times New Roman"/>
          <w:szCs w:val="28"/>
          <w:lang w:eastAsia="ru-RU"/>
        </w:rPr>
        <w:t xml:space="preserve">енеральный план </w:t>
      </w:r>
      <w:r w:rsidR="00BA090A" w:rsidRPr="00DD4B15">
        <w:rPr>
          <w:rFonts w:eastAsia="Times New Roman" w:cs="Times New Roman"/>
          <w:szCs w:val="28"/>
          <w:lang w:eastAsia="ru-RU"/>
        </w:rPr>
        <w:t>сельско</w:t>
      </w:r>
      <w:r w:rsidR="00E96B07" w:rsidRPr="00DD4B15">
        <w:rPr>
          <w:rFonts w:eastAsia="Times New Roman" w:cs="Times New Roman"/>
          <w:szCs w:val="28"/>
          <w:lang w:eastAsia="ru-RU"/>
        </w:rPr>
        <w:t>го</w:t>
      </w:r>
      <w:r w:rsidR="00BA090A" w:rsidRPr="00DD4B15">
        <w:rPr>
          <w:rFonts w:eastAsia="Times New Roman" w:cs="Times New Roman"/>
          <w:szCs w:val="28"/>
          <w:lang w:eastAsia="ru-RU"/>
        </w:rPr>
        <w:t xml:space="preserve"> поселени</w:t>
      </w:r>
      <w:r w:rsidR="00E96B07" w:rsidRPr="00DD4B15">
        <w:rPr>
          <w:rFonts w:eastAsia="Times New Roman" w:cs="Times New Roman"/>
          <w:szCs w:val="28"/>
          <w:lang w:eastAsia="ru-RU"/>
        </w:rPr>
        <w:t>я</w:t>
      </w:r>
      <w:r>
        <w:rPr>
          <w:rFonts w:eastAsia="Times New Roman" w:cs="Times New Roman"/>
          <w:szCs w:val="28"/>
          <w:lang w:eastAsia="ru-RU"/>
        </w:rPr>
        <w:t xml:space="preserve"> Андомское</w:t>
      </w:r>
      <w:r w:rsidR="00600BDD" w:rsidRPr="00DD4B1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Вытегорского</w:t>
      </w:r>
      <w:r w:rsidR="00DC6EB7" w:rsidRPr="00DD4B15">
        <w:rPr>
          <w:rFonts w:eastAsia="Times New Roman" w:cs="Times New Roman"/>
          <w:szCs w:val="28"/>
          <w:lang w:eastAsia="ru-RU"/>
        </w:rPr>
        <w:t xml:space="preserve"> муниципального района Вологодской области</w:t>
      </w:r>
      <w:r w:rsidR="00DC6EB7" w:rsidRPr="00DD4B15">
        <w:rPr>
          <w:rFonts w:eastAsia="Times New Roman" w:cs="Times New Roman"/>
          <w:bCs/>
          <w:iCs/>
          <w:szCs w:val="28"/>
        </w:rPr>
        <w:t xml:space="preserve"> </w:t>
      </w:r>
      <w:r w:rsidR="00EE2771" w:rsidRPr="00DD4B15">
        <w:rPr>
          <w:rFonts w:eastAsia="Times New Roman" w:cs="Times New Roman"/>
          <w:bCs/>
          <w:iCs/>
          <w:szCs w:val="28"/>
        </w:rPr>
        <w:t>(далее –</w:t>
      </w:r>
      <w:r w:rsidR="008256D7" w:rsidRPr="00DD4B15">
        <w:rPr>
          <w:rFonts w:eastAsia="Times New Roman" w:cs="Times New Roman"/>
          <w:bCs/>
          <w:iCs/>
          <w:szCs w:val="28"/>
        </w:rPr>
        <w:t xml:space="preserve"> сельское поселение</w:t>
      </w:r>
      <w:r w:rsidR="00EE2771" w:rsidRPr="00DD4B15">
        <w:rPr>
          <w:rFonts w:eastAsia="Times New Roman" w:cs="Times New Roman"/>
          <w:bCs/>
          <w:iCs/>
          <w:szCs w:val="28"/>
        </w:rPr>
        <w:t xml:space="preserve">) является документом территориального планирования и определяет назначение территории исходя из совокупности социальных, экономических, экологических и иных факторов, в целях обеспечения устойчивого развития территории, развития инженерной, транспортной и социальной инфраструктур, обеспечения учета интересов граждан и их объединений, Российской Федерации, субъекта Российской Федерации – Вологодской области, </w:t>
      </w:r>
      <w:r w:rsidR="00BA090A" w:rsidRPr="00DD4B15">
        <w:rPr>
          <w:rFonts w:eastAsia="Times New Roman" w:cs="Times New Roman"/>
          <w:bCs/>
          <w:iCs/>
          <w:szCs w:val="28"/>
        </w:rPr>
        <w:t>сельского</w:t>
      </w:r>
      <w:proofErr w:type="gramEnd"/>
      <w:r w:rsidR="00BA090A" w:rsidRPr="00DD4B15">
        <w:rPr>
          <w:rFonts w:eastAsia="Times New Roman" w:cs="Times New Roman"/>
          <w:bCs/>
          <w:iCs/>
          <w:szCs w:val="28"/>
        </w:rPr>
        <w:t xml:space="preserve"> поселения</w:t>
      </w:r>
      <w:r w:rsidR="00EE2771" w:rsidRPr="00DD4B15">
        <w:rPr>
          <w:rFonts w:eastAsia="Times New Roman" w:cs="Times New Roman"/>
          <w:bCs/>
          <w:iCs/>
          <w:szCs w:val="28"/>
        </w:rPr>
        <w:t>.</w:t>
      </w:r>
    </w:p>
    <w:p w:rsidR="00DA0589" w:rsidRPr="00325A74" w:rsidRDefault="00431ED0" w:rsidP="0068482B">
      <w:pPr>
        <w:spacing w:line="276" w:lineRule="auto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Внесение изменений в г</w:t>
      </w:r>
      <w:r w:rsidRPr="00DD4B15">
        <w:rPr>
          <w:rFonts w:eastAsia="Times New Roman" w:cs="Times New Roman"/>
          <w:szCs w:val="28"/>
          <w:lang w:eastAsia="ru-RU"/>
        </w:rPr>
        <w:t>енеральный план сельского поселения</w:t>
      </w:r>
      <w:r>
        <w:rPr>
          <w:rFonts w:eastAsia="Times New Roman" w:cs="Times New Roman"/>
          <w:szCs w:val="28"/>
          <w:lang w:eastAsia="ru-RU"/>
        </w:rPr>
        <w:t xml:space="preserve"> Андомское</w:t>
      </w:r>
      <w:r w:rsidRPr="00DD4B1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Вытегорского</w:t>
      </w:r>
      <w:r w:rsidRPr="00DD4B15">
        <w:rPr>
          <w:rFonts w:eastAsia="Times New Roman" w:cs="Times New Roman"/>
          <w:bCs/>
          <w:iCs/>
          <w:szCs w:val="28"/>
        </w:rPr>
        <w:t xml:space="preserve"> </w:t>
      </w:r>
      <w:r w:rsidR="00416DAD" w:rsidRPr="00DD4B15">
        <w:rPr>
          <w:rFonts w:eastAsia="Times New Roman" w:cs="Times New Roman"/>
          <w:bCs/>
          <w:iCs/>
          <w:szCs w:val="28"/>
        </w:rPr>
        <w:t xml:space="preserve">муниципального района Вологодской области (далее – генеральный план) разработан на основании приказа </w:t>
      </w:r>
      <w:r w:rsidR="0030357A" w:rsidRPr="0030357A">
        <w:rPr>
          <w:rFonts w:eastAsia="Times New Roman" w:cs="Times New Roman"/>
          <w:bCs/>
          <w:iCs/>
          <w:szCs w:val="28"/>
        </w:rPr>
        <w:t xml:space="preserve">Департамента строительства </w:t>
      </w:r>
      <w:r w:rsidR="00416DAD" w:rsidRPr="0030357A">
        <w:rPr>
          <w:rFonts w:eastAsia="Times New Roman" w:cs="Times New Roman"/>
          <w:bCs/>
          <w:iCs/>
          <w:szCs w:val="28"/>
        </w:rPr>
        <w:t>Вологодской области</w:t>
      </w:r>
      <w:r w:rsidR="00416DAD" w:rsidRPr="00431ED0">
        <w:rPr>
          <w:rFonts w:eastAsia="Times New Roman" w:cs="Times New Roman"/>
          <w:bCs/>
          <w:iCs/>
          <w:color w:val="FF0000"/>
          <w:szCs w:val="28"/>
        </w:rPr>
        <w:t xml:space="preserve"> </w:t>
      </w:r>
      <w:r w:rsidR="00416DAD" w:rsidRPr="0030357A">
        <w:rPr>
          <w:rFonts w:eastAsia="Times New Roman" w:cs="Times New Roman"/>
          <w:bCs/>
          <w:iCs/>
          <w:szCs w:val="28"/>
        </w:rPr>
        <w:t xml:space="preserve">от </w:t>
      </w:r>
      <w:r w:rsidR="0030357A" w:rsidRPr="0030357A">
        <w:rPr>
          <w:rFonts w:eastAsia="Times New Roman" w:cs="Times New Roman"/>
          <w:bCs/>
          <w:iCs/>
          <w:szCs w:val="28"/>
        </w:rPr>
        <w:t>24 июля 2023</w:t>
      </w:r>
      <w:r w:rsidR="00416DAD" w:rsidRPr="0030357A">
        <w:rPr>
          <w:rFonts w:eastAsia="Times New Roman" w:cs="Times New Roman"/>
          <w:bCs/>
          <w:iCs/>
          <w:szCs w:val="28"/>
        </w:rPr>
        <w:t xml:space="preserve"> года № </w:t>
      </w:r>
      <w:r w:rsidR="0030357A" w:rsidRPr="0030357A">
        <w:rPr>
          <w:rFonts w:eastAsia="Times New Roman" w:cs="Times New Roman"/>
          <w:bCs/>
          <w:iCs/>
          <w:szCs w:val="28"/>
        </w:rPr>
        <w:t>052</w:t>
      </w:r>
      <w:r w:rsidR="00416DAD" w:rsidRPr="0030357A">
        <w:rPr>
          <w:rFonts w:eastAsia="Times New Roman" w:cs="Times New Roman"/>
          <w:bCs/>
          <w:iCs/>
          <w:szCs w:val="28"/>
        </w:rPr>
        <w:t xml:space="preserve"> «О подготовке проекта </w:t>
      </w:r>
      <w:r w:rsidR="0030357A" w:rsidRPr="0030357A">
        <w:rPr>
          <w:rFonts w:eastAsia="Times New Roman" w:cs="Times New Roman"/>
          <w:bCs/>
          <w:iCs/>
          <w:szCs w:val="28"/>
        </w:rPr>
        <w:t xml:space="preserve">внесения изменений в генеральный план </w:t>
      </w:r>
      <w:r w:rsidR="00416DAD" w:rsidRPr="0030357A">
        <w:rPr>
          <w:rFonts w:eastAsia="Times New Roman" w:cs="Times New Roman"/>
          <w:bCs/>
          <w:iCs/>
          <w:szCs w:val="28"/>
        </w:rPr>
        <w:t>сельского поселения</w:t>
      </w:r>
      <w:r w:rsidR="0030357A" w:rsidRPr="0030357A">
        <w:rPr>
          <w:rFonts w:eastAsia="Times New Roman" w:cs="Times New Roman"/>
          <w:bCs/>
          <w:iCs/>
          <w:szCs w:val="28"/>
        </w:rPr>
        <w:t xml:space="preserve"> Андомское</w:t>
      </w:r>
      <w:r w:rsidR="00416DAD" w:rsidRPr="0030357A">
        <w:rPr>
          <w:rFonts w:eastAsia="Times New Roman" w:cs="Times New Roman"/>
          <w:bCs/>
          <w:iCs/>
          <w:szCs w:val="28"/>
        </w:rPr>
        <w:t xml:space="preserve"> </w:t>
      </w:r>
      <w:r w:rsidR="0030357A" w:rsidRPr="0030357A">
        <w:rPr>
          <w:rFonts w:eastAsia="Times New Roman" w:cs="Times New Roman"/>
          <w:bCs/>
          <w:iCs/>
          <w:szCs w:val="28"/>
        </w:rPr>
        <w:t>Вытегорского</w:t>
      </w:r>
      <w:r w:rsidR="00416DAD" w:rsidRPr="0030357A">
        <w:rPr>
          <w:rFonts w:eastAsia="Times New Roman" w:cs="Times New Roman"/>
          <w:bCs/>
          <w:iCs/>
          <w:szCs w:val="28"/>
        </w:rPr>
        <w:t xml:space="preserve"> муниципального района Вологодской области», </w:t>
      </w:r>
      <w:r w:rsidR="00416DAD" w:rsidRPr="00BE0649">
        <w:rPr>
          <w:rFonts w:eastAsia="Times New Roman" w:cs="Times New Roman"/>
          <w:bCs/>
          <w:iCs/>
          <w:szCs w:val="28"/>
        </w:rPr>
        <w:t>принятого в соответствии с Федеральным законом от 6 октября 2003 года № 131-ФЗ «Об общих</w:t>
      </w:r>
      <w:proofErr w:type="gramEnd"/>
      <w:r w:rsidR="00416DAD" w:rsidRPr="00BE0649">
        <w:rPr>
          <w:rFonts w:eastAsia="Times New Roman" w:cs="Times New Roman"/>
          <w:bCs/>
          <w:iCs/>
          <w:szCs w:val="28"/>
        </w:rPr>
        <w:t xml:space="preserve"> </w:t>
      </w:r>
      <w:proofErr w:type="gramStart"/>
      <w:r w:rsidR="00416DAD" w:rsidRPr="00BE0649">
        <w:rPr>
          <w:rFonts w:eastAsia="Times New Roman" w:cs="Times New Roman"/>
          <w:bCs/>
          <w:iCs/>
          <w:szCs w:val="28"/>
        </w:rPr>
        <w:t>принципах</w:t>
      </w:r>
      <w:proofErr w:type="gramEnd"/>
      <w:r w:rsidR="00416DAD" w:rsidRPr="00BE0649">
        <w:rPr>
          <w:rFonts w:eastAsia="Times New Roman" w:cs="Times New Roman"/>
          <w:bCs/>
          <w:iCs/>
          <w:szCs w:val="28"/>
        </w:rPr>
        <w:t xml:space="preserve"> организации местного самоуправления в Российской Федерации» (в редакции Федерального зако</w:t>
      </w:r>
      <w:r w:rsidR="00106DCD">
        <w:rPr>
          <w:rFonts w:eastAsia="Times New Roman" w:cs="Times New Roman"/>
          <w:bCs/>
          <w:iCs/>
          <w:szCs w:val="28"/>
        </w:rPr>
        <w:t xml:space="preserve">на </w:t>
      </w:r>
      <w:r w:rsidR="00416DAD" w:rsidRPr="00BE0649">
        <w:rPr>
          <w:rFonts w:eastAsia="Times New Roman" w:cs="Times New Roman"/>
          <w:bCs/>
          <w:iCs/>
          <w:szCs w:val="28"/>
        </w:rPr>
        <w:t xml:space="preserve"> </w:t>
      </w:r>
      <w:r w:rsidR="00106DCD" w:rsidRPr="007D05F3">
        <w:rPr>
          <w:rFonts w:eastAsia="Times New Roman" w:cs="Times New Roman"/>
          <w:szCs w:val="28"/>
          <w:lang w:eastAsia="ru-RU"/>
        </w:rPr>
        <w:t xml:space="preserve">от </w:t>
      </w:r>
      <w:r w:rsidR="00106DCD" w:rsidRPr="005B4E14">
        <w:rPr>
          <w:rFonts w:eastAsia="Times New Roman" w:cs="Times New Roman"/>
          <w:szCs w:val="28"/>
          <w:lang w:eastAsia="ru-RU"/>
        </w:rPr>
        <w:t xml:space="preserve">4 августа 2023 </w:t>
      </w:r>
      <w:r w:rsidR="00106DCD">
        <w:rPr>
          <w:rFonts w:eastAsia="Times New Roman" w:cs="Times New Roman"/>
          <w:szCs w:val="28"/>
          <w:lang w:eastAsia="ru-RU"/>
        </w:rPr>
        <w:t>года № 469</w:t>
      </w:r>
      <w:r w:rsidR="00106DCD" w:rsidRPr="007D05F3">
        <w:rPr>
          <w:rFonts w:eastAsia="Times New Roman" w:cs="Times New Roman"/>
          <w:szCs w:val="28"/>
          <w:lang w:eastAsia="ru-RU"/>
        </w:rPr>
        <w:t>-ФЗ</w:t>
      </w:r>
      <w:r w:rsidR="00416DAD" w:rsidRPr="00BE0649">
        <w:rPr>
          <w:rFonts w:eastAsia="Times New Roman" w:cs="Times New Roman"/>
          <w:bCs/>
          <w:iCs/>
          <w:szCs w:val="28"/>
        </w:rPr>
        <w:t xml:space="preserve">; </w:t>
      </w:r>
      <w:r w:rsidR="00106DCD">
        <w:rPr>
          <w:rFonts w:eastAsia="Times New Roman" w:cs="Times New Roman"/>
          <w:bCs/>
          <w:iCs/>
          <w:szCs w:val="28"/>
        </w:rPr>
        <w:t xml:space="preserve"> </w:t>
      </w:r>
      <w:proofErr w:type="gramStart"/>
      <w:r w:rsidR="00BE0649" w:rsidRPr="00BE0649">
        <w:rPr>
          <w:rFonts w:eastAsia="Times New Roman" w:cs="Times New Roman"/>
          <w:bCs/>
          <w:iCs/>
          <w:szCs w:val="28"/>
        </w:rPr>
        <w:t>далее – Федеральный закон № 131-ФЗ), законами области от 1 мая 2006 года № 1446-ОЗ «О регулировании градостроительной деятельности на территории Вологодской области» (</w:t>
      </w:r>
      <w:r w:rsidR="00106DCD" w:rsidRPr="007D05F3">
        <w:rPr>
          <w:rFonts w:eastAsia="Times New Roman" w:cs="Times New Roman"/>
          <w:szCs w:val="28"/>
          <w:lang w:eastAsia="ru-RU"/>
        </w:rPr>
        <w:t xml:space="preserve">в редакции Закона Вологодской области </w:t>
      </w:r>
      <w:r w:rsidR="00106DCD" w:rsidRPr="007D05F3">
        <w:rPr>
          <w:rFonts w:eastAsia="Times New Roman" w:cs="Times New Roman"/>
          <w:bCs/>
          <w:iCs/>
          <w:szCs w:val="28"/>
          <w:lang w:eastAsia="ru-RU"/>
        </w:rPr>
        <w:t xml:space="preserve">от 31 </w:t>
      </w:r>
      <w:r w:rsidR="00106DCD">
        <w:rPr>
          <w:rFonts w:eastAsia="Times New Roman" w:cs="Times New Roman"/>
          <w:bCs/>
          <w:iCs/>
          <w:szCs w:val="28"/>
          <w:lang w:eastAsia="ru-RU"/>
        </w:rPr>
        <w:t>октября</w:t>
      </w:r>
      <w:r w:rsidR="00106DCD" w:rsidRPr="007D05F3">
        <w:rPr>
          <w:rFonts w:eastAsia="Times New Roman" w:cs="Times New Roman"/>
          <w:bCs/>
          <w:iCs/>
          <w:szCs w:val="28"/>
          <w:lang w:eastAsia="ru-RU"/>
        </w:rPr>
        <w:t xml:space="preserve"> 2023 года № 5</w:t>
      </w:r>
      <w:r w:rsidR="00106DCD">
        <w:rPr>
          <w:rFonts w:eastAsia="Times New Roman" w:cs="Times New Roman"/>
          <w:bCs/>
          <w:iCs/>
          <w:szCs w:val="28"/>
          <w:lang w:eastAsia="ru-RU"/>
        </w:rPr>
        <w:t>459</w:t>
      </w:r>
      <w:r w:rsidR="00106DCD" w:rsidRPr="007D05F3">
        <w:rPr>
          <w:rFonts w:eastAsia="Times New Roman" w:cs="Times New Roman"/>
          <w:bCs/>
          <w:iCs/>
          <w:szCs w:val="28"/>
          <w:lang w:eastAsia="ru-RU"/>
        </w:rPr>
        <w:t>-ОЗ</w:t>
      </w:r>
      <w:r w:rsidR="00BE0649" w:rsidRPr="00325A74">
        <w:rPr>
          <w:rFonts w:eastAsia="Times New Roman" w:cs="Times New Roman"/>
          <w:bCs/>
          <w:iCs/>
          <w:szCs w:val="28"/>
        </w:rPr>
        <w:t>)</w:t>
      </w:r>
      <w:r w:rsidR="00416DAD" w:rsidRPr="00325A74">
        <w:rPr>
          <w:rFonts w:eastAsia="Times New Roman" w:cs="Times New Roman"/>
          <w:bCs/>
          <w:iCs/>
          <w:szCs w:val="28"/>
        </w:rPr>
        <w:t>, от 15 декабря 2017 года № 4259-ОЗ «О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области» (</w:t>
      </w:r>
      <w:r w:rsidR="00106DCD" w:rsidRPr="007D05F3">
        <w:rPr>
          <w:rFonts w:eastAsia="Times New Roman" w:cs="Times New Roman"/>
          <w:szCs w:val="28"/>
          <w:lang w:eastAsia="ru-RU"/>
        </w:rPr>
        <w:t>в редакции Закона области</w:t>
      </w:r>
      <w:proofErr w:type="gramEnd"/>
      <w:r w:rsidR="00106DCD" w:rsidRPr="007D05F3">
        <w:rPr>
          <w:rFonts w:eastAsia="Times New Roman" w:cs="Times New Roman"/>
          <w:szCs w:val="28"/>
          <w:lang w:eastAsia="ru-RU"/>
        </w:rPr>
        <w:t xml:space="preserve"> от </w:t>
      </w:r>
      <w:r w:rsidR="00106DCD">
        <w:rPr>
          <w:rFonts w:eastAsia="Times New Roman" w:cs="Times New Roman"/>
          <w:szCs w:val="28"/>
          <w:lang w:eastAsia="ru-RU"/>
        </w:rPr>
        <w:t>22</w:t>
      </w:r>
      <w:r w:rsidR="00106DCD" w:rsidRPr="007D05F3">
        <w:rPr>
          <w:rFonts w:eastAsia="Times New Roman" w:cs="Times New Roman"/>
          <w:szCs w:val="28"/>
          <w:lang w:eastAsia="ru-RU"/>
        </w:rPr>
        <w:t xml:space="preserve"> </w:t>
      </w:r>
      <w:r w:rsidR="00106DCD">
        <w:rPr>
          <w:rFonts w:eastAsia="Times New Roman" w:cs="Times New Roman"/>
          <w:szCs w:val="28"/>
          <w:lang w:eastAsia="ru-RU"/>
        </w:rPr>
        <w:t>декабря 2023</w:t>
      </w:r>
      <w:r w:rsidR="00106DCD" w:rsidRPr="007D05F3">
        <w:rPr>
          <w:rFonts w:eastAsia="Times New Roman" w:cs="Times New Roman"/>
          <w:szCs w:val="28"/>
          <w:lang w:eastAsia="ru-RU"/>
        </w:rPr>
        <w:t xml:space="preserve"> года №  5</w:t>
      </w:r>
      <w:r w:rsidR="00106DCD">
        <w:rPr>
          <w:rFonts w:eastAsia="Times New Roman" w:cs="Times New Roman"/>
          <w:szCs w:val="28"/>
          <w:lang w:eastAsia="ru-RU"/>
        </w:rPr>
        <w:t>492</w:t>
      </w:r>
      <w:r w:rsidR="00106DCD" w:rsidRPr="007D05F3">
        <w:rPr>
          <w:rFonts w:eastAsia="Times New Roman" w:cs="Times New Roman"/>
          <w:szCs w:val="28"/>
          <w:lang w:eastAsia="ru-RU"/>
        </w:rPr>
        <w:t xml:space="preserve"> - ОЗ</w:t>
      </w:r>
      <w:r w:rsidR="00416DAD" w:rsidRPr="00325A74">
        <w:rPr>
          <w:rFonts w:eastAsia="Times New Roman" w:cs="Times New Roman"/>
          <w:bCs/>
          <w:iCs/>
          <w:szCs w:val="28"/>
        </w:rPr>
        <w:t xml:space="preserve">), постановлением Правительства области от 1 октября 2018 года № 856 «Об утверждении планов-графиков подготовки генеральных планов и правил землепользования и застройки </w:t>
      </w:r>
      <w:r w:rsidR="00B733E3" w:rsidRPr="00325A74">
        <w:rPr>
          <w:rFonts w:eastAsia="Times New Roman" w:cs="Times New Roman"/>
          <w:bCs/>
          <w:iCs/>
          <w:szCs w:val="28"/>
        </w:rPr>
        <w:t xml:space="preserve">муниципальных образований </w:t>
      </w:r>
      <w:r w:rsidR="00416DAD" w:rsidRPr="00325A74">
        <w:rPr>
          <w:rFonts w:eastAsia="Times New Roman" w:cs="Times New Roman"/>
          <w:bCs/>
          <w:iCs/>
          <w:szCs w:val="28"/>
        </w:rPr>
        <w:t>области</w:t>
      </w:r>
      <w:r w:rsidR="00396D64" w:rsidRPr="00325A74">
        <w:rPr>
          <w:rFonts w:eastAsia="Times New Roman" w:cs="Times New Roman"/>
          <w:bCs/>
          <w:iCs/>
          <w:szCs w:val="28"/>
        </w:rPr>
        <w:t>, внесения в них изменений</w:t>
      </w:r>
      <w:r w:rsidR="00416DAD" w:rsidRPr="00325A74">
        <w:rPr>
          <w:rFonts w:eastAsia="Times New Roman" w:cs="Times New Roman"/>
          <w:bCs/>
          <w:iCs/>
          <w:szCs w:val="28"/>
        </w:rPr>
        <w:t xml:space="preserve">» (в редакции постановления Правительства области </w:t>
      </w:r>
      <w:r w:rsidR="00325A74" w:rsidRPr="00325A74">
        <w:rPr>
          <w:rFonts w:eastAsia="Times New Roman" w:cs="Times New Roman"/>
          <w:bCs/>
          <w:iCs/>
          <w:szCs w:val="28"/>
        </w:rPr>
        <w:t>от 29 мая 2023 года № 609</w:t>
      </w:r>
      <w:r w:rsidR="00416DAD" w:rsidRPr="00325A74">
        <w:rPr>
          <w:rFonts w:eastAsia="Times New Roman" w:cs="Times New Roman"/>
          <w:bCs/>
          <w:iCs/>
          <w:szCs w:val="28"/>
        </w:rPr>
        <w:t>).</w:t>
      </w:r>
    </w:p>
    <w:p w:rsidR="00E117CE" w:rsidRPr="00431ED0" w:rsidRDefault="00E117CE" w:rsidP="0068482B">
      <w:pPr>
        <w:spacing w:line="276" w:lineRule="auto"/>
        <w:rPr>
          <w:bCs/>
          <w:iCs/>
          <w:szCs w:val="28"/>
          <w:lang w:eastAsia="x-none"/>
        </w:rPr>
      </w:pPr>
      <w:r w:rsidRPr="00325A74">
        <w:rPr>
          <w:bCs/>
          <w:iCs/>
          <w:szCs w:val="28"/>
          <w:lang w:eastAsia="x-none"/>
        </w:rPr>
        <w:t xml:space="preserve">При подготовке генерального плана использованы данные с </w:t>
      </w:r>
      <w:r w:rsidRPr="00431ED0">
        <w:rPr>
          <w:bCs/>
          <w:iCs/>
          <w:szCs w:val="28"/>
          <w:lang w:eastAsia="x-none"/>
        </w:rPr>
        <w:t>графической и семантической информацией о составе земель поселений Вологодской области в масштабе 1:10 000.</w:t>
      </w:r>
    </w:p>
    <w:p w:rsidR="00E117CE" w:rsidRPr="00431ED0" w:rsidRDefault="00E117CE" w:rsidP="0068482B">
      <w:pPr>
        <w:spacing w:line="276" w:lineRule="auto"/>
        <w:rPr>
          <w:bCs/>
          <w:iCs/>
          <w:szCs w:val="28"/>
          <w:lang w:eastAsia="x-none"/>
        </w:rPr>
      </w:pPr>
      <w:r w:rsidRPr="00431ED0">
        <w:rPr>
          <w:bCs/>
          <w:iCs/>
          <w:szCs w:val="28"/>
          <w:lang w:eastAsia="x-none"/>
        </w:rPr>
        <w:t xml:space="preserve">Генеральный план разработан на топографической основе, выполненной бюджетным учреждением в масштабе 1:10 000. </w:t>
      </w:r>
    </w:p>
    <w:p w:rsidR="00E117CE" w:rsidRPr="00431ED0" w:rsidRDefault="00E117CE" w:rsidP="0068482B">
      <w:pPr>
        <w:spacing w:line="276" w:lineRule="auto"/>
        <w:rPr>
          <w:bCs/>
          <w:iCs/>
          <w:szCs w:val="28"/>
          <w:lang w:eastAsia="x-none"/>
        </w:rPr>
      </w:pPr>
      <w:r w:rsidRPr="00431ED0">
        <w:rPr>
          <w:bCs/>
          <w:iCs/>
          <w:szCs w:val="28"/>
          <w:lang w:eastAsia="x-none"/>
        </w:rPr>
        <w:t xml:space="preserve">Генеральный план </w:t>
      </w:r>
      <w:r w:rsidR="00BA090A" w:rsidRPr="00431ED0">
        <w:rPr>
          <w:bCs/>
          <w:iCs/>
          <w:szCs w:val="28"/>
          <w:lang w:eastAsia="x-none"/>
        </w:rPr>
        <w:t>сельского поселения</w:t>
      </w:r>
      <w:r w:rsidRPr="00431ED0">
        <w:rPr>
          <w:bCs/>
          <w:iCs/>
          <w:szCs w:val="28"/>
          <w:lang w:eastAsia="x-none"/>
        </w:rPr>
        <w:t xml:space="preserve"> является основным документом, определяющим долгосрочную стратегию его градостроительного развития и условия формирования среды жизнедеятельности. </w:t>
      </w:r>
    </w:p>
    <w:p w:rsidR="00E117CE" w:rsidRPr="00431ED0" w:rsidRDefault="00E117CE" w:rsidP="0068482B">
      <w:pPr>
        <w:spacing w:line="276" w:lineRule="auto"/>
        <w:rPr>
          <w:bCs/>
          <w:iCs/>
          <w:szCs w:val="28"/>
          <w:lang w:eastAsia="x-none"/>
        </w:rPr>
      </w:pPr>
      <w:r w:rsidRPr="00431ED0">
        <w:rPr>
          <w:bCs/>
          <w:iCs/>
          <w:szCs w:val="28"/>
          <w:lang w:eastAsia="x-none"/>
        </w:rPr>
        <w:lastRenderedPageBreak/>
        <w:t>Документы территориального планирования являются обязательными для органов государственной власти, органов местного самоуправления при принятии ими решений и реализации таких решений. Требования к содержанию и составу генерального плана установлены статьей 23 Градостроительного кодекса Российской Федерации.</w:t>
      </w:r>
    </w:p>
    <w:p w:rsidR="00BC3D61" w:rsidRPr="00431ED0" w:rsidRDefault="00BC3D61" w:rsidP="0068482B">
      <w:pPr>
        <w:spacing w:line="276" w:lineRule="auto"/>
        <w:rPr>
          <w:bCs/>
          <w:iCs/>
          <w:szCs w:val="28"/>
          <w:lang w:eastAsia="x-none"/>
        </w:rPr>
      </w:pPr>
      <w:r w:rsidRPr="00431ED0">
        <w:rPr>
          <w:bCs/>
          <w:iCs/>
          <w:szCs w:val="28"/>
          <w:lang w:eastAsia="x-none"/>
        </w:rPr>
        <w:t>Генеральный план содержит:</w:t>
      </w:r>
    </w:p>
    <w:p w:rsidR="00BC3D61" w:rsidRPr="00431ED0" w:rsidRDefault="00BC3D61" w:rsidP="0068482B">
      <w:pPr>
        <w:spacing w:line="276" w:lineRule="auto"/>
        <w:rPr>
          <w:bCs/>
          <w:iCs/>
          <w:szCs w:val="28"/>
          <w:lang w:eastAsia="x-none"/>
        </w:rPr>
      </w:pPr>
      <w:r w:rsidRPr="00431ED0">
        <w:rPr>
          <w:bCs/>
          <w:iCs/>
          <w:szCs w:val="28"/>
          <w:lang w:eastAsia="x-none"/>
        </w:rPr>
        <w:t>положение о территориальном планировании;</w:t>
      </w:r>
    </w:p>
    <w:p w:rsidR="00BC3D61" w:rsidRPr="00431ED0" w:rsidRDefault="00BC3D61" w:rsidP="0068482B">
      <w:pPr>
        <w:spacing w:line="276" w:lineRule="auto"/>
        <w:rPr>
          <w:bCs/>
          <w:iCs/>
          <w:szCs w:val="28"/>
          <w:lang w:eastAsia="x-none"/>
        </w:rPr>
      </w:pPr>
      <w:r w:rsidRPr="00431ED0">
        <w:rPr>
          <w:bCs/>
          <w:iCs/>
          <w:szCs w:val="28"/>
          <w:lang w:eastAsia="x-none"/>
        </w:rPr>
        <w:t>карту планируемого размещения объектов местного значения поселения;</w:t>
      </w:r>
    </w:p>
    <w:p w:rsidR="00BC3D61" w:rsidRPr="00431ED0" w:rsidRDefault="00BC3D61" w:rsidP="0068482B">
      <w:pPr>
        <w:spacing w:line="276" w:lineRule="auto"/>
        <w:rPr>
          <w:bCs/>
          <w:iCs/>
          <w:szCs w:val="28"/>
          <w:lang w:eastAsia="x-none"/>
        </w:rPr>
      </w:pPr>
      <w:r w:rsidRPr="00431ED0">
        <w:rPr>
          <w:bCs/>
          <w:iCs/>
          <w:szCs w:val="28"/>
          <w:lang w:eastAsia="x-none"/>
        </w:rPr>
        <w:t>карту границ населенных пунктов, входящих в состав поселения;</w:t>
      </w:r>
    </w:p>
    <w:p w:rsidR="00BC3D61" w:rsidRPr="00431ED0" w:rsidRDefault="00BC3D61" w:rsidP="0068482B">
      <w:pPr>
        <w:spacing w:line="276" w:lineRule="auto"/>
        <w:rPr>
          <w:bCs/>
          <w:iCs/>
          <w:szCs w:val="28"/>
          <w:lang w:eastAsia="x-none"/>
        </w:rPr>
      </w:pPr>
      <w:r w:rsidRPr="00431ED0">
        <w:rPr>
          <w:bCs/>
          <w:iCs/>
          <w:szCs w:val="28"/>
          <w:lang w:eastAsia="x-none"/>
        </w:rPr>
        <w:t>карту функциональных зон поселения.</w:t>
      </w:r>
    </w:p>
    <w:p w:rsidR="00BC3D61" w:rsidRPr="0030357A" w:rsidRDefault="00BC3D61" w:rsidP="0068482B">
      <w:pPr>
        <w:spacing w:line="276" w:lineRule="auto"/>
        <w:rPr>
          <w:bCs/>
          <w:iCs/>
          <w:szCs w:val="28"/>
          <w:lang w:eastAsia="x-none"/>
        </w:rPr>
      </w:pPr>
      <w:r w:rsidRPr="0030357A">
        <w:rPr>
          <w:bCs/>
          <w:iCs/>
          <w:szCs w:val="28"/>
          <w:lang w:eastAsia="x-none"/>
        </w:rPr>
        <w:t>Приложение к генеральному плану содержит:</w:t>
      </w:r>
    </w:p>
    <w:p w:rsidR="00BC3D61" w:rsidRPr="0030357A" w:rsidRDefault="00BC3D61" w:rsidP="0068482B">
      <w:pPr>
        <w:spacing w:line="276" w:lineRule="auto"/>
        <w:rPr>
          <w:bCs/>
          <w:iCs/>
          <w:szCs w:val="28"/>
          <w:lang w:eastAsia="x-none"/>
        </w:rPr>
      </w:pPr>
      <w:r w:rsidRPr="0030357A">
        <w:rPr>
          <w:bCs/>
          <w:iCs/>
          <w:szCs w:val="28"/>
          <w:lang w:eastAsia="x-none"/>
        </w:rPr>
        <w:t>а) материалы по обоснованию генерального плана в текстовой форме;</w:t>
      </w:r>
    </w:p>
    <w:p w:rsidR="00BC3D61" w:rsidRPr="0030357A" w:rsidRDefault="00BC3D61" w:rsidP="0068482B">
      <w:pPr>
        <w:spacing w:line="276" w:lineRule="auto"/>
        <w:rPr>
          <w:bCs/>
          <w:iCs/>
          <w:szCs w:val="28"/>
          <w:lang w:eastAsia="x-none"/>
        </w:rPr>
      </w:pPr>
      <w:r w:rsidRPr="0030357A">
        <w:rPr>
          <w:bCs/>
          <w:iCs/>
          <w:szCs w:val="28"/>
          <w:lang w:eastAsia="x-none"/>
        </w:rPr>
        <w:t>б) материалы по обоснованию генерального плана в виде карт:</w:t>
      </w:r>
    </w:p>
    <w:p w:rsidR="00BC3D61" w:rsidRPr="0030357A" w:rsidRDefault="00BC3D61" w:rsidP="0068482B">
      <w:pPr>
        <w:spacing w:line="276" w:lineRule="auto"/>
        <w:rPr>
          <w:bCs/>
          <w:iCs/>
          <w:szCs w:val="28"/>
          <w:lang w:eastAsia="x-none"/>
        </w:rPr>
      </w:pPr>
      <w:r w:rsidRPr="0030357A">
        <w:rPr>
          <w:bCs/>
          <w:iCs/>
          <w:szCs w:val="28"/>
          <w:lang w:eastAsia="x-none"/>
        </w:rPr>
        <w:t>карту современного использования территории поселения;</w:t>
      </w:r>
    </w:p>
    <w:p w:rsidR="00BC3D61" w:rsidRPr="0030357A" w:rsidRDefault="00BC3D61" w:rsidP="0068482B">
      <w:pPr>
        <w:spacing w:line="276" w:lineRule="auto"/>
        <w:rPr>
          <w:bCs/>
          <w:iCs/>
          <w:szCs w:val="28"/>
          <w:lang w:eastAsia="x-none"/>
        </w:rPr>
      </w:pPr>
      <w:r w:rsidRPr="0030357A">
        <w:rPr>
          <w:bCs/>
          <w:iCs/>
          <w:szCs w:val="28"/>
          <w:lang w:eastAsia="x-none"/>
        </w:rPr>
        <w:t>карту границ территорий, подверженных риску возникновения чрезвычайных ситуаций природного и техногенного характера;</w:t>
      </w:r>
    </w:p>
    <w:p w:rsidR="00BC3D61" w:rsidRPr="0030357A" w:rsidRDefault="00BC3D61" w:rsidP="0068482B">
      <w:pPr>
        <w:spacing w:line="276" w:lineRule="auto"/>
        <w:rPr>
          <w:szCs w:val="28"/>
        </w:rPr>
      </w:pPr>
      <w:r w:rsidRPr="0030357A">
        <w:rPr>
          <w:szCs w:val="28"/>
        </w:rPr>
        <w:t>карту объектов, территорий и зон, которые оказали влияние на установление функциональных зон и планируемое размещение объектов местного значения поселения, или объектов федерального значения, объектов регионального значения, объектов местного значения муниципального района</w:t>
      </w:r>
      <w:r w:rsidR="00745681" w:rsidRPr="0030357A">
        <w:rPr>
          <w:szCs w:val="28"/>
        </w:rPr>
        <w:t>;</w:t>
      </w:r>
    </w:p>
    <w:p w:rsidR="00BC3D61" w:rsidRPr="0030357A" w:rsidRDefault="00BC3D61" w:rsidP="0068482B">
      <w:pPr>
        <w:spacing w:line="276" w:lineRule="auto"/>
        <w:rPr>
          <w:bCs/>
          <w:iCs/>
          <w:szCs w:val="28"/>
          <w:lang w:eastAsia="x-none"/>
        </w:rPr>
      </w:pPr>
      <w:r w:rsidRPr="0030357A">
        <w:rPr>
          <w:bCs/>
          <w:iCs/>
          <w:szCs w:val="28"/>
          <w:lang w:eastAsia="x-none"/>
        </w:rPr>
        <w:t>в) сведения о границах населенных пунктов, входящих в состав поселения.</w:t>
      </w:r>
    </w:p>
    <w:p w:rsidR="006F56B4" w:rsidRPr="00BE0649" w:rsidRDefault="00E117CE" w:rsidP="0068482B">
      <w:pPr>
        <w:spacing w:line="276" w:lineRule="auto"/>
        <w:rPr>
          <w:rFonts w:eastAsia="Times New Roman" w:cs="Times New Roman"/>
          <w:bCs/>
          <w:iCs/>
          <w:szCs w:val="28"/>
          <w:lang w:eastAsia="x-none"/>
        </w:rPr>
      </w:pPr>
      <w:proofErr w:type="gramStart"/>
      <w:r w:rsidRPr="00B425AE">
        <w:rPr>
          <w:bCs/>
          <w:iCs/>
          <w:szCs w:val="28"/>
          <w:lang w:eastAsia="x-none"/>
        </w:rPr>
        <w:t xml:space="preserve">Описание и отображение объектов местного значения в генеральном плане в электронном виде осуществлялись в соответствии с требованиями, установленными </w:t>
      </w:r>
      <w:r w:rsidR="006F56B4" w:rsidRPr="00B425AE">
        <w:rPr>
          <w:rFonts w:eastAsia="Times New Roman" w:cs="Times New Roman"/>
          <w:bCs/>
          <w:iCs/>
          <w:szCs w:val="28"/>
          <w:lang w:eastAsia="x-none"/>
        </w:rPr>
        <w:t>приказом Министерства экономического развития Российской Федерации от 9 января 2018 года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</w:t>
      </w:r>
      <w:proofErr w:type="gramEnd"/>
      <w:r w:rsidR="006F56B4" w:rsidRPr="00B425AE">
        <w:rPr>
          <w:rFonts w:eastAsia="Times New Roman" w:cs="Times New Roman"/>
          <w:bCs/>
          <w:iCs/>
          <w:szCs w:val="28"/>
          <w:lang w:eastAsia="x-none"/>
        </w:rPr>
        <w:t xml:space="preserve"> декабря 2016 года № 793» </w:t>
      </w:r>
      <w:r w:rsidR="006F56B4" w:rsidRPr="00BE0649">
        <w:rPr>
          <w:rFonts w:eastAsia="Times New Roman" w:cs="Times New Roman"/>
          <w:bCs/>
          <w:iCs/>
          <w:szCs w:val="28"/>
          <w:lang w:eastAsia="x-none"/>
        </w:rPr>
        <w:t>(</w:t>
      </w:r>
      <w:r w:rsidR="00106DCD" w:rsidRPr="00E87F82">
        <w:rPr>
          <w:rFonts w:eastAsia="Times New Roman" w:cs="Times New Roman"/>
          <w:bCs/>
          <w:iCs/>
          <w:szCs w:val="28"/>
          <w:lang w:eastAsia="x-none"/>
        </w:rPr>
        <w:t xml:space="preserve">в редакции приказа Министерства экономического развития Российской Федерации от </w:t>
      </w:r>
      <w:r w:rsidR="00106DCD">
        <w:rPr>
          <w:rFonts w:eastAsia="Times New Roman" w:cs="Times New Roman"/>
          <w:bCs/>
          <w:iCs/>
          <w:szCs w:val="28"/>
          <w:lang w:eastAsia="x-none"/>
        </w:rPr>
        <w:t>6 октября 2023 года № 698</w:t>
      </w:r>
      <w:r w:rsidR="006F56B4" w:rsidRPr="00BE0649">
        <w:rPr>
          <w:rFonts w:eastAsia="Times New Roman" w:cs="Times New Roman"/>
          <w:bCs/>
          <w:iCs/>
          <w:szCs w:val="28"/>
          <w:lang w:eastAsia="x-none"/>
        </w:rPr>
        <w:t>);</w:t>
      </w:r>
    </w:p>
    <w:p w:rsidR="00E117CE" w:rsidRPr="00431ED0" w:rsidRDefault="00E117CE" w:rsidP="0068482B">
      <w:pPr>
        <w:spacing w:line="276" w:lineRule="auto"/>
        <w:rPr>
          <w:bCs/>
          <w:iCs/>
          <w:szCs w:val="28"/>
          <w:lang w:eastAsia="x-none"/>
        </w:rPr>
      </w:pPr>
      <w:r w:rsidRPr="00431ED0">
        <w:rPr>
          <w:bCs/>
          <w:iCs/>
          <w:szCs w:val="28"/>
          <w:lang w:eastAsia="x-none"/>
        </w:rPr>
        <w:t>Ис</w:t>
      </w:r>
      <w:r w:rsidR="00A6230B" w:rsidRPr="00431ED0">
        <w:rPr>
          <w:bCs/>
          <w:iCs/>
          <w:szCs w:val="28"/>
          <w:lang w:eastAsia="x-none"/>
        </w:rPr>
        <w:t>ходный год проектирования – 202</w:t>
      </w:r>
      <w:r w:rsidR="00431ED0" w:rsidRPr="00431ED0">
        <w:rPr>
          <w:bCs/>
          <w:iCs/>
          <w:szCs w:val="28"/>
          <w:lang w:eastAsia="x-none"/>
        </w:rPr>
        <w:t>3</w:t>
      </w:r>
      <w:r w:rsidRPr="00431ED0">
        <w:rPr>
          <w:bCs/>
          <w:iCs/>
          <w:szCs w:val="28"/>
          <w:lang w:eastAsia="x-none"/>
        </w:rPr>
        <w:t>.</w:t>
      </w:r>
    </w:p>
    <w:p w:rsidR="007F424B" w:rsidRPr="0030357A" w:rsidRDefault="00E117CE" w:rsidP="0068482B">
      <w:pPr>
        <w:spacing w:after="160" w:line="276" w:lineRule="auto"/>
        <w:ind w:firstLine="708"/>
        <w:rPr>
          <w:bCs/>
          <w:iCs/>
          <w:szCs w:val="28"/>
          <w:lang w:eastAsia="x-none"/>
        </w:rPr>
      </w:pPr>
      <w:r w:rsidRPr="0030357A">
        <w:rPr>
          <w:bCs/>
          <w:iCs/>
          <w:szCs w:val="28"/>
          <w:lang w:eastAsia="x-none"/>
        </w:rPr>
        <w:t>Генеральный п</w:t>
      </w:r>
      <w:r w:rsidR="00A6230B" w:rsidRPr="0030357A">
        <w:rPr>
          <w:bCs/>
          <w:iCs/>
          <w:szCs w:val="28"/>
          <w:lang w:eastAsia="x-none"/>
        </w:rPr>
        <w:t>лан разработан на период до 2045</w:t>
      </w:r>
      <w:r w:rsidRPr="0030357A">
        <w:rPr>
          <w:bCs/>
          <w:iCs/>
          <w:szCs w:val="28"/>
          <w:lang w:eastAsia="x-none"/>
        </w:rPr>
        <w:t xml:space="preserve"> года</w:t>
      </w:r>
      <w:r w:rsidRPr="0030357A">
        <w:rPr>
          <w:bCs/>
          <w:iCs/>
          <w:szCs w:val="28"/>
          <w:vertAlign w:val="superscript"/>
          <w:lang w:eastAsia="x-none"/>
        </w:rPr>
        <w:footnoteReference w:id="1"/>
      </w:r>
      <w:r w:rsidRPr="0030357A">
        <w:rPr>
          <w:bCs/>
          <w:iCs/>
          <w:szCs w:val="28"/>
          <w:lang w:eastAsia="x-none"/>
        </w:rPr>
        <w:t>.</w:t>
      </w:r>
    </w:p>
    <w:p w:rsidR="007F424B" w:rsidRPr="00431ED0" w:rsidRDefault="007F424B">
      <w:pPr>
        <w:widowControl/>
        <w:spacing w:after="160" w:line="259" w:lineRule="auto"/>
        <w:ind w:firstLine="0"/>
        <w:jc w:val="left"/>
        <w:rPr>
          <w:bCs/>
          <w:iCs/>
          <w:color w:val="FF0000"/>
          <w:szCs w:val="28"/>
          <w:lang w:eastAsia="x-none"/>
        </w:rPr>
      </w:pPr>
      <w:r w:rsidRPr="00431ED0">
        <w:rPr>
          <w:bCs/>
          <w:iCs/>
          <w:color w:val="FF0000"/>
          <w:szCs w:val="28"/>
          <w:lang w:eastAsia="x-none"/>
        </w:rPr>
        <w:br w:type="page"/>
      </w:r>
    </w:p>
    <w:p w:rsidR="00FB3578" w:rsidRPr="0030357A" w:rsidRDefault="00CD7A05" w:rsidP="0068482B">
      <w:pPr>
        <w:pStyle w:val="2"/>
        <w:spacing w:before="240" w:line="276" w:lineRule="auto"/>
        <w:ind w:left="0" w:firstLine="0"/>
        <w:rPr>
          <w:rFonts w:eastAsia="Times New Roman"/>
        </w:rPr>
      </w:pPr>
      <w:bookmarkStart w:id="6" w:name="_Toc77251804"/>
      <w:r w:rsidRPr="0030357A">
        <w:rPr>
          <w:rFonts w:eastAsia="Times New Roman"/>
        </w:rPr>
        <w:lastRenderedPageBreak/>
        <w:t>Мероприятия по</w:t>
      </w:r>
      <w:r w:rsidR="00FB3578" w:rsidRPr="0030357A">
        <w:rPr>
          <w:rFonts w:eastAsia="Times New Roman"/>
        </w:rPr>
        <w:t xml:space="preserve"> территориально</w:t>
      </w:r>
      <w:r w:rsidRPr="0030357A">
        <w:rPr>
          <w:rFonts w:eastAsia="Times New Roman"/>
        </w:rPr>
        <w:t>му</w:t>
      </w:r>
      <w:r w:rsidR="00FB3578" w:rsidRPr="0030357A">
        <w:rPr>
          <w:rFonts w:eastAsia="Times New Roman"/>
        </w:rPr>
        <w:t xml:space="preserve"> планировани</w:t>
      </w:r>
      <w:r w:rsidRPr="0030357A">
        <w:rPr>
          <w:rFonts w:eastAsia="Times New Roman"/>
        </w:rPr>
        <w:t>ю</w:t>
      </w:r>
      <w:bookmarkEnd w:id="6"/>
    </w:p>
    <w:p w:rsidR="00CD51B8" w:rsidRPr="00CD51B8" w:rsidRDefault="00CD51B8" w:rsidP="00CD51B8">
      <w:pPr>
        <w:spacing w:line="276" w:lineRule="auto"/>
        <w:rPr>
          <w:szCs w:val="28"/>
        </w:rPr>
      </w:pPr>
      <w:proofErr w:type="gramStart"/>
      <w:r w:rsidRPr="00CD51B8">
        <w:rPr>
          <w:szCs w:val="28"/>
        </w:rPr>
        <w:t>Согласно структуры</w:t>
      </w:r>
      <w:proofErr w:type="gramEnd"/>
      <w:r w:rsidRPr="00CD51B8">
        <w:rPr>
          <w:szCs w:val="28"/>
        </w:rPr>
        <w:t xml:space="preserve"> пространственного каркаса Вологодской области территория сельского поселения Андомское Вытегорского муниципального района (далее – муниципальное образование, сельское поселение, территория) входит в границы территории </w:t>
      </w:r>
      <w:proofErr w:type="spellStart"/>
      <w:r w:rsidRPr="00CD51B8">
        <w:rPr>
          <w:szCs w:val="28"/>
        </w:rPr>
        <w:t>Макрозоны</w:t>
      </w:r>
      <w:proofErr w:type="spellEnd"/>
      <w:r w:rsidRPr="00CD51B8">
        <w:rPr>
          <w:szCs w:val="28"/>
        </w:rPr>
        <w:t xml:space="preserve"> «</w:t>
      </w:r>
      <w:proofErr w:type="spellStart"/>
      <w:r w:rsidRPr="00CD51B8">
        <w:rPr>
          <w:szCs w:val="28"/>
        </w:rPr>
        <w:t>Вытегорская</w:t>
      </w:r>
      <w:proofErr w:type="spellEnd"/>
      <w:r w:rsidRPr="00CD51B8">
        <w:rPr>
          <w:szCs w:val="28"/>
        </w:rPr>
        <w:t xml:space="preserve">». </w:t>
      </w:r>
    </w:p>
    <w:p w:rsidR="00CD51B8" w:rsidRDefault="00CD51B8" w:rsidP="00CD51B8">
      <w:pPr>
        <w:spacing w:line="276" w:lineRule="auto"/>
        <w:rPr>
          <w:szCs w:val="28"/>
        </w:rPr>
      </w:pPr>
      <w:r w:rsidRPr="00CD51B8">
        <w:rPr>
          <w:szCs w:val="28"/>
        </w:rPr>
        <w:t xml:space="preserve">Центром </w:t>
      </w:r>
      <w:proofErr w:type="spellStart"/>
      <w:r w:rsidRPr="00CD51B8">
        <w:rPr>
          <w:szCs w:val="28"/>
        </w:rPr>
        <w:t>макрозоны</w:t>
      </w:r>
      <w:proofErr w:type="spellEnd"/>
      <w:r w:rsidRPr="00CD51B8">
        <w:rPr>
          <w:szCs w:val="28"/>
        </w:rPr>
        <w:t xml:space="preserve"> является межрайонный центр - город Вытегра. </w:t>
      </w:r>
      <w:proofErr w:type="spellStart"/>
      <w:r w:rsidRPr="00CD51B8">
        <w:rPr>
          <w:szCs w:val="28"/>
        </w:rPr>
        <w:t>Издревна</w:t>
      </w:r>
      <w:proofErr w:type="spellEnd"/>
      <w:r w:rsidRPr="00CD51B8">
        <w:rPr>
          <w:szCs w:val="28"/>
        </w:rPr>
        <w:t xml:space="preserve"> </w:t>
      </w:r>
      <w:proofErr w:type="spellStart"/>
      <w:r w:rsidRPr="00CD51B8">
        <w:rPr>
          <w:szCs w:val="28"/>
        </w:rPr>
        <w:t>Вытегорский</w:t>
      </w:r>
      <w:proofErr w:type="spellEnd"/>
      <w:r w:rsidRPr="00CD51B8">
        <w:rPr>
          <w:szCs w:val="28"/>
        </w:rPr>
        <w:t xml:space="preserve"> край обладает огромным потенциалом в туристско-рекреационной сфере. Является центром активного туризма, входит в проект «Серебряное ожерелье России». Край является участником проекта «Корабелы </w:t>
      </w:r>
      <w:proofErr w:type="spellStart"/>
      <w:r w:rsidRPr="00CD51B8">
        <w:rPr>
          <w:szCs w:val="28"/>
        </w:rPr>
        <w:t>Прионежья</w:t>
      </w:r>
      <w:proofErr w:type="spellEnd"/>
      <w:r w:rsidRPr="00CD51B8">
        <w:rPr>
          <w:szCs w:val="28"/>
        </w:rPr>
        <w:t>».</w:t>
      </w:r>
      <w:r w:rsidRPr="00CD51B8">
        <w:rPr>
          <w:color w:val="FF0000"/>
          <w:szCs w:val="28"/>
        </w:rPr>
        <w:t xml:space="preserve"> </w:t>
      </w:r>
      <w:r w:rsidRPr="00CD51B8">
        <w:rPr>
          <w:szCs w:val="28"/>
        </w:rPr>
        <w:t>Основными видами экономической деятельности являются: лесозаготовки, обработка древесины и производство изделий из дерева и пробки, кроме мебели, рыболовство и рыбоводство, добыча полезных ископаемых, обеспечение электрической энергией, газом и паром, деятельность туристических агентств и прочих организаций, предоставляющих услуги в сфере туризма.</w:t>
      </w:r>
    </w:p>
    <w:p w:rsidR="00391336" w:rsidRPr="006F1948" w:rsidRDefault="00391336" w:rsidP="00CD51B8">
      <w:pPr>
        <w:spacing w:line="276" w:lineRule="auto"/>
        <w:rPr>
          <w:szCs w:val="28"/>
        </w:rPr>
      </w:pPr>
      <w:r w:rsidRPr="00CD51B8">
        <w:rPr>
          <w:szCs w:val="28"/>
        </w:rPr>
        <w:t xml:space="preserve">На территории </w:t>
      </w:r>
      <w:r w:rsidR="00BA090A" w:rsidRPr="00CD51B8">
        <w:rPr>
          <w:rFonts w:eastAsia="Times New Roman" w:cs="Times New Roman"/>
          <w:szCs w:val="28"/>
          <w:lang w:eastAsia="ru-RU"/>
        </w:rPr>
        <w:t>сельского поселения</w:t>
      </w:r>
      <w:r w:rsidR="00B47AF8" w:rsidRPr="00CD51B8">
        <w:rPr>
          <w:rFonts w:eastAsia="Times New Roman" w:cs="Times New Roman"/>
          <w:szCs w:val="28"/>
          <w:lang w:eastAsia="ru-RU"/>
        </w:rPr>
        <w:t xml:space="preserve"> </w:t>
      </w:r>
      <w:r w:rsidR="006E796B" w:rsidRPr="00CD51B8">
        <w:rPr>
          <w:szCs w:val="28"/>
        </w:rPr>
        <w:t xml:space="preserve">расположено </w:t>
      </w:r>
      <w:r w:rsidR="006807CB" w:rsidRPr="00CD51B8">
        <w:rPr>
          <w:szCs w:val="28"/>
        </w:rPr>
        <w:t>75</w:t>
      </w:r>
      <w:r w:rsidR="00B47AF8" w:rsidRPr="00CD51B8">
        <w:rPr>
          <w:szCs w:val="28"/>
        </w:rPr>
        <w:t xml:space="preserve"> населенных </w:t>
      </w:r>
      <w:r w:rsidR="00B47AF8" w:rsidRPr="006F1948">
        <w:rPr>
          <w:szCs w:val="28"/>
        </w:rPr>
        <w:t>пункт</w:t>
      </w:r>
      <w:r w:rsidR="00600BDD" w:rsidRPr="006F1948">
        <w:rPr>
          <w:szCs w:val="28"/>
        </w:rPr>
        <w:t>ов</w:t>
      </w:r>
      <w:r w:rsidR="00B47AF8" w:rsidRPr="006F1948">
        <w:rPr>
          <w:szCs w:val="28"/>
        </w:rPr>
        <w:t xml:space="preserve">, </w:t>
      </w:r>
      <w:r w:rsidR="00B47AF8" w:rsidRPr="006F1948">
        <w:rPr>
          <w:rFonts w:cs="Times New Roman"/>
        </w:rPr>
        <w:t xml:space="preserve">административный центр – </w:t>
      </w:r>
      <w:r w:rsidR="006F1948" w:rsidRPr="006F1948">
        <w:rPr>
          <w:rFonts w:cs="Times New Roman"/>
        </w:rPr>
        <w:t>с. Андомский Погост</w:t>
      </w:r>
      <w:r w:rsidR="00B47AF8" w:rsidRPr="006F1948">
        <w:rPr>
          <w:rFonts w:cs="Times New Roman"/>
        </w:rPr>
        <w:t>.</w:t>
      </w:r>
    </w:p>
    <w:p w:rsidR="00391336" w:rsidRPr="006807CB" w:rsidRDefault="00391336" w:rsidP="0068482B">
      <w:pPr>
        <w:spacing w:line="276" w:lineRule="auto"/>
        <w:rPr>
          <w:szCs w:val="28"/>
        </w:rPr>
      </w:pPr>
      <w:r w:rsidRPr="006807CB">
        <w:rPr>
          <w:szCs w:val="28"/>
        </w:rPr>
        <w:t>Генеральным планом предусмотрено развитие территорий населенных пунктов для комфортного прожив</w:t>
      </w:r>
      <w:r w:rsidR="00B47AF8" w:rsidRPr="006807CB">
        <w:rPr>
          <w:szCs w:val="28"/>
        </w:rPr>
        <w:t xml:space="preserve">ания населения в количестве </w:t>
      </w:r>
      <w:r w:rsidR="00222076" w:rsidRPr="006807CB">
        <w:rPr>
          <w:szCs w:val="28"/>
        </w:rPr>
        <w:t>200</w:t>
      </w:r>
      <w:r w:rsidR="006807CB" w:rsidRPr="006807CB">
        <w:rPr>
          <w:szCs w:val="28"/>
        </w:rPr>
        <w:t>6</w:t>
      </w:r>
      <w:r w:rsidR="006E796B" w:rsidRPr="006807CB">
        <w:rPr>
          <w:szCs w:val="28"/>
        </w:rPr>
        <w:t xml:space="preserve"> человек</w:t>
      </w:r>
      <w:r w:rsidRPr="006807CB">
        <w:rPr>
          <w:szCs w:val="28"/>
        </w:rPr>
        <w:t xml:space="preserve">, с нормативным обеспечением объектами социально-культурного и инженерного обслуживания. </w:t>
      </w:r>
    </w:p>
    <w:p w:rsidR="003D5627" w:rsidRPr="006807CB" w:rsidRDefault="00391336" w:rsidP="0068482B">
      <w:pPr>
        <w:spacing w:line="276" w:lineRule="auto"/>
        <w:rPr>
          <w:szCs w:val="28"/>
        </w:rPr>
      </w:pPr>
      <w:r w:rsidRPr="006807CB">
        <w:rPr>
          <w:szCs w:val="28"/>
        </w:rPr>
        <w:t xml:space="preserve">Определение территорий, предлагаемых к включению в границы населенных пунктов, основано на сложившейся планировочной структуре </w:t>
      </w:r>
      <w:r w:rsidR="00BA090A" w:rsidRPr="006807CB">
        <w:rPr>
          <w:szCs w:val="28"/>
        </w:rPr>
        <w:t xml:space="preserve">сельского поселения </w:t>
      </w:r>
      <w:r w:rsidRPr="006807CB">
        <w:rPr>
          <w:szCs w:val="28"/>
        </w:rPr>
        <w:t>и размещение объе</w:t>
      </w:r>
      <w:r w:rsidR="00600BDD" w:rsidRPr="006807CB">
        <w:rPr>
          <w:szCs w:val="28"/>
        </w:rPr>
        <w:t xml:space="preserve">ктов капитального строительства </w:t>
      </w:r>
      <w:r w:rsidRPr="006807CB">
        <w:rPr>
          <w:szCs w:val="28"/>
        </w:rPr>
        <w:t>жилого, общественного, коммерческого, делового и социального назначения, с учетом фактиче</w:t>
      </w:r>
      <w:r w:rsidR="00B47AF8" w:rsidRPr="006807CB">
        <w:rPr>
          <w:szCs w:val="28"/>
        </w:rPr>
        <w:t>ского использования территории.</w:t>
      </w:r>
    </w:p>
    <w:p w:rsidR="006737AD" w:rsidRPr="00325A74" w:rsidRDefault="006737AD" w:rsidP="0068482B">
      <w:pPr>
        <w:pStyle w:val="2"/>
        <w:spacing w:line="276" w:lineRule="auto"/>
        <w:ind w:left="0" w:firstLine="0"/>
        <w:rPr>
          <w:rFonts w:eastAsia="Times New Roman"/>
        </w:rPr>
      </w:pPr>
      <w:bookmarkStart w:id="7" w:name="_Toc77251805"/>
      <w:r w:rsidRPr="00325A74">
        <w:rPr>
          <w:rFonts w:eastAsia="Times New Roman"/>
        </w:rPr>
        <w:t>Функциональное зонирование</w:t>
      </w:r>
      <w:bookmarkEnd w:id="7"/>
    </w:p>
    <w:p w:rsidR="006737AD" w:rsidRPr="00EE3001" w:rsidRDefault="003F1CF3" w:rsidP="0068482B">
      <w:pPr>
        <w:spacing w:line="276" w:lineRule="auto"/>
      </w:pPr>
      <w:r w:rsidRPr="00EE3001">
        <w:t xml:space="preserve">Функциональные зоны </w:t>
      </w:r>
      <w:r w:rsidR="002F05B2" w:rsidRPr="00EE3001">
        <w:t>-</w:t>
      </w:r>
      <w:r w:rsidRPr="00EE3001">
        <w:t xml:space="preserve"> это</w:t>
      </w:r>
      <w:r w:rsidR="006737AD" w:rsidRPr="00EE3001">
        <w:t xml:space="preserve"> зоны, для которых документами территориального планирования определены границы и функциональное назначение</w:t>
      </w:r>
      <w:r w:rsidRPr="00EE3001">
        <w:rPr>
          <w:rStyle w:val="a8"/>
        </w:rPr>
        <w:footnoteReference w:id="2"/>
      </w:r>
      <w:r w:rsidRPr="00EE3001">
        <w:t>.</w:t>
      </w:r>
    </w:p>
    <w:p w:rsidR="003F1CF3" w:rsidRPr="00EE3001" w:rsidRDefault="003F1CF3" w:rsidP="0068482B">
      <w:pPr>
        <w:spacing w:line="276" w:lineRule="auto"/>
      </w:pPr>
      <w:r w:rsidRPr="00EE3001">
        <w:t>Утверждение в документах территориального планирования границ функциональных зон не влечет за собой изменение правового режима земель, находящихся в границах указанных зон</w:t>
      </w:r>
      <w:r w:rsidRPr="00EE3001">
        <w:rPr>
          <w:rStyle w:val="a8"/>
        </w:rPr>
        <w:footnoteReference w:id="3"/>
      </w:r>
      <w:r w:rsidRPr="00EE3001">
        <w:t>.</w:t>
      </w:r>
    </w:p>
    <w:p w:rsidR="00E27259" w:rsidRPr="00EE3001" w:rsidRDefault="003F1CF3" w:rsidP="0068482B">
      <w:pPr>
        <w:spacing w:line="276" w:lineRule="auto"/>
      </w:pPr>
      <w:proofErr w:type="gramStart"/>
      <w:r w:rsidRPr="00EE3001">
        <w:t xml:space="preserve"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объектов, </w:t>
      </w:r>
      <w:r w:rsidRPr="00EE3001">
        <w:lastRenderedPageBreak/>
        <w:t>включены в Положение о территориальном планировании</w:t>
      </w:r>
      <w:r w:rsidRPr="00EE3001">
        <w:rPr>
          <w:rStyle w:val="a8"/>
        </w:rPr>
        <w:footnoteReference w:id="4"/>
      </w:r>
      <w:r w:rsidR="00966ED2" w:rsidRPr="00EE3001">
        <w:t xml:space="preserve"> и представлены в таблице 3.1</w:t>
      </w:r>
      <w:r w:rsidR="00E27259" w:rsidRPr="00EE3001">
        <w:t>.</w:t>
      </w:r>
      <w:proofErr w:type="gramEnd"/>
    </w:p>
    <w:p w:rsidR="003F1CF3" w:rsidRPr="00EE3001" w:rsidRDefault="00E27259" w:rsidP="0068482B">
      <w:pPr>
        <w:spacing w:line="276" w:lineRule="auto"/>
      </w:pPr>
      <w:r w:rsidRPr="00EE3001">
        <w:t>Г</w:t>
      </w:r>
      <w:r w:rsidR="003F1CF3" w:rsidRPr="00EE3001">
        <w:t>раницы и описание функциональных зон с указанием планируемых для размещения в них объектов местного значения</w:t>
      </w:r>
      <w:r w:rsidR="00927FFC" w:rsidRPr="00EE3001">
        <w:t>, отобра</w:t>
      </w:r>
      <w:r w:rsidRPr="00EE3001">
        <w:t>жены</w:t>
      </w:r>
      <w:r w:rsidR="004C437C" w:rsidRPr="00EE3001">
        <w:t xml:space="preserve"> </w:t>
      </w:r>
      <w:r w:rsidR="00927FFC" w:rsidRPr="00EE3001">
        <w:t xml:space="preserve">на картах </w:t>
      </w:r>
      <w:r w:rsidR="00927FFC" w:rsidRPr="00EE3001">
        <w:rPr>
          <w:rFonts w:cs="Times New Roman"/>
          <w:szCs w:val="28"/>
        </w:rPr>
        <w:t>планируемого размещения объектов местного значения поселения и функциональных зон поселения</w:t>
      </w:r>
      <w:r w:rsidR="00927FFC" w:rsidRPr="00EE3001">
        <w:rPr>
          <w:rStyle w:val="a8"/>
        </w:rPr>
        <w:footnoteReference w:id="5"/>
      </w:r>
      <w:r w:rsidR="003F1CF3" w:rsidRPr="00EE3001">
        <w:t>.</w:t>
      </w:r>
    </w:p>
    <w:p w:rsidR="00F95208" w:rsidRPr="00EE3001" w:rsidRDefault="00F95208" w:rsidP="0068482B">
      <w:pPr>
        <w:spacing w:line="276" w:lineRule="auto"/>
      </w:pPr>
      <w:r w:rsidRPr="00EE3001">
        <w:t>В генеральном плане сельского поселения приняты принципиальные решения по территориальному развитию, функциональному зонированию, планировочной структуре, инженерно-транспортной инфраструктуре, рациональному использованию природных ресурсов и охране окружающей среды.</w:t>
      </w:r>
    </w:p>
    <w:p w:rsidR="00E27259" w:rsidRPr="00EE3001" w:rsidRDefault="007F3D40" w:rsidP="0068482B">
      <w:pPr>
        <w:spacing w:line="276" w:lineRule="auto"/>
      </w:pPr>
      <w:r w:rsidRPr="00EE3001">
        <w:t xml:space="preserve">Перечень и наименование функциональных зон в генеральном плане установлены в соответствии с Приказом Министерства экономического развития Российской </w:t>
      </w:r>
      <w:r w:rsidR="00933F6F" w:rsidRPr="00EE3001">
        <w:t xml:space="preserve">Федерации от 9 января </w:t>
      </w:r>
      <w:r w:rsidRPr="00EE3001">
        <w:t>2018</w:t>
      </w:r>
      <w:r w:rsidR="00933F6F" w:rsidRPr="00EE3001">
        <w:t xml:space="preserve"> года</w:t>
      </w:r>
      <w:r w:rsidRPr="00EE3001">
        <w:t xml:space="preserve"> № 10</w:t>
      </w:r>
      <w:r w:rsidRPr="00EE3001">
        <w:rPr>
          <w:rStyle w:val="a8"/>
        </w:rPr>
        <w:footnoteReference w:id="6"/>
      </w:r>
      <w:r w:rsidRPr="00EE3001">
        <w:t>.</w:t>
      </w:r>
    </w:p>
    <w:p w:rsidR="00EF7F93" w:rsidRPr="00EE3001" w:rsidRDefault="00EF7F93" w:rsidP="00844334">
      <w:pPr>
        <w:shd w:val="clear" w:color="auto" w:fill="FFFFFF"/>
        <w:spacing w:line="276" w:lineRule="auto"/>
        <w:textAlignment w:val="baseline"/>
        <w:rPr>
          <w:spacing w:val="2"/>
        </w:rPr>
      </w:pPr>
      <w:r w:rsidRPr="00EE3001">
        <w:rPr>
          <w:spacing w:val="2"/>
        </w:rPr>
        <w:t>Одним из основных инструментов регулирования градостроительной деятельности является функциональное зонирование территории. Функциональное зонирование проводится с учетом сложившегося использования земельных ресурсов на основании комплексной оценки по совокупности природных факторов и планировочных ограничений и направлено на выделение отдельных участков территории, для которых рекомендуются различные виды и режимы хозяйственного использования.</w:t>
      </w:r>
    </w:p>
    <w:p w:rsidR="002F30C9" w:rsidRPr="00EE3001" w:rsidRDefault="008256D7" w:rsidP="00844334">
      <w:pPr>
        <w:spacing w:line="276" w:lineRule="auto"/>
      </w:pPr>
      <w:r w:rsidRPr="00EE3001">
        <w:t xml:space="preserve">Границы функциональных зон в генеральном плане определены с учетом границ сельского поселения, </w:t>
      </w:r>
      <w:r w:rsidR="008C63C8" w:rsidRPr="00EE3001">
        <w:t xml:space="preserve">земельных участков, </w:t>
      </w:r>
      <w:r w:rsidRPr="00EE3001">
        <w:t>естественных границ природных объектов</w:t>
      </w:r>
      <w:r w:rsidR="008C63C8" w:rsidRPr="00EE3001">
        <w:t xml:space="preserve"> </w:t>
      </w:r>
      <w:r w:rsidR="00966ED2" w:rsidRPr="00EE3001">
        <w:t>и иных обоснованных границ с учетом градостроительных ограничений.</w:t>
      </w:r>
      <w:r w:rsidRPr="00EE3001">
        <w:t xml:space="preserve"> </w:t>
      </w:r>
    </w:p>
    <w:p w:rsidR="00927FFC" w:rsidRPr="00EE3001" w:rsidRDefault="0075403C" w:rsidP="0068482B">
      <w:pPr>
        <w:spacing w:line="276" w:lineRule="auto"/>
      </w:pPr>
      <w:r w:rsidRPr="00EE3001">
        <w:t>Территории общего пользования,</w:t>
      </w:r>
      <w:r w:rsidR="008256D7" w:rsidRPr="00EE3001">
        <w:t xml:space="preserve"> занятые </w:t>
      </w:r>
      <w:r w:rsidRPr="00EE3001">
        <w:t>проездами</w:t>
      </w:r>
      <w:r w:rsidR="008256D7" w:rsidRPr="00EE3001">
        <w:t xml:space="preserve">, небольшими по площади коммунальными зонами, объектами </w:t>
      </w:r>
      <w:r w:rsidRPr="00EE3001">
        <w:t>историко</w:t>
      </w:r>
      <w:r w:rsidR="008256D7" w:rsidRPr="00EE3001">
        <w:t>-культурного наследия и другими незначительными по размерам объектами</w:t>
      </w:r>
      <w:r w:rsidRPr="00EE3001">
        <w:t xml:space="preserve"> </w:t>
      </w:r>
      <w:r w:rsidR="00057B4F" w:rsidRPr="00EE3001">
        <w:t>отдельно не выделяются</w:t>
      </w:r>
      <w:r w:rsidR="005046E9" w:rsidRPr="00EE3001">
        <w:t>,</w:t>
      </w:r>
      <w:r w:rsidR="00057B4F" w:rsidRPr="00EE3001">
        <w:t xml:space="preserve"> </w:t>
      </w:r>
      <w:r w:rsidR="008C63C8" w:rsidRPr="00EE3001">
        <w:t xml:space="preserve">они </w:t>
      </w:r>
      <w:r w:rsidRPr="00EE3001">
        <w:t>входят в соста</w:t>
      </w:r>
      <w:r w:rsidR="00057B4F" w:rsidRPr="00EE3001">
        <w:t>в различных функциональных зон</w:t>
      </w:r>
      <w:r w:rsidRPr="00EE3001">
        <w:t>.</w:t>
      </w:r>
    </w:p>
    <w:p w:rsidR="005B7D94" w:rsidRPr="00EE3001" w:rsidRDefault="00966ED2" w:rsidP="0068482B">
      <w:pPr>
        <w:spacing w:line="276" w:lineRule="auto"/>
        <w:rPr>
          <w:rFonts w:cs="Times New Roman"/>
          <w:szCs w:val="28"/>
        </w:rPr>
      </w:pPr>
      <w:r w:rsidRPr="00EE3001">
        <w:t xml:space="preserve">Генеральным планом </w:t>
      </w:r>
      <w:r w:rsidR="00187681" w:rsidRPr="00EE3001">
        <w:t>установлены следующие функциональные зоны</w:t>
      </w:r>
      <w:r w:rsidR="00366E52" w:rsidRPr="00EE3001">
        <w:rPr>
          <w:rFonts w:cs="Times New Roman"/>
          <w:szCs w:val="28"/>
        </w:rPr>
        <w:t>:</w:t>
      </w:r>
    </w:p>
    <w:p w:rsidR="00966ED2" w:rsidRPr="00431ED0" w:rsidRDefault="00966ED2" w:rsidP="005B7D94">
      <w:pPr>
        <w:jc w:val="right"/>
        <w:rPr>
          <w:rFonts w:cs="Times New Roman"/>
          <w:color w:val="FF0000"/>
          <w:szCs w:val="28"/>
        </w:rPr>
        <w:sectPr w:rsidR="00966ED2" w:rsidRPr="00431ED0" w:rsidSect="00730891">
          <w:footnotePr>
            <w:numRestart w:val="eachPage"/>
          </w:footnotePr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DC6173" w:rsidRPr="00325A74" w:rsidRDefault="005B7D94" w:rsidP="002D6E04">
      <w:pPr>
        <w:jc w:val="right"/>
        <w:rPr>
          <w:sz w:val="2"/>
          <w:szCs w:val="2"/>
        </w:rPr>
      </w:pPr>
      <w:r w:rsidRPr="00325A74">
        <w:rPr>
          <w:rFonts w:cs="Times New Roman"/>
          <w:szCs w:val="28"/>
        </w:rPr>
        <w:lastRenderedPageBreak/>
        <w:t>Таблица 2.1</w:t>
      </w:r>
    </w:p>
    <w:tbl>
      <w:tblPr>
        <w:tblStyle w:val="ac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11"/>
        <w:gridCol w:w="4359"/>
        <w:gridCol w:w="9716"/>
      </w:tblGrid>
      <w:tr w:rsidR="006A2AFC" w:rsidRPr="00325A74" w:rsidTr="006A2AFC">
        <w:trPr>
          <w:trHeight w:val="312"/>
          <w:tblHeader/>
        </w:trPr>
        <w:tc>
          <w:tcPr>
            <w:tcW w:w="711" w:type="dxa"/>
          </w:tcPr>
          <w:p w:rsidR="006A2AFC" w:rsidRPr="00325A74" w:rsidRDefault="006A2AFC" w:rsidP="006A2AFC">
            <w:pPr>
              <w:widowControl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5A74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325A74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325A74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4359" w:type="dxa"/>
            <w:vAlign w:val="center"/>
          </w:tcPr>
          <w:p w:rsidR="006A2AFC" w:rsidRPr="00325A74" w:rsidRDefault="006A2AFC" w:rsidP="006A2AFC">
            <w:pPr>
              <w:widowControl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5A74">
              <w:rPr>
                <w:rFonts w:cs="Times New Roman"/>
                <w:sz w:val="24"/>
                <w:szCs w:val="24"/>
              </w:rPr>
              <w:t>Функциональная зона</w:t>
            </w:r>
          </w:p>
        </w:tc>
        <w:tc>
          <w:tcPr>
            <w:tcW w:w="9716" w:type="dxa"/>
            <w:vAlign w:val="center"/>
          </w:tcPr>
          <w:p w:rsidR="006A2AFC" w:rsidRPr="00325A74" w:rsidRDefault="006A2AFC" w:rsidP="006A2AFC">
            <w:pPr>
              <w:widowControl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5A74">
              <w:rPr>
                <w:rFonts w:cs="Times New Roman"/>
                <w:sz w:val="24"/>
                <w:szCs w:val="24"/>
              </w:rPr>
              <w:t>Виды застройки</w:t>
            </w:r>
          </w:p>
        </w:tc>
      </w:tr>
    </w:tbl>
    <w:p w:rsidR="006A2AFC" w:rsidRPr="00325A74" w:rsidRDefault="006A2AFC" w:rsidP="006A2AFC">
      <w:pPr>
        <w:spacing w:line="240" w:lineRule="auto"/>
        <w:rPr>
          <w:sz w:val="2"/>
          <w:szCs w:val="2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4359"/>
        <w:gridCol w:w="9716"/>
      </w:tblGrid>
      <w:tr w:rsidR="00431ED0" w:rsidRPr="00325A74" w:rsidTr="003644F9">
        <w:trPr>
          <w:trHeight w:val="312"/>
          <w:tblHeader/>
        </w:trPr>
        <w:tc>
          <w:tcPr>
            <w:tcW w:w="711" w:type="dxa"/>
            <w:vAlign w:val="center"/>
          </w:tcPr>
          <w:p w:rsidR="00966ED2" w:rsidRPr="00325A74" w:rsidRDefault="00966ED2" w:rsidP="00DC6173">
            <w:pPr>
              <w:widowControl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5A7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  <w:vAlign w:val="center"/>
          </w:tcPr>
          <w:p w:rsidR="00966ED2" w:rsidRPr="00325A74" w:rsidRDefault="00966ED2" w:rsidP="00DC6173">
            <w:pPr>
              <w:widowControl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5A7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716" w:type="dxa"/>
          </w:tcPr>
          <w:p w:rsidR="00966ED2" w:rsidRPr="00325A74" w:rsidRDefault="00966ED2" w:rsidP="00DC6173">
            <w:pPr>
              <w:widowControl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5A74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B21D18" w:rsidRPr="00F95208" w:rsidTr="00B21D18">
        <w:trPr>
          <w:trHeight w:val="316"/>
        </w:trPr>
        <w:tc>
          <w:tcPr>
            <w:tcW w:w="711" w:type="dxa"/>
          </w:tcPr>
          <w:p w:rsidR="00B21D18" w:rsidRPr="00022419" w:rsidRDefault="00B21D18" w:rsidP="00B21D18">
            <w:pPr>
              <w:pStyle w:val="af8"/>
              <w:numPr>
                <w:ilvl w:val="0"/>
                <w:numId w:val="12"/>
              </w:numPr>
            </w:pPr>
          </w:p>
        </w:tc>
        <w:tc>
          <w:tcPr>
            <w:tcW w:w="4359" w:type="dxa"/>
          </w:tcPr>
          <w:p w:rsidR="00B21D18" w:rsidRPr="00022419" w:rsidRDefault="00B21D18" w:rsidP="00B21D18">
            <w:pPr>
              <w:pStyle w:val="122"/>
              <w:jc w:val="left"/>
            </w:pPr>
            <w:r w:rsidRPr="00022419">
              <w:t>Зона застройки индивидуальными жилыми домами</w:t>
            </w:r>
          </w:p>
        </w:tc>
        <w:tc>
          <w:tcPr>
            <w:tcW w:w="9716" w:type="dxa"/>
          </w:tcPr>
          <w:p w:rsidR="00B21D18" w:rsidRDefault="00B21D18" w:rsidP="00B21D18">
            <w:pPr>
              <w:pStyle w:val="122"/>
              <w:rPr>
                <w:spacing w:val="2"/>
              </w:rPr>
            </w:pPr>
            <w:r>
              <w:rPr>
                <w:spacing w:val="2"/>
              </w:rPr>
              <w:t xml:space="preserve">Зона </w:t>
            </w:r>
            <w:r w:rsidRPr="009E6436">
              <w:rPr>
                <w:spacing w:val="2"/>
              </w:rPr>
              <w:t xml:space="preserve">предназначена для размещения индивидуальных жилых домов – отдельно стоящих зданий, не предназначенных для раздела на самостоятельные объекты недвижимости, с количеством надземных этажей не более чем три, которое состоит из комнат и помещений вспомогательного использования, связанных с проживанием в таком здании. </w:t>
            </w:r>
          </w:p>
          <w:p w:rsidR="00B21D18" w:rsidRPr="007E4E27" w:rsidRDefault="00B21D18" w:rsidP="00B21D18">
            <w:pPr>
              <w:pStyle w:val="122"/>
              <w:rPr>
                <w:spacing w:val="2"/>
              </w:rPr>
            </w:pPr>
            <w:r w:rsidRPr="007E4E27">
              <w:rPr>
                <w:spacing w:val="2"/>
              </w:rPr>
              <w:t xml:space="preserve">В зоне допускается размещение отдельно стоящих, встроенных или пристроенных объектов социального и коммунально-бытового назначения, объектов, связанных с проживанием граждан и не оказывающих негативного воздействия на окружающую среду. </w:t>
            </w:r>
          </w:p>
          <w:p w:rsidR="00B21D18" w:rsidRPr="007E4E27" w:rsidRDefault="00B21D18" w:rsidP="00B21D18">
            <w:pPr>
              <w:pStyle w:val="122"/>
              <w:rPr>
                <w:spacing w:val="2"/>
              </w:rPr>
            </w:pPr>
            <w:r w:rsidRPr="007E4E27">
              <w:rPr>
                <w:spacing w:val="2"/>
              </w:rPr>
              <w:t>В состав зон могут включаться также территории, предназначенные для ведения садоводства.</w:t>
            </w:r>
          </w:p>
        </w:tc>
      </w:tr>
      <w:tr w:rsidR="00A608EB" w:rsidRPr="00F95208" w:rsidTr="00B21D18">
        <w:trPr>
          <w:trHeight w:val="316"/>
        </w:trPr>
        <w:tc>
          <w:tcPr>
            <w:tcW w:w="711" w:type="dxa"/>
          </w:tcPr>
          <w:p w:rsidR="00A608EB" w:rsidRPr="00022419" w:rsidRDefault="00A608EB" w:rsidP="00B21D18">
            <w:pPr>
              <w:pStyle w:val="af8"/>
              <w:numPr>
                <w:ilvl w:val="0"/>
                <w:numId w:val="12"/>
              </w:numPr>
            </w:pPr>
          </w:p>
        </w:tc>
        <w:tc>
          <w:tcPr>
            <w:tcW w:w="4359" w:type="dxa"/>
          </w:tcPr>
          <w:p w:rsidR="00A608EB" w:rsidRPr="00022419" w:rsidRDefault="00A608EB" w:rsidP="00B21D18">
            <w:pPr>
              <w:pStyle w:val="122"/>
              <w:jc w:val="left"/>
            </w:pPr>
            <w:r w:rsidRPr="001C269E">
              <w:rPr>
                <w:lang w:eastAsia="ru-RU"/>
              </w:rPr>
              <w:t>Зона специализированной общественной застройки</w:t>
            </w:r>
          </w:p>
        </w:tc>
        <w:tc>
          <w:tcPr>
            <w:tcW w:w="9716" w:type="dxa"/>
          </w:tcPr>
          <w:p w:rsidR="00A608EB" w:rsidRDefault="00A608EB" w:rsidP="00A608E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269E">
              <w:rPr>
                <w:rFonts w:eastAsia="Times New Roman" w:cs="Times New Roman"/>
                <w:sz w:val="24"/>
                <w:szCs w:val="24"/>
                <w:lang w:eastAsia="ru-RU"/>
              </w:rPr>
              <w:t>Зона предназначена для размещения объектов здравоохранения, физической культуры и массового спорта, культуры,  образования, научно-исследовательских учреждений, гостиницы, 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граждан, объектов инженерной инфраструктуры, обеспечивающих функционирование данной зоны</w:t>
            </w:r>
            <w:proofErr w:type="gramEnd"/>
          </w:p>
          <w:p w:rsidR="00A608EB" w:rsidRDefault="00A608EB" w:rsidP="00A608EB">
            <w:pPr>
              <w:pStyle w:val="122"/>
              <w:rPr>
                <w:spacing w:val="2"/>
              </w:rPr>
            </w:pPr>
            <w:r w:rsidRPr="00C21663">
              <w:rPr>
                <w:lang w:eastAsia="ru-RU"/>
              </w:rPr>
              <w:t xml:space="preserve">В состав зон могут включаться также </w:t>
            </w:r>
            <w:r>
              <w:rPr>
                <w:lang w:eastAsia="ru-RU"/>
              </w:rPr>
              <w:t>о</w:t>
            </w:r>
            <w:r w:rsidRPr="00C21663">
              <w:rPr>
                <w:lang w:eastAsia="ru-RU"/>
              </w:rPr>
              <w:t>бщеобразовательные организации</w:t>
            </w:r>
            <w:r>
              <w:rPr>
                <w:lang w:eastAsia="ru-RU"/>
              </w:rPr>
              <w:t xml:space="preserve"> в составе: </w:t>
            </w:r>
            <w:r w:rsidRPr="004976EE">
              <w:rPr>
                <w:lang w:eastAsia="ru-RU"/>
              </w:rPr>
              <w:t>спортивный корпус с залом,</w:t>
            </w:r>
            <w:r w:rsidRPr="004976E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976EE">
              <w:rPr>
                <w:lang w:eastAsia="ru-RU"/>
              </w:rPr>
              <w:t>спортивная площадка (открытая),</w:t>
            </w:r>
            <w:r>
              <w:rPr>
                <w:lang w:eastAsia="ru-RU"/>
              </w:rPr>
              <w:t xml:space="preserve"> </w:t>
            </w:r>
            <w:r w:rsidRPr="004976EE">
              <w:rPr>
                <w:lang w:eastAsia="ru-RU"/>
              </w:rPr>
              <w:t>крытый ледовый стадион, центр ремесел.</w:t>
            </w:r>
          </w:p>
        </w:tc>
      </w:tr>
      <w:tr w:rsidR="00431ED0" w:rsidRPr="00D545B1" w:rsidTr="003644F9">
        <w:trPr>
          <w:trHeight w:val="312"/>
        </w:trPr>
        <w:tc>
          <w:tcPr>
            <w:tcW w:w="711" w:type="dxa"/>
          </w:tcPr>
          <w:p w:rsidR="00966ED2" w:rsidRPr="00D545B1" w:rsidRDefault="00D545B1" w:rsidP="00D545B1">
            <w:pPr>
              <w:pStyle w:val="af8"/>
              <w:ind w:left="20"/>
            </w:pPr>
            <w:r w:rsidRPr="00D545B1">
              <w:t>3</w:t>
            </w:r>
          </w:p>
        </w:tc>
        <w:tc>
          <w:tcPr>
            <w:tcW w:w="4359" w:type="dxa"/>
          </w:tcPr>
          <w:p w:rsidR="00966ED2" w:rsidRPr="00D545B1" w:rsidRDefault="00966ED2" w:rsidP="00172367">
            <w:pPr>
              <w:pStyle w:val="122"/>
              <w:jc w:val="left"/>
            </w:pPr>
            <w:r w:rsidRPr="00D545B1">
              <w:t>Производственная зона</w:t>
            </w:r>
          </w:p>
        </w:tc>
        <w:tc>
          <w:tcPr>
            <w:tcW w:w="9716" w:type="dxa"/>
          </w:tcPr>
          <w:p w:rsidR="005F4A6A" w:rsidRPr="00D545B1" w:rsidRDefault="005F4A6A" w:rsidP="005F728D">
            <w:pPr>
              <w:pStyle w:val="122"/>
              <w:rPr>
                <w:spacing w:val="2"/>
              </w:rPr>
            </w:pPr>
            <w:r w:rsidRPr="00D545B1">
              <w:rPr>
                <w:spacing w:val="2"/>
              </w:rPr>
              <w:t>Зона предназначена для размещения промышленных объектов</w:t>
            </w:r>
            <w:r w:rsidR="005F728D">
              <w:rPr>
                <w:spacing w:val="2"/>
              </w:rPr>
              <w:t xml:space="preserve"> не выше</w:t>
            </w:r>
            <w:r w:rsidRPr="00D545B1">
              <w:rPr>
                <w:spacing w:val="2"/>
              </w:rPr>
              <w:t xml:space="preserve"> </w:t>
            </w:r>
            <w:r w:rsidRPr="00BA3547">
              <w:rPr>
                <w:spacing w:val="2"/>
              </w:rPr>
              <w:t>I</w:t>
            </w:r>
            <w:r w:rsidR="005F728D" w:rsidRPr="00BA3547">
              <w:rPr>
                <w:spacing w:val="2"/>
              </w:rPr>
              <w:t>II</w:t>
            </w:r>
            <w:r w:rsidRPr="00D545B1">
              <w:rPr>
                <w:color w:val="FF0000"/>
                <w:spacing w:val="2"/>
              </w:rPr>
              <w:t xml:space="preserve"> </w:t>
            </w:r>
            <w:r w:rsidRPr="00D545B1">
              <w:rPr>
                <w:spacing w:val="2"/>
              </w:rPr>
              <w:t xml:space="preserve">класса опасности, коммунальных и складских объектов, </w:t>
            </w:r>
            <w:r w:rsidRPr="00D545B1">
              <w:rPr>
                <w:shd w:val="clear" w:color="auto" w:fill="FFFFFF"/>
              </w:rPr>
              <w:t>объектов инженерной и транспортной инфраструктур</w:t>
            </w:r>
            <w:r w:rsidR="00E4469B" w:rsidRPr="00D545B1">
              <w:rPr>
                <w:shd w:val="clear" w:color="auto" w:fill="FFFFFF"/>
              </w:rPr>
              <w:t>ы,</w:t>
            </w:r>
            <w:r w:rsidRPr="00D545B1">
              <w:rPr>
                <w:spacing w:val="2"/>
              </w:rPr>
              <w:t xml:space="preserve"> а также для установления санитарно-защитных зон таких объектов в соответствии с требованиями технических регламентов.</w:t>
            </w:r>
          </w:p>
        </w:tc>
      </w:tr>
      <w:tr w:rsidR="004970A2" w:rsidRPr="00D545B1" w:rsidTr="003644F9">
        <w:trPr>
          <w:trHeight w:val="312"/>
        </w:trPr>
        <w:tc>
          <w:tcPr>
            <w:tcW w:w="711" w:type="dxa"/>
          </w:tcPr>
          <w:p w:rsidR="004970A2" w:rsidRPr="00D545B1" w:rsidRDefault="006F7DBA" w:rsidP="00D545B1">
            <w:pPr>
              <w:pStyle w:val="af8"/>
              <w:ind w:left="20"/>
            </w:pPr>
            <w:r>
              <w:t>4.</w:t>
            </w:r>
          </w:p>
        </w:tc>
        <w:tc>
          <w:tcPr>
            <w:tcW w:w="4359" w:type="dxa"/>
          </w:tcPr>
          <w:p w:rsidR="004970A2" w:rsidRPr="00D545B1" w:rsidRDefault="004970A2" w:rsidP="00172367">
            <w:pPr>
              <w:pStyle w:val="122"/>
              <w:jc w:val="left"/>
            </w:pPr>
            <w:r w:rsidRPr="004944FA">
              <w:rPr>
                <w:lang w:eastAsia="ru-RU"/>
              </w:rPr>
              <w:t>Коммунально-складская зона</w:t>
            </w:r>
          </w:p>
        </w:tc>
        <w:tc>
          <w:tcPr>
            <w:tcW w:w="9716" w:type="dxa"/>
          </w:tcPr>
          <w:p w:rsidR="004970A2" w:rsidRPr="00D545B1" w:rsidRDefault="004970A2" w:rsidP="000B1C13">
            <w:pPr>
              <w:pStyle w:val="122"/>
              <w:rPr>
                <w:spacing w:val="2"/>
              </w:rPr>
            </w:pPr>
            <w:r w:rsidRPr="004944FA">
              <w:rPr>
                <w:lang w:eastAsia="ru-RU"/>
              </w:rPr>
              <w:t>Зона предназначена для размещения коммунальных и складских объектов с соответствующими санитарно-защитными зонами таких объектов в соответствии с требованиями технических регламентов, объектов инженерной инфраструктуры, обеспечивающих функционирование данной зоны</w:t>
            </w:r>
          </w:p>
        </w:tc>
      </w:tr>
      <w:tr w:rsidR="00431ED0" w:rsidRPr="000B1C13" w:rsidTr="003644F9">
        <w:trPr>
          <w:trHeight w:val="312"/>
        </w:trPr>
        <w:tc>
          <w:tcPr>
            <w:tcW w:w="711" w:type="dxa"/>
          </w:tcPr>
          <w:p w:rsidR="00966ED2" w:rsidRPr="000B1C13" w:rsidRDefault="006F7DBA" w:rsidP="000B1C13">
            <w:pPr>
              <w:pStyle w:val="af8"/>
              <w:ind w:left="20"/>
            </w:pPr>
            <w:r>
              <w:t>5.</w:t>
            </w:r>
          </w:p>
        </w:tc>
        <w:tc>
          <w:tcPr>
            <w:tcW w:w="4359" w:type="dxa"/>
          </w:tcPr>
          <w:p w:rsidR="00966ED2" w:rsidRPr="000B1C13" w:rsidRDefault="00966ED2" w:rsidP="00172367">
            <w:pPr>
              <w:pStyle w:val="122"/>
              <w:jc w:val="left"/>
            </w:pPr>
            <w:r w:rsidRPr="000B1C13">
              <w:t>Зона инженерной инфраструктуры</w:t>
            </w:r>
          </w:p>
        </w:tc>
        <w:tc>
          <w:tcPr>
            <w:tcW w:w="9716" w:type="dxa"/>
          </w:tcPr>
          <w:p w:rsidR="005F4A6A" w:rsidRPr="000B1C13" w:rsidRDefault="005F4A6A" w:rsidP="001C6232">
            <w:pPr>
              <w:pStyle w:val="122"/>
            </w:pPr>
            <w:r w:rsidRPr="000B1C13">
              <w:rPr>
                <w:spacing w:val="2"/>
              </w:rPr>
              <w:t>Зона предназначена для размещения объектов инженерной инфраструктуры, а также для установления санитарно-защитных зон таких объектов в соответствии с требованиями технических регламентов.</w:t>
            </w:r>
          </w:p>
        </w:tc>
      </w:tr>
      <w:tr w:rsidR="00A608EB" w:rsidRPr="000B1C13" w:rsidTr="003644F9">
        <w:trPr>
          <w:trHeight w:val="312"/>
        </w:trPr>
        <w:tc>
          <w:tcPr>
            <w:tcW w:w="711" w:type="dxa"/>
          </w:tcPr>
          <w:p w:rsidR="00A608EB" w:rsidRDefault="006F7DBA" w:rsidP="000B1C13">
            <w:pPr>
              <w:pStyle w:val="af8"/>
              <w:ind w:left="20"/>
            </w:pPr>
            <w:r>
              <w:lastRenderedPageBreak/>
              <w:t>6.</w:t>
            </w:r>
          </w:p>
        </w:tc>
        <w:tc>
          <w:tcPr>
            <w:tcW w:w="4359" w:type="dxa"/>
          </w:tcPr>
          <w:p w:rsidR="00A608EB" w:rsidRPr="000B1C13" w:rsidRDefault="00A608EB" w:rsidP="00172367">
            <w:pPr>
              <w:pStyle w:val="122"/>
              <w:jc w:val="left"/>
            </w:pPr>
            <w:r w:rsidRPr="00D25196">
              <w:t>Зона транспортной инфраструктуры</w:t>
            </w:r>
          </w:p>
        </w:tc>
        <w:tc>
          <w:tcPr>
            <w:tcW w:w="9716" w:type="dxa"/>
          </w:tcPr>
          <w:p w:rsidR="00A608EB" w:rsidRPr="00D25196" w:rsidRDefault="00A608EB" w:rsidP="00A608EB">
            <w:pPr>
              <w:pStyle w:val="122"/>
            </w:pPr>
            <w:r w:rsidRPr="00D25196">
              <w:rPr>
                <w:spacing w:val="2"/>
              </w:rPr>
              <w:t>Зона предназначена для размещения объектов инженерной и транспортной инфраструктуры, в том числе сооружений и коммуникаций железнодорожного, автомобильного, речного, воздушного и трубопроводного транспорта, связи, а также для установления санитарно-защитных зон таких объектов в соответствии с требованиями технических регламентов.</w:t>
            </w:r>
          </w:p>
          <w:p w:rsidR="00A608EB" w:rsidRDefault="00A608EB" w:rsidP="00A608EB">
            <w:pPr>
              <w:pStyle w:val="122"/>
            </w:pPr>
            <w:r w:rsidRPr="00D25196">
              <w:t xml:space="preserve">Размещение зданий для предоставления гостиничных услуг в качестве дорожного сервиса </w:t>
            </w:r>
          </w:p>
          <w:p w:rsidR="00A608EB" w:rsidRPr="000B1C13" w:rsidRDefault="00A608EB" w:rsidP="00A608EB">
            <w:pPr>
              <w:pStyle w:val="122"/>
              <w:rPr>
                <w:spacing w:val="2"/>
              </w:rPr>
            </w:pPr>
            <w:r w:rsidRPr="00D25196">
              <w:t>(мотелей), а также размещение магазинов сопутствующей торговли, зданий для организации общественного питания в качестве объектов дорожного сервиса.</w:t>
            </w:r>
          </w:p>
        </w:tc>
      </w:tr>
      <w:tr w:rsidR="00A608EB" w:rsidRPr="000B1C13" w:rsidTr="003644F9">
        <w:trPr>
          <w:trHeight w:val="312"/>
        </w:trPr>
        <w:tc>
          <w:tcPr>
            <w:tcW w:w="711" w:type="dxa"/>
          </w:tcPr>
          <w:p w:rsidR="00A608EB" w:rsidRDefault="006F7DBA" w:rsidP="000B1C13">
            <w:pPr>
              <w:pStyle w:val="af8"/>
              <w:ind w:left="20"/>
            </w:pPr>
            <w:r>
              <w:t>7.</w:t>
            </w:r>
          </w:p>
        </w:tc>
        <w:tc>
          <w:tcPr>
            <w:tcW w:w="4359" w:type="dxa"/>
          </w:tcPr>
          <w:p w:rsidR="00A608EB" w:rsidRPr="00D25196" w:rsidRDefault="00A608EB" w:rsidP="00172367">
            <w:pPr>
              <w:pStyle w:val="122"/>
              <w:jc w:val="left"/>
            </w:pPr>
            <w:r w:rsidRPr="006B4F05">
              <w:t xml:space="preserve">Зона </w:t>
            </w:r>
            <w:r>
              <w:t>садоводства, огородничества</w:t>
            </w:r>
          </w:p>
        </w:tc>
        <w:tc>
          <w:tcPr>
            <w:tcW w:w="9716" w:type="dxa"/>
          </w:tcPr>
          <w:p w:rsidR="00A608EB" w:rsidRPr="00D25196" w:rsidRDefault="00A608EB" w:rsidP="00A608EB">
            <w:pPr>
              <w:pStyle w:val="122"/>
              <w:rPr>
                <w:spacing w:val="2"/>
              </w:rPr>
            </w:pPr>
            <w:r w:rsidRPr="006B4F05">
              <w:rPr>
                <w:spacing w:val="2"/>
              </w:rPr>
              <w:t>Зона предназначена для организации некоммерческих объединений, создаваемых гражданами на добровольных началах для ведения садоводства и огородничества.</w:t>
            </w:r>
            <w:r w:rsidRPr="006B4F05">
              <w:rPr>
                <w:i/>
                <w:lang w:eastAsia="ru-RU"/>
              </w:rPr>
              <w:t xml:space="preserve"> </w:t>
            </w:r>
            <w:r w:rsidRPr="006B4F05">
              <w:rPr>
                <w:lang w:eastAsia="ru-RU"/>
              </w:rPr>
              <w:t>Размещение жилого дома (не предназначенного для раздела на квартиры, пригодного для отдыха и проживания, высотой не выше 3 надземных этажей).</w:t>
            </w:r>
          </w:p>
        </w:tc>
      </w:tr>
      <w:tr w:rsidR="00431ED0" w:rsidRPr="000B1C13" w:rsidTr="003644F9">
        <w:trPr>
          <w:trHeight w:val="312"/>
        </w:trPr>
        <w:tc>
          <w:tcPr>
            <w:tcW w:w="711" w:type="dxa"/>
          </w:tcPr>
          <w:p w:rsidR="00966ED2" w:rsidRPr="000B1C13" w:rsidRDefault="006F7DBA" w:rsidP="00A608EB">
            <w:pPr>
              <w:pStyle w:val="af8"/>
              <w:ind w:left="20"/>
            </w:pPr>
            <w:r>
              <w:t>8.</w:t>
            </w:r>
          </w:p>
        </w:tc>
        <w:tc>
          <w:tcPr>
            <w:tcW w:w="4359" w:type="dxa"/>
          </w:tcPr>
          <w:p w:rsidR="00966ED2" w:rsidRPr="000B1C13" w:rsidRDefault="00966ED2" w:rsidP="00172367">
            <w:pPr>
              <w:pStyle w:val="122"/>
              <w:jc w:val="left"/>
            </w:pPr>
            <w:r w:rsidRPr="000B1C13">
              <w:t>Производственная зона сельскохозяйственных предприятий</w:t>
            </w:r>
          </w:p>
        </w:tc>
        <w:tc>
          <w:tcPr>
            <w:tcW w:w="9716" w:type="dxa"/>
          </w:tcPr>
          <w:p w:rsidR="00966ED2" w:rsidRPr="000B1C13" w:rsidRDefault="002F20DB" w:rsidP="001C6232">
            <w:pPr>
              <w:pStyle w:val="122"/>
            </w:pPr>
            <w:r w:rsidRPr="000B1C13">
              <w:rPr>
                <w:spacing w:val="2"/>
              </w:rPr>
              <w:t>Зона</w:t>
            </w:r>
            <w:r w:rsidR="00023F24" w:rsidRPr="000B1C13">
              <w:rPr>
                <w:spacing w:val="2"/>
              </w:rPr>
              <w:t xml:space="preserve"> предназначена</w:t>
            </w:r>
            <w:r w:rsidRPr="000B1C13">
              <w:rPr>
                <w:spacing w:val="2"/>
              </w:rPr>
              <w:t xml:space="preserve"> для размещения сельскохозяйственных предприятий не выше </w:t>
            </w:r>
            <w:r w:rsidRPr="00BA3547">
              <w:rPr>
                <w:spacing w:val="2"/>
              </w:rPr>
              <w:t>III</w:t>
            </w:r>
            <w:r w:rsidRPr="005F728D">
              <w:rPr>
                <w:color w:val="FF0000"/>
                <w:spacing w:val="2"/>
              </w:rPr>
              <w:t xml:space="preserve"> </w:t>
            </w:r>
            <w:r w:rsidRPr="000B1C13">
              <w:rPr>
                <w:spacing w:val="2"/>
              </w:rPr>
              <w:t>класса опасности, имеющих размер санитарно-защитных зон, не превышающий необходимый санитарный разрыв до объектов, указанных в пункте 5.1. СанПиН 2.2.1/2.1.1.1200-03 (Новая редакция), предназначенных для производства и переработки сельскохозяйственной продукции, транспортировки (перевозки), хранения сельскохозяйственной продукции собственного производства, а также для размещения объектов инженерной и транспортной инфраструктуры, обеспечивающих функционирование данной зоны</w:t>
            </w:r>
            <w:r w:rsidR="004B6A76" w:rsidRPr="000B1C13">
              <w:rPr>
                <w:spacing w:val="2"/>
              </w:rPr>
              <w:t>.</w:t>
            </w:r>
          </w:p>
        </w:tc>
      </w:tr>
      <w:tr w:rsidR="00B82145" w:rsidRPr="001E0536" w:rsidTr="00B82145">
        <w:trPr>
          <w:trHeight w:val="312"/>
        </w:trPr>
        <w:tc>
          <w:tcPr>
            <w:tcW w:w="711" w:type="dxa"/>
          </w:tcPr>
          <w:p w:rsidR="00B82145" w:rsidRPr="00B82145" w:rsidRDefault="00B82145" w:rsidP="00B82145">
            <w:pPr>
              <w:pStyle w:val="122"/>
              <w:jc w:val="left"/>
            </w:pPr>
            <w:r w:rsidRPr="00B82145">
              <w:t>9.</w:t>
            </w:r>
          </w:p>
        </w:tc>
        <w:tc>
          <w:tcPr>
            <w:tcW w:w="4359" w:type="dxa"/>
          </w:tcPr>
          <w:p w:rsidR="00B82145" w:rsidRPr="00B82145" w:rsidRDefault="00B82145" w:rsidP="00B82145">
            <w:pPr>
              <w:pStyle w:val="122"/>
              <w:jc w:val="left"/>
            </w:pPr>
            <w:r w:rsidRPr="00B82145">
              <w:t>Зоны рекреационного назначения</w:t>
            </w:r>
          </w:p>
        </w:tc>
        <w:tc>
          <w:tcPr>
            <w:tcW w:w="9716" w:type="dxa"/>
          </w:tcPr>
          <w:p w:rsidR="00B82145" w:rsidRPr="00B82145" w:rsidRDefault="00B82145" w:rsidP="00B82145">
            <w:pPr>
              <w:pStyle w:val="122"/>
              <w:jc w:val="left"/>
            </w:pPr>
            <w:r w:rsidRPr="00B82145">
              <w:t>Зона предназначена для лесных территорий, не относящихся к землям лесного фонда. В пределах зоны возможна организация природоохранной и рекреационной деятельности, внедрение элементов благоустройства. Запрещается размещение объектов капитального строительства</w:t>
            </w:r>
          </w:p>
        </w:tc>
      </w:tr>
      <w:tr w:rsidR="00222011" w:rsidRPr="0099653F" w:rsidTr="00222011">
        <w:trPr>
          <w:trHeight w:val="312"/>
        </w:trPr>
        <w:tc>
          <w:tcPr>
            <w:tcW w:w="711" w:type="dxa"/>
          </w:tcPr>
          <w:p w:rsidR="00222011" w:rsidRPr="0099653F" w:rsidRDefault="00B82145" w:rsidP="00B82145">
            <w:pPr>
              <w:pStyle w:val="af8"/>
              <w:ind w:left="20"/>
              <w:jc w:val="left"/>
            </w:pPr>
            <w:r>
              <w:t>10.</w:t>
            </w:r>
          </w:p>
        </w:tc>
        <w:tc>
          <w:tcPr>
            <w:tcW w:w="4359" w:type="dxa"/>
          </w:tcPr>
          <w:p w:rsidR="00222011" w:rsidRPr="0099653F" w:rsidRDefault="00222011" w:rsidP="00B82145">
            <w:pPr>
              <w:pStyle w:val="af8"/>
              <w:ind w:left="20"/>
              <w:jc w:val="left"/>
            </w:pPr>
            <w:r w:rsidRPr="0099653F">
              <w:t>Зона отдыха</w:t>
            </w:r>
          </w:p>
        </w:tc>
        <w:tc>
          <w:tcPr>
            <w:tcW w:w="9716" w:type="dxa"/>
          </w:tcPr>
          <w:p w:rsidR="00222011" w:rsidRPr="0099653F" w:rsidRDefault="00222011" w:rsidP="00B82145">
            <w:pPr>
              <w:pStyle w:val="122"/>
            </w:pPr>
            <w:r w:rsidRPr="0099653F">
              <w:t>Территории, используемые для размещения объектов капитального строительства, предназначенных для отдыха, туризма, занятий физической культурой и спортом</w:t>
            </w:r>
          </w:p>
        </w:tc>
      </w:tr>
      <w:tr w:rsidR="00A608EB" w:rsidRPr="000B1C13" w:rsidTr="003644F9">
        <w:trPr>
          <w:trHeight w:val="312"/>
        </w:trPr>
        <w:tc>
          <w:tcPr>
            <w:tcW w:w="711" w:type="dxa"/>
          </w:tcPr>
          <w:p w:rsidR="00A608EB" w:rsidRDefault="00B82145" w:rsidP="00A608EB">
            <w:pPr>
              <w:pStyle w:val="af8"/>
              <w:ind w:left="20"/>
            </w:pPr>
            <w:r>
              <w:t>11</w:t>
            </w:r>
            <w:r w:rsidR="006F7DBA">
              <w:t>.</w:t>
            </w:r>
          </w:p>
        </w:tc>
        <w:tc>
          <w:tcPr>
            <w:tcW w:w="4359" w:type="dxa"/>
          </w:tcPr>
          <w:p w:rsidR="00A608EB" w:rsidRPr="000B1C13" w:rsidRDefault="00AF40BE" w:rsidP="00AF40BE">
            <w:pPr>
              <w:pStyle w:val="122"/>
            </w:pPr>
            <w:r>
              <w:t xml:space="preserve">Зона </w:t>
            </w:r>
            <w:r w:rsidR="00A608EB" w:rsidRPr="00BB1E8E">
              <w:t>складировани</w:t>
            </w:r>
            <w:r>
              <w:t>я</w:t>
            </w:r>
            <w:r w:rsidR="00A608EB" w:rsidRPr="00BB1E8E">
              <w:t xml:space="preserve"> и захоронени</w:t>
            </w:r>
            <w:r>
              <w:t>я</w:t>
            </w:r>
            <w:r w:rsidR="00A608EB" w:rsidRPr="00BB1E8E">
              <w:t xml:space="preserve"> отходов</w:t>
            </w:r>
          </w:p>
        </w:tc>
        <w:tc>
          <w:tcPr>
            <w:tcW w:w="9716" w:type="dxa"/>
          </w:tcPr>
          <w:p w:rsidR="00A608EB" w:rsidRPr="000B1C13" w:rsidRDefault="00A608EB" w:rsidP="001C6232">
            <w:pPr>
              <w:pStyle w:val="122"/>
              <w:rPr>
                <w:spacing w:val="2"/>
              </w:rPr>
            </w:pPr>
            <w:r w:rsidRPr="00E05C8F">
              <w:t>Зона предназначена для размещения объектов, используемых для обработки, утилизации, обезвреживания, перегрузки и размещения твердых коммунальных отходов, включенных в территориальную схему обращения</w:t>
            </w:r>
            <w:r w:rsidR="002D6E04">
              <w:t xml:space="preserve"> с отходами Вологодской области, а также место для долговременного захоронения трупов сельскохозяйственных и домашних животных, павших от сибирской язвы.</w:t>
            </w:r>
          </w:p>
        </w:tc>
      </w:tr>
      <w:tr w:rsidR="00431ED0" w:rsidRPr="006B4F05" w:rsidTr="003644F9">
        <w:trPr>
          <w:trHeight w:val="312"/>
        </w:trPr>
        <w:tc>
          <w:tcPr>
            <w:tcW w:w="711" w:type="dxa"/>
          </w:tcPr>
          <w:p w:rsidR="00966ED2" w:rsidRPr="006B4F05" w:rsidRDefault="00222011" w:rsidP="00B82145">
            <w:pPr>
              <w:pStyle w:val="af8"/>
              <w:ind w:left="20"/>
            </w:pPr>
            <w:r>
              <w:t>1</w:t>
            </w:r>
            <w:r w:rsidR="00B82145">
              <w:t>2</w:t>
            </w:r>
            <w:r w:rsidR="006F7DBA">
              <w:t>.</w:t>
            </w:r>
          </w:p>
        </w:tc>
        <w:tc>
          <w:tcPr>
            <w:tcW w:w="4359" w:type="dxa"/>
          </w:tcPr>
          <w:p w:rsidR="00966ED2" w:rsidRPr="006B4F05" w:rsidRDefault="00966ED2" w:rsidP="00172367">
            <w:pPr>
              <w:pStyle w:val="122"/>
              <w:jc w:val="left"/>
            </w:pPr>
            <w:r w:rsidRPr="006B4F05">
              <w:t>Зона кладбищ</w:t>
            </w:r>
          </w:p>
        </w:tc>
        <w:tc>
          <w:tcPr>
            <w:tcW w:w="9716" w:type="dxa"/>
          </w:tcPr>
          <w:p w:rsidR="00966ED2" w:rsidRPr="006B4F05" w:rsidRDefault="0030244E" w:rsidP="001C6232">
            <w:pPr>
              <w:pStyle w:val="122"/>
            </w:pPr>
            <w:r w:rsidRPr="006B4F05">
              <w:rPr>
                <w:spacing w:val="2"/>
              </w:rPr>
              <w:t>Территория зоны предназначена для размещения объектов ритуальной деятельности (кладбищ и соответствующих культовых сооружений)</w:t>
            </w:r>
            <w:r w:rsidR="004B6A76" w:rsidRPr="006B4F05">
              <w:rPr>
                <w:spacing w:val="2"/>
              </w:rPr>
              <w:t>.</w:t>
            </w:r>
          </w:p>
        </w:tc>
      </w:tr>
    </w:tbl>
    <w:p w:rsidR="00966ED2" w:rsidRPr="00431ED0" w:rsidRDefault="00966ED2" w:rsidP="006D429D">
      <w:pPr>
        <w:pStyle w:val="2"/>
        <w:spacing w:before="240" w:after="0" w:line="240" w:lineRule="auto"/>
        <w:ind w:left="0" w:firstLine="0"/>
        <w:rPr>
          <w:color w:val="FF0000"/>
        </w:rPr>
        <w:sectPr w:rsidR="00966ED2" w:rsidRPr="00431ED0" w:rsidSect="006A2AFC">
          <w:footnotePr>
            <w:numRestart w:val="eachPage"/>
          </w:footnotePr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bookmarkStart w:id="8" w:name="_Toc77251806"/>
    </w:p>
    <w:p w:rsidR="001A4278" w:rsidRPr="006A69C5" w:rsidRDefault="001A4278" w:rsidP="006D429D">
      <w:pPr>
        <w:pStyle w:val="2"/>
        <w:spacing w:before="240" w:after="0" w:line="240" w:lineRule="auto"/>
        <w:ind w:left="0" w:firstLine="0"/>
      </w:pPr>
      <w:r w:rsidRPr="006A69C5">
        <w:lastRenderedPageBreak/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8"/>
    </w:p>
    <w:p w:rsidR="001A4278" w:rsidRPr="00B425AE" w:rsidRDefault="00A615B9" w:rsidP="00912CDA">
      <w:pPr>
        <w:spacing w:before="240" w:line="276" w:lineRule="auto"/>
      </w:pPr>
      <w:r w:rsidRPr="00B425AE">
        <w:t>Перечень о</w:t>
      </w:r>
      <w:r w:rsidR="001A4278" w:rsidRPr="00B425AE">
        <w:t>сновны</w:t>
      </w:r>
      <w:r w:rsidRPr="00B425AE">
        <w:t>х</w:t>
      </w:r>
      <w:r w:rsidR="001A4278" w:rsidRPr="00B425AE">
        <w:t xml:space="preserve"> параметр</w:t>
      </w:r>
      <w:r w:rsidRPr="00B425AE">
        <w:t>ов</w:t>
      </w:r>
      <w:r w:rsidR="001A4278" w:rsidRPr="00B425AE">
        <w:t xml:space="preserve"> функциональных зон принят </w:t>
      </w:r>
      <w:r w:rsidRPr="00B425AE">
        <w:t>в соответствии с</w:t>
      </w:r>
      <w:r w:rsidR="001A4278" w:rsidRPr="00B425AE">
        <w:t xml:space="preserve"> пункт</w:t>
      </w:r>
      <w:r w:rsidRPr="00B425AE">
        <w:t>ом</w:t>
      </w:r>
      <w:r w:rsidR="001A4278" w:rsidRPr="00B425AE">
        <w:t xml:space="preserve"> 9.8. Методических рекомендаций по разработке проектов генеральных планов поселений и городских округов</w:t>
      </w:r>
      <w:r w:rsidR="001A4278" w:rsidRPr="00B425AE">
        <w:rPr>
          <w:rStyle w:val="a8"/>
        </w:rPr>
        <w:footnoteReference w:id="7"/>
      </w:r>
      <w:r w:rsidR="001A4278" w:rsidRPr="00B425AE">
        <w:t>.</w:t>
      </w:r>
    </w:p>
    <w:p w:rsidR="00E45099" w:rsidRPr="00B425AE" w:rsidRDefault="001A4278" w:rsidP="00912CDA">
      <w:pPr>
        <w:spacing w:line="276" w:lineRule="auto"/>
      </w:pPr>
      <w:r w:rsidRPr="00B425AE">
        <w:t xml:space="preserve">Все предельные значения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муниципальных образований, </w:t>
      </w:r>
      <w:r w:rsidR="00A615B9" w:rsidRPr="00B425AE">
        <w:t xml:space="preserve">приняты в соответствии </w:t>
      </w:r>
      <w:r w:rsidRPr="00B425AE">
        <w:t>с частью 2 тома I Региональных нормативов градостроительного</w:t>
      </w:r>
      <w:r w:rsidR="00A615B9" w:rsidRPr="00B425AE">
        <w:t xml:space="preserve"> проектирования области.</w:t>
      </w:r>
    </w:p>
    <w:p w:rsidR="00912CDA" w:rsidRPr="00B425AE" w:rsidRDefault="00912CDA" w:rsidP="00912CDA">
      <w:pPr>
        <w:spacing w:line="276" w:lineRule="auto"/>
        <w:jc w:val="left"/>
      </w:pPr>
    </w:p>
    <w:p w:rsidR="00912CDA" w:rsidRPr="00431ED0" w:rsidRDefault="00912CDA" w:rsidP="00912CDA">
      <w:pPr>
        <w:spacing w:line="276" w:lineRule="auto"/>
        <w:jc w:val="left"/>
        <w:rPr>
          <w:rFonts w:cs="Times New Roman"/>
          <w:color w:val="FF0000"/>
          <w:szCs w:val="28"/>
        </w:rPr>
        <w:sectPr w:rsidR="00912CDA" w:rsidRPr="00431ED0" w:rsidSect="00730891">
          <w:footnotePr>
            <w:numRestart w:val="eachPage"/>
          </w:footnotePr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15730D" w:rsidRPr="002E1398" w:rsidRDefault="0015730D" w:rsidP="0015730D">
      <w:pPr>
        <w:ind w:firstLine="0"/>
        <w:jc w:val="right"/>
        <w:rPr>
          <w:szCs w:val="28"/>
        </w:rPr>
      </w:pPr>
      <w:r w:rsidRPr="002E1398">
        <w:rPr>
          <w:szCs w:val="28"/>
        </w:rPr>
        <w:lastRenderedPageBreak/>
        <w:t>Таблица 3.1</w:t>
      </w:r>
    </w:p>
    <w:tbl>
      <w:tblPr>
        <w:tblStyle w:val="ac"/>
        <w:tblW w:w="15276" w:type="dxa"/>
        <w:tblLook w:val="04A0" w:firstRow="1" w:lastRow="0" w:firstColumn="1" w:lastColumn="0" w:noHBand="0" w:noVBand="1"/>
      </w:tblPr>
      <w:tblGrid>
        <w:gridCol w:w="469"/>
        <w:gridCol w:w="2900"/>
        <w:gridCol w:w="5953"/>
        <w:gridCol w:w="5954"/>
      </w:tblGrid>
      <w:tr w:rsidR="00431ED0" w:rsidRPr="002E1398" w:rsidTr="00910F09">
        <w:trPr>
          <w:trHeight w:val="230"/>
        </w:trPr>
        <w:tc>
          <w:tcPr>
            <w:tcW w:w="469" w:type="dxa"/>
            <w:vMerge w:val="restart"/>
            <w:tcBorders>
              <w:bottom w:val="nil"/>
            </w:tcBorders>
          </w:tcPr>
          <w:p w:rsidR="00D55679" w:rsidRPr="002E1398" w:rsidRDefault="00D55679" w:rsidP="00842B2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398">
              <w:rPr>
                <w:sz w:val="20"/>
                <w:szCs w:val="20"/>
              </w:rPr>
              <w:t>№</w:t>
            </w:r>
          </w:p>
        </w:tc>
        <w:tc>
          <w:tcPr>
            <w:tcW w:w="2900" w:type="dxa"/>
            <w:vMerge w:val="restart"/>
            <w:tcBorders>
              <w:bottom w:val="nil"/>
            </w:tcBorders>
          </w:tcPr>
          <w:p w:rsidR="00D55679" w:rsidRPr="002E1398" w:rsidRDefault="00D55679" w:rsidP="00842B2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E1398">
              <w:rPr>
                <w:sz w:val="20"/>
                <w:szCs w:val="20"/>
              </w:rPr>
              <w:t>Наименование функциональной зоны</w:t>
            </w:r>
          </w:p>
        </w:tc>
        <w:tc>
          <w:tcPr>
            <w:tcW w:w="5953" w:type="dxa"/>
            <w:vMerge w:val="restart"/>
            <w:tcBorders>
              <w:bottom w:val="nil"/>
            </w:tcBorders>
          </w:tcPr>
          <w:p w:rsidR="00D55679" w:rsidRPr="002E1398" w:rsidRDefault="00D55679" w:rsidP="00842B2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E1398">
              <w:rPr>
                <w:sz w:val="20"/>
                <w:szCs w:val="20"/>
              </w:rPr>
              <w:t>Параметры функциональной зоны</w:t>
            </w:r>
          </w:p>
        </w:tc>
        <w:tc>
          <w:tcPr>
            <w:tcW w:w="5954" w:type="dxa"/>
            <w:vMerge w:val="restart"/>
            <w:tcBorders>
              <w:bottom w:val="nil"/>
            </w:tcBorders>
          </w:tcPr>
          <w:p w:rsidR="00D55679" w:rsidRPr="002E1398" w:rsidRDefault="00D55679" w:rsidP="00842B2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E1398">
              <w:rPr>
                <w:sz w:val="20"/>
                <w:szCs w:val="20"/>
              </w:rPr>
              <w:t>Сведения о планируемых для размещения объектах федерального значения, объектах регионального значения, объектах местного значения</w:t>
            </w:r>
          </w:p>
        </w:tc>
      </w:tr>
      <w:tr w:rsidR="00D55679" w:rsidRPr="00431ED0" w:rsidTr="00910F09">
        <w:trPr>
          <w:trHeight w:val="230"/>
        </w:trPr>
        <w:tc>
          <w:tcPr>
            <w:tcW w:w="469" w:type="dxa"/>
            <w:vMerge/>
            <w:tcBorders>
              <w:bottom w:val="nil"/>
            </w:tcBorders>
          </w:tcPr>
          <w:p w:rsidR="00D55679" w:rsidRPr="00431ED0" w:rsidRDefault="00D55679" w:rsidP="00842B22">
            <w:pPr>
              <w:spacing w:line="240" w:lineRule="auto"/>
              <w:ind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nil"/>
            </w:tcBorders>
          </w:tcPr>
          <w:p w:rsidR="00D55679" w:rsidRPr="00431ED0" w:rsidRDefault="00D55679" w:rsidP="00842B22">
            <w:pPr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bottom w:val="nil"/>
            </w:tcBorders>
          </w:tcPr>
          <w:p w:rsidR="00D55679" w:rsidRPr="00431ED0" w:rsidRDefault="00D55679" w:rsidP="00842B22">
            <w:pPr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bottom w:val="nil"/>
            </w:tcBorders>
          </w:tcPr>
          <w:p w:rsidR="00D55679" w:rsidRPr="00431ED0" w:rsidRDefault="00D55679" w:rsidP="00842B22">
            <w:pPr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CC337C" w:rsidRPr="00431ED0" w:rsidRDefault="00CC337C">
      <w:pPr>
        <w:rPr>
          <w:color w:val="FF0000"/>
          <w:sz w:val="2"/>
          <w:szCs w:val="2"/>
        </w:rPr>
      </w:pPr>
    </w:p>
    <w:tbl>
      <w:tblPr>
        <w:tblStyle w:val="ac"/>
        <w:tblW w:w="15276" w:type="dxa"/>
        <w:tblLook w:val="04A0" w:firstRow="1" w:lastRow="0" w:firstColumn="1" w:lastColumn="0" w:noHBand="0" w:noVBand="1"/>
      </w:tblPr>
      <w:tblGrid>
        <w:gridCol w:w="469"/>
        <w:gridCol w:w="2900"/>
        <w:gridCol w:w="5953"/>
        <w:gridCol w:w="5954"/>
      </w:tblGrid>
      <w:tr w:rsidR="00431ED0" w:rsidRPr="002E1398" w:rsidTr="002700AA">
        <w:trPr>
          <w:trHeight w:val="230"/>
          <w:tblHeader/>
        </w:trPr>
        <w:tc>
          <w:tcPr>
            <w:tcW w:w="469" w:type="dxa"/>
          </w:tcPr>
          <w:p w:rsidR="00CC337C" w:rsidRPr="002E1398" w:rsidRDefault="00CC337C" w:rsidP="00842B2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398">
              <w:rPr>
                <w:sz w:val="20"/>
                <w:szCs w:val="20"/>
              </w:rPr>
              <w:t>1</w:t>
            </w:r>
          </w:p>
        </w:tc>
        <w:tc>
          <w:tcPr>
            <w:tcW w:w="2900" w:type="dxa"/>
          </w:tcPr>
          <w:p w:rsidR="00CC337C" w:rsidRPr="002E1398" w:rsidRDefault="00CC337C" w:rsidP="00842B2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E1398">
              <w:rPr>
                <w:sz w:val="20"/>
                <w:szCs w:val="20"/>
              </w:rPr>
              <w:t>2</w:t>
            </w:r>
          </w:p>
        </w:tc>
        <w:tc>
          <w:tcPr>
            <w:tcW w:w="5953" w:type="dxa"/>
          </w:tcPr>
          <w:p w:rsidR="00CC337C" w:rsidRPr="002E1398" w:rsidRDefault="00CC337C" w:rsidP="00842B2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E1398">
              <w:rPr>
                <w:sz w:val="20"/>
                <w:szCs w:val="20"/>
              </w:rPr>
              <w:t>3</w:t>
            </w:r>
          </w:p>
        </w:tc>
        <w:tc>
          <w:tcPr>
            <w:tcW w:w="5954" w:type="dxa"/>
          </w:tcPr>
          <w:p w:rsidR="00CC337C" w:rsidRPr="002E1398" w:rsidRDefault="00CC337C" w:rsidP="00842B2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E1398">
              <w:rPr>
                <w:sz w:val="20"/>
                <w:szCs w:val="20"/>
              </w:rPr>
              <w:t>4</w:t>
            </w:r>
          </w:p>
        </w:tc>
      </w:tr>
      <w:tr w:rsidR="00431ED0" w:rsidRPr="00431ED0" w:rsidTr="002700AA">
        <w:tc>
          <w:tcPr>
            <w:tcW w:w="469" w:type="dxa"/>
          </w:tcPr>
          <w:p w:rsidR="00D55679" w:rsidRPr="002E1398" w:rsidRDefault="00D55679" w:rsidP="00842B22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2E1398">
              <w:rPr>
                <w:rFonts w:cs="Times New Roman"/>
                <w:sz w:val="20"/>
                <w:szCs w:val="20"/>
              </w:rPr>
              <w:t>1</w:t>
            </w:r>
            <w:r w:rsidR="002700AA" w:rsidRPr="002E139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00" w:type="dxa"/>
          </w:tcPr>
          <w:p w:rsidR="00D55679" w:rsidRPr="00B33FAE" w:rsidRDefault="0095369B" w:rsidP="00842B22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B33FAE">
              <w:rPr>
                <w:rFonts w:cs="Times New Roman"/>
                <w:sz w:val="20"/>
                <w:szCs w:val="20"/>
              </w:rPr>
              <w:t>Зона застройки индивидуальными жилыми домами</w:t>
            </w:r>
          </w:p>
        </w:tc>
        <w:tc>
          <w:tcPr>
            <w:tcW w:w="5953" w:type="dxa"/>
          </w:tcPr>
          <w:p w:rsidR="00D55679" w:rsidRPr="00B33FAE" w:rsidRDefault="00D55679" w:rsidP="00842B2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33FAE">
              <w:rPr>
                <w:sz w:val="20"/>
                <w:szCs w:val="20"/>
              </w:rPr>
              <w:t>К</w:t>
            </w:r>
            <w:r w:rsidRPr="00B33FAE">
              <w:rPr>
                <w:rFonts w:cs="Times New Roman"/>
                <w:sz w:val="20"/>
                <w:szCs w:val="20"/>
              </w:rPr>
              <w:t>оэффициент застройки зоны</w:t>
            </w:r>
            <w:r w:rsidR="00450133" w:rsidRPr="00B33FAE">
              <w:rPr>
                <w:rStyle w:val="a8"/>
                <w:rFonts w:cs="Times New Roman"/>
                <w:sz w:val="20"/>
                <w:szCs w:val="20"/>
              </w:rPr>
              <w:footnoteReference w:id="8"/>
            </w:r>
            <w:r w:rsidRPr="00B33FAE">
              <w:rPr>
                <w:rFonts w:cs="Times New Roman"/>
                <w:sz w:val="20"/>
                <w:szCs w:val="20"/>
              </w:rPr>
              <w:t>:</w:t>
            </w:r>
          </w:p>
          <w:p w:rsidR="00D55679" w:rsidRPr="00B33FAE" w:rsidRDefault="00D55679" w:rsidP="00842B2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33FAE">
              <w:rPr>
                <w:rFonts w:cs="Times New Roman"/>
                <w:sz w:val="20"/>
                <w:szCs w:val="20"/>
              </w:rPr>
              <w:t xml:space="preserve">0,2 (в случае застройки индивидуальными жилыми домами); </w:t>
            </w:r>
          </w:p>
          <w:p w:rsidR="00D55679" w:rsidRPr="00B33FAE" w:rsidRDefault="00D55679" w:rsidP="00842B2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33FAE">
              <w:rPr>
                <w:rFonts w:cs="Times New Roman"/>
                <w:sz w:val="20"/>
                <w:szCs w:val="20"/>
              </w:rPr>
              <w:t>0,3 (в случае застройки блокированными жилыми домами).</w:t>
            </w:r>
          </w:p>
          <w:p w:rsidR="00D55679" w:rsidRPr="00B33FAE" w:rsidRDefault="00D55679" w:rsidP="00842B2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33FAE">
              <w:rPr>
                <w:sz w:val="20"/>
                <w:szCs w:val="20"/>
              </w:rPr>
              <w:t>К</w:t>
            </w:r>
            <w:r w:rsidRPr="00B33FAE">
              <w:rPr>
                <w:rFonts w:cs="Times New Roman"/>
                <w:sz w:val="20"/>
                <w:szCs w:val="20"/>
              </w:rPr>
              <w:t>оэффициент плотности застройки:</w:t>
            </w:r>
          </w:p>
          <w:p w:rsidR="00D55679" w:rsidRPr="00B33FAE" w:rsidRDefault="00D55679" w:rsidP="00842B2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33FAE">
              <w:rPr>
                <w:rFonts w:cs="Times New Roman"/>
                <w:sz w:val="20"/>
                <w:szCs w:val="20"/>
              </w:rPr>
              <w:t xml:space="preserve">0,4 (в случае застройки индивидуальными жилыми домами); </w:t>
            </w:r>
          </w:p>
          <w:p w:rsidR="00D55679" w:rsidRPr="00B33FAE" w:rsidRDefault="00D55679" w:rsidP="00842B2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33FAE">
              <w:rPr>
                <w:rFonts w:cs="Times New Roman"/>
                <w:sz w:val="20"/>
                <w:szCs w:val="20"/>
              </w:rPr>
              <w:t>0,6 (в случае застройки блокированными жилыми домами).</w:t>
            </w:r>
          </w:p>
          <w:p w:rsidR="00D55679" w:rsidRPr="00B33FAE" w:rsidRDefault="00D55679" w:rsidP="00842B2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33FAE">
              <w:rPr>
                <w:rFonts w:cs="Times New Roman"/>
                <w:sz w:val="20"/>
                <w:szCs w:val="20"/>
              </w:rPr>
              <w:t xml:space="preserve">Максимальная этажность застройки зоны: </w:t>
            </w:r>
          </w:p>
          <w:p w:rsidR="00D55679" w:rsidRPr="00B33FAE" w:rsidRDefault="00D55679" w:rsidP="00842B2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33FAE">
              <w:rPr>
                <w:rFonts w:cs="Times New Roman"/>
                <w:sz w:val="20"/>
                <w:szCs w:val="20"/>
              </w:rPr>
              <w:t>надземных этажей не более чем 3</w:t>
            </w:r>
            <w:r w:rsidR="00450133" w:rsidRPr="00B33FAE">
              <w:rPr>
                <w:rFonts w:cs="Times New Roman"/>
                <w:sz w:val="20"/>
                <w:szCs w:val="20"/>
              </w:rPr>
              <w:t>.</w:t>
            </w:r>
          </w:p>
          <w:p w:rsidR="00D55679" w:rsidRPr="00B33FAE" w:rsidRDefault="00D55679" w:rsidP="00F318C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33FAE">
              <w:rPr>
                <w:rFonts w:cs="Times New Roman"/>
                <w:sz w:val="20"/>
                <w:szCs w:val="20"/>
              </w:rPr>
              <w:t>Площадь зоны</w:t>
            </w:r>
            <w:r w:rsidR="00450133" w:rsidRPr="00B33FAE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9"/>
            </w:r>
            <w:r w:rsidRPr="00B33FAE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D55679" w:rsidRPr="00B33FAE" w:rsidRDefault="00D55679" w:rsidP="00B33F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33FAE">
              <w:rPr>
                <w:rFonts w:cs="Times New Roman"/>
                <w:sz w:val="20"/>
                <w:szCs w:val="20"/>
              </w:rPr>
              <w:t>индивидуальное жилищное строительство - 40 га</w:t>
            </w:r>
            <w:r w:rsidR="00450133" w:rsidRPr="00B33FAE">
              <w:t xml:space="preserve"> </w:t>
            </w:r>
            <w:r w:rsidR="00A30BA3" w:rsidRPr="00B33FAE">
              <w:rPr>
                <w:rFonts w:cs="Times New Roman"/>
                <w:sz w:val="20"/>
                <w:szCs w:val="20"/>
              </w:rPr>
              <w:t>на 1000 человек</w:t>
            </w:r>
            <w:r w:rsidRPr="00B33FAE">
              <w:rPr>
                <w:rFonts w:cs="Times New Roman"/>
                <w:sz w:val="20"/>
                <w:szCs w:val="20"/>
              </w:rPr>
              <w:t>.</w:t>
            </w:r>
          </w:p>
          <w:p w:rsidR="00B33FAE" w:rsidRPr="00B33FAE" w:rsidRDefault="00B33FAE" w:rsidP="00B33FAE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B33FAE">
              <w:rPr>
                <w:rFonts w:eastAsia="Calibri" w:cs="Times New Roman"/>
                <w:sz w:val="20"/>
                <w:szCs w:val="20"/>
              </w:rPr>
              <w:t xml:space="preserve">Площадь озеленения: 12 </w:t>
            </w:r>
            <w:proofErr w:type="spellStart"/>
            <w:r w:rsidRPr="00B33FAE">
              <w:rPr>
                <w:rFonts w:eastAsia="Calibri" w:cs="Times New Roman"/>
                <w:sz w:val="20"/>
                <w:szCs w:val="20"/>
              </w:rPr>
              <w:t>кв</w:t>
            </w:r>
            <w:proofErr w:type="gramStart"/>
            <w:r w:rsidRPr="00B33FAE">
              <w:rPr>
                <w:rFonts w:eastAsia="Calibri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B33FAE">
              <w:rPr>
                <w:rFonts w:eastAsia="Calibri" w:cs="Times New Roman"/>
                <w:sz w:val="20"/>
                <w:szCs w:val="20"/>
              </w:rPr>
              <w:t xml:space="preserve">/на чел. </w:t>
            </w:r>
          </w:p>
          <w:p w:rsidR="00B33FAE" w:rsidRPr="00B33FAE" w:rsidRDefault="00B33FAE" w:rsidP="00B33FAE">
            <w:pPr>
              <w:spacing w:line="240" w:lineRule="auto"/>
              <w:ind w:firstLine="0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5954" w:type="dxa"/>
          </w:tcPr>
          <w:p w:rsidR="00D55679" w:rsidRPr="002E1398" w:rsidRDefault="00D55679" w:rsidP="00842B2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2E1398">
              <w:rPr>
                <w:rFonts w:cs="Times New Roman"/>
                <w:sz w:val="20"/>
                <w:szCs w:val="20"/>
              </w:rPr>
              <w:t>Объекты местного значения:</w:t>
            </w:r>
          </w:p>
          <w:p w:rsidR="00D55679" w:rsidRDefault="00D55679" w:rsidP="00842B2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C0054">
              <w:rPr>
                <w:sz w:val="20"/>
                <w:szCs w:val="20"/>
              </w:rPr>
              <w:t>1. Спортивное сооружени</w:t>
            </w:r>
            <w:r w:rsidR="001C0054" w:rsidRPr="001C0054">
              <w:rPr>
                <w:sz w:val="20"/>
                <w:szCs w:val="20"/>
              </w:rPr>
              <w:t>е (</w:t>
            </w:r>
            <w:proofErr w:type="gramStart"/>
            <w:r w:rsidR="001C0054" w:rsidRPr="001C0054">
              <w:rPr>
                <w:sz w:val="20"/>
                <w:szCs w:val="20"/>
              </w:rPr>
              <w:t>планируем</w:t>
            </w:r>
            <w:r w:rsidR="002E1398">
              <w:rPr>
                <w:sz w:val="20"/>
                <w:szCs w:val="20"/>
              </w:rPr>
              <w:t>ые</w:t>
            </w:r>
            <w:proofErr w:type="gramEnd"/>
            <w:r w:rsidR="001C0054" w:rsidRPr="001C0054">
              <w:rPr>
                <w:sz w:val="20"/>
                <w:szCs w:val="20"/>
              </w:rPr>
              <w:t xml:space="preserve"> к размещению) – </w:t>
            </w:r>
            <w:r w:rsidR="001C0054">
              <w:rPr>
                <w:sz w:val="20"/>
                <w:szCs w:val="20"/>
              </w:rPr>
              <w:t>2 объек</w:t>
            </w:r>
            <w:r w:rsidR="001C0054" w:rsidRPr="001C0054">
              <w:rPr>
                <w:sz w:val="20"/>
                <w:szCs w:val="20"/>
              </w:rPr>
              <w:t>та</w:t>
            </w:r>
            <w:r w:rsidRPr="001C0054">
              <w:rPr>
                <w:sz w:val="20"/>
                <w:szCs w:val="20"/>
              </w:rPr>
              <w:t>;</w:t>
            </w:r>
          </w:p>
          <w:p w:rsidR="001C0054" w:rsidRPr="001C0054" w:rsidRDefault="001C0054" w:rsidP="00842B2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1C0054">
              <w:rPr>
                <w:sz w:val="20"/>
                <w:szCs w:val="20"/>
              </w:rPr>
              <w:t>Дошкольная образовательная организация</w:t>
            </w:r>
            <w:r>
              <w:rPr>
                <w:sz w:val="20"/>
                <w:szCs w:val="20"/>
              </w:rPr>
              <w:t xml:space="preserve"> </w:t>
            </w:r>
            <w:r w:rsidRPr="001C0054">
              <w:rPr>
                <w:sz w:val="20"/>
                <w:szCs w:val="20"/>
              </w:rPr>
              <w:t>(</w:t>
            </w:r>
            <w:proofErr w:type="gramStart"/>
            <w:r w:rsidRPr="001C0054">
              <w:rPr>
                <w:sz w:val="20"/>
                <w:szCs w:val="20"/>
              </w:rPr>
              <w:t>планируемое</w:t>
            </w:r>
            <w:proofErr w:type="gramEnd"/>
            <w:r w:rsidRPr="001C0054">
              <w:rPr>
                <w:sz w:val="20"/>
                <w:szCs w:val="20"/>
              </w:rPr>
              <w:t xml:space="preserve"> к размещению)</w:t>
            </w:r>
            <w:r>
              <w:rPr>
                <w:sz w:val="20"/>
                <w:szCs w:val="20"/>
              </w:rPr>
              <w:t xml:space="preserve"> – 1 объе</w:t>
            </w:r>
            <w:r w:rsidR="00106DCD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т;</w:t>
            </w:r>
          </w:p>
          <w:p w:rsidR="00D55679" w:rsidRDefault="001C0054" w:rsidP="00842B2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55679" w:rsidRPr="001C0054">
              <w:rPr>
                <w:sz w:val="20"/>
                <w:szCs w:val="20"/>
              </w:rPr>
              <w:t>. Непроизводственные объекты коммунально-бытового обслуживания и предоставления персональных услу</w:t>
            </w:r>
            <w:r>
              <w:rPr>
                <w:sz w:val="20"/>
                <w:szCs w:val="20"/>
              </w:rPr>
              <w:t>г (планируемые к размещению) – 3</w:t>
            </w:r>
            <w:r w:rsidR="00D55679" w:rsidRPr="001C0054">
              <w:rPr>
                <w:sz w:val="20"/>
                <w:szCs w:val="20"/>
              </w:rPr>
              <w:t xml:space="preserve"> объекта;</w:t>
            </w:r>
          </w:p>
          <w:p w:rsidR="001C0054" w:rsidRPr="001C0054" w:rsidRDefault="001C0054" w:rsidP="00842B2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1C0054">
              <w:rPr>
                <w:sz w:val="20"/>
                <w:szCs w:val="20"/>
              </w:rPr>
              <w:t>Объекты торговли, общественного питания</w:t>
            </w:r>
            <w:r>
              <w:rPr>
                <w:sz w:val="20"/>
                <w:szCs w:val="20"/>
              </w:rPr>
              <w:t xml:space="preserve"> </w:t>
            </w:r>
            <w:r w:rsidRPr="003E5699">
              <w:rPr>
                <w:sz w:val="20"/>
                <w:szCs w:val="20"/>
              </w:rPr>
              <w:t>(планируемые к размещению)</w:t>
            </w:r>
            <w:r>
              <w:rPr>
                <w:sz w:val="20"/>
                <w:szCs w:val="20"/>
              </w:rPr>
              <w:t xml:space="preserve"> – 2 объекта;</w:t>
            </w:r>
          </w:p>
          <w:p w:rsidR="00C93F16" w:rsidRPr="003E5699" w:rsidRDefault="00086F85" w:rsidP="00C93F1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93F16" w:rsidRPr="003E5699">
              <w:rPr>
                <w:sz w:val="20"/>
                <w:szCs w:val="20"/>
              </w:rPr>
              <w:t>.</w:t>
            </w:r>
            <w:r w:rsidR="00C93F16" w:rsidRPr="003E5699">
              <w:rPr>
                <w:sz w:val="20"/>
              </w:rPr>
              <w:t xml:space="preserve"> Пункт редуцирования газа </w:t>
            </w:r>
            <w:r w:rsidR="00C93F16" w:rsidRPr="003E5699">
              <w:rPr>
                <w:sz w:val="20"/>
                <w:szCs w:val="20"/>
              </w:rPr>
              <w:t>(</w:t>
            </w:r>
            <w:proofErr w:type="gramStart"/>
            <w:r w:rsidR="00C93F16" w:rsidRPr="003E5699">
              <w:rPr>
                <w:sz w:val="20"/>
                <w:szCs w:val="20"/>
              </w:rPr>
              <w:t>планируемы</w:t>
            </w:r>
            <w:r w:rsidR="003E5699" w:rsidRPr="003E5699">
              <w:rPr>
                <w:sz w:val="20"/>
                <w:szCs w:val="20"/>
              </w:rPr>
              <w:t>е</w:t>
            </w:r>
            <w:proofErr w:type="gramEnd"/>
            <w:r w:rsidR="00C93F16" w:rsidRPr="003E5699">
              <w:rPr>
                <w:sz w:val="20"/>
                <w:szCs w:val="20"/>
              </w:rPr>
              <w:t xml:space="preserve"> к размещению) – </w:t>
            </w:r>
            <w:r w:rsidR="003E5699" w:rsidRPr="003E5699">
              <w:rPr>
                <w:sz w:val="20"/>
                <w:szCs w:val="20"/>
              </w:rPr>
              <w:t>26</w:t>
            </w:r>
            <w:r w:rsidR="00B80D67" w:rsidRPr="003E5699">
              <w:rPr>
                <w:sz w:val="20"/>
                <w:szCs w:val="20"/>
              </w:rPr>
              <w:t xml:space="preserve"> объект</w:t>
            </w:r>
            <w:r w:rsidR="003E5699" w:rsidRPr="003E5699">
              <w:rPr>
                <w:sz w:val="20"/>
                <w:szCs w:val="20"/>
              </w:rPr>
              <w:t>ов</w:t>
            </w:r>
            <w:r w:rsidR="00B80D67" w:rsidRPr="003E5699">
              <w:rPr>
                <w:sz w:val="20"/>
                <w:szCs w:val="20"/>
              </w:rPr>
              <w:t>;</w:t>
            </w:r>
          </w:p>
          <w:p w:rsidR="00B80D67" w:rsidRPr="003E5699" w:rsidRDefault="00086F85" w:rsidP="00B80D6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B80D67" w:rsidRPr="003E56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3E5699" w:rsidRPr="003E5699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 тепловой энергии (планируемые к реконструкции) – 3 объекта;</w:t>
            </w:r>
          </w:p>
          <w:p w:rsidR="00663A80" w:rsidRPr="00487656" w:rsidRDefault="00A05DC7" w:rsidP="00B80D6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86F85" w:rsidRPr="00086F85">
              <w:rPr>
                <w:sz w:val="20"/>
                <w:szCs w:val="20"/>
              </w:rPr>
              <w:t>. Антенно-мачтовое сооружение для размещения базовых станций сотовой связи</w:t>
            </w:r>
            <w:r w:rsidR="00E475D7">
              <w:rPr>
                <w:sz w:val="20"/>
                <w:szCs w:val="20"/>
              </w:rPr>
              <w:t xml:space="preserve"> (</w:t>
            </w:r>
            <w:proofErr w:type="gramStart"/>
            <w:r w:rsidR="00E475D7">
              <w:rPr>
                <w:sz w:val="20"/>
                <w:szCs w:val="20"/>
              </w:rPr>
              <w:t>планируемый</w:t>
            </w:r>
            <w:proofErr w:type="gramEnd"/>
            <w:r w:rsidR="00E475D7">
              <w:rPr>
                <w:sz w:val="20"/>
                <w:szCs w:val="20"/>
              </w:rPr>
              <w:t xml:space="preserve"> к размещению) – 5 объектов</w:t>
            </w:r>
          </w:p>
        </w:tc>
      </w:tr>
      <w:tr w:rsidR="002700AA" w:rsidRPr="002700AA" w:rsidTr="002700AA">
        <w:tc>
          <w:tcPr>
            <w:tcW w:w="469" w:type="dxa"/>
          </w:tcPr>
          <w:p w:rsidR="002700AA" w:rsidRPr="002E1398" w:rsidRDefault="002700AA" w:rsidP="002700AA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2E1398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</w:tcPr>
          <w:p w:rsidR="002700AA" w:rsidRPr="002700AA" w:rsidRDefault="002700AA" w:rsidP="002700AA">
            <w:pPr>
              <w:widowControl/>
              <w:spacing w:line="240" w:lineRule="auto"/>
              <w:ind w:firstLine="0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  <w:r w:rsidRPr="002700AA">
              <w:rPr>
                <w:rFonts w:cs="Times New Roman"/>
                <w:sz w:val="20"/>
                <w:szCs w:val="20"/>
              </w:rPr>
              <w:t xml:space="preserve">Зона специализированной общественной застройки </w:t>
            </w:r>
          </w:p>
        </w:tc>
        <w:tc>
          <w:tcPr>
            <w:tcW w:w="5953" w:type="dxa"/>
          </w:tcPr>
          <w:p w:rsidR="002700AA" w:rsidRPr="00B33FAE" w:rsidRDefault="002700AA" w:rsidP="002700AA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33FAE">
              <w:rPr>
                <w:sz w:val="20"/>
                <w:szCs w:val="20"/>
              </w:rPr>
              <w:t>К</w:t>
            </w:r>
            <w:r w:rsidRPr="00B33FAE">
              <w:rPr>
                <w:rFonts w:cs="Times New Roman"/>
                <w:sz w:val="20"/>
                <w:szCs w:val="20"/>
              </w:rPr>
              <w:t xml:space="preserve">оэффициент застройки зоны: 0,8 </w:t>
            </w:r>
          </w:p>
          <w:p w:rsidR="002700AA" w:rsidRPr="002E1398" w:rsidRDefault="002700AA" w:rsidP="002700AA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33FAE">
              <w:rPr>
                <w:sz w:val="20"/>
                <w:szCs w:val="20"/>
              </w:rPr>
              <w:t>К</w:t>
            </w:r>
            <w:r w:rsidRPr="00B33FAE">
              <w:rPr>
                <w:rFonts w:cs="Times New Roman"/>
                <w:sz w:val="20"/>
                <w:szCs w:val="20"/>
              </w:rPr>
              <w:t>оэффициент плотности застройки: 2,4</w:t>
            </w:r>
          </w:p>
          <w:p w:rsidR="002700AA" w:rsidRPr="002E1398" w:rsidRDefault="002700AA" w:rsidP="002700AA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2E1398">
              <w:rPr>
                <w:rFonts w:cs="Times New Roman"/>
                <w:sz w:val="20"/>
                <w:szCs w:val="20"/>
              </w:rPr>
              <w:t xml:space="preserve">Максимальная этажность застройки зоны: </w:t>
            </w:r>
          </w:p>
          <w:p w:rsidR="002700AA" w:rsidRPr="0094267C" w:rsidRDefault="002700AA" w:rsidP="0094267C">
            <w:pPr>
              <w:pStyle w:val="aa"/>
              <w:numPr>
                <w:ilvl w:val="0"/>
                <w:numId w:val="27"/>
              </w:numPr>
              <w:jc w:val="left"/>
              <w:rPr>
                <w:rFonts w:cs="Times New Roman"/>
                <w:sz w:val="20"/>
                <w:szCs w:val="20"/>
              </w:rPr>
            </w:pPr>
            <w:r w:rsidRPr="0094267C">
              <w:rPr>
                <w:rFonts w:cs="Times New Roman"/>
                <w:sz w:val="20"/>
                <w:szCs w:val="20"/>
              </w:rPr>
              <w:t xml:space="preserve">этажа </w:t>
            </w:r>
            <w:r w:rsidR="0094267C">
              <w:rPr>
                <w:rFonts w:cs="Times New Roman"/>
                <w:sz w:val="20"/>
                <w:szCs w:val="20"/>
              </w:rPr>
              <w:t>–</w:t>
            </w:r>
            <w:r w:rsidRPr="0094267C">
              <w:rPr>
                <w:rFonts w:cs="Times New Roman"/>
                <w:sz w:val="20"/>
                <w:szCs w:val="20"/>
              </w:rPr>
              <w:t xml:space="preserve"> дошкольные образовательные учреждения</w:t>
            </w:r>
            <w:r w:rsidR="00B33FAE" w:rsidRPr="0004649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0"/>
            </w:r>
          </w:p>
          <w:p w:rsidR="002700AA" w:rsidRPr="0094267C" w:rsidRDefault="002700AA" w:rsidP="0094267C">
            <w:pPr>
              <w:pStyle w:val="aa"/>
              <w:numPr>
                <w:ilvl w:val="0"/>
                <w:numId w:val="28"/>
              </w:numPr>
              <w:jc w:val="left"/>
              <w:rPr>
                <w:rFonts w:cs="Times New Roman"/>
                <w:sz w:val="20"/>
                <w:szCs w:val="20"/>
              </w:rPr>
            </w:pPr>
            <w:r w:rsidRPr="0094267C">
              <w:rPr>
                <w:rFonts w:cs="Times New Roman"/>
                <w:sz w:val="20"/>
                <w:szCs w:val="20"/>
              </w:rPr>
              <w:t xml:space="preserve">этажа </w:t>
            </w:r>
            <w:r w:rsidR="0094267C">
              <w:rPr>
                <w:rFonts w:cs="Times New Roman"/>
                <w:sz w:val="20"/>
                <w:szCs w:val="20"/>
              </w:rPr>
              <w:t>–</w:t>
            </w:r>
            <w:r w:rsidRPr="0094267C">
              <w:rPr>
                <w:rFonts w:cs="Times New Roman"/>
                <w:sz w:val="20"/>
                <w:szCs w:val="20"/>
              </w:rPr>
              <w:t xml:space="preserve"> общеобразовательные учреждения</w:t>
            </w:r>
          </w:p>
          <w:p w:rsidR="00B33FAE" w:rsidRDefault="002700AA" w:rsidP="002700AA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2E1398">
              <w:rPr>
                <w:rFonts w:cs="Times New Roman"/>
                <w:sz w:val="20"/>
                <w:szCs w:val="20"/>
              </w:rPr>
              <w:t xml:space="preserve">5 этажей </w:t>
            </w:r>
            <w:r w:rsidR="0094267C">
              <w:rPr>
                <w:rFonts w:cs="Times New Roman"/>
                <w:sz w:val="20"/>
                <w:szCs w:val="20"/>
              </w:rPr>
              <w:t>–</w:t>
            </w:r>
            <w:r w:rsidR="00B33FAE">
              <w:rPr>
                <w:rFonts w:cs="Times New Roman"/>
                <w:sz w:val="20"/>
                <w:szCs w:val="20"/>
              </w:rPr>
              <w:t xml:space="preserve"> предприятия торговли</w:t>
            </w:r>
            <w:r w:rsidR="00B33FAE">
              <w:rPr>
                <w:rStyle w:val="a8"/>
                <w:rFonts w:cs="Times New Roman"/>
                <w:sz w:val="20"/>
                <w:szCs w:val="20"/>
              </w:rPr>
              <w:footnoteReference w:id="11"/>
            </w:r>
          </w:p>
          <w:p w:rsidR="002700AA" w:rsidRPr="002E1398" w:rsidRDefault="002700AA" w:rsidP="002700AA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2E1398">
              <w:rPr>
                <w:rFonts w:cs="Times New Roman"/>
                <w:sz w:val="20"/>
                <w:szCs w:val="20"/>
              </w:rPr>
              <w:t xml:space="preserve"> </w:t>
            </w:r>
            <w:r w:rsidR="00B33FAE">
              <w:rPr>
                <w:rFonts w:cs="Times New Roman"/>
                <w:sz w:val="20"/>
                <w:szCs w:val="20"/>
              </w:rPr>
              <w:t xml:space="preserve">6 этажей </w:t>
            </w:r>
            <w:r w:rsidRPr="002E1398">
              <w:rPr>
                <w:rFonts w:cs="Times New Roman"/>
                <w:sz w:val="20"/>
                <w:szCs w:val="20"/>
              </w:rPr>
              <w:t>бытового и коммунального обслуживания</w:t>
            </w:r>
            <w:r w:rsidR="00B33FAE">
              <w:rPr>
                <w:rStyle w:val="a8"/>
                <w:rFonts w:cs="Times New Roman"/>
                <w:sz w:val="20"/>
                <w:szCs w:val="20"/>
              </w:rPr>
              <w:footnoteReference w:id="12"/>
            </w:r>
          </w:p>
          <w:p w:rsidR="002700AA" w:rsidRPr="002E1398" w:rsidRDefault="00435E12" w:rsidP="002700AA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Площадь зоны по расчету</w:t>
            </w:r>
            <w:r w:rsidRPr="00435E12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3"/>
            </w:r>
          </w:p>
          <w:p w:rsidR="002700AA" w:rsidRPr="002E1398" w:rsidRDefault="002700AA" w:rsidP="002700AA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424DBC" w:rsidRPr="00CE59D7" w:rsidRDefault="00424DBC" w:rsidP="00424D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E59D7">
              <w:rPr>
                <w:rFonts w:cs="Times New Roman"/>
                <w:sz w:val="20"/>
                <w:szCs w:val="20"/>
              </w:rPr>
              <w:lastRenderedPageBreak/>
              <w:t>Объекты регионального значения:</w:t>
            </w:r>
          </w:p>
          <w:p w:rsidR="002700AA" w:rsidRPr="00CE59D7" w:rsidRDefault="00424DBC" w:rsidP="00424D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E59D7">
              <w:rPr>
                <w:rFonts w:cs="Times New Roman"/>
                <w:sz w:val="20"/>
                <w:szCs w:val="20"/>
              </w:rPr>
              <w:t>-</w:t>
            </w:r>
            <w:r w:rsidRPr="00CE59D7">
              <w:rPr>
                <w:rFonts w:eastAsia="Calibri" w:cs="Times New Roman"/>
                <w:sz w:val="20"/>
                <w:szCs w:val="20"/>
              </w:rPr>
              <w:t xml:space="preserve"> Объект </w:t>
            </w:r>
            <w:proofErr w:type="gramStart"/>
            <w:r w:rsidRPr="00CE59D7">
              <w:rPr>
                <w:rFonts w:eastAsia="Calibri" w:cs="Times New Roman"/>
                <w:sz w:val="20"/>
                <w:szCs w:val="20"/>
              </w:rPr>
              <w:t>спорта</w:t>
            </w:r>
            <w:proofErr w:type="gramEnd"/>
            <w:r w:rsidRPr="00CE59D7">
              <w:rPr>
                <w:rFonts w:eastAsia="Calibri" w:cs="Times New Roman"/>
                <w:sz w:val="20"/>
                <w:szCs w:val="20"/>
              </w:rPr>
              <w:t xml:space="preserve"> включающий раздельно нормируемые спортивные сооружения (объекты) (в </w:t>
            </w:r>
            <w:proofErr w:type="spellStart"/>
            <w:r w:rsidRPr="00CE59D7">
              <w:rPr>
                <w:rFonts w:eastAsia="Calibri" w:cs="Times New Roman"/>
                <w:sz w:val="20"/>
                <w:szCs w:val="20"/>
              </w:rPr>
              <w:t>т.ч</w:t>
            </w:r>
            <w:proofErr w:type="spellEnd"/>
            <w:r w:rsidRPr="00CE59D7">
              <w:rPr>
                <w:rFonts w:eastAsia="Calibri" w:cs="Times New Roman"/>
                <w:sz w:val="20"/>
                <w:szCs w:val="20"/>
              </w:rPr>
              <w:t xml:space="preserve">. физкультурно-оздоровительный комплекс) </w:t>
            </w:r>
            <w:r w:rsidRPr="00CE59D7">
              <w:rPr>
                <w:sz w:val="20"/>
                <w:szCs w:val="20"/>
              </w:rPr>
              <w:t>(планируемый к размещению) - 1 объект.</w:t>
            </w:r>
          </w:p>
        </w:tc>
      </w:tr>
      <w:tr w:rsidR="00431ED0" w:rsidRPr="00431ED0" w:rsidTr="002700AA">
        <w:tc>
          <w:tcPr>
            <w:tcW w:w="469" w:type="dxa"/>
          </w:tcPr>
          <w:p w:rsidR="00D55679" w:rsidRPr="002E1398" w:rsidRDefault="00D55679" w:rsidP="00842B2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2E1398">
              <w:rPr>
                <w:rFonts w:cs="Times New Roman"/>
                <w:sz w:val="20"/>
                <w:szCs w:val="20"/>
              </w:rPr>
              <w:lastRenderedPageBreak/>
              <w:t>3</w:t>
            </w:r>
            <w:r w:rsidR="00A608EB" w:rsidRPr="002E139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00" w:type="dxa"/>
          </w:tcPr>
          <w:p w:rsidR="00D55679" w:rsidRPr="00431ED0" w:rsidRDefault="00D55679" w:rsidP="00842B22">
            <w:pPr>
              <w:spacing w:line="240" w:lineRule="auto"/>
              <w:ind w:right="-105" w:firstLine="0"/>
              <w:rPr>
                <w:color w:val="FF0000"/>
                <w:sz w:val="20"/>
                <w:szCs w:val="20"/>
              </w:rPr>
            </w:pPr>
            <w:r w:rsidRPr="002700AA">
              <w:rPr>
                <w:rFonts w:cs="Times New Roman"/>
                <w:sz w:val="20"/>
                <w:szCs w:val="20"/>
              </w:rPr>
              <w:t>Производственная зона</w:t>
            </w:r>
          </w:p>
        </w:tc>
        <w:tc>
          <w:tcPr>
            <w:tcW w:w="5953" w:type="dxa"/>
          </w:tcPr>
          <w:p w:rsidR="00D55679" w:rsidRPr="002E1398" w:rsidRDefault="00D55679" w:rsidP="00842B2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2E1398">
              <w:rPr>
                <w:sz w:val="20"/>
                <w:szCs w:val="20"/>
              </w:rPr>
              <w:t>К</w:t>
            </w:r>
            <w:r w:rsidRPr="002E1398">
              <w:rPr>
                <w:rFonts w:cs="Times New Roman"/>
                <w:sz w:val="20"/>
                <w:szCs w:val="20"/>
              </w:rPr>
              <w:t>оэффициент застройки зоны</w:t>
            </w:r>
            <w:r w:rsidR="00CB1F81" w:rsidRPr="00CB1F81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4"/>
            </w:r>
            <w:r w:rsidRPr="002E1398">
              <w:rPr>
                <w:rFonts w:cs="Times New Roman"/>
                <w:sz w:val="20"/>
                <w:szCs w:val="20"/>
              </w:rPr>
              <w:t xml:space="preserve"> -0.8</w:t>
            </w:r>
          </w:p>
          <w:p w:rsidR="00D55679" w:rsidRPr="002E1398" w:rsidRDefault="00D55679" w:rsidP="00842B2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2E1398">
              <w:rPr>
                <w:sz w:val="20"/>
                <w:szCs w:val="20"/>
              </w:rPr>
              <w:t>К</w:t>
            </w:r>
            <w:r w:rsidRPr="002E1398">
              <w:rPr>
                <w:rFonts w:cs="Times New Roman"/>
                <w:sz w:val="20"/>
                <w:szCs w:val="20"/>
              </w:rPr>
              <w:t>оэффициент плотности застройки -2.4</w:t>
            </w:r>
          </w:p>
          <w:p w:rsidR="00D55679" w:rsidRDefault="00D55679" w:rsidP="00A30BA3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E1398">
              <w:rPr>
                <w:rFonts w:cs="Times New Roman"/>
                <w:sz w:val="20"/>
                <w:szCs w:val="20"/>
              </w:rPr>
              <w:t xml:space="preserve">Площадь зоны: </w:t>
            </w:r>
            <w:r w:rsidR="00CB1F81">
              <w:rPr>
                <w:rFonts w:cs="Times New Roman"/>
                <w:sz w:val="20"/>
                <w:szCs w:val="20"/>
              </w:rPr>
              <w:t>по расчету</w:t>
            </w:r>
          </w:p>
          <w:p w:rsidR="00CB1F81" w:rsidRPr="00CB1F81" w:rsidRDefault="00CB1F81" w:rsidP="00CB1F81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CB1F81">
              <w:rPr>
                <w:rFonts w:eastAsia="Calibri" w:cs="Times New Roman"/>
                <w:sz w:val="20"/>
                <w:szCs w:val="20"/>
              </w:rPr>
              <w:t xml:space="preserve">Площадь озеленения по расчету </w:t>
            </w:r>
            <w:r w:rsidRPr="00CB1F81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5"/>
            </w:r>
            <w:r w:rsidRPr="00CB1F81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CB1F81" w:rsidRPr="00431ED0" w:rsidRDefault="00CB1F81" w:rsidP="00A30BA3">
            <w:pPr>
              <w:spacing w:line="240" w:lineRule="auto"/>
              <w:ind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5954" w:type="dxa"/>
          </w:tcPr>
          <w:p w:rsidR="00B80D67" w:rsidRPr="00431ED0" w:rsidRDefault="0083060C" w:rsidP="00842B22">
            <w:pPr>
              <w:spacing w:line="240" w:lineRule="auto"/>
              <w:ind w:firstLine="0"/>
              <w:jc w:val="left"/>
              <w:rPr>
                <w:color w:val="FF0000"/>
                <w:szCs w:val="28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</w:tr>
      <w:tr w:rsidR="0094267C" w:rsidRPr="00431ED0" w:rsidTr="002700AA">
        <w:tc>
          <w:tcPr>
            <w:tcW w:w="469" w:type="dxa"/>
          </w:tcPr>
          <w:p w:rsidR="0094267C" w:rsidRPr="002E1398" w:rsidRDefault="004970A2" w:rsidP="00842B2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94267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00" w:type="dxa"/>
          </w:tcPr>
          <w:p w:rsidR="0094267C" w:rsidRPr="002700AA" w:rsidRDefault="004970A2" w:rsidP="00842B22">
            <w:pPr>
              <w:spacing w:line="240" w:lineRule="auto"/>
              <w:ind w:right="-105" w:firstLine="0"/>
              <w:rPr>
                <w:rFonts w:cs="Times New Roman"/>
                <w:sz w:val="20"/>
                <w:szCs w:val="20"/>
              </w:rPr>
            </w:pPr>
            <w:r w:rsidRPr="004970A2">
              <w:rPr>
                <w:rFonts w:cs="Times New Roman"/>
                <w:sz w:val="20"/>
                <w:szCs w:val="20"/>
              </w:rPr>
              <w:t>Коммунально-складская зона</w:t>
            </w:r>
          </w:p>
        </w:tc>
        <w:tc>
          <w:tcPr>
            <w:tcW w:w="5953" w:type="dxa"/>
          </w:tcPr>
          <w:p w:rsidR="004970A2" w:rsidRPr="008F22F0" w:rsidRDefault="004970A2" w:rsidP="004970A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8F22F0">
              <w:rPr>
                <w:sz w:val="20"/>
                <w:szCs w:val="20"/>
              </w:rPr>
              <w:t>К</w:t>
            </w:r>
            <w:r w:rsidRPr="008F22F0">
              <w:rPr>
                <w:rFonts w:cs="Times New Roman"/>
                <w:sz w:val="20"/>
                <w:szCs w:val="20"/>
              </w:rPr>
              <w:t>оэффициент застройки зоны</w:t>
            </w:r>
            <w:r w:rsidR="00AA1E9C" w:rsidRPr="00AA1E9C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6"/>
            </w:r>
            <w:r w:rsidRPr="008F22F0">
              <w:rPr>
                <w:rFonts w:cs="Times New Roman"/>
                <w:sz w:val="20"/>
                <w:szCs w:val="20"/>
              </w:rPr>
              <w:t xml:space="preserve"> -0,6</w:t>
            </w:r>
          </w:p>
          <w:p w:rsidR="004970A2" w:rsidRPr="008F22F0" w:rsidRDefault="004970A2" w:rsidP="004970A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8F22F0">
              <w:rPr>
                <w:sz w:val="20"/>
                <w:szCs w:val="20"/>
              </w:rPr>
              <w:t>К</w:t>
            </w:r>
            <w:r w:rsidRPr="008F22F0">
              <w:rPr>
                <w:rFonts w:cs="Times New Roman"/>
                <w:sz w:val="20"/>
                <w:szCs w:val="20"/>
              </w:rPr>
              <w:t>оэффициент плотности застройки -1,8</w:t>
            </w:r>
          </w:p>
          <w:p w:rsidR="004970A2" w:rsidRPr="008F22F0" w:rsidRDefault="004970A2" w:rsidP="004970A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8F22F0">
              <w:rPr>
                <w:rFonts w:cs="Times New Roman"/>
                <w:sz w:val="20"/>
                <w:szCs w:val="20"/>
              </w:rPr>
              <w:t>Максимальная этажность застройки зоны – По расчету</w:t>
            </w:r>
          </w:p>
          <w:p w:rsidR="0094267C" w:rsidRDefault="004970A2" w:rsidP="00AA1E9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8F22F0">
              <w:rPr>
                <w:rFonts w:cs="Times New Roman"/>
                <w:sz w:val="20"/>
                <w:szCs w:val="20"/>
              </w:rPr>
              <w:t xml:space="preserve">Площадь зоны: </w:t>
            </w:r>
            <w:r w:rsidR="00AA1E9C">
              <w:rPr>
                <w:rFonts w:cs="Times New Roman"/>
                <w:sz w:val="20"/>
                <w:szCs w:val="20"/>
              </w:rPr>
              <w:t>по расчету</w:t>
            </w:r>
          </w:p>
          <w:p w:rsidR="00AA1E9C" w:rsidRPr="002E1398" w:rsidRDefault="00AA1E9C" w:rsidP="00AA1E9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Площадь озеленения по расчету</w:t>
            </w:r>
          </w:p>
        </w:tc>
        <w:tc>
          <w:tcPr>
            <w:tcW w:w="5954" w:type="dxa"/>
          </w:tcPr>
          <w:p w:rsidR="004A0784" w:rsidRPr="004A0784" w:rsidRDefault="004A0784" w:rsidP="004A0784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4A0784">
              <w:rPr>
                <w:rFonts w:cs="Times New Roman"/>
                <w:sz w:val="20"/>
                <w:szCs w:val="20"/>
              </w:rPr>
              <w:t>Объекты регионального значения:</w:t>
            </w:r>
          </w:p>
          <w:p w:rsidR="0094267C" w:rsidRPr="004A0784" w:rsidRDefault="004A0784" w:rsidP="004A0784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4A0784">
              <w:rPr>
                <w:rFonts w:cs="Times New Roman"/>
                <w:sz w:val="20"/>
                <w:szCs w:val="20"/>
              </w:rPr>
              <w:t>Объект, связанный с производственной деятельностью (планируемый к размещению) – 1 объект.</w:t>
            </w:r>
          </w:p>
          <w:p w:rsidR="004A0784" w:rsidRPr="004A0784" w:rsidRDefault="004A0784" w:rsidP="004A0784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4A0784">
              <w:rPr>
                <w:rFonts w:cs="Times New Roman"/>
                <w:sz w:val="20"/>
                <w:szCs w:val="20"/>
              </w:rPr>
              <w:t>Объекты местного значения:</w:t>
            </w:r>
          </w:p>
          <w:p w:rsidR="004A0784" w:rsidRPr="00431ED0" w:rsidRDefault="004A0784" w:rsidP="004A0784">
            <w:pPr>
              <w:spacing w:line="240" w:lineRule="auto"/>
              <w:ind w:firstLine="0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  <w:r w:rsidRPr="004A0784">
              <w:rPr>
                <w:rFonts w:cs="Times New Roman"/>
                <w:sz w:val="20"/>
                <w:szCs w:val="20"/>
              </w:rPr>
              <w:t>Станция технического обслуживания (планируемая к размещению) – 1 объект.</w:t>
            </w:r>
          </w:p>
        </w:tc>
      </w:tr>
      <w:tr w:rsidR="00431ED0" w:rsidRPr="00431ED0" w:rsidTr="002700AA">
        <w:tc>
          <w:tcPr>
            <w:tcW w:w="469" w:type="dxa"/>
          </w:tcPr>
          <w:p w:rsidR="00D006F7" w:rsidRPr="002E1398" w:rsidRDefault="006A2D24" w:rsidP="00CC337C">
            <w:pPr>
              <w:spacing w:line="240" w:lineRule="auto"/>
              <w:ind w:right="-105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A608EB" w:rsidRPr="002E139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00" w:type="dxa"/>
          </w:tcPr>
          <w:p w:rsidR="00D006F7" w:rsidRPr="009F0C26" w:rsidRDefault="00D006F7" w:rsidP="00CC337C">
            <w:pPr>
              <w:spacing w:line="240" w:lineRule="auto"/>
              <w:ind w:right="-105" w:firstLine="0"/>
              <w:jc w:val="left"/>
              <w:rPr>
                <w:rFonts w:cs="Times New Roman"/>
                <w:sz w:val="20"/>
                <w:szCs w:val="20"/>
              </w:rPr>
            </w:pPr>
            <w:r w:rsidRPr="009F0C26">
              <w:rPr>
                <w:rFonts w:cs="Times New Roman"/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5953" w:type="dxa"/>
          </w:tcPr>
          <w:p w:rsidR="00D006F7" w:rsidRPr="009F0C26" w:rsidRDefault="00D006F7" w:rsidP="00CC337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F0C26">
              <w:rPr>
                <w:rFonts w:cs="Times New Roman"/>
                <w:sz w:val="20"/>
                <w:szCs w:val="20"/>
              </w:rPr>
              <w:t xml:space="preserve">Площадь зоны: </w:t>
            </w:r>
            <w:r w:rsidRPr="009F0C26">
              <w:rPr>
                <w:sz w:val="20"/>
                <w:szCs w:val="20"/>
              </w:rPr>
              <w:t>По расчету</w:t>
            </w:r>
          </w:p>
        </w:tc>
        <w:tc>
          <w:tcPr>
            <w:tcW w:w="5954" w:type="dxa"/>
          </w:tcPr>
          <w:p w:rsidR="00B80D67" w:rsidRPr="00CB3DFC" w:rsidRDefault="00B80D67" w:rsidP="00B80D67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B3DFC">
              <w:rPr>
                <w:rFonts w:cs="Times New Roman"/>
                <w:sz w:val="20"/>
                <w:szCs w:val="20"/>
              </w:rPr>
              <w:t>Объекты местного значения:</w:t>
            </w:r>
          </w:p>
          <w:p w:rsidR="00B80D67" w:rsidRPr="00CB3DFC" w:rsidRDefault="007D6CCB" w:rsidP="00B80D67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B3DFC">
              <w:rPr>
                <w:rFonts w:cs="Times New Roman"/>
                <w:sz w:val="20"/>
                <w:szCs w:val="20"/>
              </w:rPr>
              <w:t xml:space="preserve">1. </w:t>
            </w:r>
            <w:r w:rsidR="00CB3DFC" w:rsidRPr="006F4E2E">
              <w:rPr>
                <w:rFonts w:eastAsia="Calibri" w:cs="Times New Roman"/>
                <w:sz w:val="20"/>
                <w:szCs w:val="20"/>
              </w:rPr>
              <w:t>Артезианская скважина</w:t>
            </w:r>
            <w:r w:rsidR="00B80D67" w:rsidRPr="00CB3DFC">
              <w:rPr>
                <w:rFonts w:cs="Times New Roman"/>
                <w:sz w:val="20"/>
                <w:szCs w:val="20"/>
              </w:rPr>
              <w:t xml:space="preserve"> (</w:t>
            </w:r>
            <w:r w:rsidR="00CB3DFC">
              <w:rPr>
                <w:rFonts w:cs="Times New Roman"/>
                <w:sz w:val="20"/>
                <w:szCs w:val="20"/>
              </w:rPr>
              <w:t>планируемая к реконструкции) - 7</w:t>
            </w:r>
            <w:r w:rsidR="00B80D67" w:rsidRPr="00CB3DFC">
              <w:rPr>
                <w:rFonts w:cs="Times New Roman"/>
                <w:sz w:val="20"/>
                <w:szCs w:val="20"/>
              </w:rPr>
              <w:t xml:space="preserve"> объект</w:t>
            </w:r>
            <w:r w:rsidR="00CB3DFC">
              <w:rPr>
                <w:rFonts w:cs="Times New Roman"/>
                <w:sz w:val="20"/>
                <w:szCs w:val="20"/>
              </w:rPr>
              <w:t>ов</w:t>
            </w:r>
            <w:r w:rsidR="00B80D67" w:rsidRPr="00CB3DFC">
              <w:rPr>
                <w:rFonts w:cs="Times New Roman"/>
                <w:sz w:val="20"/>
                <w:szCs w:val="20"/>
              </w:rPr>
              <w:t>;</w:t>
            </w:r>
          </w:p>
          <w:p w:rsidR="00B80D67" w:rsidRDefault="007D6CCB" w:rsidP="00B80D67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B3DF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 </w:t>
            </w:r>
            <w:r w:rsidR="00CB3DFC" w:rsidRPr="006F4E2E">
              <w:rPr>
                <w:rFonts w:eastAsia="Times New Roman" w:cs="Times New Roman"/>
                <w:sz w:val="20"/>
                <w:szCs w:val="20"/>
                <w:lang w:eastAsia="ru-RU"/>
              </w:rPr>
              <w:t>Водонапорная башня</w:t>
            </w:r>
            <w:r w:rsidR="00B80D67" w:rsidRPr="00CB3DF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80D67" w:rsidRPr="00CB3DFC">
              <w:rPr>
                <w:rFonts w:cs="Times New Roman"/>
                <w:sz w:val="20"/>
                <w:szCs w:val="20"/>
              </w:rPr>
              <w:t xml:space="preserve">(планируемая к реконструкции) - </w:t>
            </w:r>
            <w:r w:rsidR="00CB3DFC">
              <w:rPr>
                <w:rFonts w:cs="Times New Roman"/>
                <w:sz w:val="20"/>
                <w:szCs w:val="20"/>
              </w:rPr>
              <w:t>5</w:t>
            </w:r>
            <w:r w:rsidR="00B80D67" w:rsidRPr="00CB3DFC">
              <w:rPr>
                <w:rFonts w:cs="Times New Roman"/>
                <w:sz w:val="20"/>
                <w:szCs w:val="20"/>
              </w:rPr>
              <w:t xml:space="preserve"> объект</w:t>
            </w:r>
            <w:r w:rsidR="00CB3DFC">
              <w:rPr>
                <w:rFonts w:cs="Times New Roman"/>
                <w:sz w:val="20"/>
                <w:szCs w:val="20"/>
              </w:rPr>
              <w:t>ов</w:t>
            </w:r>
            <w:r w:rsidR="00B80D67" w:rsidRPr="00CB3DFC">
              <w:rPr>
                <w:rFonts w:cs="Times New Roman"/>
                <w:sz w:val="20"/>
                <w:szCs w:val="20"/>
              </w:rPr>
              <w:t>;</w:t>
            </w:r>
          </w:p>
          <w:p w:rsidR="00CB3DFC" w:rsidRPr="00CB3DFC" w:rsidRDefault="00CB3DFC" w:rsidP="00B80D67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r w:rsidRPr="000751ED">
              <w:rPr>
                <w:rFonts w:cs="Times New Roman"/>
                <w:sz w:val="20"/>
                <w:szCs w:val="20"/>
              </w:rPr>
              <w:t>Водопроводные очистные сооружения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4613B">
              <w:rPr>
                <w:sz w:val="20"/>
                <w:szCs w:val="20"/>
              </w:rPr>
              <w:t>(планируемы</w:t>
            </w:r>
            <w:r>
              <w:rPr>
                <w:sz w:val="20"/>
                <w:szCs w:val="20"/>
              </w:rPr>
              <w:t>е</w:t>
            </w:r>
            <w:r w:rsidRPr="00E4613B">
              <w:rPr>
                <w:sz w:val="20"/>
                <w:szCs w:val="20"/>
              </w:rPr>
              <w:t xml:space="preserve"> к размещению)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CB3DFC">
              <w:rPr>
                <w:rFonts w:cs="Times New Roman"/>
                <w:sz w:val="20"/>
                <w:szCs w:val="20"/>
              </w:rPr>
              <w:t xml:space="preserve"> объект</w:t>
            </w:r>
            <w:r>
              <w:rPr>
                <w:rFonts w:cs="Times New Roman"/>
                <w:sz w:val="20"/>
                <w:szCs w:val="20"/>
              </w:rPr>
              <w:t>ов</w:t>
            </w:r>
            <w:r w:rsidRPr="00CB3DFC">
              <w:rPr>
                <w:rFonts w:cs="Times New Roman"/>
                <w:sz w:val="20"/>
                <w:szCs w:val="20"/>
              </w:rPr>
              <w:t>;</w:t>
            </w:r>
          </w:p>
          <w:p w:rsidR="00B80D67" w:rsidRPr="00CB3DFC" w:rsidRDefault="00CB3DFC" w:rsidP="00CB3DF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  <w:r w:rsidR="007D6CCB" w:rsidRPr="00CB3DFC">
              <w:rPr>
                <w:rFonts w:eastAsia="Calibri" w:cs="Times New Roman"/>
                <w:sz w:val="20"/>
                <w:szCs w:val="20"/>
              </w:rPr>
              <w:t xml:space="preserve">. </w:t>
            </w:r>
            <w:r w:rsidR="00B80D67" w:rsidRPr="00CB3DFC">
              <w:rPr>
                <w:rFonts w:eastAsia="Calibri" w:cs="Times New Roman"/>
                <w:sz w:val="20"/>
                <w:szCs w:val="20"/>
              </w:rPr>
              <w:t xml:space="preserve">Очистные сооружения (КОС) </w:t>
            </w:r>
            <w:r w:rsidR="00B80D67" w:rsidRPr="00CB3DFC">
              <w:rPr>
                <w:rFonts w:cs="Times New Roman"/>
                <w:sz w:val="20"/>
                <w:szCs w:val="20"/>
              </w:rPr>
              <w:t xml:space="preserve">(планируемые к </w:t>
            </w:r>
            <w:r w:rsidRPr="00E4613B">
              <w:rPr>
                <w:sz w:val="20"/>
                <w:szCs w:val="20"/>
              </w:rPr>
              <w:t>размещению</w:t>
            </w:r>
            <w:r w:rsidR="00B80D67" w:rsidRPr="00CB3DFC">
              <w:rPr>
                <w:rFonts w:cs="Times New Roman"/>
                <w:sz w:val="20"/>
                <w:szCs w:val="20"/>
              </w:rPr>
              <w:t xml:space="preserve">) - 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="00B80D67" w:rsidRPr="00CB3DFC">
              <w:rPr>
                <w:rFonts w:cs="Times New Roman"/>
                <w:sz w:val="20"/>
                <w:szCs w:val="20"/>
              </w:rPr>
              <w:t xml:space="preserve"> объект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="00B80D67" w:rsidRPr="00CB3DFC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431ED0" w:rsidRPr="00431ED0" w:rsidTr="002700AA">
        <w:tc>
          <w:tcPr>
            <w:tcW w:w="469" w:type="dxa"/>
          </w:tcPr>
          <w:p w:rsidR="00D006F7" w:rsidRPr="002E1398" w:rsidRDefault="006A2D24" w:rsidP="00CC337C">
            <w:pPr>
              <w:spacing w:line="240" w:lineRule="auto"/>
              <w:ind w:right="-105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A608EB" w:rsidRPr="002E139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00" w:type="dxa"/>
          </w:tcPr>
          <w:p w:rsidR="00D006F7" w:rsidRPr="009F0C26" w:rsidRDefault="00D006F7" w:rsidP="00CC337C">
            <w:pPr>
              <w:spacing w:line="240" w:lineRule="auto"/>
              <w:ind w:right="-105" w:firstLine="0"/>
              <w:jc w:val="left"/>
              <w:rPr>
                <w:rFonts w:cs="Times New Roman"/>
                <w:sz w:val="20"/>
                <w:szCs w:val="20"/>
              </w:rPr>
            </w:pPr>
            <w:r w:rsidRPr="009F0C26">
              <w:rPr>
                <w:rFonts w:cs="Times New Roman"/>
                <w:sz w:val="20"/>
                <w:szCs w:val="20"/>
              </w:rPr>
              <w:t>Зона транспортной инфраструктуры</w:t>
            </w:r>
          </w:p>
        </w:tc>
        <w:tc>
          <w:tcPr>
            <w:tcW w:w="5953" w:type="dxa"/>
          </w:tcPr>
          <w:p w:rsidR="00D006F7" w:rsidRPr="009F0C26" w:rsidRDefault="00D006F7" w:rsidP="00CC337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F0C26">
              <w:rPr>
                <w:rFonts w:cs="Times New Roman"/>
                <w:sz w:val="20"/>
                <w:szCs w:val="20"/>
              </w:rPr>
              <w:t xml:space="preserve">Площадь зоны: </w:t>
            </w:r>
            <w:r w:rsidRPr="009F0C26">
              <w:rPr>
                <w:sz w:val="20"/>
                <w:szCs w:val="20"/>
              </w:rPr>
              <w:t>По расчету</w:t>
            </w:r>
          </w:p>
          <w:p w:rsidR="00D006F7" w:rsidRPr="009F0C26" w:rsidRDefault="00D006F7" w:rsidP="00CC337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D006F7" w:rsidRPr="00431ED0" w:rsidRDefault="00D006F7" w:rsidP="00CC337C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431ED0" w:rsidRPr="0095369B" w:rsidTr="002700AA">
        <w:tc>
          <w:tcPr>
            <w:tcW w:w="469" w:type="dxa"/>
          </w:tcPr>
          <w:p w:rsidR="00D006F7" w:rsidRPr="002E1398" w:rsidRDefault="006A2D24" w:rsidP="00CC337C">
            <w:pPr>
              <w:spacing w:line="240" w:lineRule="auto"/>
              <w:ind w:right="-105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="00A608EB" w:rsidRPr="002E139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00" w:type="dxa"/>
          </w:tcPr>
          <w:p w:rsidR="00D006F7" w:rsidRPr="0095369B" w:rsidRDefault="00D006F7" w:rsidP="00CC337C">
            <w:pPr>
              <w:spacing w:line="240" w:lineRule="auto"/>
              <w:ind w:right="-105" w:firstLine="0"/>
              <w:jc w:val="left"/>
              <w:rPr>
                <w:rFonts w:cs="Times New Roman"/>
                <w:sz w:val="20"/>
                <w:szCs w:val="20"/>
              </w:rPr>
            </w:pPr>
            <w:r w:rsidRPr="0095369B">
              <w:rPr>
                <w:rFonts w:cs="Times New Roman"/>
                <w:sz w:val="20"/>
                <w:szCs w:val="20"/>
              </w:rPr>
              <w:t xml:space="preserve">Зона </w:t>
            </w:r>
            <w:r w:rsidR="00A608EB" w:rsidRPr="00A608EB">
              <w:rPr>
                <w:rFonts w:cs="Times New Roman"/>
                <w:sz w:val="20"/>
                <w:szCs w:val="20"/>
              </w:rPr>
              <w:t>садоводства, огородничества</w:t>
            </w:r>
          </w:p>
        </w:tc>
        <w:tc>
          <w:tcPr>
            <w:tcW w:w="5953" w:type="dxa"/>
          </w:tcPr>
          <w:p w:rsidR="00D006F7" w:rsidRPr="0095369B" w:rsidRDefault="00910F09" w:rsidP="00CC337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proofErr w:type="gramStart"/>
            <w:r w:rsidRPr="0095369B">
              <w:rPr>
                <w:rFonts w:cs="Times New Roman"/>
                <w:sz w:val="20"/>
                <w:szCs w:val="20"/>
              </w:rPr>
              <w:t>Согласно</w:t>
            </w:r>
            <w:proofErr w:type="gramEnd"/>
            <w:r w:rsidRPr="0095369B">
              <w:rPr>
                <w:rFonts w:cs="Times New Roman"/>
                <w:sz w:val="20"/>
                <w:szCs w:val="20"/>
              </w:rPr>
              <w:t xml:space="preserve"> действующих  нормативов и постановлений</w:t>
            </w:r>
          </w:p>
        </w:tc>
        <w:tc>
          <w:tcPr>
            <w:tcW w:w="5954" w:type="dxa"/>
          </w:tcPr>
          <w:p w:rsidR="00D006F7" w:rsidRPr="0095369B" w:rsidRDefault="00910F09" w:rsidP="00CC337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5369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431ED0" w:rsidRPr="00431ED0" w:rsidTr="002700AA">
        <w:tc>
          <w:tcPr>
            <w:tcW w:w="469" w:type="dxa"/>
          </w:tcPr>
          <w:p w:rsidR="00D55679" w:rsidRPr="002E1398" w:rsidRDefault="006A2D24" w:rsidP="00842B22">
            <w:pPr>
              <w:spacing w:line="240" w:lineRule="auto"/>
              <w:ind w:right="-105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="00A608EB" w:rsidRPr="002E139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00" w:type="dxa"/>
          </w:tcPr>
          <w:p w:rsidR="00D55679" w:rsidRPr="00431ED0" w:rsidRDefault="00CC337C" w:rsidP="00842B22">
            <w:pPr>
              <w:spacing w:line="240" w:lineRule="auto"/>
              <w:ind w:right="-105" w:firstLine="0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  <w:r w:rsidRPr="002700AA">
              <w:rPr>
                <w:rFonts w:cs="Times New Roman"/>
                <w:sz w:val="20"/>
                <w:szCs w:val="20"/>
              </w:rPr>
              <w:t>Производственная зона сельскохозяйственных предприятий</w:t>
            </w:r>
          </w:p>
        </w:tc>
        <w:tc>
          <w:tcPr>
            <w:tcW w:w="5953" w:type="dxa"/>
          </w:tcPr>
          <w:p w:rsidR="00D55679" w:rsidRPr="002E1398" w:rsidRDefault="00D55679" w:rsidP="00D635C6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2E1398">
              <w:rPr>
                <w:rFonts w:cs="Times New Roman"/>
                <w:sz w:val="20"/>
                <w:szCs w:val="20"/>
              </w:rPr>
              <w:t>Площадь зоны</w:t>
            </w:r>
            <w:r w:rsidR="00AA1E9C" w:rsidRPr="00AA1E9C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7"/>
            </w:r>
            <w:r w:rsidRPr="002E1398">
              <w:rPr>
                <w:rFonts w:cs="Times New Roman"/>
                <w:sz w:val="20"/>
                <w:szCs w:val="20"/>
              </w:rPr>
              <w:t>: 1 -100 га</w:t>
            </w:r>
          </w:p>
          <w:p w:rsidR="00D55679" w:rsidRPr="00431ED0" w:rsidRDefault="00D55679" w:rsidP="00D635C6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5954" w:type="dxa"/>
          </w:tcPr>
          <w:p w:rsidR="002A7D15" w:rsidRPr="002A7D15" w:rsidRDefault="002A7D15" w:rsidP="00D5567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2A7D15">
              <w:rPr>
                <w:rFonts w:cs="Times New Roman"/>
                <w:sz w:val="20"/>
                <w:szCs w:val="20"/>
              </w:rPr>
              <w:t>Объекты местного значения:</w:t>
            </w:r>
          </w:p>
          <w:p w:rsidR="00D55679" w:rsidRDefault="00E4613B" w:rsidP="002A7D15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</w:t>
            </w:r>
            <w:r w:rsidR="002A7D15" w:rsidRPr="002A7D15">
              <w:rPr>
                <w:rFonts w:cs="Times New Roman"/>
                <w:sz w:val="20"/>
                <w:szCs w:val="20"/>
              </w:rPr>
              <w:t>Предприятие по разведению кроликов и прочих пушных зверей на фермах (планируемое к размещению) – 1 объект.</w:t>
            </w:r>
          </w:p>
          <w:p w:rsidR="00E4613B" w:rsidRPr="00431ED0" w:rsidRDefault="00E4613B" w:rsidP="002A7D15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</w:rPr>
            </w:pPr>
            <w:r w:rsidRPr="00E4613B">
              <w:rPr>
                <w:sz w:val="20"/>
                <w:szCs w:val="20"/>
              </w:rPr>
              <w:t xml:space="preserve">2. Электрическая подстанция 10 </w:t>
            </w:r>
            <w:proofErr w:type="spellStart"/>
            <w:r w:rsidRPr="00E4613B">
              <w:rPr>
                <w:sz w:val="20"/>
                <w:szCs w:val="20"/>
              </w:rPr>
              <w:t>кВ</w:t>
            </w:r>
            <w:proofErr w:type="spellEnd"/>
            <w:r w:rsidRPr="00E4613B">
              <w:rPr>
                <w:sz w:val="20"/>
                <w:szCs w:val="20"/>
              </w:rPr>
              <w:t xml:space="preserve"> (планируемый к размещению) – 1 объект</w:t>
            </w:r>
          </w:p>
        </w:tc>
      </w:tr>
      <w:tr w:rsidR="00B82145" w:rsidTr="00B82145">
        <w:tc>
          <w:tcPr>
            <w:tcW w:w="469" w:type="dxa"/>
          </w:tcPr>
          <w:p w:rsidR="00B82145" w:rsidRPr="00C213DB" w:rsidRDefault="006A2D24" w:rsidP="00B82145">
            <w:pPr>
              <w:spacing w:line="240" w:lineRule="auto"/>
              <w:ind w:right="-105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="00B8214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00" w:type="dxa"/>
          </w:tcPr>
          <w:p w:rsidR="00B82145" w:rsidRPr="00C213DB" w:rsidRDefault="00B82145" w:rsidP="00B82145">
            <w:pPr>
              <w:spacing w:line="240" w:lineRule="auto"/>
              <w:ind w:right="-105" w:firstLine="0"/>
              <w:jc w:val="left"/>
              <w:rPr>
                <w:rFonts w:cs="Times New Roman"/>
                <w:sz w:val="20"/>
                <w:szCs w:val="20"/>
              </w:rPr>
            </w:pPr>
            <w:r w:rsidRPr="00C213DB">
              <w:rPr>
                <w:rFonts w:cs="Times New Roman"/>
                <w:sz w:val="20"/>
                <w:szCs w:val="20"/>
              </w:rPr>
              <w:t xml:space="preserve">Зоны рекреационного </w:t>
            </w:r>
            <w:r w:rsidRPr="00C213DB">
              <w:rPr>
                <w:rFonts w:cs="Times New Roman"/>
                <w:sz w:val="20"/>
                <w:szCs w:val="20"/>
              </w:rPr>
              <w:lastRenderedPageBreak/>
              <w:t>назначения</w:t>
            </w:r>
          </w:p>
        </w:tc>
        <w:tc>
          <w:tcPr>
            <w:tcW w:w="5953" w:type="dxa"/>
          </w:tcPr>
          <w:p w:rsidR="00B82145" w:rsidRPr="00C213DB" w:rsidRDefault="00B82145" w:rsidP="00B82145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51DC2">
              <w:rPr>
                <w:rFonts w:cs="Times New Roman"/>
                <w:sz w:val="20"/>
                <w:szCs w:val="20"/>
              </w:rPr>
              <w:lastRenderedPageBreak/>
              <w:t xml:space="preserve">Площадь зоны: </w:t>
            </w:r>
            <w:r w:rsidRPr="00651DC2">
              <w:rPr>
                <w:sz w:val="20"/>
                <w:szCs w:val="20"/>
              </w:rPr>
              <w:t>По расчету</w:t>
            </w:r>
          </w:p>
        </w:tc>
        <w:tc>
          <w:tcPr>
            <w:tcW w:w="5954" w:type="dxa"/>
          </w:tcPr>
          <w:p w:rsidR="00B82145" w:rsidRPr="009944F5" w:rsidRDefault="00B82145" w:rsidP="00B82145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944F5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82145" w:rsidTr="00B82145">
        <w:tc>
          <w:tcPr>
            <w:tcW w:w="469" w:type="dxa"/>
          </w:tcPr>
          <w:p w:rsidR="00B82145" w:rsidRPr="00C213DB" w:rsidRDefault="006A2D24" w:rsidP="00B82145">
            <w:pPr>
              <w:spacing w:line="240" w:lineRule="auto"/>
              <w:ind w:right="-105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10</w:t>
            </w:r>
            <w:r w:rsidR="00B8214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00" w:type="dxa"/>
          </w:tcPr>
          <w:p w:rsidR="00B82145" w:rsidRPr="00C213DB" w:rsidRDefault="00B82145" w:rsidP="00B82145">
            <w:pPr>
              <w:spacing w:line="240" w:lineRule="auto"/>
              <w:ind w:right="-105" w:firstLine="0"/>
              <w:jc w:val="left"/>
              <w:rPr>
                <w:rFonts w:cs="Times New Roman"/>
                <w:sz w:val="20"/>
                <w:szCs w:val="20"/>
              </w:rPr>
            </w:pPr>
            <w:r w:rsidRPr="00C213DB">
              <w:rPr>
                <w:rFonts w:cs="Times New Roman"/>
                <w:sz w:val="20"/>
                <w:szCs w:val="20"/>
              </w:rPr>
              <w:t>Зона отдыха</w:t>
            </w:r>
          </w:p>
        </w:tc>
        <w:tc>
          <w:tcPr>
            <w:tcW w:w="5953" w:type="dxa"/>
          </w:tcPr>
          <w:p w:rsidR="00B82145" w:rsidRPr="00C213DB" w:rsidRDefault="00B82145" w:rsidP="00B82145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proofErr w:type="gramStart"/>
            <w:r w:rsidRPr="00C213DB">
              <w:rPr>
                <w:rFonts w:cs="Times New Roman"/>
                <w:sz w:val="20"/>
                <w:szCs w:val="20"/>
              </w:rPr>
              <w:t>Согласно</w:t>
            </w:r>
            <w:proofErr w:type="gramEnd"/>
            <w:r w:rsidRPr="00C213DB">
              <w:rPr>
                <w:rFonts w:cs="Times New Roman"/>
                <w:sz w:val="20"/>
                <w:szCs w:val="20"/>
              </w:rPr>
              <w:t xml:space="preserve"> действующих  нормативов и постановлений</w:t>
            </w:r>
          </w:p>
        </w:tc>
        <w:tc>
          <w:tcPr>
            <w:tcW w:w="5954" w:type="dxa"/>
          </w:tcPr>
          <w:p w:rsidR="00CE59D7" w:rsidRDefault="00CE59D7" w:rsidP="00CE59D7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F7DBA">
              <w:rPr>
                <w:rFonts w:cs="Times New Roman"/>
                <w:sz w:val="20"/>
                <w:szCs w:val="20"/>
              </w:rPr>
              <w:t>Объекты местного значения:</w:t>
            </w:r>
          </w:p>
          <w:p w:rsidR="00B82145" w:rsidRPr="00CE59D7" w:rsidRDefault="00CE59D7" w:rsidP="00B82145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E59D7">
              <w:rPr>
                <w:rFonts w:cs="Times New Roman"/>
                <w:sz w:val="20"/>
                <w:szCs w:val="20"/>
              </w:rPr>
              <w:t>Гостиницы и аналогичные коллективные средства размещения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E59D7">
              <w:rPr>
                <w:rFonts w:cs="Times New Roman"/>
                <w:sz w:val="20"/>
                <w:szCs w:val="20"/>
              </w:rPr>
              <w:t>(</w:t>
            </w:r>
            <w:proofErr w:type="gramStart"/>
            <w:r w:rsidRPr="00CE59D7">
              <w:rPr>
                <w:rFonts w:cs="Times New Roman"/>
                <w:sz w:val="20"/>
                <w:szCs w:val="20"/>
              </w:rPr>
              <w:t>планируемое</w:t>
            </w:r>
            <w:proofErr w:type="gramEnd"/>
            <w:r w:rsidRPr="00CE59D7">
              <w:rPr>
                <w:rFonts w:cs="Times New Roman"/>
                <w:sz w:val="20"/>
                <w:szCs w:val="20"/>
              </w:rPr>
              <w:t xml:space="preserve"> к размещению) – 1 объект.</w:t>
            </w:r>
          </w:p>
        </w:tc>
      </w:tr>
      <w:tr w:rsidR="009F0C26" w:rsidRPr="00506B68" w:rsidTr="002700AA">
        <w:tc>
          <w:tcPr>
            <w:tcW w:w="469" w:type="dxa"/>
          </w:tcPr>
          <w:p w:rsidR="009F0C26" w:rsidRPr="002E1398" w:rsidRDefault="00B82145" w:rsidP="006A2D24">
            <w:pPr>
              <w:spacing w:line="240" w:lineRule="auto"/>
              <w:ind w:right="-105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6A2D24">
              <w:rPr>
                <w:rFonts w:cs="Times New Roman"/>
                <w:sz w:val="20"/>
                <w:szCs w:val="20"/>
              </w:rPr>
              <w:t>1</w:t>
            </w:r>
            <w:r w:rsidR="00A608EB" w:rsidRPr="002E139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00" w:type="dxa"/>
          </w:tcPr>
          <w:p w:rsidR="009F0C26" w:rsidRPr="00506B68" w:rsidRDefault="009F0C26" w:rsidP="002700AA">
            <w:pPr>
              <w:widowControl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06B68">
              <w:rPr>
                <w:rFonts w:cs="Times New Roman"/>
                <w:sz w:val="20"/>
                <w:szCs w:val="20"/>
              </w:rPr>
              <w:t>Зона складирования и захоронения отходов</w:t>
            </w:r>
          </w:p>
        </w:tc>
        <w:tc>
          <w:tcPr>
            <w:tcW w:w="5953" w:type="dxa"/>
          </w:tcPr>
          <w:p w:rsidR="009F0C26" w:rsidRPr="00506B68" w:rsidRDefault="009F0C26" w:rsidP="002700AA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06B68">
              <w:rPr>
                <w:rFonts w:cs="Times New Roman"/>
                <w:sz w:val="20"/>
                <w:szCs w:val="20"/>
              </w:rPr>
              <w:t xml:space="preserve">Площадь зоны: </w:t>
            </w:r>
            <w:r w:rsidRPr="00506B68">
              <w:rPr>
                <w:sz w:val="20"/>
                <w:szCs w:val="20"/>
              </w:rPr>
              <w:t xml:space="preserve">по расчету  </w:t>
            </w:r>
          </w:p>
          <w:p w:rsidR="009F0C26" w:rsidRPr="00506B68" w:rsidRDefault="009F0C26" w:rsidP="002700AA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9F0C26" w:rsidRPr="006F7DBA" w:rsidRDefault="009F0C26" w:rsidP="002700AA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F7DBA">
              <w:rPr>
                <w:rFonts w:cs="Times New Roman"/>
                <w:sz w:val="20"/>
                <w:szCs w:val="20"/>
              </w:rPr>
              <w:t>Объекты регионального значения:</w:t>
            </w:r>
          </w:p>
          <w:p w:rsidR="009F0C26" w:rsidRPr="00DE1D58" w:rsidRDefault="009F0C26" w:rsidP="002700AA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F7DBA">
              <w:rPr>
                <w:rFonts w:cs="Times New Roman"/>
                <w:sz w:val="20"/>
                <w:szCs w:val="20"/>
              </w:rPr>
              <w:t>1.</w:t>
            </w:r>
            <w:r w:rsidR="006F7DBA" w:rsidRPr="006F7DBA">
              <w:t xml:space="preserve"> </w:t>
            </w:r>
            <w:r w:rsidR="006F7DBA" w:rsidRPr="006F7DBA">
              <w:rPr>
                <w:rFonts w:cs="Times New Roman"/>
                <w:sz w:val="20"/>
                <w:szCs w:val="20"/>
              </w:rPr>
              <w:t xml:space="preserve">Мусороперегрузочная станция </w:t>
            </w:r>
            <w:r w:rsidRPr="006F7DBA">
              <w:rPr>
                <w:rFonts w:cs="Times New Roman"/>
                <w:sz w:val="20"/>
                <w:szCs w:val="20"/>
              </w:rPr>
              <w:t>(планир</w:t>
            </w:r>
            <w:r w:rsidR="00DE1D58">
              <w:rPr>
                <w:rFonts w:cs="Times New Roman"/>
                <w:sz w:val="20"/>
                <w:szCs w:val="20"/>
              </w:rPr>
              <w:t>уемый к размещению) – 1 объект;</w:t>
            </w:r>
          </w:p>
        </w:tc>
      </w:tr>
      <w:tr w:rsidR="00A608EB" w:rsidRPr="00A608EB" w:rsidTr="002700AA">
        <w:tc>
          <w:tcPr>
            <w:tcW w:w="469" w:type="dxa"/>
          </w:tcPr>
          <w:p w:rsidR="00D55679" w:rsidRPr="002E1398" w:rsidRDefault="00B82145" w:rsidP="006A2D24">
            <w:pPr>
              <w:spacing w:line="240" w:lineRule="auto"/>
              <w:ind w:right="-105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6A2D24">
              <w:rPr>
                <w:rFonts w:cs="Times New Roman"/>
                <w:sz w:val="20"/>
                <w:szCs w:val="20"/>
              </w:rPr>
              <w:t>2</w:t>
            </w:r>
            <w:r w:rsidR="00A608EB" w:rsidRPr="002E139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00" w:type="dxa"/>
          </w:tcPr>
          <w:p w:rsidR="00D55679" w:rsidRPr="00A608EB" w:rsidRDefault="0001555A" w:rsidP="0001555A">
            <w:pPr>
              <w:spacing w:line="240" w:lineRule="auto"/>
              <w:ind w:right="-105" w:firstLine="0"/>
              <w:jc w:val="left"/>
              <w:rPr>
                <w:rFonts w:cs="Times New Roman"/>
                <w:sz w:val="20"/>
                <w:szCs w:val="20"/>
              </w:rPr>
            </w:pPr>
            <w:r w:rsidRPr="00A608EB">
              <w:rPr>
                <w:rFonts w:cs="Times New Roman"/>
                <w:sz w:val="20"/>
                <w:szCs w:val="20"/>
              </w:rPr>
              <w:t xml:space="preserve">Зона кладбищ </w:t>
            </w:r>
          </w:p>
        </w:tc>
        <w:tc>
          <w:tcPr>
            <w:tcW w:w="5953" w:type="dxa"/>
          </w:tcPr>
          <w:p w:rsidR="00CC337C" w:rsidRPr="00A608EB" w:rsidRDefault="00AA1E9C" w:rsidP="00842B2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A1E9C">
              <w:rPr>
                <w:rFonts w:eastAsia="Calibri" w:cs="Times New Roman"/>
                <w:sz w:val="20"/>
                <w:szCs w:val="20"/>
              </w:rPr>
              <w:t>Площадь зоны</w:t>
            </w:r>
            <w:r w:rsidRPr="00AA1E9C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8"/>
            </w:r>
            <w:r w:rsidRPr="00AA1E9C">
              <w:rPr>
                <w:rFonts w:eastAsia="Calibri" w:cs="Times New Roman"/>
                <w:sz w:val="20"/>
                <w:szCs w:val="20"/>
              </w:rPr>
              <w:t xml:space="preserve">: </w:t>
            </w:r>
            <w:r w:rsidR="00CC337C" w:rsidRPr="00A608EB">
              <w:rPr>
                <w:sz w:val="20"/>
                <w:szCs w:val="20"/>
              </w:rPr>
              <w:t xml:space="preserve">0,24 га </w:t>
            </w:r>
            <w:r w:rsidR="00910F09" w:rsidRPr="00A608EB">
              <w:rPr>
                <w:sz w:val="20"/>
                <w:szCs w:val="20"/>
              </w:rPr>
              <w:t xml:space="preserve">на </w:t>
            </w:r>
            <w:r w:rsidR="00CC337C" w:rsidRPr="00A608EB">
              <w:rPr>
                <w:sz w:val="20"/>
                <w:szCs w:val="20"/>
              </w:rPr>
              <w:t xml:space="preserve">1000 человек </w:t>
            </w:r>
          </w:p>
          <w:p w:rsidR="00D55679" w:rsidRPr="00A608EB" w:rsidRDefault="00D55679" w:rsidP="00842B2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6F7DBA" w:rsidRDefault="006F7DBA" w:rsidP="006F7DBA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F7DBA">
              <w:rPr>
                <w:rFonts w:cs="Times New Roman"/>
                <w:sz w:val="20"/>
                <w:szCs w:val="20"/>
              </w:rPr>
              <w:t>Объекты местного значения:</w:t>
            </w:r>
          </w:p>
          <w:p w:rsidR="00D55679" w:rsidRPr="00A608EB" w:rsidRDefault="006F7DBA" w:rsidP="00B82145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Кладбище </w:t>
            </w:r>
            <w:r w:rsidRPr="006F7DBA">
              <w:rPr>
                <w:rFonts w:cs="Times New Roman"/>
                <w:sz w:val="20"/>
                <w:szCs w:val="20"/>
              </w:rPr>
              <w:t>(плани</w:t>
            </w:r>
            <w:r>
              <w:rPr>
                <w:rFonts w:cs="Times New Roman"/>
                <w:sz w:val="20"/>
                <w:szCs w:val="20"/>
              </w:rPr>
              <w:t>руемый к размещению) – 1 объект.</w:t>
            </w:r>
          </w:p>
        </w:tc>
      </w:tr>
    </w:tbl>
    <w:p w:rsidR="0015730D" w:rsidRPr="00431ED0" w:rsidRDefault="0015730D" w:rsidP="0015730D">
      <w:pPr>
        <w:pStyle w:val="122"/>
        <w:rPr>
          <w:color w:val="FF0000"/>
          <w:sz w:val="2"/>
          <w:szCs w:val="2"/>
        </w:rPr>
      </w:pPr>
    </w:p>
    <w:p w:rsidR="00F31227" w:rsidRPr="00431ED0" w:rsidRDefault="00F31227" w:rsidP="00F31227">
      <w:pPr>
        <w:spacing w:line="240" w:lineRule="auto"/>
        <w:rPr>
          <w:color w:val="FF0000"/>
          <w:sz w:val="2"/>
          <w:szCs w:val="2"/>
        </w:rPr>
      </w:pPr>
    </w:p>
    <w:p w:rsidR="00322561" w:rsidRDefault="00322561">
      <w:pPr>
        <w:widowControl/>
        <w:spacing w:after="160" w:line="259" w:lineRule="auto"/>
        <w:ind w:firstLine="0"/>
        <w:jc w:val="left"/>
        <w:sectPr w:rsidR="00322561" w:rsidSect="00D96C23">
          <w:footnotePr>
            <w:numRestart w:val="eachSect"/>
          </w:footnotePr>
          <w:pgSz w:w="16838" w:h="11906" w:orient="landscape"/>
          <w:pgMar w:top="1418" w:right="536" w:bottom="851" w:left="1134" w:header="709" w:footer="709" w:gutter="0"/>
          <w:cols w:space="708"/>
          <w:docGrid w:linePitch="360"/>
        </w:sectPr>
      </w:pPr>
      <w:bookmarkStart w:id="9" w:name="_Toc77251807"/>
    </w:p>
    <w:p w:rsidR="00ED3B39" w:rsidRPr="0083060C" w:rsidRDefault="00ED3B39" w:rsidP="00681928">
      <w:pPr>
        <w:pStyle w:val="2"/>
        <w:spacing w:after="0" w:line="240" w:lineRule="auto"/>
        <w:ind w:left="0" w:firstLine="0"/>
      </w:pPr>
      <w:proofErr w:type="gramStart"/>
      <w:r w:rsidRPr="0083060C">
        <w:lastRenderedPageBreak/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9"/>
      <w:proofErr w:type="gramEnd"/>
    </w:p>
    <w:p w:rsidR="002B5C58" w:rsidRPr="0083060C" w:rsidRDefault="002B5C58" w:rsidP="002B5C58">
      <w:pPr>
        <w:pStyle w:val="140"/>
        <w:jc w:val="right"/>
        <w:rPr>
          <w:b w:val="0"/>
          <w:i w:val="0"/>
        </w:rPr>
      </w:pPr>
      <w:r w:rsidRPr="0083060C">
        <w:rPr>
          <w:b w:val="0"/>
          <w:i w:val="0"/>
        </w:rPr>
        <w:t>Таблица 4.1</w:t>
      </w:r>
    </w:p>
    <w:p w:rsidR="002B5C58" w:rsidRPr="00431ED0" w:rsidRDefault="002B5C58" w:rsidP="002B5C58">
      <w:pPr>
        <w:pStyle w:val="140"/>
        <w:spacing w:line="14" w:lineRule="auto"/>
        <w:rPr>
          <w:b w:val="0"/>
          <w:i w:val="0"/>
          <w:color w:val="FF0000"/>
          <w:sz w:val="20"/>
          <w:szCs w:val="20"/>
          <w:lang w:val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2094"/>
        <w:gridCol w:w="2295"/>
        <w:gridCol w:w="2184"/>
        <w:gridCol w:w="1648"/>
        <w:gridCol w:w="2552"/>
        <w:gridCol w:w="1701"/>
      </w:tblGrid>
      <w:tr w:rsidR="00431ED0" w:rsidRPr="0083060C" w:rsidTr="00F7355B">
        <w:trPr>
          <w:tblHeader/>
        </w:trPr>
        <w:tc>
          <w:tcPr>
            <w:tcW w:w="851" w:type="dxa"/>
            <w:shd w:val="clear" w:color="auto" w:fill="auto"/>
          </w:tcPr>
          <w:p w:rsidR="002B5C58" w:rsidRPr="0083060C" w:rsidRDefault="002B5C58" w:rsidP="00581A9C">
            <w:pPr>
              <w:spacing w:line="240" w:lineRule="auto"/>
              <w:ind w:left="43" w:hanging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3060C">
              <w:rPr>
                <w:sz w:val="20"/>
                <w:szCs w:val="20"/>
              </w:rPr>
              <w:t xml:space="preserve">№ </w:t>
            </w:r>
            <w:proofErr w:type="gramStart"/>
            <w:r w:rsidRPr="0083060C">
              <w:rPr>
                <w:sz w:val="20"/>
                <w:szCs w:val="20"/>
              </w:rPr>
              <w:t>п</w:t>
            </w:r>
            <w:proofErr w:type="gramEnd"/>
            <w:r w:rsidRPr="0083060C">
              <w:rPr>
                <w:sz w:val="20"/>
                <w:szCs w:val="20"/>
              </w:rPr>
              <w:t>/п</w:t>
            </w:r>
          </w:p>
        </w:tc>
        <w:tc>
          <w:tcPr>
            <w:tcW w:w="1985" w:type="dxa"/>
            <w:shd w:val="clear" w:color="auto" w:fill="auto"/>
          </w:tcPr>
          <w:p w:rsidR="006B1A1F" w:rsidRPr="0083060C" w:rsidRDefault="002B5C58" w:rsidP="006B1A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3060C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  <w:r w:rsidRPr="0083060C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footnoteReference w:id="19"/>
            </w:r>
            <w:r w:rsidR="00D55679" w:rsidRPr="0083060C">
              <w:rPr>
                <w:sz w:val="20"/>
                <w:szCs w:val="20"/>
              </w:rPr>
              <w:t xml:space="preserve">, </w:t>
            </w:r>
          </w:p>
          <w:p w:rsidR="00160662" w:rsidRPr="0083060C" w:rsidRDefault="00160662" w:rsidP="008405F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3060C">
              <w:rPr>
                <w:sz w:val="20"/>
                <w:szCs w:val="20"/>
              </w:rPr>
              <w:t>код объекта</w:t>
            </w:r>
          </w:p>
        </w:tc>
        <w:tc>
          <w:tcPr>
            <w:tcW w:w="2094" w:type="dxa"/>
            <w:shd w:val="clear" w:color="auto" w:fill="auto"/>
          </w:tcPr>
          <w:p w:rsidR="005851BB" w:rsidRPr="0083060C" w:rsidRDefault="005851BB" w:rsidP="00F7355B">
            <w:pPr>
              <w:spacing w:line="240" w:lineRule="auto"/>
              <w:ind w:left="-72" w:right="-80" w:firstLine="0"/>
              <w:jc w:val="center"/>
              <w:rPr>
                <w:sz w:val="20"/>
                <w:szCs w:val="20"/>
              </w:rPr>
            </w:pPr>
            <w:r w:rsidRPr="0083060C">
              <w:rPr>
                <w:sz w:val="20"/>
                <w:szCs w:val="20"/>
              </w:rPr>
              <w:t xml:space="preserve">Назначение объектов, </w:t>
            </w:r>
          </w:p>
          <w:p w:rsidR="002B5C58" w:rsidRPr="0083060C" w:rsidRDefault="005851BB" w:rsidP="00F7355B">
            <w:pPr>
              <w:spacing w:line="240" w:lineRule="auto"/>
              <w:ind w:left="-72" w:right="-80" w:firstLine="0"/>
              <w:jc w:val="center"/>
              <w:rPr>
                <w:sz w:val="20"/>
                <w:szCs w:val="20"/>
              </w:rPr>
            </w:pPr>
            <w:r w:rsidRPr="0083060C">
              <w:rPr>
                <w:sz w:val="20"/>
                <w:szCs w:val="20"/>
              </w:rPr>
              <w:t>в</w:t>
            </w:r>
            <w:r w:rsidR="002B5C58" w:rsidRPr="0083060C">
              <w:rPr>
                <w:sz w:val="20"/>
                <w:szCs w:val="20"/>
              </w:rPr>
              <w:t>ид</w:t>
            </w:r>
            <w:r w:rsidRPr="0083060C">
              <w:rPr>
                <w:sz w:val="20"/>
                <w:szCs w:val="20"/>
              </w:rPr>
              <w:t xml:space="preserve"> </w:t>
            </w:r>
            <w:r w:rsidR="002B5C58" w:rsidRPr="0083060C">
              <w:rPr>
                <w:sz w:val="20"/>
                <w:szCs w:val="20"/>
              </w:rPr>
              <w:t>(группа/ вид объекта строительства/ код)</w:t>
            </w:r>
            <w:r w:rsidRPr="0083060C">
              <w:rPr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83060C">
              <w:rPr>
                <w:sz w:val="20"/>
                <w:szCs w:val="20"/>
                <w:vertAlign w:val="superscript"/>
                <w:lang w:eastAsia="ru-RU"/>
              </w:rPr>
              <w:footnoteReference w:id="20"/>
            </w:r>
            <w:r w:rsidR="002B5C58" w:rsidRPr="008306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shd w:val="clear" w:color="auto" w:fill="auto"/>
          </w:tcPr>
          <w:p w:rsidR="002B5C58" w:rsidRPr="0083060C" w:rsidRDefault="002B5C58" w:rsidP="006B1A1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3060C">
              <w:rPr>
                <w:sz w:val="20"/>
                <w:szCs w:val="20"/>
              </w:rPr>
              <w:t xml:space="preserve">Основные характеристики объектов </w:t>
            </w:r>
          </w:p>
        </w:tc>
        <w:tc>
          <w:tcPr>
            <w:tcW w:w="2184" w:type="dxa"/>
            <w:shd w:val="clear" w:color="auto" w:fill="auto"/>
          </w:tcPr>
          <w:p w:rsidR="002B5C58" w:rsidRPr="0083060C" w:rsidRDefault="002B5C58" w:rsidP="006B1A1F">
            <w:pPr>
              <w:spacing w:line="240" w:lineRule="auto"/>
              <w:ind w:firstLine="0"/>
              <w:jc w:val="center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83060C">
              <w:rPr>
                <w:sz w:val="20"/>
                <w:szCs w:val="20"/>
              </w:rPr>
              <w:t>Местоположение</w:t>
            </w:r>
            <w:r w:rsidR="00035B8E" w:rsidRPr="0083060C">
              <w:rPr>
                <w:sz w:val="20"/>
                <w:szCs w:val="20"/>
              </w:rPr>
              <w:t xml:space="preserve"> (функциональн</w:t>
            </w:r>
            <w:r w:rsidR="00396D64" w:rsidRPr="0083060C">
              <w:rPr>
                <w:sz w:val="20"/>
                <w:szCs w:val="20"/>
              </w:rPr>
              <w:t>ая</w:t>
            </w:r>
            <w:r w:rsidR="00035B8E" w:rsidRPr="0083060C">
              <w:rPr>
                <w:sz w:val="20"/>
                <w:szCs w:val="20"/>
              </w:rPr>
              <w:t xml:space="preserve"> зон</w:t>
            </w:r>
            <w:r w:rsidR="00396D64" w:rsidRPr="0083060C">
              <w:rPr>
                <w:sz w:val="20"/>
                <w:szCs w:val="20"/>
              </w:rPr>
              <w:t>а</w:t>
            </w:r>
            <w:r w:rsidR="00035B8E" w:rsidRPr="0083060C">
              <w:rPr>
                <w:sz w:val="20"/>
                <w:szCs w:val="20"/>
              </w:rPr>
              <w:t>)</w:t>
            </w:r>
          </w:p>
        </w:tc>
        <w:tc>
          <w:tcPr>
            <w:tcW w:w="1648" w:type="dxa"/>
            <w:shd w:val="clear" w:color="auto" w:fill="auto"/>
          </w:tcPr>
          <w:p w:rsidR="002B5C58" w:rsidRPr="0083060C" w:rsidRDefault="002B5C58" w:rsidP="006B1A1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3060C">
              <w:rPr>
                <w:rFonts w:eastAsia="Times New Roman"/>
                <w:sz w:val="20"/>
                <w:szCs w:val="20"/>
                <w:lang w:eastAsia="ru-RU"/>
              </w:rPr>
              <w:t>Статус</w:t>
            </w:r>
            <w:r w:rsidRPr="0083060C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footnoteReference w:id="21"/>
            </w:r>
            <w:r w:rsidRPr="0083060C">
              <w:rPr>
                <w:rFonts w:eastAsia="Times New Roman"/>
                <w:sz w:val="20"/>
                <w:szCs w:val="20"/>
                <w:lang w:eastAsia="ru-RU"/>
              </w:rPr>
              <w:t xml:space="preserve"> объектов </w:t>
            </w:r>
          </w:p>
        </w:tc>
        <w:tc>
          <w:tcPr>
            <w:tcW w:w="2552" w:type="dxa"/>
            <w:shd w:val="clear" w:color="auto" w:fill="auto"/>
          </w:tcPr>
          <w:p w:rsidR="002B5C58" w:rsidRPr="0083060C" w:rsidRDefault="002B5C58" w:rsidP="00581A9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3060C">
              <w:rPr>
                <w:sz w:val="20"/>
                <w:szCs w:val="20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1701" w:type="dxa"/>
            <w:shd w:val="clear" w:color="auto" w:fill="auto"/>
          </w:tcPr>
          <w:p w:rsidR="002B5C58" w:rsidRPr="0083060C" w:rsidRDefault="002B5C58" w:rsidP="00581A9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3060C">
              <w:rPr>
                <w:rFonts w:eastAsia="Times New Roman"/>
                <w:sz w:val="20"/>
                <w:szCs w:val="20"/>
                <w:lang w:eastAsia="ru-RU"/>
              </w:rPr>
              <w:t>Примечание</w:t>
            </w:r>
          </w:p>
          <w:p w:rsidR="002B5C58" w:rsidRPr="0083060C" w:rsidRDefault="002B5C58" w:rsidP="00581A9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2B5C58" w:rsidRPr="0083060C" w:rsidRDefault="002B5C58" w:rsidP="00581A9C">
      <w:pPr>
        <w:pStyle w:val="122"/>
        <w:jc w:val="center"/>
        <w:rPr>
          <w:sz w:val="2"/>
          <w:szCs w:val="2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978"/>
        <w:gridCol w:w="2101"/>
        <w:gridCol w:w="2298"/>
        <w:gridCol w:w="2188"/>
        <w:gridCol w:w="1647"/>
        <w:gridCol w:w="2550"/>
        <w:gridCol w:w="1700"/>
      </w:tblGrid>
      <w:tr w:rsidR="00431ED0" w:rsidRPr="0083060C" w:rsidTr="00F7355B">
        <w:trPr>
          <w:trHeight w:val="20"/>
          <w:tblHeader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83060C" w:rsidRDefault="002B5C58" w:rsidP="00B27E9D">
            <w:pPr>
              <w:pStyle w:val="aa"/>
              <w:ind w:firstLine="25"/>
              <w:jc w:val="center"/>
              <w:rPr>
                <w:rFonts w:cs="Times New Roman"/>
                <w:sz w:val="20"/>
                <w:szCs w:val="20"/>
              </w:rPr>
            </w:pPr>
            <w:r w:rsidRPr="0083060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83060C" w:rsidRDefault="002B5C58" w:rsidP="00B27E9D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83060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83060C" w:rsidRDefault="002B5C58" w:rsidP="00B27E9D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83060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83060C" w:rsidRDefault="002B5C58" w:rsidP="00B27E9D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83060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83060C" w:rsidRDefault="002B5C58" w:rsidP="00B27E9D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83060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83060C" w:rsidRDefault="002B5C58" w:rsidP="00B27E9D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83060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83060C" w:rsidRDefault="002B5C58" w:rsidP="00B27E9D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83060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83060C" w:rsidRDefault="002B5C58" w:rsidP="00B27E9D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83060C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DE1D58" w:rsidRPr="00DE1D58" w:rsidTr="00F7355B">
        <w:trPr>
          <w:trHeight w:val="20"/>
        </w:trPr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</w:tcPr>
          <w:p w:rsidR="007C0378" w:rsidRPr="00DE1D58" w:rsidRDefault="007C0378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2" w:type="dxa"/>
            <w:gridSpan w:val="7"/>
            <w:tcBorders>
              <w:top w:val="single" w:sz="4" w:space="0" w:color="auto"/>
            </w:tcBorders>
          </w:tcPr>
          <w:p w:rsidR="007C0378" w:rsidRPr="00DE1D58" w:rsidRDefault="007C0378" w:rsidP="00B27E9D">
            <w:pPr>
              <w:pStyle w:val="122"/>
              <w:rPr>
                <w:sz w:val="20"/>
                <w:szCs w:val="20"/>
                <w:lang w:eastAsia="ru-RU"/>
              </w:rPr>
            </w:pPr>
            <w:r w:rsidRPr="00DE1D58">
              <w:rPr>
                <w:sz w:val="20"/>
                <w:szCs w:val="20"/>
                <w:lang w:eastAsia="ru-RU"/>
              </w:rPr>
              <w:t>Объекты электро-, тепл</w:t>
            </w:r>
            <w:proofErr w:type="gramStart"/>
            <w:r w:rsidRPr="00DE1D58">
              <w:rPr>
                <w:sz w:val="20"/>
                <w:szCs w:val="20"/>
                <w:lang w:eastAsia="ru-RU"/>
              </w:rPr>
              <w:t>о-</w:t>
            </w:r>
            <w:proofErr w:type="gramEnd"/>
            <w:r w:rsidRPr="00DE1D58">
              <w:rPr>
                <w:sz w:val="20"/>
                <w:szCs w:val="20"/>
                <w:lang w:eastAsia="ru-RU"/>
              </w:rPr>
              <w:t>, газо- и водоснабжения населения, водоотведения:</w:t>
            </w:r>
          </w:p>
        </w:tc>
      </w:tr>
      <w:tr w:rsidR="00DE1D58" w:rsidRPr="00DE1D58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7C0378" w:rsidRPr="00DE1D58" w:rsidRDefault="007C0378" w:rsidP="007C0378">
            <w:pPr>
              <w:pStyle w:val="af8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14462" w:type="dxa"/>
            <w:gridSpan w:val="7"/>
          </w:tcPr>
          <w:p w:rsidR="007C0378" w:rsidRPr="00DE1D58" w:rsidRDefault="007C0378" w:rsidP="00B27E9D">
            <w:pPr>
              <w:pStyle w:val="122"/>
              <w:rPr>
                <w:sz w:val="20"/>
                <w:szCs w:val="20"/>
                <w:lang w:eastAsia="ru-RU"/>
              </w:rPr>
            </w:pPr>
            <w:r w:rsidRPr="00DE1D58">
              <w:rPr>
                <w:sz w:val="20"/>
                <w:szCs w:val="20"/>
                <w:lang w:eastAsia="ru-RU"/>
              </w:rPr>
              <w:t>Объекты электроснабжения</w:t>
            </w:r>
          </w:p>
        </w:tc>
      </w:tr>
      <w:tr w:rsidR="00530243" w:rsidRPr="00083CBC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530243" w:rsidRPr="00083CBC" w:rsidRDefault="00843F66" w:rsidP="00B54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1978" w:type="dxa"/>
          </w:tcPr>
          <w:p w:rsidR="00843F66" w:rsidRPr="00843F66" w:rsidRDefault="00843F66" w:rsidP="00843F66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843F66">
              <w:rPr>
                <w:sz w:val="20"/>
                <w:szCs w:val="20"/>
              </w:rPr>
              <w:t>Электрическая подстанция 10кВ,</w:t>
            </w:r>
          </w:p>
          <w:p w:rsidR="00530243" w:rsidRPr="00083CBC" w:rsidRDefault="00843F66" w:rsidP="00843F66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843F66">
              <w:rPr>
                <w:sz w:val="20"/>
                <w:szCs w:val="20"/>
              </w:rPr>
              <w:t>код 602040215</w:t>
            </w:r>
          </w:p>
        </w:tc>
        <w:tc>
          <w:tcPr>
            <w:tcW w:w="2101" w:type="dxa"/>
          </w:tcPr>
          <w:p w:rsidR="00843F66" w:rsidRPr="00843F66" w:rsidRDefault="00843F66" w:rsidP="00843F66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843F66">
              <w:rPr>
                <w:sz w:val="20"/>
                <w:szCs w:val="20"/>
              </w:rPr>
              <w:t>Объекты передачи электроэнергии:</w:t>
            </w:r>
          </w:p>
          <w:p w:rsidR="00530243" w:rsidRPr="00083CBC" w:rsidRDefault="00843F66" w:rsidP="00843F66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843F66">
              <w:rPr>
                <w:sz w:val="20"/>
                <w:szCs w:val="20"/>
              </w:rPr>
              <w:t>Сооружение электрической, трансформаторной подстанции/</w:t>
            </w:r>
            <w:r w:rsidR="00191521">
              <w:rPr>
                <w:sz w:val="20"/>
                <w:szCs w:val="20"/>
              </w:rPr>
              <w:t xml:space="preserve"> </w:t>
            </w:r>
            <w:r w:rsidRPr="00843F66">
              <w:rPr>
                <w:sz w:val="20"/>
                <w:szCs w:val="20"/>
              </w:rPr>
              <w:t>05.05.003.006</w:t>
            </w:r>
          </w:p>
        </w:tc>
        <w:tc>
          <w:tcPr>
            <w:tcW w:w="2298" w:type="dxa"/>
          </w:tcPr>
          <w:p w:rsidR="00843F66" w:rsidRDefault="00843F66" w:rsidP="00843F66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43F66">
              <w:rPr>
                <w:rFonts w:eastAsia="Times New Roman" w:cs="Times New Roman"/>
                <w:sz w:val="20"/>
                <w:szCs w:val="20"/>
                <w:lang w:eastAsia="ru-RU"/>
              </w:rPr>
              <w:t>ТП №1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Звероферма</w:t>
            </w:r>
          </w:p>
          <w:p w:rsidR="00843F66" w:rsidRDefault="00843F66" w:rsidP="00843F66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43F6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10/0,4 </w:t>
            </w:r>
            <w:proofErr w:type="spellStart"/>
            <w:r w:rsidRPr="00843F66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  <w:p w:rsidR="00530243" w:rsidRPr="00083CBC" w:rsidRDefault="00843F66" w:rsidP="00843F66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843F66">
              <w:rPr>
                <w:rFonts w:eastAsia="Times New Roman" w:cs="Times New Roman"/>
                <w:sz w:val="20"/>
                <w:szCs w:val="20"/>
                <w:lang w:eastAsia="ru-RU"/>
              </w:rPr>
              <w:t>1х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Pr="00843F66">
              <w:rPr>
                <w:rFonts w:eastAsia="Times New Roman" w:cs="Times New Roman"/>
                <w:sz w:val="20"/>
                <w:szCs w:val="20"/>
                <w:lang w:eastAsia="ru-RU"/>
              </w:rPr>
              <w:t>0кВА</w:t>
            </w:r>
          </w:p>
        </w:tc>
        <w:tc>
          <w:tcPr>
            <w:tcW w:w="2188" w:type="dxa"/>
            <w:shd w:val="clear" w:color="auto" w:fill="auto"/>
          </w:tcPr>
          <w:p w:rsidR="00530243" w:rsidRPr="00083CBC" w:rsidRDefault="00843F66" w:rsidP="00843F66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6 км восточнее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лобино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843F66">
              <w:rPr>
                <w:sz w:val="20"/>
                <w:szCs w:val="20"/>
              </w:rPr>
              <w:t xml:space="preserve"> производственная зона сельскохозяйственных предприятий</w:t>
            </w:r>
          </w:p>
        </w:tc>
        <w:tc>
          <w:tcPr>
            <w:tcW w:w="1647" w:type="dxa"/>
            <w:shd w:val="clear" w:color="auto" w:fill="auto"/>
          </w:tcPr>
          <w:p w:rsidR="00530243" w:rsidRPr="00083CBC" w:rsidRDefault="00E8216A" w:rsidP="00B54089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Планируемый</w:t>
            </w:r>
            <w:proofErr w:type="gramEnd"/>
            <w:r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2550" w:type="dxa"/>
            <w:shd w:val="clear" w:color="auto" w:fill="auto"/>
          </w:tcPr>
          <w:p w:rsidR="009918B7" w:rsidRPr="009918B7" w:rsidRDefault="009918B7" w:rsidP="009918B7">
            <w:pPr>
              <w:widowControl/>
              <w:spacing w:line="276" w:lineRule="auto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9918B7">
              <w:rPr>
                <w:rFonts w:eastAsia="Calibri" w:cs="Times New Roman"/>
                <w:sz w:val="20"/>
                <w:szCs w:val="20"/>
              </w:rPr>
              <w:t xml:space="preserve">Охранная зона </w:t>
            </w:r>
            <w:r>
              <w:rPr>
                <w:rFonts w:eastAsia="Calibri" w:cs="Times New Roman"/>
                <w:sz w:val="20"/>
                <w:szCs w:val="20"/>
              </w:rPr>
              <w:t>– 10 метров</w:t>
            </w:r>
            <w:r w:rsidR="00B54089">
              <w:rPr>
                <w:rStyle w:val="a8"/>
                <w:rFonts w:eastAsia="Calibri" w:cs="Times New Roman"/>
                <w:sz w:val="20"/>
                <w:szCs w:val="20"/>
              </w:rPr>
              <w:footnoteReference w:id="22"/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530243" w:rsidRPr="00083CBC" w:rsidRDefault="00530243" w:rsidP="009918B7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530243" w:rsidRPr="00083CBC" w:rsidRDefault="00530243" w:rsidP="00B5408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91521" w:rsidRPr="00083CBC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191521" w:rsidRDefault="00191521" w:rsidP="00B54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78" w:type="dxa"/>
          </w:tcPr>
          <w:p w:rsidR="00A5141A" w:rsidRDefault="00191521" w:rsidP="00B54089">
            <w:pPr>
              <w:spacing w:line="256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B6DE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Линии электропередачи </w:t>
            </w:r>
            <w:r w:rsidRPr="00BB6DE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Pr="00BB6DE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6DEE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BB6DEE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</w:p>
          <w:p w:rsidR="00191521" w:rsidRPr="00BB6DEE" w:rsidRDefault="00191521" w:rsidP="00B54089">
            <w:pPr>
              <w:spacing w:line="256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B6DEE">
              <w:rPr>
                <w:rFonts w:eastAsia="Times New Roman" w:cs="Times New Roman"/>
                <w:sz w:val="20"/>
                <w:szCs w:val="20"/>
                <w:lang w:eastAsia="ru-RU"/>
              </w:rPr>
              <w:t>код  602040316</w:t>
            </w:r>
          </w:p>
        </w:tc>
        <w:tc>
          <w:tcPr>
            <w:tcW w:w="2101" w:type="dxa"/>
          </w:tcPr>
          <w:p w:rsidR="00191521" w:rsidRPr="00191521" w:rsidRDefault="00191521" w:rsidP="00191521">
            <w:pPr>
              <w:spacing w:line="256" w:lineRule="auto"/>
              <w:ind w:firstLine="0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191521">
              <w:rPr>
                <w:rFonts w:eastAsia="Times New Roman" w:cs="Times New Roman"/>
                <w:sz w:val="20"/>
                <w:szCs w:val="20"/>
              </w:rPr>
              <w:t>Объекты передачи электроэнергии</w:t>
            </w:r>
            <w:r>
              <w:rPr>
                <w:rFonts w:eastAsia="Times New Roman" w:cs="Times New Roman"/>
                <w:sz w:val="20"/>
                <w:szCs w:val="20"/>
              </w:rPr>
              <w:t>/</w:t>
            </w:r>
          </w:p>
          <w:p w:rsidR="00191521" w:rsidRPr="00BB6DEE" w:rsidRDefault="00191521" w:rsidP="00191521">
            <w:pPr>
              <w:spacing w:line="256" w:lineRule="auto"/>
              <w:ind w:firstLine="0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191521">
              <w:rPr>
                <w:rFonts w:eastAsia="Times New Roman" w:cs="Times New Roman"/>
                <w:sz w:val="20"/>
                <w:szCs w:val="20"/>
              </w:rPr>
              <w:t>Сооружение воздушной линии электропередачи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/ </w:t>
            </w:r>
            <w:r w:rsidRPr="00191521">
              <w:rPr>
                <w:rFonts w:eastAsia="Times New Roman" w:cs="Times New Roman"/>
                <w:sz w:val="20"/>
                <w:szCs w:val="20"/>
              </w:rPr>
              <w:t>05.05.003.001</w:t>
            </w:r>
          </w:p>
        </w:tc>
        <w:tc>
          <w:tcPr>
            <w:tcW w:w="2298" w:type="dxa"/>
          </w:tcPr>
          <w:p w:rsidR="00191521" w:rsidRPr="00843F66" w:rsidRDefault="00191521" w:rsidP="00843F66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15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Отпайка "Звероферма" ВЛ-10кВ </w:t>
            </w:r>
            <w:proofErr w:type="spellStart"/>
            <w:r w:rsidRPr="00191521">
              <w:rPr>
                <w:rFonts w:eastAsia="Times New Roman" w:cs="Times New Roman"/>
                <w:sz w:val="20"/>
                <w:szCs w:val="20"/>
                <w:lang w:eastAsia="ru-RU"/>
              </w:rPr>
              <w:t>Ципино</w:t>
            </w:r>
            <w:proofErr w:type="spellEnd"/>
          </w:p>
        </w:tc>
        <w:tc>
          <w:tcPr>
            <w:tcW w:w="2188" w:type="dxa"/>
            <w:shd w:val="clear" w:color="auto" w:fill="auto"/>
          </w:tcPr>
          <w:p w:rsidR="00191521" w:rsidRDefault="00191521" w:rsidP="00843F66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6 км восточнее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лобино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  <w:tc>
          <w:tcPr>
            <w:tcW w:w="1647" w:type="dxa"/>
            <w:shd w:val="clear" w:color="auto" w:fill="auto"/>
          </w:tcPr>
          <w:p w:rsidR="00191521" w:rsidRDefault="00191521" w:rsidP="00B54089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Планируемый</w:t>
            </w:r>
            <w:proofErr w:type="gramEnd"/>
            <w:r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2550" w:type="dxa"/>
            <w:shd w:val="clear" w:color="auto" w:fill="auto"/>
          </w:tcPr>
          <w:p w:rsidR="00191521" w:rsidRDefault="00191521" w:rsidP="00191521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91521">
              <w:rPr>
                <w:sz w:val="20"/>
                <w:szCs w:val="20"/>
              </w:rPr>
              <w:t xml:space="preserve">Охранная зона </w:t>
            </w:r>
            <w:r>
              <w:rPr>
                <w:sz w:val="20"/>
                <w:szCs w:val="20"/>
              </w:rPr>
              <w:t xml:space="preserve">– </w:t>
            </w:r>
            <w:r w:rsidRPr="0019152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191521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етров</w:t>
            </w:r>
            <w:r w:rsidRPr="00191521">
              <w:rPr>
                <w:sz w:val="20"/>
                <w:szCs w:val="20"/>
              </w:rPr>
              <w:t xml:space="preserve"> </w:t>
            </w:r>
          </w:p>
          <w:p w:rsidR="00191521" w:rsidRDefault="00191521" w:rsidP="00191521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191521" w:rsidRDefault="00191521" w:rsidP="00B5408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31ED0" w:rsidRPr="00431ED0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5C4D50" w:rsidRPr="003E5699" w:rsidRDefault="005C4D50" w:rsidP="002354F5">
            <w:pPr>
              <w:pStyle w:val="af8"/>
              <w:numPr>
                <w:ilvl w:val="0"/>
                <w:numId w:val="13"/>
              </w:numPr>
              <w:ind w:firstLine="13"/>
              <w:rPr>
                <w:sz w:val="20"/>
                <w:szCs w:val="20"/>
              </w:rPr>
            </w:pPr>
          </w:p>
        </w:tc>
        <w:tc>
          <w:tcPr>
            <w:tcW w:w="14462" w:type="dxa"/>
            <w:gridSpan w:val="7"/>
          </w:tcPr>
          <w:p w:rsidR="005C4D50" w:rsidRPr="003E5699" w:rsidRDefault="005C4D50" w:rsidP="00BA358F">
            <w:pPr>
              <w:pStyle w:val="122"/>
              <w:rPr>
                <w:sz w:val="20"/>
                <w:szCs w:val="20"/>
                <w:lang w:eastAsia="ru-RU"/>
              </w:rPr>
            </w:pPr>
            <w:r w:rsidRPr="003E5699">
              <w:rPr>
                <w:sz w:val="20"/>
                <w:szCs w:val="20"/>
                <w:lang w:eastAsia="ru-RU"/>
              </w:rPr>
              <w:t>Объекты газоснабжения</w:t>
            </w:r>
          </w:p>
        </w:tc>
      </w:tr>
      <w:tr w:rsidR="00952363" w:rsidRPr="00431ED0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952363" w:rsidRPr="00083CBC" w:rsidRDefault="00952363" w:rsidP="00952363">
            <w:pPr>
              <w:pStyle w:val="af8"/>
              <w:numPr>
                <w:ilvl w:val="0"/>
                <w:numId w:val="15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  <w:tcBorders>
              <w:top w:val="nil"/>
            </w:tcBorders>
          </w:tcPr>
          <w:p w:rsidR="00952363" w:rsidRPr="00D25125" w:rsidRDefault="00952363" w:rsidP="0095236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25125">
              <w:rPr>
                <w:sz w:val="20"/>
              </w:rPr>
              <w:t xml:space="preserve">Пункт редуцирования </w:t>
            </w:r>
          </w:p>
          <w:p w:rsidR="00952363" w:rsidRPr="00D25125" w:rsidRDefault="00952363" w:rsidP="0095236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25125">
              <w:rPr>
                <w:sz w:val="20"/>
              </w:rPr>
              <w:t>газа (ПРГ),</w:t>
            </w:r>
          </w:p>
          <w:p w:rsidR="00952363" w:rsidRPr="00D25125" w:rsidRDefault="00952363" w:rsidP="0095236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5125">
              <w:rPr>
                <w:sz w:val="20"/>
              </w:rPr>
              <w:t>код 602040514</w:t>
            </w:r>
          </w:p>
        </w:tc>
        <w:tc>
          <w:tcPr>
            <w:tcW w:w="2101" w:type="dxa"/>
            <w:vMerge w:val="restart"/>
            <w:tcBorders>
              <w:top w:val="nil"/>
            </w:tcBorders>
          </w:tcPr>
          <w:p w:rsidR="00952363" w:rsidRPr="00D25125" w:rsidRDefault="00952363" w:rsidP="00952363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D25125">
              <w:rPr>
                <w:sz w:val="20"/>
              </w:rPr>
              <w:t xml:space="preserve">Сети газоснабжения: </w:t>
            </w:r>
          </w:p>
          <w:p w:rsidR="00952363" w:rsidRPr="00D25125" w:rsidRDefault="00952363" w:rsidP="00952363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D25125">
              <w:rPr>
                <w:sz w:val="20"/>
              </w:rPr>
              <w:t>Здание (сооружение)</w:t>
            </w:r>
          </w:p>
          <w:p w:rsidR="00952363" w:rsidRPr="00D25125" w:rsidRDefault="00952363" w:rsidP="00952363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D25125">
              <w:rPr>
                <w:sz w:val="20"/>
              </w:rPr>
              <w:t xml:space="preserve">газорегуляторного </w:t>
            </w:r>
          </w:p>
          <w:p w:rsidR="00952363" w:rsidRPr="00D25125" w:rsidRDefault="00952363" w:rsidP="00952363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D25125">
              <w:rPr>
                <w:sz w:val="20"/>
              </w:rPr>
              <w:t xml:space="preserve">пункта/ 12.01.006.002 </w:t>
            </w:r>
          </w:p>
          <w:p w:rsidR="00952363" w:rsidRPr="00D25125" w:rsidRDefault="00952363" w:rsidP="00952363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</w:tcBorders>
          </w:tcPr>
          <w:p w:rsidR="00952363" w:rsidRPr="003E3C3F" w:rsidRDefault="00952363" w:rsidP="00607E7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E3C3F">
              <w:rPr>
                <w:sz w:val="20"/>
              </w:rPr>
              <w:t xml:space="preserve">Производительность </w:t>
            </w:r>
            <w:r w:rsidR="00607E75">
              <w:rPr>
                <w:sz w:val="20"/>
              </w:rPr>
              <w:t>135,3</w:t>
            </w:r>
            <w:r w:rsidRPr="003E3C3F">
              <w:rPr>
                <w:sz w:val="20"/>
              </w:rPr>
              <w:t>м3/час</w:t>
            </w:r>
            <w:r w:rsidRPr="003E3C3F">
              <w:rPr>
                <w:rStyle w:val="a8"/>
                <w:sz w:val="20"/>
              </w:rPr>
              <w:footnoteReference w:id="23"/>
            </w:r>
          </w:p>
        </w:tc>
        <w:tc>
          <w:tcPr>
            <w:tcW w:w="2188" w:type="dxa"/>
            <w:shd w:val="clear" w:color="auto" w:fill="auto"/>
          </w:tcPr>
          <w:p w:rsidR="00952363" w:rsidRPr="00431ED0" w:rsidRDefault="00952363" w:rsidP="00952363">
            <w:pPr>
              <w:spacing w:line="240" w:lineRule="auto"/>
              <w:ind w:firstLine="29"/>
              <w:jc w:val="left"/>
              <w:rPr>
                <w:color w:val="FF0000"/>
                <w:sz w:val="20"/>
              </w:rPr>
            </w:pPr>
            <w:r w:rsidRPr="00A12A53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proofErr w:type="spellStart"/>
            <w:r w:rsidRPr="00A12A53">
              <w:rPr>
                <w:sz w:val="20"/>
              </w:rPr>
              <w:t>Тудозерский</w:t>
            </w:r>
            <w:proofErr w:type="spellEnd"/>
            <w:r w:rsidRPr="00A12A53">
              <w:rPr>
                <w:sz w:val="20"/>
              </w:rPr>
              <w:t xml:space="preserve"> Погост, зона застройки индивидуальными жилыми домами</w:t>
            </w:r>
          </w:p>
        </w:tc>
        <w:tc>
          <w:tcPr>
            <w:tcW w:w="1647" w:type="dxa"/>
            <w:vMerge w:val="restart"/>
            <w:shd w:val="clear" w:color="auto" w:fill="auto"/>
          </w:tcPr>
          <w:p w:rsidR="00952363" w:rsidRPr="00D25125" w:rsidRDefault="00952363" w:rsidP="0095236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5125">
              <w:rPr>
                <w:sz w:val="20"/>
              </w:rPr>
              <w:t>Планируемый</w:t>
            </w:r>
            <w:proofErr w:type="gramEnd"/>
            <w:r w:rsidRPr="00D25125">
              <w:rPr>
                <w:sz w:val="20"/>
              </w:rPr>
              <w:t xml:space="preserve"> к размещению</w:t>
            </w:r>
          </w:p>
        </w:tc>
        <w:tc>
          <w:tcPr>
            <w:tcW w:w="2550" w:type="dxa"/>
            <w:vMerge w:val="restart"/>
            <w:shd w:val="clear" w:color="auto" w:fill="auto"/>
          </w:tcPr>
          <w:p w:rsidR="00952363" w:rsidRPr="00D25125" w:rsidRDefault="00952363" w:rsidP="00952363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D25125">
              <w:rPr>
                <w:rFonts w:eastAsia="Calibri" w:cs="Times New Roman"/>
                <w:sz w:val="20"/>
              </w:rPr>
              <w:t xml:space="preserve">Охранная зона устанавливается в соответствии </w:t>
            </w:r>
            <w:r w:rsidR="00B763E2" w:rsidRPr="00D25125">
              <w:rPr>
                <w:rFonts w:eastAsia="Calibri" w:cs="Times New Roman"/>
                <w:sz w:val="20"/>
              </w:rPr>
              <w:t>п. 6.2.2 таблица 5</w:t>
            </w:r>
            <w:r w:rsidR="00B763E2">
              <w:rPr>
                <w:rFonts w:eastAsia="Calibri" w:cs="Times New Roman"/>
                <w:sz w:val="20"/>
              </w:rPr>
              <w:t xml:space="preserve"> </w:t>
            </w:r>
            <w:r w:rsidRPr="00D25125">
              <w:rPr>
                <w:rFonts w:eastAsia="Calibri" w:cs="Times New Roman"/>
                <w:sz w:val="20"/>
              </w:rPr>
              <w:t>СП 62.13330.2011* Газораспределительные системы</w:t>
            </w:r>
            <w:r w:rsidRPr="00D25125">
              <w:rPr>
                <w:rFonts w:eastAsia="Calibri" w:cs="Times New Roman"/>
                <w:sz w:val="20"/>
                <w:vertAlign w:val="superscript"/>
              </w:rPr>
              <w:footnoteReference w:id="24"/>
            </w:r>
            <w:r w:rsidRPr="00D25125">
              <w:rPr>
                <w:rFonts w:eastAsia="Calibri" w:cs="Times New Roman"/>
                <w:sz w:val="20"/>
              </w:rPr>
              <w:t xml:space="preserve"> вокруг отдельно стоящих газорегуляторных пунктов - в виде территории, </w:t>
            </w:r>
          </w:p>
          <w:p w:rsidR="00952363" w:rsidRPr="00D25125" w:rsidRDefault="00952363" w:rsidP="00952363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D25125">
              <w:rPr>
                <w:rFonts w:eastAsia="Calibri" w:cs="Times New Roman"/>
                <w:sz w:val="20"/>
              </w:rPr>
              <w:t>ограниченной замкнутой линией, проведенной на расстоянии не более 15 метров от границ этих объектов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952363" w:rsidRPr="00431ED0" w:rsidRDefault="00530243" w:rsidP="0095236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53024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2363" w:rsidRPr="00431ED0" w:rsidTr="00F7355B">
        <w:trPr>
          <w:trHeight w:val="20"/>
        </w:trPr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</w:tcPr>
          <w:p w:rsidR="00952363" w:rsidRPr="00083CBC" w:rsidRDefault="00952363" w:rsidP="00952363">
            <w:pPr>
              <w:pStyle w:val="af8"/>
              <w:numPr>
                <w:ilvl w:val="0"/>
                <w:numId w:val="15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952363" w:rsidRPr="00431ED0" w:rsidRDefault="00952363" w:rsidP="00952363">
            <w:pPr>
              <w:spacing w:line="240" w:lineRule="auto"/>
              <w:jc w:val="left"/>
              <w:rPr>
                <w:color w:val="FF0000"/>
                <w:sz w:val="20"/>
              </w:rPr>
            </w:pPr>
          </w:p>
        </w:tc>
        <w:tc>
          <w:tcPr>
            <w:tcW w:w="2101" w:type="dxa"/>
            <w:vMerge/>
          </w:tcPr>
          <w:p w:rsidR="00952363" w:rsidRPr="00431ED0" w:rsidRDefault="00952363" w:rsidP="00952363">
            <w:pPr>
              <w:spacing w:line="240" w:lineRule="auto"/>
              <w:contextualSpacing/>
              <w:jc w:val="left"/>
              <w:rPr>
                <w:color w:val="FF0000"/>
                <w:sz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952363" w:rsidRPr="003E3C3F" w:rsidRDefault="00607E75" w:rsidP="00607E7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</w:rPr>
              <w:t>Производитель</w:t>
            </w:r>
            <w:r w:rsidR="00952363" w:rsidRPr="003E3C3F">
              <w:rPr>
                <w:sz w:val="20"/>
              </w:rPr>
              <w:t xml:space="preserve">ность </w:t>
            </w:r>
            <w:r>
              <w:rPr>
                <w:sz w:val="20"/>
              </w:rPr>
              <w:t>7,32</w:t>
            </w:r>
            <w:r w:rsidR="00952363" w:rsidRPr="003E3C3F">
              <w:rPr>
                <w:sz w:val="20"/>
              </w:rPr>
              <w:t xml:space="preserve"> м3/час</w:t>
            </w:r>
          </w:p>
        </w:tc>
        <w:tc>
          <w:tcPr>
            <w:tcW w:w="2188" w:type="dxa"/>
            <w:tcBorders>
              <w:top w:val="single" w:sz="4" w:space="0" w:color="auto"/>
            </w:tcBorders>
            <w:shd w:val="clear" w:color="auto" w:fill="auto"/>
          </w:tcPr>
          <w:p w:rsidR="00952363" w:rsidRPr="00431ED0" w:rsidRDefault="00952363" w:rsidP="00952363">
            <w:pPr>
              <w:spacing w:line="240" w:lineRule="auto"/>
              <w:ind w:firstLine="29"/>
              <w:jc w:val="left"/>
              <w:rPr>
                <w:color w:val="FF0000"/>
                <w:sz w:val="20"/>
              </w:rPr>
            </w:pPr>
            <w:r w:rsidRPr="00A12A53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A12A53">
              <w:rPr>
                <w:sz w:val="20"/>
              </w:rPr>
              <w:t>Остров, зона застройки индивидуальными жилыми домами</w:t>
            </w:r>
          </w:p>
        </w:tc>
        <w:tc>
          <w:tcPr>
            <w:tcW w:w="1647" w:type="dxa"/>
            <w:vMerge/>
            <w:shd w:val="clear" w:color="auto" w:fill="auto"/>
          </w:tcPr>
          <w:p w:rsidR="00952363" w:rsidRPr="00431ED0" w:rsidRDefault="00952363" w:rsidP="00952363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952363" w:rsidRPr="00431ED0" w:rsidRDefault="00952363" w:rsidP="00952363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952363" w:rsidRPr="00431ED0" w:rsidRDefault="00952363" w:rsidP="0095236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52363" w:rsidRPr="00431ED0" w:rsidTr="00F7355B">
        <w:trPr>
          <w:trHeight w:val="20"/>
        </w:trPr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</w:tcPr>
          <w:p w:rsidR="00952363" w:rsidRPr="00083CBC" w:rsidRDefault="00952363" w:rsidP="00952363">
            <w:pPr>
              <w:pStyle w:val="af8"/>
              <w:numPr>
                <w:ilvl w:val="0"/>
                <w:numId w:val="15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952363" w:rsidRPr="00431ED0" w:rsidRDefault="00952363" w:rsidP="00952363">
            <w:pPr>
              <w:spacing w:line="240" w:lineRule="auto"/>
              <w:jc w:val="left"/>
              <w:rPr>
                <w:color w:val="FF0000"/>
                <w:sz w:val="20"/>
              </w:rPr>
            </w:pPr>
          </w:p>
        </w:tc>
        <w:tc>
          <w:tcPr>
            <w:tcW w:w="2101" w:type="dxa"/>
            <w:vMerge/>
          </w:tcPr>
          <w:p w:rsidR="00952363" w:rsidRPr="00431ED0" w:rsidRDefault="00952363" w:rsidP="00952363">
            <w:pPr>
              <w:spacing w:line="240" w:lineRule="auto"/>
              <w:contextualSpacing/>
              <w:jc w:val="left"/>
              <w:rPr>
                <w:color w:val="FF0000"/>
                <w:sz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952363" w:rsidRPr="003E3C3F" w:rsidRDefault="00607E75" w:rsidP="00607E75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Производитель</w:t>
            </w:r>
            <w:r w:rsidR="00952363" w:rsidRPr="003E3C3F">
              <w:rPr>
                <w:sz w:val="20"/>
              </w:rPr>
              <w:t xml:space="preserve">ность </w:t>
            </w:r>
            <w:r>
              <w:rPr>
                <w:sz w:val="20"/>
              </w:rPr>
              <w:t>24,4</w:t>
            </w:r>
            <w:r w:rsidR="00952363" w:rsidRPr="003E3C3F">
              <w:rPr>
                <w:sz w:val="20"/>
              </w:rPr>
              <w:t xml:space="preserve"> м3/час</w:t>
            </w:r>
          </w:p>
        </w:tc>
        <w:tc>
          <w:tcPr>
            <w:tcW w:w="2188" w:type="dxa"/>
            <w:tcBorders>
              <w:top w:val="single" w:sz="4" w:space="0" w:color="auto"/>
            </w:tcBorders>
            <w:shd w:val="clear" w:color="auto" w:fill="auto"/>
          </w:tcPr>
          <w:p w:rsidR="00952363" w:rsidRPr="00A12A53" w:rsidRDefault="00952363" w:rsidP="00952363">
            <w:pPr>
              <w:spacing w:line="240" w:lineRule="auto"/>
              <w:ind w:firstLine="29"/>
              <w:jc w:val="left"/>
              <w:rPr>
                <w:sz w:val="20"/>
              </w:rPr>
            </w:pPr>
            <w:r w:rsidRPr="00A12A53">
              <w:rPr>
                <w:sz w:val="20"/>
              </w:rPr>
              <w:t xml:space="preserve">д. </w:t>
            </w:r>
            <w:proofErr w:type="spellStart"/>
            <w:r w:rsidRPr="00A12A53">
              <w:rPr>
                <w:sz w:val="20"/>
              </w:rPr>
              <w:t>Исаково</w:t>
            </w:r>
            <w:proofErr w:type="spellEnd"/>
            <w:r w:rsidRPr="00A12A53">
              <w:rPr>
                <w:sz w:val="20"/>
              </w:rPr>
              <w:t>, зона застройки индивидуальными жилыми домами</w:t>
            </w:r>
          </w:p>
        </w:tc>
        <w:tc>
          <w:tcPr>
            <w:tcW w:w="1647" w:type="dxa"/>
            <w:vMerge/>
            <w:shd w:val="clear" w:color="auto" w:fill="auto"/>
          </w:tcPr>
          <w:p w:rsidR="00952363" w:rsidRPr="00431ED0" w:rsidRDefault="00952363" w:rsidP="00952363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952363" w:rsidRPr="00431ED0" w:rsidRDefault="00952363" w:rsidP="00952363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952363" w:rsidRPr="00431ED0" w:rsidRDefault="00952363" w:rsidP="0095236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52363" w:rsidRPr="00431ED0" w:rsidTr="00F7355B">
        <w:trPr>
          <w:trHeight w:val="20"/>
        </w:trPr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</w:tcPr>
          <w:p w:rsidR="00952363" w:rsidRPr="00083CBC" w:rsidRDefault="00952363" w:rsidP="00952363">
            <w:pPr>
              <w:pStyle w:val="af8"/>
              <w:numPr>
                <w:ilvl w:val="0"/>
                <w:numId w:val="15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952363" w:rsidRPr="00431ED0" w:rsidRDefault="00952363" w:rsidP="00952363">
            <w:pPr>
              <w:spacing w:line="240" w:lineRule="auto"/>
              <w:jc w:val="left"/>
              <w:rPr>
                <w:color w:val="FF0000"/>
                <w:sz w:val="20"/>
              </w:rPr>
            </w:pPr>
          </w:p>
        </w:tc>
        <w:tc>
          <w:tcPr>
            <w:tcW w:w="2101" w:type="dxa"/>
            <w:vMerge/>
          </w:tcPr>
          <w:p w:rsidR="00952363" w:rsidRPr="00431ED0" w:rsidRDefault="00952363" w:rsidP="00952363">
            <w:pPr>
              <w:spacing w:line="240" w:lineRule="auto"/>
              <w:contextualSpacing/>
              <w:jc w:val="left"/>
              <w:rPr>
                <w:color w:val="FF0000"/>
                <w:sz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952363" w:rsidRPr="003E3C3F" w:rsidRDefault="00607E75" w:rsidP="00607E75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Производитель</w:t>
            </w:r>
            <w:r w:rsidR="00952363" w:rsidRPr="003E3C3F">
              <w:rPr>
                <w:sz w:val="20"/>
              </w:rPr>
              <w:t xml:space="preserve">ность </w:t>
            </w:r>
            <w:r>
              <w:rPr>
                <w:sz w:val="20"/>
              </w:rPr>
              <w:t>3,66</w:t>
            </w:r>
            <w:r w:rsidR="00952363" w:rsidRPr="003E3C3F">
              <w:rPr>
                <w:sz w:val="20"/>
              </w:rPr>
              <w:t xml:space="preserve"> м3/час</w:t>
            </w:r>
          </w:p>
        </w:tc>
        <w:tc>
          <w:tcPr>
            <w:tcW w:w="2188" w:type="dxa"/>
            <w:tcBorders>
              <w:top w:val="single" w:sz="4" w:space="0" w:color="auto"/>
            </w:tcBorders>
            <w:shd w:val="clear" w:color="auto" w:fill="auto"/>
          </w:tcPr>
          <w:p w:rsidR="00952363" w:rsidRPr="00A12A53" w:rsidRDefault="00952363" w:rsidP="00952363">
            <w:pPr>
              <w:spacing w:line="240" w:lineRule="auto"/>
              <w:ind w:firstLine="29"/>
              <w:jc w:val="left"/>
              <w:rPr>
                <w:sz w:val="20"/>
              </w:rPr>
            </w:pPr>
            <w:r w:rsidRPr="0012627C">
              <w:rPr>
                <w:sz w:val="20"/>
              </w:rPr>
              <w:t>д. Пустошь, зона застройки индивидуальными жилыми домами</w:t>
            </w:r>
          </w:p>
        </w:tc>
        <w:tc>
          <w:tcPr>
            <w:tcW w:w="1647" w:type="dxa"/>
            <w:vMerge/>
            <w:shd w:val="clear" w:color="auto" w:fill="auto"/>
          </w:tcPr>
          <w:p w:rsidR="00952363" w:rsidRPr="00431ED0" w:rsidRDefault="00952363" w:rsidP="00952363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952363" w:rsidRPr="00431ED0" w:rsidRDefault="00952363" w:rsidP="00952363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952363" w:rsidRPr="00431ED0" w:rsidRDefault="00952363" w:rsidP="0095236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52363" w:rsidRPr="00431ED0" w:rsidTr="00F7355B">
        <w:trPr>
          <w:trHeight w:val="20"/>
        </w:trPr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</w:tcPr>
          <w:p w:rsidR="00952363" w:rsidRPr="00083CBC" w:rsidRDefault="00952363" w:rsidP="00952363">
            <w:pPr>
              <w:pStyle w:val="af8"/>
              <w:numPr>
                <w:ilvl w:val="0"/>
                <w:numId w:val="15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952363" w:rsidRPr="00431ED0" w:rsidRDefault="00952363" w:rsidP="00952363">
            <w:pPr>
              <w:spacing w:line="240" w:lineRule="auto"/>
              <w:jc w:val="left"/>
              <w:rPr>
                <w:color w:val="FF0000"/>
                <w:sz w:val="20"/>
              </w:rPr>
            </w:pPr>
          </w:p>
        </w:tc>
        <w:tc>
          <w:tcPr>
            <w:tcW w:w="2101" w:type="dxa"/>
            <w:vMerge/>
          </w:tcPr>
          <w:p w:rsidR="00952363" w:rsidRPr="00431ED0" w:rsidRDefault="00952363" w:rsidP="00952363">
            <w:pPr>
              <w:spacing w:line="240" w:lineRule="auto"/>
              <w:contextualSpacing/>
              <w:jc w:val="left"/>
              <w:rPr>
                <w:color w:val="FF0000"/>
                <w:sz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952363" w:rsidRPr="003E3C3F" w:rsidRDefault="00607E75" w:rsidP="00607E75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Производитель</w:t>
            </w:r>
            <w:r w:rsidR="00952363" w:rsidRPr="003E3C3F">
              <w:rPr>
                <w:sz w:val="20"/>
              </w:rPr>
              <w:t xml:space="preserve">ность </w:t>
            </w:r>
            <w:r>
              <w:rPr>
                <w:sz w:val="20"/>
              </w:rPr>
              <w:t>4,88</w:t>
            </w:r>
            <w:r w:rsidR="00952363" w:rsidRPr="003E3C3F">
              <w:rPr>
                <w:sz w:val="20"/>
              </w:rPr>
              <w:t xml:space="preserve"> м3/час</w:t>
            </w:r>
          </w:p>
        </w:tc>
        <w:tc>
          <w:tcPr>
            <w:tcW w:w="2188" w:type="dxa"/>
            <w:tcBorders>
              <w:top w:val="single" w:sz="4" w:space="0" w:color="auto"/>
            </w:tcBorders>
            <w:shd w:val="clear" w:color="auto" w:fill="auto"/>
          </w:tcPr>
          <w:p w:rsidR="00952363" w:rsidRPr="0012627C" w:rsidRDefault="00952363" w:rsidP="00952363">
            <w:pPr>
              <w:spacing w:line="240" w:lineRule="auto"/>
              <w:ind w:firstLine="29"/>
              <w:jc w:val="left"/>
              <w:rPr>
                <w:sz w:val="20"/>
              </w:rPr>
            </w:pPr>
            <w:r w:rsidRPr="008472E9">
              <w:rPr>
                <w:sz w:val="20"/>
              </w:rPr>
              <w:t>д. Насонова, зона застройки индивидуальными жилыми домами</w:t>
            </w:r>
          </w:p>
        </w:tc>
        <w:tc>
          <w:tcPr>
            <w:tcW w:w="1647" w:type="dxa"/>
            <w:vMerge/>
            <w:shd w:val="clear" w:color="auto" w:fill="auto"/>
          </w:tcPr>
          <w:p w:rsidR="00952363" w:rsidRPr="00431ED0" w:rsidRDefault="00952363" w:rsidP="00952363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952363" w:rsidRPr="00431ED0" w:rsidRDefault="00952363" w:rsidP="00952363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952363" w:rsidRPr="00431ED0" w:rsidRDefault="00952363" w:rsidP="0095236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52363" w:rsidRPr="00431ED0" w:rsidTr="00F7355B">
        <w:trPr>
          <w:trHeight w:val="20"/>
        </w:trPr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</w:tcPr>
          <w:p w:rsidR="00952363" w:rsidRPr="00083CBC" w:rsidRDefault="00952363" w:rsidP="00952363">
            <w:pPr>
              <w:pStyle w:val="af8"/>
              <w:numPr>
                <w:ilvl w:val="0"/>
                <w:numId w:val="15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952363" w:rsidRPr="00431ED0" w:rsidRDefault="00952363" w:rsidP="00952363">
            <w:pPr>
              <w:spacing w:line="240" w:lineRule="auto"/>
              <w:jc w:val="left"/>
              <w:rPr>
                <w:color w:val="FF0000"/>
                <w:sz w:val="20"/>
              </w:rPr>
            </w:pPr>
          </w:p>
        </w:tc>
        <w:tc>
          <w:tcPr>
            <w:tcW w:w="2101" w:type="dxa"/>
            <w:vMerge/>
          </w:tcPr>
          <w:p w:rsidR="00952363" w:rsidRPr="00431ED0" w:rsidRDefault="00952363" w:rsidP="00952363">
            <w:pPr>
              <w:spacing w:line="240" w:lineRule="auto"/>
              <w:contextualSpacing/>
              <w:jc w:val="left"/>
              <w:rPr>
                <w:color w:val="FF0000"/>
                <w:sz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952363" w:rsidRPr="003E3C3F" w:rsidRDefault="00952363" w:rsidP="00607E75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gramStart"/>
            <w:r w:rsidRPr="003E3C3F">
              <w:rPr>
                <w:sz w:val="20"/>
              </w:rPr>
              <w:t>Производитель-</w:t>
            </w:r>
            <w:proofErr w:type="spellStart"/>
            <w:r w:rsidRPr="003E3C3F">
              <w:rPr>
                <w:sz w:val="20"/>
              </w:rPr>
              <w:t>ность</w:t>
            </w:r>
            <w:proofErr w:type="spellEnd"/>
            <w:proofErr w:type="gramEnd"/>
            <w:r w:rsidRPr="003E3C3F">
              <w:rPr>
                <w:sz w:val="20"/>
              </w:rPr>
              <w:t xml:space="preserve"> </w:t>
            </w:r>
            <w:r w:rsidR="00607E75">
              <w:rPr>
                <w:sz w:val="20"/>
              </w:rPr>
              <w:t>46,36</w:t>
            </w:r>
            <w:r w:rsidRPr="003E3C3F">
              <w:rPr>
                <w:sz w:val="20"/>
              </w:rPr>
              <w:t xml:space="preserve"> м3/час</w:t>
            </w:r>
          </w:p>
        </w:tc>
        <w:tc>
          <w:tcPr>
            <w:tcW w:w="2188" w:type="dxa"/>
            <w:tcBorders>
              <w:top w:val="single" w:sz="4" w:space="0" w:color="auto"/>
            </w:tcBorders>
            <w:shd w:val="clear" w:color="auto" w:fill="auto"/>
          </w:tcPr>
          <w:p w:rsidR="00952363" w:rsidRPr="008472E9" w:rsidRDefault="00952363" w:rsidP="0095236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472E9">
              <w:rPr>
                <w:sz w:val="20"/>
              </w:rPr>
              <w:t>д. Щекино, зона застройки индивидуальными жилыми домами</w:t>
            </w:r>
          </w:p>
        </w:tc>
        <w:tc>
          <w:tcPr>
            <w:tcW w:w="1647" w:type="dxa"/>
            <w:vMerge/>
            <w:shd w:val="clear" w:color="auto" w:fill="auto"/>
          </w:tcPr>
          <w:p w:rsidR="00952363" w:rsidRPr="00431ED0" w:rsidRDefault="00952363" w:rsidP="00952363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952363" w:rsidRPr="00431ED0" w:rsidRDefault="00952363" w:rsidP="00952363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952363" w:rsidRPr="00431ED0" w:rsidRDefault="00952363" w:rsidP="0095236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52363" w:rsidRPr="00431ED0" w:rsidTr="00F7355B">
        <w:trPr>
          <w:trHeight w:val="20"/>
        </w:trPr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</w:tcPr>
          <w:p w:rsidR="00952363" w:rsidRPr="00083CBC" w:rsidRDefault="00952363" w:rsidP="00952363">
            <w:pPr>
              <w:pStyle w:val="af8"/>
              <w:numPr>
                <w:ilvl w:val="0"/>
                <w:numId w:val="15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952363" w:rsidRPr="00431ED0" w:rsidRDefault="00952363" w:rsidP="00952363">
            <w:pPr>
              <w:spacing w:line="240" w:lineRule="auto"/>
              <w:jc w:val="left"/>
              <w:rPr>
                <w:color w:val="FF0000"/>
                <w:sz w:val="20"/>
              </w:rPr>
            </w:pPr>
          </w:p>
        </w:tc>
        <w:tc>
          <w:tcPr>
            <w:tcW w:w="2101" w:type="dxa"/>
            <w:vMerge/>
          </w:tcPr>
          <w:p w:rsidR="00952363" w:rsidRPr="00431ED0" w:rsidRDefault="00952363" w:rsidP="00952363">
            <w:pPr>
              <w:spacing w:line="240" w:lineRule="auto"/>
              <w:contextualSpacing/>
              <w:jc w:val="left"/>
              <w:rPr>
                <w:color w:val="FF0000"/>
                <w:sz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952363" w:rsidRPr="003E3C3F" w:rsidRDefault="00607E75" w:rsidP="00607E75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Производитель</w:t>
            </w:r>
            <w:r w:rsidR="00952363" w:rsidRPr="003E3C3F">
              <w:rPr>
                <w:sz w:val="20"/>
              </w:rPr>
              <w:t xml:space="preserve">ность </w:t>
            </w:r>
            <w:r>
              <w:rPr>
                <w:sz w:val="20"/>
              </w:rPr>
              <w:t>4,88</w:t>
            </w:r>
            <w:r w:rsidR="00952363" w:rsidRPr="003E3C3F">
              <w:rPr>
                <w:sz w:val="20"/>
              </w:rPr>
              <w:t xml:space="preserve"> м3/час</w:t>
            </w:r>
          </w:p>
        </w:tc>
        <w:tc>
          <w:tcPr>
            <w:tcW w:w="2188" w:type="dxa"/>
            <w:tcBorders>
              <w:top w:val="single" w:sz="4" w:space="0" w:color="auto"/>
            </w:tcBorders>
            <w:shd w:val="clear" w:color="auto" w:fill="auto"/>
          </w:tcPr>
          <w:p w:rsidR="00952363" w:rsidRPr="008472E9" w:rsidRDefault="00952363" w:rsidP="0095236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472E9">
              <w:rPr>
                <w:sz w:val="20"/>
              </w:rPr>
              <w:t>д. Устье, зона застройки индивидуальными жилыми домами</w:t>
            </w:r>
          </w:p>
        </w:tc>
        <w:tc>
          <w:tcPr>
            <w:tcW w:w="1647" w:type="dxa"/>
            <w:vMerge/>
            <w:shd w:val="clear" w:color="auto" w:fill="auto"/>
          </w:tcPr>
          <w:p w:rsidR="00952363" w:rsidRPr="00431ED0" w:rsidRDefault="00952363" w:rsidP="00952363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952363" w:rsidRPr="00431ED0" w:rsidRDefault="00952363" w:rsidP="00952363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952363" w:rsidRPr="00431ED0" w:rsidRDefault="00952363" w:rsidP="0095236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52363" w:rsidRPr="00431ED0" w:rsidTr="00F7355B">
        <w:trPr>
          <w:trHeight w:val="20"/>
        </w:trPr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</w:tcPr>
          <w:p w:rsidR="00952363" w:rsidRPr="00083CBC" w:rsidRDefault="00952363" w:rsidP="00952363">
            <w:pPr>
              <w:pStyle w:val="af8"/>
              <w:numPr>
                <w:ilvl w:val="0"/>
                <w:numId w:val="15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952363" w:rsidRPr="00431ED0" w:rsidRDefault="00952363" w:rsidP="00952363">
            <w:pPr>
              <w:spacing w:line="240" w:lineRule="auto"/>
              <w:jc w:val="left"/>
              <w:rPr>
                <w:color w:val="FF0000"/>
                <w:sz w:val="20"/>
              </w:rPr>
            </w:pPr>
          </w:p>
        </w:tc>
        <w:tc>
          <w:tcPr>
            <w:tcW w:w="2101" w:type="dxa"/>
            <w:vMerge/>
          </w:tcPr>
          <w:p w:rsidR="00952363" w:rsidRPr="00431ED0" w:rsidRDefault="00952363" w:rsidP="00952363">
            <w:pPr>
              <w:spacing w:line="240" w:lineRule="auto"/>
              <w:contextualSpacing/>
              <w:jc w:val="left"/>
              <w:rPr>
                <w:color w:val="FF0000"/>
                <w:sz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952363" w:rsidRPr="003E3C3F" w:rsidRDefault="00607E75" w:rsidP="00607E75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Производитель</w:t>
            </w:r>
            <w:r w:rsidR="00952363" w:rsidRPr="003E3C3F">
              <w:rPr>
                <w:sz w:val="20"/>
              </w:rPr>
              <w:t xml:space="preserve">ность </w:t>
            </w:r>
            <w:r>
              <w:rPr>
                <w:sz w:val="20"/>
              </w:rPr>
              <w:t>211,71</w:t>
            </w:r>
            <w:r w:rsidR="00952363" w:rsidRPr="003E3C3F">
              <w:rPr>
                <w:sz w:val="20"/>
              </w:rPr>
              <w:t xml:space="preserve"> м3/час</w:t>
            </w:r>
          </w:p>
        </w:tc>
        <w:tc>
          <w:tcPr>
            <w:tcW w:w="2188" w:type="dxa"/>
            <w:tcBorders>
              <w:top w:val="single" w:sz="4" w:space="0" w:color="auto"/>
            </w:tcBorders>
            <w:shd w:val="clear" w:color="auto" w:fill="auto"/>
          </w:tcPr>
          <w:p w:rsidR="00952363" w:rsidRPr="008472E9" w:rsidRDefault="00952363" w:rsidP="0095236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22CBE">
              <w:rPr>
                <w:sz w:val="20"/>
              </w:rPr>
              <w:t xml:space="preserve">д. </w:t>
            </w:r>
            <w:proofErr w:type="spellStart"/>
            <w:r w:rsidRPr="00E22CBE">
              <w:rPr>
                <w:sz w:val="20"/>
              </w:rPr>
              <w:t>Макачево</w:t>
            </w:r>
            <w:proofErr w:type="spellEnd"/>
            <w:r w:rsidRPr="00E22CBE">
              <w:rPr>
                <w:sz w:val="20"/>
              </w:rPr>
              <w:t>, зона застройки индивидуальными жилыми домами</w:t>
            </w:r>
          </w:p>
        </w:tc>
        <w:tc>
          <w:tcPr>
            <w:tcW w:w="1647" w:type="dxa"/>
            <w:vMerge/>
            <w:shd w:val="clear" w:color="auto" w:fill="auto"/>
          </w:tcPr>
          <w:p w:rsidR="00952363" w:rsidRPr="00431ED0" w:rsidRDefault="00952363" w:rsidP="00952363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952363" w:rsidRPr="00431ED0" w:rsidRDefault="00952363" w:rsidP="00952363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952363" w:rsidRPr="00431ED0" w:rsidRDefault="00952363" w:rsidP="0095236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52363" w:rsidRPr="00431ED0" w:rsidTr="00F7355B">
        <w:trPr>
          <w:trHeight w:val="20"/>
        </w:trPr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</w:tcPr>
          <w:p w:rsidR="00952363" w:rsidRPr="00083CBC" w:rsidRDefault="00952363" w:rsidP="00952363">
            <w:pPr>
              <w:pStyle w:val="af8"/>
              <w:numPr>
                <w:ilvl w:val="0"/>
                <w:numId w:val="15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952363" w:rsidRPr="00431ED0" w:rsidRDefault="00952363" w:rsidP="00952363">
            <w:pPr>
              <w:spacing w:line="240" w:lineRule="auto"/>
              <w:jc w:val="left"/>
              <w:rPr>
                <w:color w:val="FF0000"/>
                <w:sz w:val="20"/>
              </w:rPr>
            </w:pPr>
          </w:p>
        </w:tc>
        <w:tc>
          <w:tcPr>
            <w:tcW w:w="2101" w:type="dxa"/>
            <w:vMerge/>
          </w:tcPr>
          <w:p w:rsidR="00952363" w:rsidRPr="00431ED0" w:rsidRDefault="00952363" w:rsidP="00952363">
            <w:pPr>
              <w:spacing w:line="240" w:lineRule="auto"/>
              <w:contextualSpacing/>
              <w:jc w:val="left"/>
              <w:rPr>
                <w:color w:val="FF0000"/>
                <w:sz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952363" w:rsidRPr="003E3C3F" w:rsidRDefault="00607E75" w:rsidP="00607E75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Производитель</w:t>
            </w:r>
            <w:r w:rsidR="00952363" w:rsidRPr="003E3C3F">
              <w:rPr>
                <w:sz w:val="20"/>
              </w:rPr>
              <w:t xml:space="preserve">ность </w:t>
            </w:r>
            <w:r>
              <w:rPr>
                <w:sz w:val="20"/>
              </w:rPr>
              <w:lastRenderedPageBreak/>
              <w:t>995,43</w:t>
            </w:r>
            <w:r w:rsidR="00952363" w:rsidRPr="003E3C3F">
              <w:rPr>
                <w:sz w:val="20"/>
              </w:rPr>
              <w:t xml:space="preserve"> м3/час</w:t>
            </w:r>
          </w:p>
        </w:tc>
        <w:tc>
          <w:tcPr>
            <w:tcW w:w="2188" w:type="dxa"/>
            <w:tcBorders>
              <w:top w:val="single" w:sz="4" w:space="0" w:color="auto"/>
            </w:tcBorders>
            <w:shd w:val="clear" w:color="auto" w:fill="auto"/>
          </w:tcPr>
          <w:p w:rsidR="00952363" w:rsidRPr="00E22CBE" w:rsidRDefault="00952363" w:rsidP="0095236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44DF8">
              <w:rPr>
                <w:sz w:val="20"/>
              </w:rPr>
              <w:lastRenderedPageBreak/>
              <w:t>с. Андомский Погост</w:t>
            </w:r>
            <w:r>
              <w:rPr>
                <w:sz w:val="20"/>
              </w:rPr>
              <w:t xml:space="preserve"> </w:t>
            </w:r>
            <w:r w:rsidRPr="00244DF8">
              <w:rPr>
                <w:sz w:val="20"/>
              </w:rPr>
              <w:lastRenderedPageBreak/>
              <w:t>(</w:t>
            </w:r>
            <w:proofErr w:type="spellStart"/>
            <w:r w:rsidRPr="00244DF8">
              <w:rPr>
                <w:sz w:val="20"/>
              </w:rPr>
              <w:t>Гуляево</w:t>
            </w:r>
            <w:proofErr w:type="spellEnd"/>
            <w:r w:rsidRPr="00244DF8">
              <w:rPr>
                <w:sz w:val="20"/>
              </w:rPr>
              <w:t>), зона застройки индивидуальными жилыми домами</w:t>
            </w:r>
          </w:p>
        </w:tc>
        <w:tc>
          <w:tcPr>
            <w:tcW w:w="1647" w:type="dxa"/>
            <w:vMerge/>
            <w:shd w:val="clear" w:color="auto" w:fill="auto"/>
          </w:tcPr>
          <w:p w:rsidR="00952363" w:rsidRPr="00431ED0" w:rsidRDefault="00952363" w:rsidP="00952363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952363" w:rsidRPr="00431ED0" w:rsidRDefault="00952363" w:rsidP="00952363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952363" w:rsidRPr="00431ED0" w:rsidRDefault="00952363" w:rsidP="0095236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52363" w:rsidRPr="00431ED0" w:rsidTr="00F7355B">
        <w:trPr>
          <w:trHeight w:val="20"/>
        </w:trPr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</w:tcPr>
          <w:p w:rsidR="00952363" w:rsidRPr="00083CBC" w:rsidRDefault="00952363" w:rsidP="00952363">
            <w:pPr>
              <w:pStyle w:val="af8"/>
              <w:numPr>
                <w:ilvl w:val="0"/>
                <w:numId w:val="15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952363" w:rsidRPr="00431ED0" w:rsidRDefault="00952363" w:rsidP="00952363">
            <w:pPr>
              <w:spacing w:line="240" w:lineRule="auto"/>
              <w:jc w:val="left"/>
              <w:rPr>
                <w:color w:val="FF0000"/>
                <w:sz w:val="20"/>
              </w:rPr>
            </w:pPr>
          </w:p>
        </w:tc>
        <w:tc>
          <w:tcPr>
            <w:tcW w:w="2101" w:type="dxa"/>
            <w:vMerge/>
          </w:tcPr>
          <w:p w:rsidR="00952363" w:rsidRPr="00431ED0" w:rsidRDefault="00952363" w:rsidP="00952363">
            <w:pPr>
              <w:spacing w:line="240" w:lineRule="auto"/>
              <w:contextualSpacing/>
              <w:jc w:val="left"/>
              <w:rPr>
                <w:color w:val="FF0000"/>
                <w:sz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952363" w:rsidRPr="003E3C3F" w:rsidRDefault="00607E75" w:rsidP="00607E75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Производитель</w:t>
            </w:r>
            <w:r w:rsidR="00952363" w:rsidRPr="003E3C3F">
              <w:rPr>
                <w:sz w:val="20"/>
              </w:rPr>
              <w:t xml:space="preserve">ность </w:t>
            </w:r>
            <w:r>
              <w:rPr>
                <w:sz w:val="20"/>
              </w:rPr>
              <w:t>117,12</w:t>
            </w:r>
            <w:r w:rsidR="00952363" w:rsidRPr="003E3C3F">
              <w:rPr>
                <w:sz w:val="20"/>
              </w:rPr>
              <w:t xml:space="preserve"> м3/час</w:t>
            </w:r>
          </w:p>
        </w:tc>
        <w:tc>
          <w:tcPr>
            <w:tcW w:w="2188" w:type="dxa"/>
            <w:tcBorders>
              <w:top w:val="single" w:sz="4" w:space="0" w:color="auto"/>
            </w:tcBorders>
            <w:shd w:val="clear" w:color="auto" w:fill="auto"/>
          </w:tcPr>
          <w:p w:rsidR="00952363" w:rsidRPr="00244DF8" w:rsidRDefault="00952363" w:rsidP="0095236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44DF8">
              <w:rPr>
                <w:sz w:val="20"/>
              </w:rPr>
              <w:t xml:space="preserve">д. </w:t>
            </w:r>
            <w:proofErr w:type="spellStart"/>
            <w:r w:rsidRPr="00244DF8">
              <w:rPr>
                <w:sz w:val="20"/>
              </w:rPr>
              <w:t>Деревягино</w:t>
            </w:r>
            <w:proofErr w:type="spellEnd"/>
            <w:r w:rsidRPr="00244DF8">
              <w:rPr>
                <w:sz w:val="20"/>
              </w:rPr>
              <w:t>, зона застройки индивидуальными жилыми домами</w:t>
            </w:r>
          </w:p>
        </w:tc>
        <w:tc>
          <w:tcPr>
            <w:tcW w:w="1647" w:type="dxa"/>
            <w:vMerge/>
            <w:shd w:val="clear" w:color="auto" w:fill="auto"/>
          </w:tcPr>
          <w:p w:rsidR="00952363" w:rsidRPr="00431ED0" w:rsidRDefault="00952363" w:rsidP="00952363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952363" w:rsidRPr="00431ED0" w:rsidRDefault="00952363" w:rsidP="00952363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952363" w:rsidRPr="00431ED0" w:rsidRDefault="00952363" w:rsidP="0095236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52363" w:rsidRPr="00431ED0" w:rsidTr="00F7355B">
        <w:trPr>
          <w:trHeight w:val="20"/>
        </w:trPr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</w:tcPr>
          <w:p w:rsidR="00952363" w:rsidRPr="00083CBC" w:rsidRDefault="00952363" w:rsidP="00952363">
            <w:pPr>
              <w:pStyle w:val="af8"/>
              <w:numPr>
                <w:ilvl w:val="0"/>
                <w:numId w:val="15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952363" w:rsidRPr="00431ED0" w:rsidRDefault="00952363" w:rsidP="00952363">
            <w:pPr>
              <w:spacing w:line="240" w:lineRule="auto"/>
              <w:jc w:val="left"/>
              <w:rPr>
                <w:color w:val="FF0000"/>
                <w:sz w:val="20"/>
              </w:rPr>
            </w:pPr>
          </w:p>
        </w:tc>
        <w:tc>
          <w:tcPr>
            <w:tcW w:w="2101" w:type="dxa"/>
            <w:vMerge/>
          </w:tcPr>
          <w:p w:rsidR="00952363" w:rsidRPr="00431ED0" w:rsidRDefault="00952363" w:rsidP="00952363">
            <w:pPr>
              <w:spacing w:line="240" w:lineRule="auto"/>
              <w:contextualSpacing/>
              <w:jc w:val="left"/>
              <w:rPr>
                <w:color w:val="FF0000"/>
                <w:sz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952363" w:rsidRPr="003E3C3F" w:rsidRDefault="00607E75" w:rsidP="00607E75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Производитель</w:t>
            </w:r>
            <w:r w:rsidR="00952363" w:rsidRPr="003E3C3F">
              <w:rPr>
                <w:sz w:val="20"/>
              </w:rPr>
              <w:t xml:space="preserve">ность </w:t>
            </w:r>
            <w:r>
              <w:rPr>
                <w:sz w:val="20"/>
              </w:rPr>
              <w:t>74,42</w:t>
            </w:r>
            <w:r w:rsidR="00952363" w:rsidRPr="003E3C3F">
              <w:rPr>
                <w:sz w:val="20"/>
              </w:rPr>
              <w:t xml:space="preserve"> м3/час</w:t>
            </w:r>
          </w:p>
        </w:tc>
        <w:tc>
          <w:tcPr>
            <w:tcW w:w="2188" w:type="dxa"/>
            <w:tcBorders>
              <w:top w:val="single" w:sz="4" w:space="0" w:color="auto"/>
            </w:tcBorders>
            <w:shd w:val="clear" w:color="auto" w:fill="auto"/>
          </w:tcPr>
          <w:p w:rsidR="00952363" w:rsidRPr="00244DF8" w:rsidRDefault="00952363" w:rsidP="0095236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74D8F">
              <w:rPr>
                <w:sz w:val="20"/>
              </w:rPr>
              <w:t xml:space="preserve">д. </w:t>
            </w:r>
            <w:proofErr w:type="spellStart"/>
            <w:r w:rsidRPr="00074D8F">
              <w:rPr>
                <w:sz w:val="20"/>
              </w:rPr>
              <w:t>Михалево</w:t>
            </w:r>
            <w:proofErr w:type="spellEnd"/>
            <w:r w:rsidRPr="00074D8F">
              <w:rPr>
                <w:sz w:val="20"/>
              </w:rPr>
              <w:t>, зона застройки индивидуальными жилыми домами</w:t>
            </w:r>
          </w:p>
        </w:tc>
        <w:tc>
          <w:tcPr>
            <w:tcW w:w="1647" w:type="dxa"/>
            <w:vMerge/>
            <w:shd w:val="clear" w:color="auto" w:fill="auto"/>
          </w:tcPr>
          <w:p w:rsidR="00952363" w:rsidRPr="00431ED0" w:rsidRDefault="00952363" w:rsidP="00952363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952363" w:rsidRPr="00431ED0" w:rsidRDefault="00952363" w:rsidP="00952363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952363" w:rsidRPr="00431ED0" w:rsidRDefault="00952363" w:rsidP="0095236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52363" w:rsidRPr="00431ED0" w:rsidTr="00F7355B">
        <w:trPr>
          <w:trHeight w:val="20"/>
        </w:trPr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</w:tcPr>
          <w:p w:rsidR="00952363" w:rsidRPr="00083CBC" w:rsidRDefault="00952363" w:rsidP="00952363">
            <w:pPr>
              <w:pStyle w:val="af8"/>
              <w:numPr>
                <w:ilvl w:val="0"/>
                <w:numId w:val="15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952363" w:rsidRPr="00431ED0" w:rsidRDefault="00952363" w:rsidP="00952363">
            <w:pPr>
              <w:spacing w:line="240" w:lineRule="auto"/>
              <w:jc w:val="left"/>
              <w:rPr>
                <w:color w:val="FF0000"/>
                <w:sz w:val="20"/>
              </w:rPr>
            </w:pPr>
          </w:p>
        </w:tc>
        <w:tc>
          <w:tcPr>
            <w:tcW w:w="2101" w:type="dxa"/>
            <w:vMerge/>
          </w:tcPr>
          <w:p w:rsidR="00952363" w:rsidRPr="00431ED0" w:rsidRDefault="00952363" w:rsidP="00952363">
            <w:pPr>
              <w:spacing w:line="240" w:lineRule="auto"/>
              <w:contextualSpacing/>
              <w:jc w:val="left"/>
              <w:rPr>
                <w:color w:val="FF0000"/>
                <w:sz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952363" w:rsidRPr="005D04D1" w:rsidRDefault="00607E75" w:rsidP="00607E75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Производитель</w:t>
            </w:r>
            <w:r w:rsidR="00952363" w:rsidRPr="005D04D1">
              <w:rPr>
                <w:sz w:val="20"/>
              </w:rPr>
              <w:t xml:space="preserve">ность </w:t>
            </w:r>
            <w:r>
              <w:rPr>
                <w:sz w:val="20"/>
              </w:rPr>
              <w:t>12,2</w:t>
            </w:r>
            <w:r w:rsidR="00952363" w:rsidRPr="005D04D1">
              <w:rPr>
                <w:sz w:val="20"/>
              </w:rPr>
              <w:t xml:space="preserve"> м3/час</w:t>
            </w:r>
          </w:p>
        </w:tc>
        <w:tc>
          <w:tcPr>
            <w:tcW w:w="2188" w:type="dxa"/>
            <w:tcBorders>
              <w:top w:val="single" w:sz="4" w:space="0" w:color="auto"/>
            </w:tcBorders>
            <w:shd w:val="clear" w:color="auto" w:fill="auto"/>
          </w:tcPr>
          <w:p w:rsidR="00952363" w:rsidRPr="00074D8F" w:rsidRDefault="00952363" w:rsidP="0095236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74D8F">
              <w:rPr>
                <w:sz w:val="20"/>
              </w:rPr>
              <w:t>д. Маковская, зона застройки индивидуальными жилыми домами</w:t>
            </w:r>
          </w:p>
        </w:tc>
        <w:tc>
          <w:tcPr>
            <w:tcW w:w="1647" w:type="dxa"/>
            <w:vMerge/>
            <w:shd w:val="clear" w:color="auto" w:fill="auto"/>
          </w:tcPr>
          <w:p w:rsidR="00952363" w:rsidRPr="00431ED0" w:rsidRDefault="00952363" w:rsidP="00952363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952363" w:rsidRPr="00431ED0" w:rsidRDefault="00952363" w:rsidP="00952363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952363" w:rsidRPr="00431ED0" w:rsidRDefault="00952363" w:rsidP="0095236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52363" w:rsidRPr="00431ED0" w:rsidTr="00F7355B">
        <w:trPr>
          <w:trHeight w:val="20"/>
        </w:trPr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</w:tcPr>
          <w:p w:rsidR="00952363" w:rsidRPr="00083CBC" w:rsidRDefault="00952363" w:rsidP="00952363">
            <w:pPr>
              <w:pStyle w:val="af8"/>
              <w:numPr>
                <w:ilvl w:val="0"/>
                <w:numId w:val="15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952363" w:rsidRPr="00431ED0" w:rsidRDefault="00952363" w:rsidP="00952363">
            <w:pPr>
              <w:spacing w:line="240" w:lineRule="auto"/>
              <w:jc w:val="left"/>
              <w:rPr>
                <w:color w:val="FF0000"/>
                <w:sz w:val="20"/>
              </w:rPr>
            </w:pPr>
          </w:p>
        </w:tc>
        <w:tc>
          <w:tcPr>
            <w:tcW w:w="2101" w:type="dxa"/>
            <w:vMerge/>
          </w:tcPr>
          <w:p w:rsidR="00952363" w:rsidRPr="00431ED0" w:rsidRDefault="00952363" w:rsidP="00952363">
            <w:pPr>
              <w:spacing w:line="240" w:lineRule="auto"/>
              <w:contextualSpacing/>
              <w:jc w:val="left"/>
              <w:rPr>
                <w:color w:val="FF0000"/>
                <w:sz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952363" w:rsidRPr="005D04D1" w:rsidRDefault="00607E75" w:rsidP="00607E75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Производитель</w:t>
            </w:r>
            <w:r w:rsidR="00952363" w:rsidRPr="005D04D1">
              <w:rPr>
                <w:sz w:val="20"/>
              </w:rPr>
              <w:t xml:space="preserve">ность </w:t>
            </w:r>
            <w:r>
              <w:rPr>
                <w:sz w:val="20"/>
              </w:rPr>
              <w:t>37,82</w:t>
            </w:r>
            <w:r w:rsidR="00952363" w:rsidRPr="005D04D1">
              <w:rPr>
                <w:sz w:val="20"/>
              </w:rPr>
              <w:t xml:space="preserve"> м3/час</w:t>
            </w:r>
          </w:p>
        </w:tc>
        <w:tc>
          <w:tcPr>
            <w:tcW w:w="2188" w:type="dxa"/>
            <w:tcBorders>
              <w:top w:val="single" w:sz="4" w:space="0" w:color="auto"/>
            </w:tcBorders>
            <w:shd w:val="clear" w:color="auto" w:fill="auto"/>
          </w:tcPr>
          <w:p w:rsidR="00952363" w:rsidRPr="00074D8F" w:rsidRDefault="00952363" w:rsidP="0095236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712C2">
              <w:rPr>
                <w:sz w:val="20"/>
              </w:rPr>
              <w:t xml:space="preserve">д. </w:t>
            </w:r>
            <w:proofErr w:type="spellStart"/>
            <w:r w:rsidRPr="004712C2">
              <w:rPr>
                <w:sz w:val="20"/>
              </w:rPr>
              <w:t>Трошигино</w:t>
            </w:r>
            <w:proofErr w:type="spellEnd"/>
            <w:r w:rsidRPr="004712C2">
              <w:rPr>
                <w:sz w:val="20"/>
              </w:rPr>
              <w:t>, зона застройки индивидуальными жилыми домами</w:t>
            </w:r>
          </w:p>
        </w:tc>
        <w:tc>
          <w:tcPr>
            <w:tcW w:w="1647" w:type="dxa"/>
            <w:vMerge/>
            <w:shd w:val="clear" w:color="auto" w:fill="auto"/>
          </w:tcPr>
          <w:p w:rsidR="00952363" w:rsidRPr="00431ED0" w:rsidRDefault="00952363" w:rsidP="00952363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952363" w:rsidRPr="00431ED0" w:rsidRDefault="00952363" w:rsidP="00952363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952363" w:rsidRPr="00431ED0" w:rsidRDefault="00952363" w:rsidP="0095236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52363" w:rsidRPr="00431ED0" w:rsidTr="00F7355B">
        <w:trPr>
          <w:trHeight w:val="20"/>
        </w:trPr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</w:tcPr>
          <w:p w:rsidR="00952363" w:rsidRPr="00083CBC" w:rsidRDefault="00952363" w:rsidP="00952363">
            <w:pPr>
              <w:pStyle w:val="af8"/>
              <w:numPr>
                <w:ilvl w:val="0"/>
                <w:numId w:val="15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952363" w:rsidRPr="00431ED0" w:rsidRDefault="00952363" w:rsidP="00952363">
            <w:pPr>
              <w:spacing w:line="240" w:lineRule="auto"/>
              <w:jc w:val="left"/>
              <w:rPr>
                <w:color w:val="FF0000"/>
                <w:sz w:val="20"/>
              </w:rPr>
            </w:pPr>
          </w:p>
        </w:tc>
        <w:tc>
          <w:tcPr>
            <w:tcW w:w="2101" w:type="dxa"/>
            <w:vMerge/>
          </w:tcPr>
          <w:p w:rsidR="00952363" w:rsidRPr="00431ED0" w:rsidRDefault="00952363" w:rsidP="00952363">
            <w:pPr>
              <w:spacing w:line="240" w:lineRule="auto"/>
              <w:contextualSpacing/>
              <w:jc w:val="left"/>
              <w:rPr>
                <w:color w:val="FF0000"/>
                <w:sz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952363" w:rsidRPr="005D04D1" w:rsidRDefault="00607E75" w:rsidP="00607E75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Производитель</w:t>
            </w:r>
            <w:r w:rsidR="00952363" w:rsidRPr="005D04D1">
              <w:rPr>
                <w:sz w:val="20"/>
              </w:rPr>
              <w:t xml:space="preserve">ность </w:t>
            </w:r>
            <w:r>
              <w:rPr>
                <w:sz w:val="20"/>
              </w:rPr>
              <w:t>51,24</w:t>
            </w:r>
            <w:r w:rsidR="00952363" w:rsidRPr="005D04D1">
              <w:rPr>
                <w:sz w:val="20"/>
              </w:rPr>
              <w:t xml:space="preserve"> м3/час</w:t>
            </w:r>
          </w:p>
        </w:tc>
        <w:tc>
          <w:tcPr>
            <w:tcW w:w="2188" w:type="dxa"/>
            <w:tcBorders>
              <w:top w:val="single" w:sz="4" w:space="0" w:color="auto"/>
            </w:tcBorders>
            <w:shd w:val="clear" w:color="auto" w:fill="auto"/>
          </w:tcPr>
          <w:p w:rsidR="00952363" w:rsidRPr="004712C2" w:rsidRDefault="00952363" w:rsidP="0095236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E1386">
              <w:rPr>
                <w:sz w:val="20"/>
              </w:rPr>
              <w:t xml:space="preserve">д. </w:t>
            </w:r>
            <w:proofErr w:type="spellStart"/>
            <w:r w:rsidRPr="003E1386">
              <w:rPr>
                <w:sz w:val="20"/>
              </w:rPr>
              <w:t>Князево</w:t>
            </w:r>
            <w:proofErr w:type="spellEnd"/>
            <w:r w:rsidRPr="003E1386">
              <w:rPr>
                <w:sz w:val="20"/>
              </w:rPr>
              <w:t>, зона застройки индивидуальными жилыми домами</w:t>
            </w:r>
          </w:p>
        </w:tc>
        <w:tc>
          <w:tcPr>
            <w:tcW w:w="1647" w:type="dxa"/>
            <w:vMerge/>
            <w:shd w:val="clear" w:color="auto" w:fill="auto"/>
          </w:tcPr>
          <w:p w:rsidR="00952363" w:rsidRPr="00431ED0" w:rsidRDefault="00952363" w:rsidP="00952363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952363" w:rsidRPr="00431ED0" w:rsidRDefault="00952363" w:rsidP="00952363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952363" w:rsidRPr="00431ED0" w:rsidRDefault="00952363" w:rsidP="0095236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52363" w:rsidRPr="00431ED0" w:rsidTr="00F7355B">
        <w:trPr>
          <w:trHeight w:val="20"/>
        </w:trPr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</w:tcPr>
          <w:p w:rsidR="00952363" w:rsidRPr="00083CBC" w:rsidRDefault="00952363" w:rsidP="00952363">
            <w:pPr>
              <w:pStyle w:val="af8"/>
              <w:numPr>
                <w:ilvl w:val="0"/>
                <w:numId w:val="15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952363" w:rsidRPr="00431ED0" w:rsidRDefault="00952363" w:rsidP="00952363">
            <w:pPr>
              <w:spacing w:line="240" w:lineRule="auto"/>
              <w:jc w:val="left"/>
              <w:rPr>
                <w:color w:val="FF0000"/>
                <w:sz w:val="20"/>
              </w:rPr>
            </w:pPr>
          </w:p>
        </w:tc>
        <w:tc>
          <w:tcPr>
            <w:tcW w:w="2101" w:type="dxa"/>
            <w:vMerge/>
          </w:tcPr>
          <w:p w:rsidR="00952363" w:rsidRPr="00431ED0" w:rsidRDefault="00952363" w:rsidP="00952363">
            <w:pPr>
              <w:spacing w:line="240" w:lineRule="auto"/>
              <w:contextualSpacing/>
              <w:jc w:val="left"/>
              <w:rPr>
                <w:color w:val="FF0000"/>
                <w:sz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952363" w:rsidRPr="005D04D1" w:rsidRDefault="00952363" w:rsidP="00607E75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gramStart"/>
            <w:r w:rsidRPr="005D04D1">
              <w:rPr>
                <w:sz w:val="20"/>
              </w:rPr>
              <w:t>Производитель-</w:t>
            </w:r>
            <w:proofErr w:type="spellStart"/>
            <w:r w:rsidRPr="005D04D1">
              <w:rPr>
                <w:sz w:val="20"/>
              </w:rPr>
              <w:t>ность</w:t>
            </w:r>
            <w:proofErr w:type="spellEnd"/>
            <w:proofErr w:type="gramEnd"/>
            <w:r w:rsidRPr="005D04D1">
              <w:rPr>
                <w:sz w:val="20"/>
              </w:rPr>
              <w:t xml:space="preserve"> </w:t>
            </w:r>
            <w:r w:rsidR="00607E75">
              <w:rPr>
                <w:sz w:val="20"/>
              </w:rPr>
              <w:t>51,24</w:t>
            </w:r>
            <w:r w:rsidRPr="005D04D1">
              <w:rPr>
                <w:sz w:val="20"/>
              </w:rPr>
              <w:t xml:space="preserve"> м3/час</w:t>
            </w:r>
          </w:p>
        </w:tc>
        <w:tc>
          <w:tcPr>
            <w:tcW w:w="2188" w:type="dxa"/>
            <w:tcBorders>
              <w:top w:val="single" w:sz="4" w:space="0" w:color="auto"/>
            </w:tcBorders>
            <w:shd w:val="clear" w:color="auto" w:fill="auto"/>
          </w:tcPr>
          <w:p w:rsidR="00952363" w:rsidRPr="003E1386" w:rsidRDefault="00952363" w:rsidP="0095236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E1386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3E1386">
              <w:rPr>
                <w:sz w:val="20"/>
              </w:rPr>
              <w:t>Марино, зона застройки индивидуальными жилыми домами</w:t>
            </w:r>
          </w:p>
        </w:tc>
        <w:tc>
          <w:tcPr>
            <w:tcW w:w="1647" w:type="dxa"/>
            <w:vMerge/>
            <w:shd w:val="clear" w:color="auto" w:fill="auto"/>
          </w:tcPr>
          <w:p w:rsidR="00952363" w:rsidRPr="00431ED0" w:rsidRDefault="00952363" w:rsidP="00952363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952363" w:rsidRPr="00431ED0" w:rsidRDefault="00952363" w:rsidP="00952363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952363" w:rsidRPr="00431ED0" w:rsidRDefault="00952363" w:rsidP="0095236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52363" w:rsidRPr="00431ED0" w:rsidTr="00F7355B">
        <w:trPr>
          <w:trHeight w:val="20"/>
        </w:trPr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</w:tcPr>
          <w:p w:rsidR="00952363" w:rsidRPr="00083CBC" w:rsidRDefault="00952363" w:rsidP="00952363">
            <w:pPr>
              <w:pStyle w:val="af8"/>
              <w:numPr>
                <w:ilvl w:val="0"/>
                <w:numId w:val="15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952363" w:rsidRPr="00431ED0" w:rsidRDefault="00952363" w:rsidP="00952363">
            <w:pPr>
              <w:spacing w:line="240" w:lineRule="auto"/>
              <w:jc w:val="left"/>
              <w:rPr>
                <w:color w:val="FF0000"/>
                <w:sz w:val="20"/>
              </w:rPr>
            </w:pPr>
          </w:p>
        </w:tc>
        <w:tc>
          <w:tcPr>
            <w:tcW w:w="2101" w:type="dxa"/>
            <w:vMerge/>
          </w:tcPr>
          <w:p w:rsidR="00952363" w:rsidRPr="00431ED0" w:rsidRDefault="00952363" w:rsidP="00952363">
            <w:pPr>
              <w:spacing w:line="240" w:lineRule="auto"/>
              <w:contextualSpacing/>
              <w:jc w:val="left"/>
              <w:rPr>
                <w:color w:val="FF0000"/>
                <w:sz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952363" w:rsidRPr="005D04D1" w:rsidRDefault="00607E75" w:rsidP="00607E75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Производитель</w:t>
            </w:r>
            <w:r w:rsidR="00952363" w:rsidRPr="005D04D1">
              <w:rPr>
                <w:sz w:val="20"/>
              </w:rPr>
              <w:t xml:space="preserve">ность </w:t>
            </w:r>
            <w:r>
              <w:rPr>
                <w:sz w:val="20"/>
              </w:rPr>
              <w:t>41,48</w:t>
            </w:r>
            <w:r w:rsidR="00952363" w:rsidRPr="005D04D1">
              <w:rPr>
                <w:sz w:val="20"/>
              </w:rPr>
              <w:t xml:space="preserve"> м3/час</w:t>
            </w:r>
          </w:p>
        </w:tc>
        <w:tc>
          <w:tcPr>
            <w:tcW w:w="2188" w:type="dxa"/>
            <w:tcBorders>
              <w:top w:val="single" w:sz="4" w:space="0" w:color="auto"/>
            </w:tcBorders>
            <w:shd w:val="clear" w:color="auto" w:fill="auto"/>
          </w:tcPr>
          <w:p w:rsidR="00952363" w:rsidRPr="003E1386" w:rsidRDefault="00952363" w:rsidP="0095236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745EF">
              <w:rPr>
                <w:sz w:val="20"/>
              </w:rPr>
              <w:t xml:space="preserve">д. </w:t>
            </w:r>
            <w:proofErr w:type="spellStart"/>
            <w:r w:rsidRPr="008745EF">
              <w:rPr>
                <w:sz w:val="20"/>
              </w:rPr>
              <w:t>Гонево</w:t>
            </w:r>
            <w:proofErr w:type="spellEnd"/>
            <w:r w:rsidRPr="008745EF">
              <w:rPr>
                <w:sz w:val="20"/>
              </w:rPr>
              <w:t>, зона застройки индивидуальными жилыми домами</w:t>
            </w:r>
          </w:p>
        </w:tc>
        <w:tc>
          <w:tcPr>
            <w:tcW w:w="1647" w:type="dxa"/>
            <w:vMerge/>
            <w:shd w:val="clear" w:color="auto" w:fill="auto"/>
          </w:tcPr>
          <w:p w:rsidR="00952363" w:rsidRPr="00431ED0" w:rsidRDefault="00952363" w:rsidP="00952363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952363" w:rsidRPr="00431ED0" w:rsidRDefault="00952363" w:rsidP="00952363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952363" w:rsidRPr="00431ED0" w:rsidRDefault="00952363" w:rsidP="0095236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52363" w:rsidRPr="00431ED0" w:rsidTr="00F7355B">
        <w:trPr>
          <w:trHeight w:val="20"/>
        </w:trPr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</w:tcPr>
          <w:p w:rsidR="00952363" w:rsidRPr="00083CBC" w:rsidRDefault="00952363" w:rsidP="00952363">
            <w:pPr>
              <w:pStyle w:val="af8"/>
              <w:numPr>
                <w:ilvl w:val="0"/>
                <w:numId w:val="15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952363" w:rsidRPr="00431ED0" w:rsidRDefault="00952363" w:rsidP="00952363">
            <w:pPr>
              <w:spacing w:line="240" w:lineRule="auto"/>
              <w:jc w:val="left"/>
              <w:rPr>
                <w:color w:val="FF0000"/>
                <w:sz w:val="20"/>
              </w:rPr>
            </w:pPr>
          </w:p>
        </w:tc>
        <w:tc>
          <w:tcPr>
            <w:tcW w:w="2101" w:type="dxa"/>
            <w:vMerge/>
          </w:tcPr>
          <w:p w:rsidR="00952363" w:rsidRPr="00431ED0" w:rsidRDefault="00952363" w:rsidP="00952363">
            <w:pPr>
              <w:spacing w:line="240" w:lineRule="auto"/>
              <w:contextualSpacing/>
              <w:jc w:val="left"/>
              <w:rPr>
                <w:color w:val="FF0000"/>
                <w:sz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952363" w:rsidRPr="005D04D1" w:rsidRDefault="00607E75" w:rsidP="00952363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Производитель</w:t>
            </w:r>
            <w:r w:rsidR="00952363" w:rsidRPr="005D04D1">
              <w:rPr>
                <w:sz w:val="20"/>
              </w:rPr>
              <w:t>ность 244 м3/час</w:t>
            </w:r>
          </w:p>
        </w:tc>
        <w:tc>
          <w:tcPr>
            <w:tcW w:w="2188" w:type="dxa"/>
            <w:tcBorders>
              <w:top w:val="single" w:sz="4" w:space="0" w:color="auto"/>
            </w:tcBorders>
            <w:shd w:val="clear" w:color="auto" w:fill="auto"/>
          </w:tcPr>
          <w:p w:rsidR="00952363" w:rsidRPr="008745EF" w:rsidRDefault="00952363" w:rsidP="0095236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3CA8">
              <w:rPr>
                <w:sz w:val="20"/>
              </w:rPr>
              <w:t xml:space="preserve">п. </w:t>
            </w:r>
            <w:proofErr w:type="spellStart"/>
            <w:r w:rsidRPr="00DE3CA8">
              <w:rPr>
                <w:sz w:val="20"/>
              </w:rPr>
              <w:t>Сорокополье</w:t>
            </w:r>
            <w:proofErr w:type="spellEnd"/>
            <w:r w:rsidRPr="00DE3CA8">
              <w:rPr>
                <w:sz w:val="20"/>
              </w:rPr>
              <w:t>, зона застройки индивидуальными жилыми домами</w:t>
            </w:r>
          </w:p>
        </w:tc>
        <w:tc>
          <w:tcPr>
            <w:tcW w:w="1647" w:type="dxa"/>
            <w:vMerge/>
            <w:shd w:val="clear" w:color="auto" w:fill="auto"/>
          </w:tcPr>
          <w:p w:rsidR="00952363" w:rsidRPr="00431ED0" w:rsidRDefault="00952363" w:rsidP="00952363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952363" w:rsidRPr="00431ED0" w:rsidRDefault="00952363" w:rsidP="00952363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952363" w:rsidRPr="00431ED0" w:rsidRDefault="00952363" w:rsidP="0095236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52363" w:rsidRPr="00431ED0" w:rsidTr="00F7355B">
        <w:trPr>
          <w:trHeight w:val="20"/>
        </w:trPr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</w:tcPr>
          <w:p w:rsidR="00952363" w:rsidRPr="00083CBC" w:rsidRDefault="00952363" w:rsidP="00952363">
            <w:pPr>
              <w:pStyle w:val="af8"/>
              <w:numPr>
                <w:ilvl w:val="0"/>
                <w:numId w:val="15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952363" w:rsidRPr="00431ED0" w:rsidRDefault="00952363" w:rsidP="00952363">
            <w:pPr>
              <w:spacing w:line="240" w:lineRule="auto"/>
              <w:jc w:val="left"/>
              <w:rPr>
                <w:color w:val="FF0000"/>
                <w:sz w:val="20"/>
              </w:rPr>
            </w:pPr>
          </w:p>
        </w:tc>
        <w:tc>
          <w:tcPr>
            <w:tcW w:w="2101" w:type="dxa"/>
            <w:vMerge/>
          </w:tcPr>
          <w:p w:rsidR="00952363" w:rsidRPr="00431ED0" w:rsidRDefault="00952363" w:rsidP="00952363">
            <w:pPr>
              <w:spacing w:line="240" w:lineRule="auto"/>
              <w:contextualSpacing/>
              <w:jc w:val="left"/>
              <w:rPr>
                <w:color w:val="FF0000"/>
                <w:sz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952363" w:rsidRPr="005D04D1" w:rsidRDefault="00792959" w:rsidP="00792959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Производитель</w:t>
            </w:r>
            <w:r w:rsidR="00952363" w:rsidRPr="005D04D1">
              <w:rPr>
                <w:sz w:val="20"/>
              </w:rPr>
              <w:t xml:space="preserve">ность </w:t>
            </w:r>
            <w:r>
              <w:rPr>
                <w:sz w:val="20"/>
              </w:rPr>
              <w:t>26,84</w:t>
            </w:r>
            <w:r w:rsidR="00952363" w:rsidRPr="005D04D1">
              <w:rPr>
                <w:sz w:val="20"/>
              </w:rPr>
              <w:t>м3/час</w:t>
            </w:r>
          </w:p>
        </w:tc>
        <w:tc>
          <w:tcPr>
            <w:tcW w:w="2188" w:type="dxa"/>
            <w:tcBorders>
              <w:top w:val="single" w:sz="4" w:space="0" w:color="auto"/>
            </w:tcBorders>
            <w:shd w:val="clear" w:color="auto" w:fill="auto"/>
          </w:tcPr>
          <w:p w:rsidR="00952363" w:rsidRPr="00DE3CA8" w:rsidRDefault="00952363" w:rsidP="0095236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3CA8">
              <w:rPr>
                <w:sz w:val="20"/>
              </w:rPr>
              <w:t xml:space="preserve">д. </w:t>
            </w:r>
            <w:proofErr w:type="spellStart"/>
            <w:r w:rsidRPr="00DE3CA8">
              <w:rPr>
                <w:sz w:val="20"/>
              </w:rPr>
              <w:t>Гуляево</w:t>
            </w:r>
            <w:proofErr w:type="spellEnd"/>
            <w:r w:rsidRPr="00DE3CA8">
              <w:rPr>
                <w:sz w:val="20"/>
              </w:rPr>
              <w:t>, зона застройки индивидуальными жилыми домами</w:t>
            </w:r>
          </w:p>
        </w:tc>
        <w:tc>
          <w:tcPr>
            <w:tcW w:w="1647" w:type="dxa"/>
            <w:vMerge/>
            <w:shd w:val="clear" w:color="auto" w:fill="auto"/>
          </w:tcPr>
          <w:p w:rsidR="00952363" w:rsidRPr="00431ED0" w:rsidRDefault="00952363" w:rsidP="00952363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952363" w:rsidRPr="00431ED0" w:rsidRDefault="00952363" w:rsidP="00952363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952363" w:rsidRPr="00431ED0" w:rsidRDefault="00952363" w:rsidP="0095236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52363" w:rsidRPr="00431ED0" w:rsidTr="00F7355B">
        <w:trPr>
          <w:trHeight w:val="20"/>
        </w:trPr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</w:tcPr>
          <w:p w:rsidR="00952363" w:rsidRPr="00083CBC" w:rsidRDefault="00952363" w:rsidP="00952363">
            <w:pPr>
              <w:pStyle w:val="af8"/>
              <w:numPr>
                <w:ilvl w:val="0"/>
                <w:numId w:val="15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952363" w:rsidRPr="00431ED0" w:rsidRDefault="00952363" w:rsidP="00952363">
            <w:pPr>
              <w:spacing w:line="240" w:lineRule="auto"/>
              <w:jc w:val="left"/>
              <w:rPr>
                <w:color w:val="FF0000"/>
                <w:sz w:val="20"/>
              </w:rPr>
            </w:pPr>
          </w:p>
        </w:tc>
        <w:tc>
          <w:tcPr>
            <w:tcW w:w="2101" w:type="dxa"/>
            <w:vMerge/>
          </w:tcPr>
          <w:p w:rsidR="00952363" w:rsidRPr="00431ED0" w:rsidRDefault="00952363" w:rsidP="00952363">
            <w:pPr>
              <w:spacing w:line="240" w:lineRule="auto"/>
              <w:contextualSpacing/>
              <w:jc w:val="left"/>
              <w:rPr>
                <w:color w:val="FF0000"/>
                <w:sz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952363" w:rsidRPr="005D04D1" w:rsidRDefault="00952363" w:rsidP="0079295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D04D1">
              <w:rPr>
                <w:sz w:val="20"/>
              </w:rPr>
              <w:t>Прои</w:t>
            </w:r>
            <w:r w:rsidR="00792959">
              <w:rPr>
                <w:sz w:val="20"/>
              </w:rPr>
              <w:t>зводитель</w:t>
            </w:r>
            <w:r w:rsidRPr="005D04D1">
              <w:rPr>
                <w:sz w:val="20"/>
              </w:rPr>
              <w:t xml:space="preserve">ность </w:t>
            </w:r>
            <w:r w:rsidR="00792959">
              <w:rPr>
                <w:sz w:val="20"/>
              </w:rPr>
              <w:t>8,54</w:t>
            </w:r>
            <w:r w:rsidRPr="005D04D1">
              <w:rPr>
                <w:sz w:val="20"/>
              </w:rPr>
              <w:t xml:space="preserve"> м3/час</w:t>
            </w:r>
          </w:p>
        </w:tc>
        <w:tc>
          <w:tcPr>
            <w:tcW w:w="2188" w:type="dxa"/>
            <w:tcBorders>
              <w:top w:val="single" w:sz="4" w:space="0" w:color="auto"/>
            </w:tcBorders>
            <w:shd w:val="clear" w:color="auto" w:fill="auto"/>
          </w:tcPr>
          <w:p w:rsidR="00952363" w:rsidRPr="00DE3CA8" w:rsidRDefault="00952363" w:rsidP="0095236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B566A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EB566A">
              <w:rPr>
                <w:sz w:val="20"/>
              </w:rPr>
              <w:t>Крюковская, зона застройки индивидуальными жилыми домами</w:t>
            </w:r>
          </w:p>
        </w:tc>
        <w:tc>
          <w:tcPr>
            <w:tcW w:w="1647" w:type="dxa"/>
            <w:vMerge/>
            <w:shd w:val="clear" w:color="auto" w:fill="auto"/>
          </w:tcPr>
          <w:p w:rsidR="00952363" w:rsidRPr="00431ED0" w:rsidRDefault="00952363" w:rsidP="00952363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952363" w:rsidRPr="00431ED0" w:rsidRDefault="00952363" w:rsidP="00952363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952363" w:rsidRPr="00431ED0" w:rsidRDefault="00952363" w:rsidP="0095236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52363" w:rsidRPr="00431ED0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952363" w:rsidRPr="00083CBC" w:rsidRDefault="00952363" w:rsidP="00952363">
            <w:pPr>
              <w:pStyle w:val="af8"/>
              <w:numPr>
                <w:ilvl w:val="0"/>
                <w:numId w:val="15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952363" w:rsidRPr="00431ED0" w:rsidRDefault="00952363" w:rsidP="00952363">
            <w:pPr>
              <w:spacing w:line="240" w:lineRule="auto"/>
              <w:jc w:val="left"/>
              <w:rPr>
                <w:color w:val="FF0000"/>
                <w:sz w:val="20"/>
              </w:rPr>
            </w:pPr>
          </w:p>
        </w:tc>
        <w:tc>
          <w:tcPr>
            <w:tcW w:w="2101" w:type="dxa"/>
            <w:vMerge/>
          </w:tcPr>
          <w:p w:rsidR="00952363" w:rsidRPr="00431ED0" w:rsidRDefault="00952363" w:rsidP="00952363">
            <w:pPr>
              <w:spacing w:line="240" w:lineRule="auto"/>
              <w:contextualSpacing/>
              <w:jc w:val="left"/>
              <w:rPr>
                <w:color w:val="FF0000"/>
                <w:sz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952363" w:rsidRPr="005D04D1" w:rsidRDefault="00792959" w:rsidP="00792959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Производитель</w:t>
            </w:r>
            <w:r w:rsidR="00952363" w:rsidRPr="005D04D1">
              <w:rPr>
                <w:sz w:val="20"/>
              </w:rPr>
              <w:t xml:space="preserve">ность </w:t>
            </w:r>
            <w:r>
              <w:rPr>
                <w:sz w:val="20"/>
              </w:rPr>
              <w:t>23,18</w:t>
            </w:r>
            <w:r w:rsidR="00952363" w:rsidRPr="005D04D1">
              <w:rPr>
                <w:sz w:val="20"/>
              </w:rPr>
              <w:t xml:space="preserve"> м3/час</w:t>
            </w:r>
          </w:p>
        </w:tc>
        <w:tc>
          <w:tcPr>
            <w:tcW w:w="2188" w:type="dxa"/>
            <w:tcBorders>
              <w:top w:val="single" w:sz="4" w:space="0" w:color="auto"/>
            </w:tcBorders>
            <w:shd w:val="clear" w:color="auto" w:fill="auto"/>
          </w:tcPr>
          <w:p w:rsidR="00952363" w:rsidRPr="00EB566A" w:rsidRDefault="00952363" w:rsidP="0095236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B566A">
              <w:rPr>
                <w:sz w:val="20"/>
              </w:rPr>
              <w:t xml:space="preserve">д. </w:t>
            </w:r>
            <w:proofErr w:type="spellStart"/>
            <w:r w:rsidRPr="00EB566A">
              <w:rPr>
                <w:sz w:val="20"/>
              </w:rPr>
              <w:t>Титово</w:t>
            </w:r>
            <w:proofErr w:type="spellEnd"/>
            <w:r w:rsidRPr="00EB566A">
              <w:rPr>
                <w:sz w:val="20"/>
              </w:rPr>
              <w:t>, зона застройки индивидуальными жилыми домами</w:t>
            </w:r>
          </w:p>
        </w:tc>
        <w:tc>
          <w:tcPr>
            <w:tcW w:w="1647" w:type="dxa"/>
            <w:vMerge/>
            <w:shd w:val="clear" w:color="auto" w:fill="auto"/>
          </w:tcPr>
          <w:p w:rsidR="00952363" w:rsidRPr="00431ED0" w:rsidRDefault="00952363" w:rsidP="00952363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952363" w:rsidRPr="00431ED0" w:rsidRDefault="00952363" w:rsidP="00952363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952363" w:rsidRPr="00431ED0" w:rsidRDefault="00952363" w:rsidP="0095236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52363" w:rsidRPr="00431ED0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952363" w:rsidRPr="00083CBC" w:rsidRDefault="00952363" w:rsidP="00952363">
            <w:pPr>
              <w:pStyle w:val="af8"/>
              <w:numPr>
                <w:ilvl w:val="0"/>
                <w:numId w:val="15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952363" w:rsidRPr="00431ED0" w:rsidRDefault="00952363" w:rsidP="00952363">
            <w:pPr>
              <w:spacing w:line="240" w:lineRule="auto"/>
              <w:jc w:val="left"/>
              <w:rPr>
                <w:color w:val="FF0000"/>
                <w:sz w:val="20"/>
              </w:rPr>
            </w:pPr>
          </w:p>
        </w:tc>
        <w:tc>
          <w:tcPr>
            <w:tcW w:w="2101" w:type="dxa"/>
            <w:vMerge/>
          </w:tcPr>
          <w:p w:rsidR="00952363" w:rsidRPr="00431ED0" w:rsidRDefault="00952363" w:rsidP="00952363">
            <w:pPr>
              <w:spacing w:line="240" w:lineRule="auto"/>
              <w:contextualSpacing/>
              <w:jc w:val="left"/>
              <w:rPr>
                <w:color w:val="FF0000"/>
                <w:sz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952363" w:rsidRPr="005D04D1" w:rsidRDefault="00792959" w:rsidP="00792959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Производитель</w:t>
            </w:r>
            <w:r w:rsidR="00952363" w:rsidRPr="005D04D1">
              <w:rPr>
                <w:sz w:val="20"/>
              </w:rPr>
              <w:t>ность 1</w:t>
            </w:r>
            <w:r>
              <w:rPr>
                <w:sz w:val="20"/>
              </w:rPr>
              <w:t>2,2</w:t>
            </w:r>
            <w:r w:rsidR="00952363" w:rsidRPr="005D04D1">
              <w:rPr>
                <w:sz w:val="20"/>
              </w:rPr>
              <w:t xml:space="preserve"> м3/час</w:t>
            </w:r>
          </w:p>
        </w:tc>
        <w:tc>
          <w:tcPr>
            <w:tcW w:w="2188" w:type="dxa"/>
            <w:tcBorders>
              <w:top w:val="single" w:sz="4" w:space="0" w:color="auto"/>
            </w:tcBorders>
            <w:shd w:val="clear" w:color="auto" w:fill="auto"/>
          </w:tcPr>
          <w:p w:rsidR="00952363" w:rsidRPr="00EB566A" w:rsidRDefault="00952363" w:rsidP="0095236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B1FB8">
              <w:rPr>
                <w:sz w:val="20"/>
              </w:rPr>
              <w:t xml:space="preserve">д. </w:t>
            </w:r>
            <w:proofErr w:type="spellStart"/>
            <w:r w:rsidRPr="00EB1FB8">
              <w:rPr>
                <w:sz w:val="20"/>
              </w:rPr>
              <w:t>Саминский</w:t>
            </w:r>
            <w:proofErr w:type="spellEnd"/>
            <w:r w:rsidRPr="00EB1FB8">
              <w:rPr>
                <w:sz w:val="20"/>
              </w:rPr>
              <w:t xml:space="preserve"> Погост, зона застройки индивидуальными жилыми домами</w:t>
            </w:r>
          </w:p>
        </w:tc>
        <w:tc>
          <w:tcPr>
            <w:tcW w:w="1647" w:type="dxa"/>
            <w:vMerge/>
            <w:shd w:val="clear" w:color="auto" w:fill="auto"/>
          </w:tcPr>
          <w:p w:rsidR="00952363" w:rsidRPr="00431ED0" w:rsidRDefault="00952363" w:rsidP="00952363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952363" w:rsidRPr="00431ED0" w:rsidRDefault="00952363" w:rsidP="00952363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952363" w:rsidRPr="00431ED0" w:rsidRDefault="00952363" w:rsidP="0095236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52363" w:rsidRPr="00431ED0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952363" w:rsidRPr="00083CBC" w:rsidRDefault="00952363" w:rsidP="00952363">
            <w:pPr>
              <w:pStyle w:val="af8"/>
              <w:numPr>
                <w:ilvl w:val="0"/>
                <w:numId w:val="15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952363" w:rsidRPr="00431ED0" w:rsidRDefault="00952363" w:rsidP="00952363">
            <w:pPr>
              <w:spacing w:line="240" w:lineRule="auto"/>
              <w:jc w:val="left"/>
              <w:rPr>
                <w:color w:val="FF0000"/>
                <w:sz w:val="20"/>
              </w:rPr>
            </w:pPr>
          </w:p>
        </w:tc>
        <w:tc>
          <w:tcPr>
            <w:tcW w:w="2101" w:type="dxa"/>
            <w:vMerge/>
          </w:tcPr>
          <w:p w:rsidR="00952363" w:rsidRPr="00431ED0" w:rsidRDefault="00952363" w:rsidP="00952363">
            <w:pPr>
              <w:spacing w:line="240" w:lineRule="auto"/>
              <w:contextualSpacing/>
              <w:jc w:val="left"/>
              <w:rPr>
                <w:color w:val="FF0000"/>
                <w:sz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952363" w:rsidRPr="005D04D1" w:rsidRDefault="00792959" w:rsidP="00792959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Производитель</w:t>
            </w:r>
            <w:r w:rsidR="00952363" w:rsidRPr="005D04D1">
              <w:rPr>
                <w:sz w:val="20"/>
              </w:rPr>
              <w:t>ность 1</w:t>
            </w:r>
            <w:r>
              <w:rPr>
                <w:sz w:val="20"/>
              </w:rPr>
              <w:t>2,2</w:t>
            </w:r>
            <w:r w:rsidR="00952363" w:rsidRPr="005D04D1">
              <w:rPr>
                <w:sz w:val="20"/>
              </w:rPr>
              <w:t xml:space="preserve"> м3/час</w:t>
            </w:r>
          </w:p>
        </w:tc>
        <w:tc>
          <w:tcPr>
            <w:tcW w:w="2188" w:type="dxa"/>
            <w:tcBorders>
              <w:top w:val="single" w:sz="4" w:space="0" w:color="auto"/>
            </w:tcBorders>
            <w:shd w:val="clear" w:color="auto" w:fill="auto"/>
          </w:tcPr>
          <w:p w:rsidR="00952363" w:rsidRPr="00EB566A" w:rsidRDefault="00952363" w:rsidP="0095236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B1FB8">
              <w:rPr>
                <w:sz w:val="20"/>
              </w:rPr>
              <w:t>д. Берег, зона застройки индивидуальными жилыми домами</w:t>
            </w:r>
          </w:p>
        </w:tc>
        <w:tc>
          <w:tcPr>
            <w:tcW w:w="1647" w:type="dxa"/>
            <w:vMerge/>
            <w:shd w:val="clear" w:color="auto" w:fill="auto"/>
          </w:tcPr>
          <w:p w:rsidR="00952363" w:rsidRPr="00431ED0" w:rsidRDefault="00952363" w:rsidP="00952363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952363" w:rsidRPr="00431ED0" w:rsidRDefault="00952363" w:rsidP="00952363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952363" w:rsidRPr="00431ED0" w:rsidRDefault="00952363" w:rsidP="0095236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52363" w:rsidRPr="00431ED0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952363" w:rsidRPr="00083CBC" w:rsidRDefault="00952363" w:rsidP="00952363">
            <w:pPr>
              <w:pStyle w:val="af8"/>
              <w:numPr>
                <w:ilvl w:val="0"/>
                <w:numId w:val="15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952363" w:rsidRPr="00431ED0" w:rsidRDefault="00952363" w:rsidP="00952363">
            <w:pPr>
              <w:spacing w:line="240" w:lineRule="auto"/>
              <w:jc w:val="left"/>
              <w:rPr>
                <w:color w:val="FF0000"/>
                <w:sz w:val="20"/>
              </w:rPr>
            </w:pPr>
          </w:p>
        </w:tc>
        <w:tc>
          <w:tcPr>
            <w:tcW w:w="2101" w:type="dxa"/>
            <w:vMerge/>
          </w:tcPr>
          <w:p w:rsidR="00952363" w:rsidRPr="00431ED0" w:rsidRDefault="00952363" w:rsidP="00952363">
            <w:pPr>
              <w:spacing w:line="240" w:lineRule="auto"/>
              <w:contextualSpacing/>
              <w:jc w:val="left"/>
              <w:rPr>
                <w:color w:val="FF0000"/>
                <w:sz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952363" w:rsidRPr="005D04D1" w:rsidRDefault="00792959" w:rsidP="00792959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Производитель</w:t>
            </w:r>
            <w:r w:rsidR="00952363" w:rsidRPr="005D04D1">
              <w:rPr>
                <w:sz w:val="20"/>
              </w:rPr>
              <w:t>ность 1</w:t>
            </w:r>
            <w:r>
              <w:rPr>
                <w:sz w:val="20"/>
              </w:rPr>
              <w:t>3,42</w:t>
            </w:r>
            <w:r w:rsidR="00952363" w:rsidRPr="005D04D1">
              <w:rPr>
                <w:sz w:val="20"/>
              </w:rPr>
              <w:t>м3/час</w:t>
            </w:r>
          </w:p>
        </w:tc>
        <w:tc>
          <w:tcPr>
            <w:tcW w:w="2188" w:type="dxa"/>
            <w:tcBorders>
              <w:top w:val="single" w:sz="4" w:space="0" w:color="auto"/>
            </w:tcBorders>
            <w:shd w:val="clear" w:color="auto" w:fill="auto"/>
          </w:tcPr>
          <w:p w:rsidR="00952363" w:rsidRPr="00EB1FB8" w:rsidRDefault="00163347" w:rsidP="00952363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</w:t>
            </w:r>
            <w:r w:rsidR="00952363" w:rsidRPr="00EB1FB8">
              <w:rPr>
                <w:sz w:val="20"/>
              </w:rPr>
              <w:t xml:space="preserve">. </w:t>
            </w:r>
            <w:proofErr w:type="spellStart"/>
            <w:r w:rsidR="00952363" w:rsidRPr="00EB1FB8">
              <w:rPr>
                <w:sz w:val="20"/>
              </w:rPr>
              <w:t>Силово</w:t>
            </w:r>
            <w:proofErr w:type="spellEnd"/>
            <w:r w:rsidR="00952363" w:rsidRPr="00EB1FB8">
              <w:rPr>
                <w:sz w:val="20"/>
              </w:rPr>
              <w:t>, зона застройки индивидуальными жилыми домами</w:t>
            </w:r>
          </w:p>
        </w:tc>
        <w:tc>
          <w:tcPr>
            <w:tcW w:w="1647" w:type="dxa"/>
            <w:vMerge/>
            <w:shd w:val="clear" w:color="auto" w:fill="auto"/>
          </w:tcPr>
          <w:p w:rsidR="00952363" w:rsidRPr="00431ED0" w:rsidRDefault="00952363" w:rsidP="00952363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952363" w:rsidRPr="00431ED0" w:rsidRDefault="00952363" w:rsidP="00952363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952363" w:rsidRPr="00431ED0" w:rsidRDefault="00952363" w:rsidP="0095236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52363" w:rsidRPr="00431ED0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952363" w:rsidRPr="00083CBC" w:rsidRDefault="00952363" w:rsidP="00952363">
            <w:pPr>
              <w:pStyle w:val="af8"/>
              <w:numPr>
                <w:ilvl w:val="0"/>
                <w:numId w:val="15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952363" w:rsidRPr="00431ED0" w:rsidRDefault="00952363" w:rsidP="00952363">
            <w:pPr>
              <w:spacing w:line="240" w:lineRule="auto"/>
              <w:jc w:val="left"/>
              <w:rPr>
                <w:color w:val="FF0000"/>
                <w:sz w:val="20"/>
              </w:rPr>
            </w:pPr>
          </w:p>
        </w:tc>
        <w:tc>
          <w:tcPr>
            <w:tcW w:w="2101" w:type="dxa"/>
            <w:vMerge/>
          </w:tcPr>
          <w:p w:rsidR="00952363" w:rsidRPr="00431ED0" w:rsidRDefault="00952363" w:rsidP="00952363">
            <w:pPr>
              <w:spacing w:line="240" w:lineRule="auto"/>
              <w:contextualSpacing/>
              <w:jc w:val="left"/>
              <w:rPr>
                <w:color w:val="FF0000"/>
                <w:sz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952363" w:rsidRPr="005D04D1" w:rsidRDefault="00952363" w:rsidP="0079295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D04D1">
              <w:rPr>
                <w:sz w:val="20"/>
              </w:rPr>
              <w:t>Производит</w:t>
            </w:r>
            <w:r w:rsidR="00792959">
              <w:rPr>
                <w:sz w:val="20"/>
              </w:rPr>
              <w:t>ель</w:t>
            </w:r>
            <w:r w:rsidRPr="005D04D1">
              <w:rPr>
                <w:sz w:val="20"/>
              </w:rPr>
              <w:t xml:space="preserve">ность </w:t>
            </w:r>
            <w:r w:rsidR="00792959">
              <w:rPr>
                <w:sz w:val="20"/>
              </w:rPr>
              <w:t>652,55</w:t>
            </w:r>
            <w:r w:rsidRPr="005D04D1">
              <w:rPr>
                <w:sz w:val="20"/>
              </w:rPr>
              <w:t xml:space="preserve"> м3/час</w:t>
            </w:r>
          </w:p>
        </w:tc>
        <w:tc>
          <w:tcPr>
            <w:tcW w:w="2188" w:type="dxa"/>
            <w:tcBorders>
              <w:top w:val="single" w:sz="4" w:space="0" w:color="auto"/>
            </w:tcBorders>
            <w:shd w:val="clear" w:color="auto" w:fill="auto"/>
          </w:tcPr>
          <w:p w:rsidR="00952363" w:rsidRPr="00EB1FB8" w:rsidRDefault="00952363" w:rsidP="0095236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B1FB8">
              <w:rPr>
                <w:sz w:val="20"/>
              </w:rPr>
              <w:t>п.</w:t>
            </w:r>
            <w:r w:rsidR="00792959">
              <w:rPr>
                <w:sz w:val="20"/>
              </w:rPr>
              <w:t xml:space="preserve"> </w:t>
            </w:r>
            <w:proofErr w:type="gramStart"/>
            <w:r w:rsidRPr="00EB1FB8">
              <w:rPr>
                <w:sz w:val="20"/>
              </w:rPr>
              <w:t>Октябрьский</w:t>
            </w:r>
            <w:proofErr w:type="gramEnd"/>
            <w:r w:rsidRPr="00EB1FB8">
              <w:rPr>
                <w:sz w:val="20"/>
              </w:rPr>
              <w:t>, зона застройки индивидуальными жилыми домами</w:t>
            </w:r>
          </w:p>
        </w:tc>
        <w:tc>
          <w:tcPr>
            <w:tcW w:w="1647" w:type="dxa"/>
            <w:vMerge/>
            <w:shd w:val="clear" w:color="auto" w:fill="auto"/>
          </w:tcPr>
          <w:p w:rsidR="00952363" w:rsidRPr="00431ED0" w:rsidRDefault="00952363" w:rsidP="00952363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952363" w:rsidRPr="00431ED0" w:rsidRDefault="00952363" w:rsidP="00952363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952363" w:rsidRPr="00431ED0" w:rsidRDefault="00952363" w:rsidP="0095236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52363" w:rsidRPr="00431ED0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952363" w:rsidRPr="00083CBC" w:rsidRDefault="00952363" w:rsidP="00952363">
            <w:pPr>
              <w:pStyle w:val="af8"/>
              <w:numPr>
                <w:ilvl w:val="0"/>
                <w:numId w:val="15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952363" w:rsidRPr="00431ED0" w:rsidRDefault="00952363" w:rsidP="00952363">
            <w:pPr>
              <w:spacing w:line="240" w:lineRule="auto"/>
              <w:jc w:val="left"/>
              <w:rPr>
                <w:color w:val="FF0000"/>
                <w:sz w:val="20"/>
              </w:rPr>
            </w:pPr>
          </w:p>
        </w:tc>
        <w:tc>
          <w:tcPr>
            <w:tcW w:w="2101" w:type="dxa"/>
            <w:vMerge/>
          </w:tcPr>
          <w:p w:rsidR="00952363" w:rsidRPr="00431ED0" w:rsidRDefault="00952363" w:rsidP="00952363">
            <w:pPr>
              <w:spacing w:line="240" w:lineRule="auto"/>
              <w:contextualSpacing/>
              <w:jc w:val="left"/>
              <w:rPr>
                <w:color w:val="FF0000"/>
                <w:sz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952363" w:rsidRPr="005D04D1" w:rsidRDefault="00792959" w:rsidP="00792959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Производитель</w:t>
            </w:r>
            <w:r w:rsidR="00952363" w:rsidRPr="005D04D1">
              <w:rPr>
                <w:sz w:val="20"/>
              </w:rPr>
              <w:t xml:space="preserve">ность </w:t>
            </w:r>
            <w:r>
              <w:rPr>
                <w:sz w:val="20"/>
              </w:rPr>
              <w:t>92,72</w:t>
            </w:r>
            <w:r w:rsidR="00952363" w:rsidRPr="005D04D1">
              <w:rPr>
                <w:sz w:val="20"/>
              </w:rPr>
              <w:t xml:space="preserve"> м3/час</w:t>
            </w:r>
          </w:p>
        </w:tc>
        <w:tc>
          <w:tcPr>
            <w:tcW w:w="2188" w:type="dxa"/>
            <w:tcBorders>
              <w:top w:val="single" w:sz="4" w:space="0" w:color="auto"/>
            </w:tcBorders>
            <w:shd w:val="clear" w:color="auto" w:fill="auto"/>
          </w:tcPr>
          <w:p w:rsidR="00952363" w:rsidRPr="00EB1FB8" w:rsidRDefault="00952363" w:rsidP="00952363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proofErr w:type="spellStart"/>
            <w:r>
              <w:rPr>
                <w:sz w:val="20"/>
              </w:rPr>
              <w:t>Гонгинская</w:t>
            </w:r>
            <w:proofErr w:type="spellEnd"/>
            <w:r w:rsidRPr="00EB1FB8">
              <w:rPr>
                <w:sz w:val="20"/>
              </w:rPr>
              <w:t>, зона застройки индивидуальными жилыми домами</w:t>
            </w:r>
          </w:p>
        </w:tc>
        <w:tc>
          <w:tcPr>
            <w:tcW w:w="1647" w:type="dxa"/>
            <w:vMerge/>
            <w:shd w:val="clear" w:color="auto" w:fill="auto"/>
          </w:tcPr>
          <w:p w:rsidR="00952363" w:rsidRPr="00431ED0" w:rsidRDefault="00952363" w:rsidP="00952363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952363" w:rsidRPr="00431ED0" w:rsidRDefault="00952363" w:rsidP="00952363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952363" w:rsidRPr="00431ED0" w:rsidRDefault="00952363" w:rsidP="0095236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52363" w:rsidRPr="00431ED0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952363" w:rsidRPr="00083CBC" w:rsidRDefault="00952363" w:rsidP="00952363">
            <w:pPr>
              <w:pStyle w:val="af8"/>
              <w:numPr>
                <w:ilvl w:val="0"/>
                <w:numId w:val="15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952363" w:rsidRPr="00431ED0" w:rsidRDefault="00952363" w:rsidP="00952363">
            <w:pPr>
              <w:spacing w:line="240" w:lineRule="auto"/>
              <w:jc w:val="left"/>
              <w:rPr>
                <w:color w:val="FF0000"/>
                <w:sz w:val="20"/>
              </w:rPr>
            </w:pPr>
          </w:p>
        </w:tc>
        <w:tc>
          <w:tcPr>
            <w:tcW w:w="2101" w:type="dxa"/>
            <w:vMerge/>
          </w:tcPr>
          <w:p w:rsidR="00952363" w:rsidRPr="00431ED0" w:rsidRDefault="00952363" w:rsidP="00952363">
            <w:pPr>
              <w:spacing w:line="240" w:lineRule="auto"/>
              <w:contextualSpacing/>
              <w:jc w:val="left"/>
              <w:rPr>
                <w:color w:val="FF0000"/>
                <w:sz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952363" w:rsidRPr="00F9728D" w:rsidRDefault="00792959" w:rsidP="00792959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Производитель</w:t>
            </w:r>
            <w:r w:rsidR="00952363" w:rsidRPr="003E3C3F">
              <w:rPr>
                <w:sz w:val="20"/>
              </w:rPr>
              <w:t>ность 3</w:t>
            </w:r>
            <w:r>
              <w:rPr>
                <w:sz w:val="20"/>
              </w:rPr>
              <w:t>1,72</w:t>
            </w:r>
            <w:r w:rsidR="00952363" w:rsidRPr="003E3C3F">
              <w:rPr>
                <w:sz w:val="20"/>
              </w:rPr>
              <w:t xml:space="preserve"> м3/час</w:t>
            </w:r>
          </w:p>
        </w:tc>
        <w:tc>
          <w:tcPr>
            <w:tcW w:w="2188" w:type="dxa"/>
            <w:tcBorders>
              <w:top w:val="single" w:sz="4" w:space="0" w:color="auto"/>
            </w:tcBorders>
            <w:shd w:val="clear" w:color="auto" w:fill="auto"/>
          </w:tcPr>
          <w:p w:rsidR="00952363" w:rsidRPr="00EB1FB8" w:rsidRDefault="00952363" w:rsidP="00952363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proofErr w:type="spellStart"/>
            <w:r>
              <w:rPr>
                <w:sz w:val="20"/>
              </w:rPr>
              <w:t>Ребово</w:t>
            </w:r>
            <w:proofErr w:type="spellEnd"/>
            <w:r w:rsidRPr="00EB1FB8">
              <w:rPr>
                <w:sz w:val="20"/>
              </w:rPr>
              <w:t>, зона застройки индивидуальными жилыми домами</w:t>
            </w:r>
          </w:p>
        </w:tc>
        <w:tc>
          <w:tcPr>
            <w:tcW w:w="1647" w:type="dxa"/>
            <w:vMerge/>
            <w:shd w:val="clear" w:color="auto" w:fill="auto"/>
          </w:tcPr>
          <w:p w:rsidR="00952363" w:rsidRPr="00431ED0" w:rsidRDefault="00952363" w:rsidP="00952363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952363" w:rsidRPr="00431ED0" w:rsidRDefault="00952363" w:rsidP="00952363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952363" w:rsidRPr="00431ED0" w:rsidRDefault="00952363" w:rsidP="0095236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52363" w:rsidRPr="00083CBC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952363" w:rsidRPr="00083CBC" w:rsidRDefault="00952363" w:rsidP="0095236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83CBC">
              <w:rPr>
                <w:sz w:val="20"/>
                <w:szCs w:val="20"/>
              </w:rPr>
              <w:t>1.2.2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952363" w:rsidRPr="00083CBC" w:rsidRDefault="00952363" w:rsidP="00952363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083CBC">
              <w:rPr>
                <w:sz w:val="20"/>
                <w:szCs w:val="20"/>
              </w:rPr>
              <w:t>Газопровод распределительный высокого давления, код 602040601</w:t>
            </w:r>
          </w:p>
        </w:tc>
        <w:tc>
          <w:tcPr>
            <w:tcW w:w="2101" w:type="dxa"/>
          </w:tcPr>
          <w:p w:rsidR="00952363" w:rsidRPr="00083CBC" w:rsidRDefault="00952363" w:rsidP="00952363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083CBC">
              <w:rPr>
                <w:sz w:val="20"/>
                <w:szCs w:val="20"/>
              </w:rPr>
              <w:t xml:space="preserve">Сети газоснабжения: Линейное сооружение сети газоснабжения/ </w:t>
            </w:r>
          </w:p>
          <w:p w:rsidR="00952363" w:rsidRPr="00083CBC" w:rsidRDefault="00952363" w:rsidP="00952363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083CBC">
              <w:rPr>
                <w:sz w:val="20"/>
                <w:szCs w:val="20"/>
              </w:rPr>
              <w:t>12.01.006.001</w:t>
            </w:r>
          </w:p>
        </w:tc>
        <w:tc>
          <w:tcPr>
            <w:tcW w:w="2298" w:type="dxa"/>
          </w:tcPr>
          <w:p w:rsidR="00952363" w:rsidRPr="00083CBC" w:rsidRDefault="00952363" w:rsidP="00952363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083CBC">
              <w:rPr>
                <w:rFonts w:eastAsia="Calibri" w:cs="Times New Roman"/>
                <w:sz w:val="20"/>
                <w:szCs w:val="20"/>
              </w:rPr>
              <w:t xml:space="preserve">Протяженность </w:t>
            </w:r>
            <w:r>
              <w:rPr>
                <w:rFonts w:eastAsia="Calibri" w:cs="Times New Roman"/>
                <w:sz w:val="20"/>
                <w:szCs w:val="20"/>
              </w:rPr>
              <w:t>79,0</w:t>
            </w:r>
            <w:r w:rsidRPr="00083CBC">
              <w:rPr>
                <w:rFonts w:eastAsia="Calibri" w:cs="Times New Roman"/>
                <w:sz w:val="20"/>
                <w:szCs w:val="20"/>
              </w:rPr>
              <w:t xml:space="preserve"> км;</w:t>
            </w:r>
          </w:p>
          <w:p w:rsidR="00952363" w:rsidRPr="00083CBC" w:rsidRDefault="00952363" w:rsidP="00952363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083CBC">
              <w:rPr>
                <w:rFonts w:eastAsia="Calibri" w:cs="Times New Roman"/>
                <w:sz w:val="20"/>
                <w:szCs w:val="20"/>
              </w:rPr>
              <w:t>Рабочее давление в газопроводе – 1,2МПа</w:t>
            </w:r>
          </w:p>
        </w:tc>
        <w:tc>
          <w:tcPr>
            <w:tcW w:w="2188" w:type="dxa"/>
            <w:shd w:val="clear" w:color="auto" w:fill="auto"/>
          </w:tcPr>
          <w:p w:rsidR="00952363" w:rsidRPr="00083CBC" w:rsidRDefault="00952363" w:rsidP="00952363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083CBC">
              <w:rPr>
                <w:sz w:val="20"/>
                <w:szCs w:val="20"/>
              </w:rPr>
              <w:t xml:space="preserve">Прокладка распределительного газопровода высокого давления по территории разрабатываемого </w:t>
            </w:r>
            <w:r w:rsidRPr="00083CBC">
              <w:rPr>
                <w:sz w:val="20"/>
                <w:szCs w:val="20"/>
              </w:rPr>
              <w:lastRenderedPageBreak/>
              <w:t>генерального плана</w:t>
            </w:r>
          </w:p>
        </w:tc>
        <w:tc>
          <w:tcPr>
            <w:tcW w:w="1647" w:type="dxa"/>
            <w:shd w:val="clear" w:color="auto" w:fill="auto"/>
          </w:tcPr>
          <w:p w:rsidR="00952363" w:rsidRPr="00083CBC" w:rsidRDefault="00952363" w:rsidP="00952363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083CBC">
              <w:rPr>
                <w:sz w:val="20"/>
                <w:szCs w:val="20"/>
              </w:rPr>
              <w:lastRenderedPageBreak/>
              <w:t>Планируемый</w:t>
            </w:r>
            <w:proofErr w:type="gramEnd"/>
            <w:r w:rsidRPr="00083CBC"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2550" w:type="dxa"/>
            <w:shd w:val="clear" w:color="auto" w:fill="auto"/>
          </w:tcPr>
          <w:p w:rsidR="00952363" w:rsidRPr="00083CBC" w:rsidRDefault="00952363" w:rsidP="00952363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83CBC">
              <w:rPr>
                <w:rFonts w:eastAsia="Calibri" w:cs="Times New Roman"/>
                <w:sz w:val="20"/>
                <w:szCs w:val="20"/>
              </w:rPr>
              <w:t xml:space="preserve">Охранные зоны вдоль трасс распределительных газопроводов устанавливаются в соответствии с пунктом 7 Правил охраны </w:t>
            </w:r>
            <w:r w:rsidRPr="00083CBC">
              <w:rPr>
                <w:rFonts w:eastAsia="Calibri" w:cs="Times New Roman"/>
                <w:sz w:val="20"/>
                <w:szCs w:val="20"/>
              </w:rPr>
              <w:lastRenderedPageBreak/>
              <w:t xml:space="preserve">газораспределительных сетей </w:t>
            </w:r>
            <w:r w:rsidRPr="00083CBC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25"/>
            </w:r>
            <w:r w:rsidRPr="00083CBC">
              <w:rPr>
                <w:rFonts w:eastAsia="Calibri" w:cs="Times New Roman"/>
                <w:sz w:val="20"/>
                <w:szCs w:val="20"/>
              </w:rPr>
              <w:t>не более 3 м</w:t>
            </w:r>
          </w:p>
        </w:tc>
        <w:tc>
          <w:tcPr>
            <w:tcW w:w="1700" w:type="dxa"/>
            <w:shd w:val="clear" w:color="auto" w:fill="auto"/>
          </w:tcPr>
          <w:p w:rsidR="00952363" w:rsidRPr="00083CBC" w:rsidRDefault="00952363" w:rsidP="0095236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CB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431ED0" w:rsidRPr="00431ED0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5C4D50" w:rsidRPr="003E5699" w:rsidRDefault="005C4D50" w:rsidP="009C4D57">
            <w:pPr>
              <w:pStyle w:val="af8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14462" w:type="dxa"/>
            <w:gridSpan w:val="7"/>
          </w:tcPr>
          <w:p w:rsidR="005C4D50" w:rsidRPr="003E5699" w:rsidRDefault="005C4D50" w:rsidP="00F21E5B">
            <w:pPr>
              <w:pStyle w:val="122"/>
              <w:rPr>
                <w:sz w:val="20"/>
                <w:szCs w:val="20"/>
                <w:lang w:eastAsia="ru-RU"/>
              </w:rPr>
            </w:pPr>
            <w:r w:rsidRPr="003E5699">
              <w:rPr>
                <w:sz w:val="20"/>
                <w:szCs w:val="20"/>
                <w:lang w:eastAsia="ru-RU"/>
              </w:rPr>
              <w:t>Объекты теплоснабжения</w:t>
            </w:r>
          </w:p>
        </w:tc>
      </w:tr>
      <w:tr w:rsidR="00952363" w:rsidRPr="00431ED0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952363" w:rsidRPr="00711042" w:rsidRDefault="00952363" w:rsidP="00952363">
            <w:pPr>
              <w:pStyle w:val="122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1.3.1</w:t>
            </w:r>
          </w:p>
        </w:tc>
        <w:tc>
          <w:tcPr>
            <w:tcW w:w="1978" w:type="dxa"/>
            <w:vMerge w:val="restart"/>
          </w:tcPr>
          <w:p w:rsidR="00952363" w:rsidRPr="00711042" w:rsidRDefault="00952363" w:rsidP="0095236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Источник тепловой энергии,</w:t>
            </w:r>
          </w:p>
          <w:p w:rsidR="00952363" w:rsidRPr="00711042" w:rsidRDefault="00952363" w:rsidP="0095236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код 602040901</w:t>
            </w:r>
          </w:p>
        </w:tc>
        <w:tc>
          <w:tcPr>
            <w:tcW w:w="2101" w:type="dxa"/>
            <w:vMerge w:val="restart"/>
          </w:tcPr>
          <w:p w:rsidR="00952363" w:rsidRPr="00711042" w:rsidRDefault="00952363" w:rsidP="00952363">
            <w:pPr>
              <w:widowControl/>
              <w:spacing w:line="240" w:lineRule="auto"/>
              <w:ind w:left="31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1042">
              <w:rPr>
                <w:rFonts w:eastAsia="Times New Roman" w:cs="Times New Roman"/>
                <w:sz w:val="20"/>
                <w:szCs w:val="20"/>
                <w:lang w:eastAsia="ru-RU"/>
              </w:rPr>
              <w:t>Сети теплоснабжения/Здание котельной/ 12.01.001.002</w:t>
            </w:r>
          </w:p>
        </w:tc>
        <w:tc>
          <w:tcPr>
            <w:tcW w:w="2298" w:type="dxa"/>
          </w:tcPr>
          <w:p w:rsidR="00952363" w:rsidRPr="00711042" w:rsidRDefault="00952363" w:rsidP="00F7355B">
            <w:pPr>
              <w:spacing w:line="240" w:lineRule="auto"/>
              <w:ind w:left="-52" w:right="-61" w:firstLine="0"/>
              <w:jc w:val="left"/>
              <w:rPr>
                <w:sz w:val="20"/>
                <w:szCs w:val="20"/>
              </w:rPr>
            </w:pPr>
            <w:r w:rsidRPr="007110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Замена теплогенерирующего оборудования на современные котлы, работающие на древесном топливе, </w:t>
            </w:r>
            <w:proofErr w:type="gramStart"/>
            <w:r w:rsidRPr="00711042">
              <w:rPr>
                <w:rFonts w:eastAsia="Times New Roman" w:cs="Times New Roman"/>
                <w:sz w:val="20"/>
                <w:szCs w:val="20"/>
                <w:lang w:eastAsia="ru-RU"/>
              </w:rPr>
              <w:t>имеющих</w:t>
            </w:r>
            <w:proofErr w:type="gramEnd"/>
            <w:r w:rsidRPr="007110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высокие КПД и хорошие экологические показатели</w:t>
            </w:r>
            <w:r w:rsidRPr="00711042">
              <w:rPr>
                <w:sz w:val="20"/>
                <w:szCs w:val="20"/>
              </w:rPr>
              <w:t xml:space="preserve"> </w:t>
            </w:r>
            <w:r w:rsidRPr="00711042">
              <w:rPr>
                <w:rStyle w:val="a8"/>
                <w:sz w:val="20"/>
                <w:szCs w:val="20"/>
              </w:rPr>
              <w:footnoteReference w:id="26"/>
            </w:r>
            <w:r>
              <w:rPr>
                <w:sz w:val="20"/>
                <w:szCs w:val="20"/>
              </w:rPr>
              <w:t>.</w:t>
            </w:r>
          </w:p>
          <w:p w:rsidR="00952363" w:rsidRPr="00711042" w:rsidRDefault="00952363" w:rsidP="00F7355B">
            <w:pPr>
              <w:spacing w:line="240" w:lineRule="auto"/>
              <w:ind w:left="-52" w:right="-61" w:firstLine="0"/>
              <w:jc w:val="left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Перевод на газовый вид топлива</w:t>
            </w:r>
          </w:p>
          <w:p w:rsidR="00952363" w:rsidRPr="00711042" w:rsidRDefault="00952363" w:rsidP="00F7355B">
            <w:pPr>
              <w:spacing w:line="240" w:lineRule="auto"/>
              <w:ind w:left="-52" w:right="-61"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Теплопроизводи-тельность</w:t>
            </w:r>
            <w:proofErr w:type="spellEnd"/>
            <w:r>
              <w:rPr>
                <w:sz w:val="20"/>
                <w:szCs w:val="20"/>
              </w:rPr>
              <w:t xml:space="preserve"> 0,48</w:t>
            </w:r>
            <w:r w:rsidRPr="00711042">
              <w:rPr>
                <w:sz w:val="20"/>
                <w:szCs w:val="20"/>
              </w:rPr>
              <w:t>Гкал/час</w:t>
            </w:r>
          </w:p>
        </w:tc>
        <w:tc>
          <w:tcPr>
            <w:tcW w:w="2188" w:type="dxa"/>
            <w:shd w:val="clear" w:color="auto" w:fill="auto"/>
          </w:tcPr>
          <w:p w:rsidR="00952363" w:rsidRPr="00711042" w:rsidRDefault="00952363" w:rsidP="00952363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11042">
              <w:rPr>
                <w:rFonts w:eastAsia="Times New Roman" w:cs="Times New Roman"/>
                <w:sz w:val="20"/>
                <w:szCs w:val="24"/>
                <w:lang w:eastAsia="ru-RU"/>
              </w:rPr>
              <w:t>Котельная №22,</w:t>
            </w:r>
          </w:p>
          <w:p w:rsidR="00952363" w:rsidRPr="00711042" w:rsidRDefault="00952363" w:rsidP="0095236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1042">
              <w:rPr>
                <w:rFonts w:eastAsia="Times New Roman" w:cs="Times New Roman"/>
                <w:sz w:val="20"/>
                <w:szCs w:val="24"/>
                <w:lang w:eastAsia="ru-RU"/>
              </w:rPr>
              <w:t>с. Андомский Погост, ул. Центральная, д.82а</w:t>
            </w:r>
            <w:r w:rsidRPr="00711042">
              <w:rPr>
                <w:rFonts w:eastAsia="Times New Roman" w:cs="Times New Roman"/>
                <w:sz w:val="20"/>
                <w:szCs w:val="20"/>
                <w:lang w:eastAsia="ru-RU"/>
              </w:rPr>
              <w:t>, зона застройки индивидуальными жилыми домами</w:t>
            </w:r>
          </w:p>
        </w:tc>
        <w:tc>
          <w:tcPr>
            <w:tcW w:w="1647" w:type="dxa"/>
            <w:vMerge w:val="restart"/>
            <w:shd w:val="clear" w:color="auto" w:fill="auto"/>
          </w:tcPr>
          <w:p w:rsidR="00952363" w:rsidRPr="00711042" w:rsidRDefault="00952363" w:rsidP="0095236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 xml:space="preserve">Планируемая </w:t>
            </w:r>
          </w:p>
          <w:p w:rsidR="00952363" w:rsidRPr="00711042" w:rsidRDefault="00952363" w:rsidP="0095236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1042">
              <w:rPr>
                <w:sz w:val="20"/>
                <w:szCs w:val="20"/>
              </w:rPr>
              <w:t>к реконструкции</w:t>
            </w:r>
          </w:p>
        </w:tc>
        <w:tc>
          <w:tcPr>
            <w:tcW w:w="2550" w:type="dxa"/>
            <w:vMerge w:val="restart"/>
            <w:shd w:val="clear" w:color="auto" w:fill="auto"/>
          </w:tcPr>
          <w:p w:rsidR="00952363" w:rsidRPr="00711042" w:rsidRDefault="00952363" w:rsidP="0095236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Санитарно-защитная зона устанавливается в соответствии с постановлением Правительства Российской Федерации от 3 марта 2018 года № 222</w:t>
            </w:r>
            <w:r w:rsidRPr="00711042">
              <w:rPr>
                <w:rStyle w:val="a8"/>
                <w:sz w:val="20"/>
                <w:szCs w:val="20"/>
              </w:rPr>
              <w:footnoteReference w:id="27"/>
            </w:r>
            <w:r w:rsidRPr="00711042">
              <w:rPr>
                <w:sz w:val="20"/>
                <w:szCs w:val="20"/>
              </w:rPr>
              <w:t>.</w:t>
            </w:r>
          </w:p>
          <w:p w:rsidR="00952363" w:rsidRPr="00711042" w:rsidRDefault="00952363" w:rsidP="00952363">
            <w:pPr>
              <w:spacing w:line="240" w:lineRule="auto"/>
              <w:ind w:firstLine="0"/>
              <w:jc w:val="left"/>
              <w:rPr>
                <w:sz w:val="20"/>
                <w:szCs w:val="20"/>
                <w:vertAlign w:val="superscript"/>
              </w:rPr>
            </w:pPr>
            <w:proofErr w:type="gramStart"/>
            <w:r w:rsidRPr="00711042">
              <w:rPr>
                <w:sz w:val="20"/>
                <w:szCs w:val="20"/>
              </w:rPr>
              <w:t xml:space="preserve">Размер Санитарно-защитной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(шум, вибрация, ЭМП и др.), а также на основании результатов натурных исследований и измерений и рекомендуемые минимальные разрывы устанавливаются в соответствии п. 1 примечания в разделе 7.1.10 главы VII СанПиН  </w:t>
            </w:r>
            <w:r w:rsidRPr="00711042">
              <w:rPr>
                <w:sz w:val="20"/>
                <w:szCs w:val="20"/>
              </w:rPr>
              <w:lastRenderedPageBreak/>
              <w:t>2.2.1/2.1.1.1200-03</w:t>
            </w:r>
            <w:r w:rsidRPr="00711042">
              <w:rPr>
                <w:sz w:val="20"/>
                <w:szCs w:val="20"/>
                <w:vertAlign w:val="superscript"/>
              </w:rPr>
              <w:footnoteReference w:id="28"/>
            </w:r>
            <w:r w:rsidRPr="00711042">
              <w:rPr>
                <w:sz w:val="20"/>
                <w:szCs w:val="20"/>
                <w:vertAlign w:val="superscript"/>
              </w:rPr>
              <w:t xml:space="preserve"> </w:t>
            </w:r>
            <w:proofErr w:type="gramEnd"/>
          </w:p>
          <w:p w:rsidR="00952363" w:rsidRPr="00711042" w:rsidRDefault="00952363" w:rsidP="00952363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711042">
              <w:rPr>
                <w:sz w:val="20"/>
                <w:szCs w:val="20"/>
              </w:rPr>
              <w:t>и составляет не более 100 м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952363" w:rsidRPr="00431ED0" w:rsidRDefault="00952363" w:rsidP="00952363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</w:tr>
      <w:tr w:rsidR="00952363" w:rsidRPr="00431ED0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952363" w:rsidRPr="00711042" w:rsidRDefault="00952363" w:rsidP="00952363">
            <w:pPr>
              <w:pStyle w:val="122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1.3.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  <w:vMerge/>
          </w:tcPr>
          <w:p w:rsidR="00952363" w:rsidRPr="00711042" w:rsidRDefault="00952363" w:rsidP="0095236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01" w:type="dxa"/>
            <w:vMerge/>
          </w:tcPr>
          <w:p w:rsidR="00952363" w:rsidRPr="00711042" w:rsidRDefault="00952363" w:rsidP="00952363">
            <w:pPr>
              <w:spacing w:line="240" w:lineRule="auto"/>
              <w:ind w:left="3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</w:tcPr>
          <w:p w:rsidR="00952363" w:rsidRPr="00711042" w:rsidRDefault="00952363" w:rsidP="00F7355B">
            <w:pPr>
              <w:spacing w:line="240" w:lineRule="auto"/>
              <w:ind w:left="-52" w:right="-61" w:firstLine="0"/>
              <w:jc w:val="left"/>
              <w:rPr>
                <w:sz w:val="20"/>
                <w:szCs w:val="20"/>
              </w:rPr>
            </w:pPr>
            <w:r w:rsidRPr="007110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Замена теплогенерирующего оборудования на современные котлы, работающие на древесном топливе, </w:t>
            </w:r>
            <w:proofErr w:type="gramStart"/>
            <w:r w:rsidRPr="00711042">
              <w:rPr>
                <w:rFonts w:eastAsia="Times New Roman" w:cs="Times New Roman"/>
                <w:sz w:val="20"/>
                <w:szCs w:val="20"/>
                <w:lang w:eastAsia="ru-RU"/>
              </w:rPr>
              <w:t>имеющих</w:t>
            </w:r>
            <w:proofErr w:type="gramEnd"/>
            <w:r w:rsidRPr="007110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высокие КПД и хорошие экологические показатели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711042">
              <w:rPr>
                <w:sz w:val="20"/>
                <w:szCs w:val="20"/>
              </w:rPr>
              <w:t xml:space="preserve"> </w:t>
            </w:r>
          </w:p>
          <w:p w:rsidR="00952363" w:rsidRPr="00711042" w:rsidRDefault="00952363" w:rsidP="00F7355B">
            <w:pPr>
              <w:spacing w:line="240" w:lineRule="auto"/>
              <w:ind w:left="-52" w:right="-61" w:firstLine="0"/>
              <w:jc w:val="left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Перевод на газовый вид топлива</w:t>
            </w:r>
          </w:p>
          <w:p w:rsidR="00952363" w:rsidRPr="00711042" w:rsidRDefault="00952363" w:rsidP="00F7355B">
            <w:pPr>
              <w:spacing w:line="240" w:lineRule="auto"/>
              <w:ind w:left="-52" w:right="-61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Теплопроизводи-тельность</w:t>
            </w:r>
            <w:proofErr w:type="spellEnd"/>
            <w:r>
              <w:rPr>
                <w:sz w:val="20"/>
                <w:szCs w:val="20"/>
              </w:rPr>
              <w:t xml:space="preserve"> 0,48</w:t>
            </w:r>
            <w:r w:rsidRPr="00711042">
              <w:rPr>
                <w:sz w:val="20"/>
                <w:szCs w:val="20"/>
              </w:rPr>
              <w:t>Гкал/час</w:t>
            </w:r>
          </w:p>
        </w:tc>
        <w:tc>
          <w:tcPr>
            <w:tcW w:w="2188" w:type="dxa"/>
            <w:shd w:val="clear" w:color="auto" w:fill="auto"/>
          </w:tcPr>
          <w:p w:rsidR="00952363" w:rsidRPr="00711042" w:rsidRDefault="00952363" w:rsidP="00952363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11042">
              <w:rPr>
                <w:rFonts w:eastAsia="Times New Roman" w:cs="Times New Roman"/>
                <w:sz w:val="20"/>
                <w:szCs w:val="24"/>
                <w:lang w:eastAsia="ru-RU"/>
              </w:rPr>
              <w:lastRenderedPageBreak/>
              <w:t>Котельная №21,</w:t>
            </w:r>
          </w:p>
          <w:p w:rsidR="00952363" w:rsidRPr="00711042" w:rsidRDefault="00952363" w:rsidP="009523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1042">
              <w:rPr>
                <w:rFonts w:eastAsia="Times New Roman" w:cs="Times New Roman"/>
                <w:sz w:val="20"/>
                <w:szCs w:val="24"/>
                <w:lang w:eastAsia="ru-RU"/>
              </w:rPr>
              <w:t>с.</w:t>
            </w: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711042">
              <w:rPr>
                <w:rFonts w:eastAsia="Times New Roman" w:cs="Times New Roman"/>
                <w:sz w:val="20"/>
                <w:szCs w:val="24"/>
                <w:lang w:eastAsia="ru-RU"/>
              </w:rPr>
              <w:t>Андомский Погост, ул. Колхозная, д. 4А</w:t>
            </w:r>
            <w:r w:rsidR="003E5699">
              <w:rPr>
                <w:rFonts w:eastAsia="Times New Roman" w:cs="Times New Roman"/>
                <w:sz w:val="20"/>
                <w:szCs w:val="24"/>
                <w:lang w:eastAsia="ru-RU"/>
              </w:rPr>
              <w:t>,</w:t>
            </w:r>
            <w:r w:rsidRPr="007110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зона застройки индивидуальными жилыми домами</w:t>
            </w:r>
          </w:p>
        </w:tc>
        <w:tc>
          <w:tcPr>
            <w:tcW w:w="1647" w:type="dxa"/>
            <w:vMerge/>
            <w:shd w:val="clear" w:color="auto" w:fill="auto"/>
          </w:tcPr>
          <w:p w:rsidR="00952363" w:rsidRPr="00711042" w:rsidRDefault="00952363" w:rsidP="0095236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952363" w:rsidRPr="00711042" w:rsidRDefault="00952363" w:rsidP="0095236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952363" w:rsidRPr="00431ED0" w:rsidRDefault="00952363" w:rsidP="00952363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</w:tr>
      <w:tr w:rsidR="00952363" w:rsidRPr="00431ED0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952363" w:rsidRPr="00711042" w:rsidRDefault="00952363" w:rsidP="00952363">
            <w:pPr>
              <w:pStyle w:val="122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lastRenderedPageBreak/>
              <w:t>1.3.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  <w:vMerge/>
          </w:tcPr>
          <w:p w:rsidR="00952363" w:rsidRPr="00711042" w:rsidRDefault="00952363" w:rsidP="0095236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01" w:type="dxa"/>
            <w:vMerge/>
          </w:tcPr>
          <w:p w:rsidR="00952363" w:rsidRPr="00711042" w:rsidRDefault="00952363" w:rsidP="00952363">
            <w:pPr>
              <w:spacing w:line="240" w:lineRule="auto"/>
              <w:ind w:left="3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</w:tcPr>
          <w:p w:rsidR="00952363" w:rsidRPr="00711042" w:rsidRDefault="00952363" w:rsidP="00F7355B">
            <w:pPr>
              <w:spacing w:line="240" w:lineRule="auto"/>
              <w:ind w:left="-52" w:right="-61" w:firstLine="0"/>
              <w:jc w:val="left"/>
              <w:rPr>
                <w:sz w:val="20"/>
                <w:szCs w:val="20"/>
              </w:rPr>
            </w:pPr>
            <w:r w:rsidRPr="007110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Замена теплогенерирующего оборудования на современные котлы, работающие на древесном топливе, </w:t>
            </w:r>
            <w:proofErr w:type="gramStart"/>
            <w:r w:rsidRPr="00711042">
              <w:rPr>
                <w:rFonts w:eastAsia="Times New Roman" w:cs="Times New Roman"/>
                <w:sz w:val="20"/>
                <w:szCs w:val="20"/>
                <w:lang w:eastAsia="ru-RU"/>
              </w:rPr>
              <w:t>имеющих</w:t>
            </w:r>
            <w:proofErr w:type="gramEnd"/>
            <w:r w:rsidRPr="007110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высокие КПД и хорошие экологические показатели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711042">
              <w:rPr>
                <w:sz w:val="20"/>
                <w:szCs w:val="20"/>
              </w:rPr>
              <w:t xml:space="preserve"> </w:t>
            </w:r>
          </w:p>
          <w:p w:rsidR="00952363" w:rsidRPr="00711042" w:rsidRDefault="00952363" w:rsidP="00F7355B">
            <w:pPr>
              <w:spacing w:line="240" w:lineRule="auto"/>
              <w:ind w:left="-52" w:right="-61" w:firstLine="0"/>
              <w:jc w:val="left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Перевод на газовый вид топлива</w:t>
            </w:r>
          </w:p>
          <w:p w:rsidR="00952363" w:rsidRDefault="00952363" w:rsidP="00F7355B">
            <w:pPr>
              <w:spacing w:line="240" w:lineRule="auto"/>
              <w:ind w:left="-52" w:right="-61"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Теплопроизводи-тельность</w:t>
            </w:r>
            <w:proofErr w:type="spellEnd"/>
            <w:r>
              <w:rPr>
                <w:sz w:val="20"/>
                <w:szCs w:val="20"/>
              </w:rPr>
              <w:t xml:space="preserve"> 0,34</w:t>
            </w:r>
            <w:r w:rsidRPr="00711042">
              <w:rPr>
                <w:sz w:val="20"/>
                <w:szCs w:val="20"/>
              </w:rPr>
              <w:t>Гкал/час</w:t>
            </w:r>
          </w:p>
        </w:tc>
        <w:tc>
          <w:tcPr>
            <w:tcW w:w="2188" w:type="dxa"/>
            <w:shd w:val="clear" w:color="auto" w:fill="auto"/>
          </w:tcPr>
          <w:p w:rsidR="00952363" w:rsidRPr="00555F19" w:rsidRDefault="00952363" w:rsidP="00952363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555F19">
              <w:rPr>
                <w:rFonts w:eastAsia="Times New Roman" w:cs="Times New Roman"/>
                <w:sz w:val="20"/>
                <w:szCs w:val="24"/>
                <w:lang w:eastAsia="ru-RU"/>
              </w:rPr>
              <w:t>Котельная № 24, с/</w:t>
            </w:r>
            <w:proofErr w:type="gramStart"/>
            <w:r w:rsidRPr="00555F19">
              <w:rPr>
                <w:rFonts w:eastAsia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 w:rsidRPr="00555F19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Андомское, п.</w:t>
            </w:r>
          </w:p>
          <w:p w:rsidR="00952363" w:rsidRPr="00555F19" w:rsidRDefault="00952363" w:rsidP="00952363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555F19">
              <w:rPr>
                <w:rFonts w:eastAsia="Times New Roman" w:cs="Times New Roman"/>
                <w:sz w:val="20"/>
                <w:szCs w:val="24"/>
                <w:lang w:eastAsia="ru-RU"/>
              </w:rPr>
              <w:t>Октябрьский, ул.</w:t>
            </w:r>
          </w:p>
          <w:p w:rsidR="00952363" w:rsidRDefault="00952363" w:rsidP="00952363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555F19">
              <w:rPr>
                <w:rFonts w:eastAsia="Times New Roman" w:cs="Times New Roman"/>
                <w:sz w:val="20"/>
                <w:szCs w:val="24"/>
                <w:lang w:eastAsia="ru-RU"/>
              </w:rPr>
              <w:t>Гагарина, д.22</w:t>
            </w:r>
            <w:r w:rsidR="003E5699">
              <w:rPr>
                <w:rFonts w:eastAsia="Times New Roman" w:cs="Times New Roman"/>
                <w:sz w:val="20"/>
                <w:szCs w:val="24"/>
                <w:lang w:eastAsia="ru-RU"/>
              </w:rPr>
              <w:t>,</w:t>
            </w:r>
          </w:p>
          <w:p w:rsidR="003E5699" w:rsidRPr="00711042" w:rsidRDefault="003E5699" w:rsidP="00952363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1042">
              <w:rPr>
                <w:rFonts w:eastAsia="Times New Roman" w:cs="Times New Roman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1647" w:type="dxa"/>
            <w:vMerge/>
            <w:shd w:val="clear" w:color="auto" w:fill="auto"/>
          </w:tcPr>
          <w:p w:rsidR="00952363" w:rsidRPr="00711042" w:rsidRDefault="00952363" w:rsidP="0095236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952363" w:rsidRPr="00711042" w:rsidRDefault="00952363" w:rsidP="0095236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952363" w:rsidRPr="00431ED0" w:rsidRDefault="00952363" w:rsidP="00952363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</w:tr>
      <w:tr w:rsidR="00952363" w:rsidRPr="00431ED0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952363" w:rsidRPr="00711042" w:rsidRDefault="00952363" w:rsidP="00952363">
            <w:pPr>
              <w:pStyle w:val="122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1.3.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  <w:vMerge/>
          </w:tcPr>
          <w:p w:rsidR="00952363" w:rsidRPr="00711042" w:rsidRDefault="00952363" w:rsidP="0095236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01" w:type="dxa"/>
            <w:vMerge/>
          </w:tcPr>
          <w:p w:rsidR="00952363" w:rsidRPr="00711042" w:rsidRDefault="00952363" w:rsidP="00952363">
            <w:pPr>
              <w:spacing w:line="240" w:lineRule="auto"/>
              <w:ind w:left="3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</w:tcPr>
          <w:p w:rsidR="00952363" w:rsidRPr="00FE4640" w:rsidRDefault="00952363" w:rsidP="00F7355B">
            <w:pPr>
              <w:spacing w:line="240" w:lineRule="auto"/>
              <w:ind w:left="-52" w:right="-61" w:firstLine="0"/>
              <w:jc w:val="left"/>
              <w:rPr>
                <w:sz w:val="20"/>
                <w:szCs w:val="20"/>
              </w:rPr>
            </w:pPr>
            <w:r w:rsidRPr="00FE4640">
              <w:rPr>
                <w:sz w:val="20"/>
                <w:szCs w:val="20"/>
              </w:rPr>
              <w:t xml:space="preserve">Замена теплогенерирующего оборудования на современные котлы, работающие на древесном топливе, </w:t>
            </w:r>
            <w:proofErr w:type="gramStart"/>
            <w:r w:rsidRPr="00FE4640">
              <w:rPr>
                <w:sz w:val="20"/>
                <w:szCs w:val="20"/>
              </w:rPr>
              <w:t>имеющих</w:t>
            </w:r>
            <w:proofErr w:type="gramEnd"/>
            <w:r w:rsidRPr="00FE4640">
              <w:rPr>
                <w:sz w:val="20"/>
                <w:szCs w:val="20"/>
              </w:rPr>
              <w:t xml:space="preserve"> высокие КПД и хорошие экологические показатели. </w:t>
            </w:r>
          </w:p>
          <w:p w:rsidR="00952363" w:rsidRPr="00FE4640" w:rsidRDefault="00952363" w:rsidP="00F7355B">
            <w:pPr>
              <w:spacing w:line="240" w:lineRule="auto"/>
              <w:ind w:left="-52" w:right="-61" w:firstLine="0"/>
              <w:jc w:val="left"/>
              <w:rPr>
                <w:sz w:val="20"/>
                <w:szCs w:val="20"/>
              </w:rPr>
            </w:pPr>
            <w:r w:rsidRPr="00FE4640">
              <w:rPr>
                <w:sz w:val="20"/>
                <w:szCs w:val="20"/>
              </w:rPr>
              <w:t>Перевод на газовый вид топлива</w:t>
            </w:r>
          </w:p>
          <w:p w:rsidR="00952363" w:rsidRDefault="00952363" w:rsidP="00F7355B">
            <w:pPr>
              <w:spacing w:line="240" w:lineRule="auto"/>
              <w:ind w:left="-52" w:right="-61" w:firstLine="0"/>
              <w:jc w:val="left"/>
              <w:rPr>
                <w:sz w:val="20"/>
                <w:szCs w:val="20"/>
              </w:rPr>
            </w:pPr>
            <w:proofErr w:type="spellStart"/>
            <w:r w:rsidRPr="00FE4640">
              <w:rPr>
                <w:sz w:val="20"/>
                <w:szCs w:val="20"/>
              </w:rPr>
              <w:t>Теплопроизводи-тельность</w:t>
            </w:r>
            <w:proofErr w:type="spellEnd"/>
            <w:r w:rsidRPr="00FE4640">
              <w:rPr>
                <w:sz w:val="20"/>
                <w:szCs w:val="20"/>
              </w:rPr>
              <w:t xml:space="preserve"> 0,</w:t>
            </w:r>
            <w:r>
              <w:rPr>
                <w:sz w:val="20"/>
                <w:szCs w:val="20"/>
              </w:rPr>
              <w:t>40</w:t>
            </w:r>
            <w:r w:rsidRPr="00FE4640">
              <w:rPr>
                <w:sz w:val="20"/>
                <w:szCs w:val="20"/>
              </w:rPr>
              <w:t>Гкал/час</w:t>
            </w:r>
          </w:p>
        </w:tc>
        <w:tc>
          <w:tcPr>
            <w:tcW w:w="2188" w:type="dxa"/>
            <w:shd w:val="clear" w:color="auto" w:fill="auto"/>
          </w:tcPr>
          <w:p w:rsidR="00952363" w:rsidRPr="00FE4640" w:rsidRDefault="00952363" w:rsidP="00952363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FE4640">
              <w:rPr>
                <w:rFonts w:eastAsia="Times New Roman" w:cs="Times New Roman"/>
                <w:sz w:val="20"/>
                <w:szCs w:val="24"/>
                <w:lang w:eastAsia="ru-RU"/>
              </w:rPr>
              <w:t>Котельная №25,</w:t>
            </w:r>
          </w:p>
          <w:p w:rsidR="00952363" w:rsidRPr="00711042" w:rsidRDefault="00952363" w:rsidP="00952363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4640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д. </w:t>
            </w:r>
            <w:proofErr w:type="spellStart"/>
            <w:r w:rsidRPr="00FE4640">
              <w:rPr>
                <w:rFonts w:eastAsia="Times New Roman" w:cs="Times New Roman"/>
                <w:sz w:val="20"/>
                <w:szCs w:val="24"/>
                <w:lang w:eastAsia="ru-RU"/>
              </w:rPr>
              <w:t>Макачево</w:t>
            </w:r>
            <w:proofErr w:type="spellEnd"/>
            <w:r w:rsidRPr="00FE4640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, переулок </w:t>
            </w:r>
            <w:proofErr w:type="spellStart"/>
            <w:r w:rsidRPr="00FE4640">
              <w:rPr>
                <w:rFonts w:eastAsia="Times New Roman" w:cs="Times New Roman"/>
                <w:sz w:val="20"/>
                <w:szCs w:val="24"/>
                <w:lang w:eastAsia="ru-RU"/>
              </w:rPr>
              <w:t>Макачевски</w:t>
            </w:r>
            <w:proofErr w:type="spellEnd"/>
            <w:r w:rsidRPr="00FE4640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й, д.1а</w:t>
            </w:r>
          </w:p>
        </w:tc>
        <w:tc>
          <w:tcPr>
            <w:tcW w:w="1647" w:type="dxa"/>
            <w:vMerge/>
            <w:shd w:val="clear" w:color="auto" w:fill="auto"/>
          </w:tcPr>
          <w:p w:rsidR="00952363" w:rsidRPr="00711042" w:rsidRDefault="00952363" w:rsidP="0095236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952363" w:rsidRPr="00711042" w:rsidRDefault="00952363" w:rsidP="0095236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952363" w:rsidRPr="00431ED0" w:rsidRDefault="00952363" w:rsidP="00952363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</w:tr>
      <w:tr w:rsidR="00431ED0" w:rsidRPr="00431ED0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5C4D50" w:rsidRPr="004E3EB6" w:rsidRDefault="005C4D50" w:rsidP="007225DF">
            <w:pPr>
              <w:pStyle w:val="122"/>
              <w:rPr>
                <w:sz w:val="20"/>
                <w:szCs w:val="20"/>
              </w:rPr>
            </w:pPr>
            <w:r w:rsidRPr="004E3EB6">
              <w:rPr>
                <w:sz w:val="20"/>
                <w:szCs w:val="20"/>
              </w:rPr>
              <w:t>1.4</w:t>
            </w:r>
          </w:p>
        </w:tc>
        <w:tc>
          <w:tcPr>
            <w:tcW w:w="14462" w:type="dxa"/>
            <w:gridSpan w:val="7"/>
          </w:tcPr>
          <w:p w:rsidR="005C4D50" w:rsidRPr="004E3EB6" w:rsidRDefault="005C4D50" w:rsidP="00F7355B">
            <w:pPr>
              <w:pStyle w:val="122"/>
              <w:ind w:left="-52" w:right="-61"/>
              <w:rPr>
                <w:sz w:val="20"/>
                <w:szCs w:val="20"/>
              </w:rPr>
            </w:pPr>
            <w:r w:rsidRPr="004E3EB6">
              <w:rPr>
                <w:sz w:val="20"/>
                <w:szCs w:val="20"/>
                <w:lang w:eastAsia="ru-RU"/>
              </w:rPr>
              <w:t>Объекты водоснабжения</w:t>
            </w:r>
          </w:p>
        </w:tc>
      </w:tr>
      <w:tr w:rsidR="000751ED" w:rsidRPr="00431ED0" w:rsidTr="00F7355B">
        <w:trPr>
          <w:trHeight w:val="164"/>
        </w:trPr>
        <w:tc>
          <w:tcPr>
            <w:tcW w:w="848" w:type="dxa"/>
            <w:shd w:val="clear" w:color="auto" w:fill="auto"/>
          </w:tcPr>
          <w:p w:rsidR="000751ED" w:rsidRPr="00431ED0" w:rsidRDefault="000751ED" w:rsidP="00862B69">
            <w:pPr>
              <w:pStyle w:val="122"/>
              <w:rPr>
                <w:color w:val="FF0000"/>
                <w:sz w:val="20"/>
                <w:szCs w:val="20"/>
              </w:rPr>
            </w:pPr>
            <w:r w:rsidRPr="00991E76">
              <w:rPr>
                <w:sz w:val="20"/>
                <w:szCs w:val="20"/>
              </w:rPr>
              <w:t>1.4.</w:t>
            </w:r>
            <w:r w:rsidR="00862B69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  <w:vMerge w:val="restart"/>
          </w:tcPr>
          <w:p w:rsidR="000751ED" w:rsidRPr="006F4E2E" w:rsidRDefault="000751ED" w:rsidP="00991E76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6F4E2E">
              <w:rPr>
                <w:rFonts w:eastAsia="Calibri" w:cs="Times New Roman"/>
                <w:sz w:val="20"/>
                <w:szCs w:val="20"/>
              </w:rPr>
              <w:t>Артезианская скважина,</w:t>
            </w:r>
          </w:p>
          <w:p w:rsidR="000751ED" w:rsidRPr="00431ED0" w:rsidRDefault="000751ED" w:rsidP="00991E76">
            <w:pPr>
              <w:spacing w:line="240" w:lineRule="auto"/>
              <w:ind w:right="-23" w:firstLine="0"/>
              <w:contextualSpacing/>
              <w:jc w:val="left"/>
              <w:rPr>
                <w:rFonts w:cs="Times New Roman"/>
                <w:color w:val="FF0000"/>
                <w:sz w:val="20"/>
                <w:szCs w:val="20"/>
              </w:rPr>
            </w:pPr>
            <w:r w:rsidRPr="006F4E2E">
              <w:rPr>
                <w:rFonts w:eastAsia="Calibri" w:cs="Times New Roman"/>
                <w:sz w:val="20"/>
                <w:szCs w:val="20"/>
              </w:rPr>
              <w:t>код 602041106</w:t>
            </w:r>
          </w:p>
        </w:tc>
        <w:tc>
          <w:tcPr>
            <w:tcW w:w="2101" w:type="dxa"/>
            <w:vMerge w:val="restart"/>
          </w:tcPr>
          <w:p w:rsidR="000751ED" w:rsidRPr="006F4E2E" w:rsidRDefault="000751ED" w:rsidP="00991E7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4E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Сети водоснабжения: Водозаборное сооружение (водозаборный узел, </w:t>
            </w:r>
            <w:r w:rsidRPr="006F4E2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скважина)/</w:t>
            </w:r>
          </w:p>
          <w:p w:rsidR="000751ED" w:rsidRPr="006F4E2E" w:rsidRDefault="000751ED" w:rsidP="00991E7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4E2E">
              <w:rPr>
                <w:rFonts w:eastAsia="Times New Roman" w:cs="Times New Roman"/>
                <w:sz w:val="20"/>
                <w:szCs w:val="20"/>
                <w:lang w:eastAsia="ru-RU"/>
              </w:rPr>
              <w:t>12.01.004.006</w:t>
            </w:r>
          </w:p>
        </w:tc>
        <w:tc>
          <w:tcPr>
            <w:tcW w:w="2298" w:type="dxa"/>
          </w:tcPr>
          <w:p w:rsidR="000751ED" w:rsidRDefault="000751ED" w:rsidP="0042393E">
            <w:pPr>
              <w:spacing w:line="240" w:lineRule="auto"/>
              <w:ind w:left="-43" w:right="-86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2393E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Артезианская скважина </w:t>
            </w:r>
          </w:p>
          <w:p w:rsidR="000751ED" w:rsidRDefault="000751ED" w:rsidP="0042393E">
            <w:pPr>
              <w:spacing w:line="240" w:lineRule="auto"/>
              <w:ind w:left="-43" w:right="-86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2393E">
              <w:rPr>
                <w:rFonts w:eastAsia="Times New Roman" w:cs="Times New Roman"/>
                <w:sz w:val="20"/>
                <w:szCs w:val="20"/>
              </w:rPr>
              <w:t>№ 1</w:t>
            </w:r>
            <w:r>
              <w:rPr>
                <w:rFonts w:eastAsia="Times New Roman" w:cs="Times New Roman"/>
                <w:sz w:val="20"/>
                <w:szCs w:val="20"/>
              </w:rPr>
              <w:t>784</w:t>
            </w:r>
          </w:p>
          <w:p w:rsidR="000751ED" w:rsidRPr="0042393E" w:rsidRDefault="000751ED" w:rsidP="0042393E">
            <w:pPr>
              <w:spacing w:line="240" w:lineRule="auto"/>
              <w:ind w:left="-43" w:right="-86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п</w:t>
            </w:r>
            <w:r w:rsidRPr="006F4E2E">
              <w:rPr>
                <w:rFonts w:cs="Times New Roman"/>
                <w:color w:val="000000" w:themeColor="text1"/>
                <w:sz w:val="20"/>
                <w:szCs w:val="20"/>
              </w:rPr>
              <w:t xml:space="preserve">роизводительность </w:t>
            </w:r>
          </w:p>
          <w:p w:rsidR="000751ED" w:rsidRPr="00431ED0" w:rsidRDefault="000751ED" w:rsidP="0042393E">
            <w:pPr>
              <w:spacing w:line="240" w:lineRule="auto"/>
              <w:ind w:left="-43" w:right="-86"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0,01 тыс. куб. м/</w:t>
            </w:r>
            <w:proofErr w:type="spellStart"/>
            <w:r>
              <w:rPr>
                <w:rFonts w:cs="Times New Roman"/>
                <w:color w:val="000000" w:themeColor="text1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188" w:type="dxa"/>
            <w:shd w:val="clear" w:color="auto" w:fill="auto"/>
          </w:tcPr>
          <w:p w:rsidR="000751ED" w:rsidRDefault="000751ED" w:rsidP="00991E76">
            <w:pPr>
              <w:spacing w:line="240" w:lineRule="auto"/>
              <w:ind w:right="-23" w:firstLine="0"/>
              <w:jc w:val="left"/>
              <w:rPr>
                <w:rFonts w:cs="Times New Roman"/>
                <w:sz w:val="20"/>
                <w:szCs w:val="20"/>
              </w:rPr>
            </w:pPr>
            <w:r w:rsidRPr="004E3EB6">
              <w:rPr>
                <w:rFonts w:cs="Times New Roman"/>
                <w:sz w:val="20"/>
                <w:szCs w:val="20"/>
              </w:rPr>
              <w:t>с. Андомский Погост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0751ED" w:rsidRPr="004E3EB6" w:rsidRDefault="000751ED" w:rsidP="00991E76">
            <w:pPr>
              <w:spacing w:line="240" w:lineRule="auto"/>
              <w:ind w:right="-23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зона </w:t>
            </w:r>
            <w:r w:rsidRPr="006F4E2E">
              <w:rPr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1647" w:type="dxa"/>
            <w:vMerge w:val="restart"/>
            <w:shd w:val="clear" w:color="auto" w:fill="auto"/>
          </w:tcPr>
          <w:p w:rsidR="000751ED" w:rsidRPr="00431ED0" w:rsidRDefault="000751ED" w:rsidP="007225DF">
            <w:pPr>
              <w:spacing w:line="240" w:lineRule="auto"/>
              <w:ind w:left="-55"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4038E6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4038E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</w:t>
            </w:r>
            <w:r w:rsidRPr="004038E6">
              <w:rPr>
                <w:rFonts w:cs="Times New Roman"/>
                <w:sz w:val="20"/>
                <w:szCs w:val="20"/>
              </w:rPr>
              <w:t>реконструкции</w:t>
            </w:r>
          </w:p>
        </w:tc>
        <w:tc>
          <w:tcPr>
            <w:tcW w:w="2550" w:type="dxa"/>
            <w:vMerge w:val="restart"/>
            <w:shd w:val="clear" w:color="auto" w:fill="auto"/>
          </w:tcPr>
          <w:p w:rsidR="00862B69" w:rsidRPr="004E3EB6" w:rsidRDefault="00862B69" w:rsidP="007C5EA9">
            <w:pPr>
              <w:spacing w:line="240" w:lineRule="auto"/>
              <w:ind w:left="-48" w:right="-79" w:firstLine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4E3EB6">
              <w:rPr>
                <w:rFonts w:cs="Times New Roman"/>
                <w:sz w:val="20"/>
                <w:szCs w:val="20"/>
              </w:rPr>
              <w:t>Санитарно-</w:t>
            </w:r>
          </w:p>
          <w:p w:rsidR="00862B69" w:rsidRPr="004E3EB6" w:rsidRDefault="00862B69" w:rsidP="007C5EA9">
            <w:pPr>
              <w:spacing w:line="240" w:lineRule="auto"/>
              <w:ind w:left="-48" w:right="-79" w:firstLine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4E3EB6">
              <w:rPr>
                <w:rFonts w:cs="Times New Roman"/>
                <w:sz w:val="20"/>
                <w:szCs w:val="20"/>
              </w:rPr>
              <w:t>эпидемиологические требования к организации и</w:t>
            </w:r>
          </w:p>
          <w:p w:rsidR="00862B69" w:rsidRPr="004E3EB6" w:rsidRDefault="00862B69" w:rsidP="007C5EA9">
            <w:pPr>
              <w:spacing w:line="240" w:lineRule="auto"/>
              <w:ind w:left="-48" w:right="-79" w:firstLine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4E3EB6">
              <w:rPr>
                <w:rFonts w:cs="Times New Roman"/>
                <w:sz w:val="20"/>
                <w:szCs w:val="20"/>
              </w:rPr>
              <w:t xml:space="preserve">эксплуатации зон </w:t>
            </w:r>
            <w:r w:rsidRPr="004E3EB6">
              <w:rPr>
                <w:rFonts w:cs="Times New Roman"/>
                <w:sz w:val="20"/>
                <w:szCs w:val="20"/>
              </w:rPr>
              <w:lastRenderedPageBreak/>
              <w:t>санитарной охраны (далее - ЗСО) источников водоснабжения и водопроводов питьевого</w:t>
            </w:r>
          </w:p>
          <w:p w:rsidR="00862B69" w:rsidRPr="004E3EB6" w:rsidRDefault="00862B69" w:rsidP="007C5EA9">
            <w:pPr>
              <w:spacing w:line="240" w:lineRule="auto"/>
              <w:ind w:left="-48" w:right="-79" w:firstLine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4E3EB6">
              <w:rPr>
                <w:rFonts w:cs="Times New Roman"/>
                <w:sz w:val="20"/>
                <w:szCs w:val="20"/>
              </w:rPr>
              <w:t>назначения определяются</w:t>
            </w:r>
          </w:p>
          <w:p w:rsidR="00862B69" w:rsidRPr="004E3EB6" w:rsidRDefault="00862B69" w:rsidP="007C5EA9">
            <w:pPr>
              <w:spacing w:line="240" w:lineRule="auto"/>
              <w:ind w:left="-48" w:right="-79" w:firstLine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4E3EB6">
              <w:rPr>
                <w:rFonts w:cs="Times New Roman"/>
                <w:sz w:val="20"/>
                <w:szCs w:val="20"/>
              </w:rPr>
              <w:t xml:space="preserve">СанПиН 2.1.4.1110-02. </w:t>
            </w:r>
          </w:p>
          <w:p w:rsidR="00862B69" w:rsidRPr="004E3EB6" w:rsidRDefault="00862B69" w:rsidP="007C5EA9">
            <w:pPr>
              <w:spacing w:before="60" w:line="240" w:lineRule="auto"/>
              <w:ind w:left="-48" w:right="-79" w:firstLine="0"/>
              <w:jc w:val="left"/>
              <w:rPr>
                <w:rFonts w:cs="Times New Roman"/>
                <w:sz w:val="20"/>
                <w:szCs w:val="20"/>
              </w:rPr>
            </w:pPr>
            <w:r w:rsidRPr="004E3EB6">
              <w:rPr>
                <w:rFonts w:cs="Times New Roman"/>
                <w:sz w:val="20"/>
                <w:szCs w:val="20"/>
              </w:rPr>
              <w:t>Граница первого пояса ЗСО устанавливается на расстоянии не менее 50 м от водозабора.</w:t>
            </w:r>
          </w:p>
          <w:p w:rsidR="00862B69" w:rsidRPr="004E3EB6" w:rsidRDefault="00862B69" w:rsidP="007C5EA9">
            <w:pPr>
              <w:spacing w:line="240" w:lineRule="auto"/>
              <w:ind w:left="-48" w:right="-79" w:firstLine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proofErr w:type="gramStart"/>
            <w:r w:rsidRPr="004E3EB6">
              <w:rPr>
                <w:rFonts w:cs="Times New Roman"/>
                <w:sz w:val="20"/>
                <w:szCs w:val="20"/>
              </w:rPr>
              <w:t>Границы второго и третьего поясов ЗСО определяются расчетами (СанПиН</w:t>
            </w:r>
            <w:proofErr w:type="gramEnd"/>
          </w:p>
          <w:p w:rsidR="00862B69" w:rsidRPr="004E3EB6" w:rsidRDefault="00862B69" w:rsidP="007C5EA9">
            <w:pPr>
              <w:spacing w:line="240" w:lineRule="auto"/>
              <w:ind w:left="-48" w:right="-79" w:firstLine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proofErr w:type="gramStart"/>
            <w:r w:rsidRPr="004E3EB6">
              <w:rPr>
                <w:rFonts w:cs="Times New Roman"/>
                <w:sz w:val="20"/>
                <w:szCs w:val="20"/>
              </w:rPr>
              <w:t>2.1.4.1110-02).</w:t>
            </w:r>
            <w:proofErr w:type="gramEnd"/>
          </w:p>
          <w:p w:rsidR="00862B69" w:rsidRPr="004E3EB6" w:rsidRDefault="00862B69" w:rsidP="007C5EA9">
            <w:pPr>
              <w:spacing w:before="60" w:line="240" w:lineRule="auto"/>
              <w:ind w:left="-48" w:right="-79" w:firstLine="0"/>
              <w:jc w:val="left"/>
              <w:rPr>
                <w:rFonts w:cs="Times New Roman"/>
                <w:sz w:val="20"/>
                <w:szCs w:val="20"/>
              </w:rPr>
            </w:pPr>
            <w:r w:rsidRPr="004E3EB6">
              <w:rPr>
                <w:rFonts w:cs="Times New Roman"/>
                <w:sz w:val="20"/>
                <w:szCs w:val="20"/>
              </w:rPr>
              <w:t>Ширину санитарно-защитной полосы следует принимать по обе стороны от крайних линий водопровода:</w:t>
            </w:r>
          </w:p>
          <w:p w:rsidR="00862B69" w:rsidRPr="004E3EB6" w:rsidRDefault="00862B69" w:rsidP="007C5EA9">
            <w:pPr>
              <w:spacing w:line="240" w:lineRule="auto"/>
              <w:ind w:left="-48" w:right="-79" w:firstLine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4E3EB6">
              <w:rPr>
                <w:rFonts w:cs="Times New Roman"/>
                <w:sz w:val="20"/>
                <w:szCs w:val="20"/>
              </w:rPr>
              <w:t>а) при отсутствии грунтовых вод - не менее 10 м при диаметре водоводов до 1000 мм;</w:t>
            </w:r>
          </w:p>
          <w:p w:rsidR="00862B69" w:rsidRPr="004E3EB6" w:rsidRDefault="00862B69" w:rsidP="007C5EA9">
            <w:pPr>
              <w:spacing w:line="240" w:lineRule="auto"/>
              <w:ind w:left="-48" w:right="-79" w:firstLine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4E3EB6">
              <w:rPr>
                <w:rFonts w:cs="Times New Roman"/>
                <w:sz w:val="20"/>
                <w:szCs w:val="20"/>
              </w:rPr>
              <w:t>б) при наличии грунтовых вод - не менее 50 м вне зависимости от диаметра водоводов.</w:t>
            </w:r>
          </w:p>
          <w:p w:rsidR="00862B69" w:rsidRPr="004E3EB6" w:rsidRDefault="00862B69" w:rsidP="007C5EA9">
            <w:pPr>
              <w:spacing w:line="240" w:lineRule="auto"/>
              <w:ind w:left="-48" w:right="-79" w:firstLine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4E3EB6">
              <w:rPr>
                <w:rFonts w:cs="Times New Roman"/>
                <w:sz w:val="20"/>
                <w:szCs w:val="20"/>
              </w:rPr>
              <w:t>Граница первого пояса ЗСО водопроводных сооружений принимается на расстоянии:</w:t>
            </w:r>
          </w:p>
          <w:p w:rsidR="00862B69" w:rsidRPr="004E3EB6" w:rsidRDefault="00862B69" w:rsidP="007C5EA9">
            <w:pPr>
              <w:spacing w:line="240" w:lineRule="auto"/>
              <w:ind w:left="-48" w:right="-79" w:firstLine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4E3EB6">
              <w:rPr>
                <w:rFonts w:cs="Times New Roman"/>
                <w:sz w:val="20"/>
                <w:szCs w:val="20"/>
              </w:rPr>
              <w:t>от стен запасных и регулирующих емкостей, фильтров и контактных осветлителей - не менее 30 м;</w:t>
            </w:r>
          </w:p>
          <w:p w:rsidR="00862B69" w:rsidRPr="004E3EB6" w:rsidRDefault="00862B69" w:rsidP="007C5EA9">
            <w:pPr>
              <w:spacing w:line="240" w:lineRule="auto"/>
              <w:ind w:left="-48" w:right="-79" w:firstLine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4E3EB6">
              <w:rPr>
                <w:rFonts w:cs="Times New Roman"/>
                <w:sz w:val="20"/>
                <w:szCs w:val="20"/>
              </w:rPr>
              <w:t>от водонапорных башен - не менее 10 м;</w:t>
            </w:r>
          </w:p>
          <w:p w:rsidR="000751ED" w:rsidRPr="00431ED0" w:rsidRDefault="00862B69" w:rsidP="007C5EA9">
            <w:pPr>
              <w:spacing w:line="240" w:lineRule="auto"/>
              <w:ind w:left="-48" w:right="-79" w:firstLine="0"/>
              <w:contextualSpacing/>
              <w:jc w:val="left"/>
              <w:rPr>
                <w:color w:val="FF0000"/>
                <w:sz w:val="20"/>
                <w:szCs w:val="20"/>
              </w:rPr>
            </w:pPr>
            <w:r w:rsidRPr="004E3EB6">
              <w:rPr>
                <w:rFonts w:cs="Times New Roman"/>
                <w:sz w:val="20"/>
                <w:szCs w:val="20"/>
              </w:rPr>
              <w:t xml:space="preserve">от остальных помещений (отстойники, </w:t>
            </w:r>
            <w:proofErr w:type="spellStart"/>
            <w:r w:rsidRPr="004E3EB6">
              <w:rPr>
                <w:rFonts w:cs="Times New Roman"/>
                <w:sz w:val="20"/>
                <w:szCs w:val="20"/>
              </w:rPr>
              <w:t>реагентное</w:t>
            </w:r>
            <w:proofErr w:type="spellEnd"/>
            <w:r w:rsidRPr="004E3EB6">
              <w:rPr>
                <w:rFonts w:cs="Times New Roman"/>
                <w:sz w:val="20"/>
                <w:szCs w:val="20"/>
              </w:rPr>
              <w:t xml:space="preserve"> </w:t>
            </w:r>
            <w:r w:rsidRPr="004E3EB6">
              <w:rPr>
                <w:rFonts w:cs="Times New Roman"/>
                <w:sz w:val="20"/>
                <w:szCs w:val="20"/>
              </w:rPr>
              <w:lastRenderedPageBreak/>
              <w:t>хозяйство, склад хлора, насосные станции и др.) - не менее 15 м.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0751ED" w:rsidRPr="00205152" w:rsidRDefault="00205152" w:rsidP="007225DF">
            <w:pPr>
              <w:pStyle w:val="122"/>
              <w:rPr>
                <w:sz w:val="20"/>
                <w:szCs w:val="20"/>
              </w:rPr>
            </w:pPr>
            <w:r w:rsidRPr="00205152">
              <w:rPr>
                <w:sz w:val="20"/>
                <w:szCs w:val="20"/>
              </w:rPr>
              <w:lastRenderedPageBreak/>
              <w:t>-</w:t>
            </w:r>
          </w:p>
        </w:tc>
      </w:tr>
      <w:tr w:rsidR="000751ED" w:rsidRPr="00431ED0" w:rsidTr="00F7355B">
        <w:trPr>
          <w:trHeight w:val="164"/>
        </w:trPr>
        <w:tc>
          <w:tcPr>
            <w:tcW w:w="848" w:type="dxa"/>
            <w:shd w:val="clear" w:color="auto" w:fill="auto"/>
          </w:tcPr>
          <w:p w:rsidR="000751ED" w:rsidRPr="00991E76" w:rsidRDefault="000751ED" w:rsidP="00862B69">
            <w:pPr>
              <w:pStyle w:val="122"/>
              <w:rPr>
                <w:sz w:val="20"/>
                <w:szCs w:val="20"/>
              </w:rPr>
            </w:pPr>
            <w:r w:rsidRPr="00991E76">
              <w:rPr>
                <w:sz w:val="20"/>
                <w:szCs w:val="20"/>
              </w:rPr>
              <w:lastRenderedPageBreak/>
              <w:t>1.4.</w:t>
            </w:r>
            <w:r w:rsidR="00862B69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  <w:vMerge/>
          </w:tcPr>
          <w:p w:rsidR="000751ED" w:rsidRPr="006F4E2E" w:rsidRDefault="000751ED" w:rsidP="00991E76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01" w:type="dxa"/>
            <w:vMerge/>
          </w:tcPr>
          <w:p w:rsidR="000751ED" w:rsidRPr="006F4E2E" w:rsidRDefault="000751ED" w:rsidP="00991E7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</w:tcPr>
          <w:p w:rsidR="000751ED" w:rsidRDefault="000751ED" w:rsidP="0042393E">
            <w:pPr>
              <w:spacing w:line="240" w:lineRule="auto"/>
              <w:ind w:left="-43" w:right="-86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2393E">
              <w:rPr>
                <w:rFonts w:eastAsia="Times New Roman" w:cs="Times New Roman"/>
                <w:sz w:val="20"/>
                <w:szCs w:val="20"/>
              </w:rPr>
              <w:t xml:space="preserve">Артезианская скважина </w:t>
            </w:r>
          </w:p>
          <w:p w:rsidR="000751ED" w:rsidRDefault="000751ED" w:rsidP="0042393E">
            <w:pPr>
              <w:spacing w:line="240" w:lineRule="auto"/>
              <w:ind w:left="-43" w:right="-86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2393E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cs="Times New Roman"/>
                <w:sz w:val="20"/>
                <w:szCs w:val="20"/>
              </w:rPr>
              <w:t>2396</w:t>
            </w:r>
          </w:p>
          <w:p w:rsidR="000751ED" w:rsidRPr="0042393E" w:rsidRDefault="000751ED" w:rsidP="0042393E">
            <w:pPr>
              <w:spacing w:line="240" w:lineRule="auto"/>
              <w:ind w:left="-43" w:right="-86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п</w:t>
            </w:r>
            <w:r w:rsidRPr="006F4E2E">
              <w:rPr>
                <w:rFonts w:cs="Times New Roman"/>
                <w:color w:val="000000" w:themeColor="text1"/>
                <w:sz w:val="20"/>
                <w:szCs w:val="20"/>
              </w:rPr>
              <w:t xml:space="preserve">роизводительность </w:t>
            </w:r>
          </w:p>
          <w:p w:rsidR="000751ED" w:rsidRPr="006F4E2E" w:rsidRDefault="000751ED" w:rsidP="0042393E">
            <w:pPr>
              <w:spacing w:line="240" w:lineRule="auto"/>
              <w:ind w:left="-43" w:right="-86" w:firstLine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0,01 тыс. куб. м/</w:t>
            </w:r>
            <w:proofErr w:type="spellStart"/>
            <w:r>
              <w:rPr>
                <w:rFonts w:cs="Times New Roman"/>
                <w:color w:val="000000" w:themeColor="text1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188" w:type="dxa"/>
            <w:shd w:val="clear" w:color="auto" w:fill="auto"/>
          </w:tcPr>
          <w:p w:rsidR="000751ED" w:rsidRDefault="000751ED" w:rsidP="00991E76">
            <w:pPr>
              <w:spacing w:line="240" w:lineRule="auto"/>
              <w:ind w:right="-23" w:firstLine="0"/>
              <w:jc w:val="left"/>
              <w:rPr>
                <w:rFonts w:cs="Times New Roman"/>
                <w:sz w:val="20"/>
                <w:szCs w:val="20"/>
              </w:rPr>
            </w:pPr>
            <w:r w:rsidRPr="004E3EB6">
              <w:rPr>
                <w:rFonts w:cs="Times New Roman"/>
                <w:sz w:val="20"/>
                <w:szCs w:val="20"/>
              </w:rPr>
              <w:t>с. Андомский Погост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0751ED" w:rsidRPr="004E3EB6" w:rsidRDefault="000751ED" w:rsidP="00991E76">
            <w:pPr>
              <w:spacing w:line="240" w:lineRule="auto"/>
              <w:ind w:right="-23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зона </w:t>
            </w:r>
            <w:r w:rsidRPr="006F4E2E">
              <w:rPr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1647" w:type="dxa"/>
            <w:vMerge/>
            <w:shd w:val="clear" w:color="auto" w:fill="auto"/>
          </w:tcPr>
          <w:p w:rsidR="000751ED" w:rsidRPr="004038E6" w:rsidRDefault="000751ED" w:rsidP="007225DF">
            <w:pPr>
              <w:spacing w:line="240" w:lineRule="auto"/>
              <w:ind w:left="-55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0751ED" w:rsidRPr="00431ED0" w:rsidRDefault="000751ED" w:rsidP="007225DF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0751ED" w:rsidRPr="00205152" w:rsidRDefault="000751ED" w:rsidP="007225DF">
            <w:pPr>
              <w:pStyle w:val="122"/>
              <w:rPr>
                <w:sz w:val="20"/>
                <w:szCs w:val="20"/>
              </w:rPr>
            </w:pPr>
          </w:p>
        </w:tc>
      </w:tr>
      <w:tr w:rsidR="000751ED" w:rsidRPr="00431ED0" w:rsidTr="00F7355B">
        <w:trPr>
          <w:trHeight w:val="226"/>
        </w:trPr>
        <w:tc>
          <w:tcPr>
            <w:tcW w:w="848" w:type="dxa"/>
            <w:shd w:val="clear" w:color="auto" w:fill="auto"/>
          </w:tcPr>
          <w:p w:rsidR="000751ED" w:rsidRPr="00991E76" w:rsidRDefault="000751ED" w:rsidP="00862B69">
            <w:pPr>
              <w:pStyle w:val="122"/>
              <w:rPr>
                <w:sz w:val="20"/>
                <w:szCs w:val="20"/>
              </w:rPr>
            </w:pPr>
            <w:r w:rsidRPr="00991E76">
              <w:rPr>
                <w:sz w:val="20"/>
                <w:szCs w:val="20"/>
              </w:rPr>
              <w:lastRenderedPageBreak/>
              <w:t>1.4.</w:t>
            </w:r>
            <w:r w:rsidR="00862B69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  <w:vMerge/>
          </w:tcPr>
          <w:p w:rsidR="000751ED" w:rsidRPr="006F4E2E" w:rsidRDefault="000751ED" w:rsidP="00991E76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01" w:type="dxa"/>
            <w:vMerge/>
          </w:tcPr>
          <w:p w:rsidR="000751ED" w:rsidRPr="006F4E2E" w:rsidRDefault="000751ED" w:rsidP="00991E7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</w:tcPr>
          <w:p w:rsidR="000751ED" w:rsidRDefault="000751ED" w:rsidP="0042393E">
            <w:pPr>
              <w:spacing w:line="240" w:lineRule="auto"/>
              <w:ind w:left="-43" w:right="-86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2393E">
              <w:rPr>
                <w:rFonts w:eastAsia="Times New Roman" w:cs="Times New Roman"/>
                <w:sz w:val="20"/>
                <w:szCs w:val="20"/>
              </w:rPr>
              <w:t xml:space="preserve">Артезианская скважина </w:t>
            </w:r>
          </w:p>
          <w:p w:rsidR="000751ED" w:rsidRDefault="000751ED" w:rsidP="0042393E">
            <w:pPr>
              <w:spacing w:line="240" w:lineRule="auto"/>
              <w:ind w:left="-43" w:right="-86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2393E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cs="Times New Roman"/>
                <w:sz w:val="20"/>
                <w:szCs w:val="20"/>
              </w:rPr>
              <w:t>28729</w:t>
            </w:r>
          </w:p>
          <w:p w:rsidR="000751ED" w:rsidRPr="0042393E" w:rsidRDefault="000751ED" w:rsidP="0042393E">
            <w:pPr>
              <w:spacing w:line="240" w:lineRule="auto"/>
              <w:ind w:left="-43" w:right="-86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п</w:t>
            </w:r>
            <w:r w:rsidRPr="006F4E2E">
              <w:rPr>
                <w:rFonts w:cs="Times New Roman"/>
                <w:color w:val="000000" w:themeColor="text1"/>
                <w:sz w:val="20"/>
                <w:szCs w:val="20"/>
              </w:rPr>
              <w:t xml:space="preserve">роизводительность </w:t>
            </w:r>
          </w:p>
          <w:p w:rsidR="000751ED" w:rsidRPr="00431ED0" w:rsidRDefault="000751ED" w:rsidP="0042393E">
            <w:pPr>
              <w:spacing w:line="240" w:lineRule="auto"/>
              <w:ind w:left="-43" w:right="-86"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0,01 тыс. куб. м/</w:t>
            </w:r>
            <w:proofErr w:type="spellStart"/>
            <w:r>
              <w:rPr>
                <w:rFonts w:cs="Times New Roman"/>
                <w:color w:val="000000" w:themeColor="text1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188" w:type="dxa"/>
            <w:shd w:val="clear" w:color="auto" w:fill="auto"/>
          </w:tcPr>
          <w:p w:rsidR="000751ED" w:rsidRDefault="000751ED" w:rsidP="00F7355B">
            <w:pPr>
              <w:spacing w:line="240" w:lineRule="auto"/>
              <w:ind w:right="-23" w:firstLine="0"/>
              <w:jc w:val="left"/>
              <w:rPr>
                <w:rFonts w:cs="Times New Roman"/>
                <w:sz w:val="20"/>
                <w:szCs w:val="20"/>
              </w:rPr>
            </w:pPr>
            <w:r w:rsidRPr="004038E6">
              <w:rPr>
                <w:rFonts w:cs="Times New Roman"/>
                <w:sz w:val="20"/>
                <w:szCs w:val="20"/>
              </w:rPr>
              <w:t xml:space="preserve">д. </w:t>
            </w:r>
            <w:proofErr w:type="spellStart"/>
            <w:r w:rsidRPr="004038E6">
              <w:rPr>
                <w:rFonts w:cs="Times New Roman"/>
                <w:sz w:val="20"/>
                <w:szCs w:val="20"/>
              </w:rPr>
              <w:t>Макачево</w:t>
            </w:r>
            <w:proofErr w:type="spellEnd"/>
            <w:r>
              <w:rPr>
                <w:rFonts w:cs="Times New Roman"/>
                <w:sz w:val="20"/>
                <w:szCs w:val="20"/>
              </w:rPr>
              <w:t>,</w:t>
            </w:r>
          </w:p>
          <w:p w:rsidR="000751ED" w:rsidRPr="004038E6" w:rsidRDefault="000751ED" w:rsidP="00F7355B">
            <w:pPr>
              <w:spacing w:line="240" w:lineRule="auto"/>
              <w:ind w:right="-23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зона </w:t>
            </w:r>
            <w:r w:rsidRPr="006F4E2E">
              <w:rPr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1647" w:type="dxa"/>
            <w:vMerge/>
            <w:shd w:val="clear" w:color="auto" w:fill="auto"/>
          </w:tcPr>
          <w:p w:rsidR="000751ED" w:rsidRPr="004038E6" w:rsidRDefault="000751ED" w:rsidP="007225DF">
            <w:pPr>
              <w:spacing w:line="240" w:lineRule="auto"/>
              <w:ind w:left="-55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0751ED" w:rsidRPr="00431ED0" w:rsidRDefault="000751ED" w:rsidP="007225DF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0751ED" w:rsidRPr="00205152" w:rsidRDefault="000751ED" w:rsidP="007225DF">
            <w:pPr>
              <w:pStyle w:val="122"/>
              <w:rPr>
                <w:sz w:val="20"/>
                <w:szCs w:val="20"/>
              </w:rPr>
            </w:pPr>
          </w:p>
        </w:tc>
      </w:tr>
      <w:tr w:rsidR="000751ED" w:rsidRPr="00431ED0" w:rsidTr="00F7355B">
        <w:trPr>
          <w:trHeight w:val="288"/>
        </w:trPr>
        <w:tc>
          <w:tcPr>
            <w:tcW w:w="848" w:type="dxa"/>
            <w:shd w:val="clear" w:color="auto" w:fill="auto"/>
          </w:tcPr>
          <w:p w:rsidR="000751ED" w:rsidRPr="00991E76" w:rsidRDefault="000751ED" w:rsidP="00862B69">
            <w:pPr>
              <w:pStyle w:val="122"/>
              <w:rPr>
                <w:sz w:val="20"/>
                <w:szCs w:val="20"/>
              </w:rPr>
            </w:pPr>
            <w:r w:rsidRPr="00991E76">
              <w:rPr>
                <w:sz w:val="20"/>
                <w:szCs w:val="20"/>
              </w:rPr>
              <w:t>1.4.</w:t>
            </w:r>
            <w:r w:rsidR="00862B69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  <w:vMerge/>
          </w:tcPr>
          <w:p w:rsidR="000751ED" w:rsidRPr="006F4E2E" w:rsidRDefault="000751ED" w:rsidP="00991E76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01" w:type="dxa"/>
            <w:vMerge/>
          </w:tcPr>
          <w:p w:rsidR="000751ED" w:rsidRPr="006F4E2E" w:rsidRDefault="000751ED" w:rsidP="00991E7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</w:tcPr>
          <w:p w:rsidR="000751ED" w:rsidRDefault="000751ED" w:rsidP="0042393E">
            <w:pPr>
              <w:spacing w:line="240" w:lineRule="auto"/>
              <w:ind w:left="-43" w:right="-86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Артезианская скважина </w:t>
            </w:r>
            <w:r w:rsidRPr="0042393E">
              <w:rPr>
                <w:rFonts w:eastAsia="Times New Roman" w:cs="Times New Roman"/>
                <w:sz w:val="20"/>
                <w:szCs w:val="20"/>
              </w:rPr>
              <w:t>№ 1</w:t>
            </w:r>
            <w:r>
              <w:rPr>
                <w:rFonts w:eastAsia="Times New Roman" w:cs="Times New Roman"/>
                <w:sz w:val="20"/>
                <w:szCs w:val="20"/>
              </w:rPr>
              <w:t>93</w:t>
            </w:r>
          </w:p>
          <w:p w:rsidR="000751ED" w:rsidRPr="0042393E" w:rsidRDefault="000751ED" w:rsidP="0042393E">
            <w:pPr>
              <w:spacing w:line="240" w:lineRule="auto"/>
              <w:ind w:left="-43" w:right="-86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п</w:t>
            </w:r>
            <w:r w:rsidRPr="006F4E2E">
              <w:rPr>
                <w:rFonts w:cs="Times New Roman"/>
                <w:color w:val="000000" w:themeColor="text1"/>
                <w:sz w:val="20"/>
                <w:szCs w:val="20"/>
              </w:rPr>
              <w:t xml:space="preserve">роизводительность </w:t>
            </w:r>
          </w:p>
          <w:p w:rsidR="000751ED" w:rsidRPr="00431ED0" w:rsidRDefault="000751ED" w:rsidP="0042393E">
            <w:pPr>
              <w:spacing w:line="240" w:lineRule="auto"/>
              <w:ind w:left="-43" w:right="-86"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0,01 тыс. куб. м/</w:t>
            </w:r>
            <w:proofErr w:type="spellStart"/>
            <w:r>
              <w:rPr>
                <w:rFonts w:cs="Times New Roman"/>
                <w:color w:val="000000" w:themeColor="text1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188" w:type="dxa"/>
            <w:shd w:val="clear" w:color="auto" w:fill="auto"/>
          </w:tcPr>
          <w:p w:rsidR="000751ED" w:rsidRDefault="000751ED" w:rsidP="00F7355B">
            <w:pPr>
              <w:spacing w:line="240" w:lineRule="auto"/>
              <w:ind w:right="-76" w:firstLine="0"/>
              <w:jc w:val="left"/>
              <w:rPr>
                <w:rFonts w:cs="Times New Roman"/>
                <w:sz w:val="20"/>
                <w:szCs w:val="20"/>
              </w:rPr>
            </w:pPr>
            <w:r w:rsidRPr="004038E6">
              <w:rPr>
                <w:rFonts w:cs="Times New Roman"/>
                <w:sz w:val="20"/>
                <w:szCs w:val="20"/>
              </w:rPr>
              <w:t xml:space="preserve">д. </w:t>
            </w:r>
            <w:proofErr w:type="spellStart"/>
            <w:r w:rsidRPr="004038E6">
              <w:rPr>
                <w:rFonts w:cs="Times New Roman"/>
                <w:sz w:val="20"/>
                <w:szCs w:val="20"/>
              </w:rPr>
              <w:t>Тудозерский</w:t>
            </w:r>
            <w:proofErr w:type="spellEnd"/>
            <w:r w:rsidRPr="004038E6">
              <w:rPr>
                <w:rFonts w:cs="Times New Roman"/>
                <w:sz w:val="20"/>
                <w:szCs w:val="20"/>
              </w:rPr>
              <w:t xml:space="preserve"> Погост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0751ED" w:rsidRPr="004038E6" w:rsidRDefault="000751ED" w:rsidP="00F7355B">
            <w:pPr>
              <w:spacing w:line="240" w:lineRule="auto"/>
              <w:ind w:right="-76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зона </w:t>
            </w:r>
            <w:r w:rsidRPr="006F4E2E">
              <w:rPr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1647" w:type="dxa"/>
            <w:vMerge/>
            <w:shd w:val="clear" w:color="auto" w:fill="auto"/>
          </w:tcPr>
          <w:p w:rsidR="000751ED" w:rsidRPr="004038E6" w:rsidRDefault="000751ED" w:rsidP="007225DF">
            <w:pPr>
              <w:spacing w:line="240" w:lineRule="auto"/>
              <w:ind w:left="-55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0751ED" w:rsidRPr="00431ED0" w:rsidRDefault="000751ED" w:rsidP="007225DF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0751ED" w:rsidRPr="00205152" w:rsidRDefault="000751ED" w:rsidP="007225DF">
            <w:pPr>
              <w:pStyle w:val="122"/>
              <w:rPr>
                <w:sz w:val="20"/>
                <w:szCs w:val="20"/>
              </w:rPr>
            </w:pPr>
          </w:p>
        </w:tc>
      </w:tr>
      <w:tr w:rsidR="000751ED" w:rsidRPr="00431ED0" w:rsidTr="00F7355B">
        <w:trPr>
          <w:trHeight w:val="185"/>
        </w:trPr>
        <w:tc>
          <w:tcPr>
            <w:tcW w:w="848" w:type="dxa"/>
            <w:shd w:val="clear" w:color="auto" w:fill="auto"/>
          </w:tcPr>
          <w:p w:rsidR="000751ED" w:rsidRPr="00991E76" w:rsidRDefault="000751ED" w:rsidP="00862B69">
            <w:pPr>
              <w:pStyle w:val="122"/>
              <w:rPr>
                <w:sz w:val="20"/>
                <w:szCs w:val="20"/>
              </w:rPr>
            </w:pPr>
            <w:r w:rsidRPr="00991E76">
              <w:rPr>
                <w:sz w:val="20"/>
                <w:szCs w:val="20"/>
              </w:rPr>
              <w:t>1.4.</w:t>
            </w:r>
            <w:r w:rsidR="00862B69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/>
          </w:tcPr>
          <w:p w:rsidR="000751ED" w:rsidRPr="006F4E2E" w:rsidRDefault="000751ED" w:rsidP="00991E76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01" w:type="dxa"/>
            <w:vMerge/>
          </w:tcPr>
          <w:p w:rsidR="000751ED" w:rsidRPr="006F4E2E" w:rsidRDefault="000751ED" w:rsidP="00991E7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</w:tcPr>
          <w:p w:rsidR="000751ED" w:rsidRDefault="000751ED" w:rsidP="0042393E">
            <w:pPr>
              <w:spacing w:line="240" w:lineRule="auto"/>
              <w:ind w:left="-43" w:right="-86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2393E">
              <w:rPr>
                <w:rFonts w:eastAsia="Times New Roman" w:cs="Times New Roman"/>
                <w:sz w:val="20"/>
                <w:szCs w:val="20"/>
              </w:rPr>
              <w:t>Артезианская скважина № 1</w:t>
            </w:r>
          </w:p>
          <w:p w:rsidR="000751ED" w:rsidRPr="006F4E2E" w:rsidRDefault="000751ED" w:rsidP="0042393E">
            <w:pPr>
              <w:spacing w:line="240" w:lineRule="auto"/>
              <w:ind w:left="-43" w:right="-86" w:firstLine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п</w:t>
            </w:r>
            <w:r w:rsidRPr="006F4E2E">
              <w:rPr>
                <w:rFonts w:cs="Times New Roman"/>
                <w:color w:val="000000" w:themeColor="text1"/>
                <w:sz w:val="20"/>
                <w:szCs w:val="20"/>
              </w:rPr>
              <w:t xml:space="preserve">роизводительность </w:t>
            </w:r>
          </w:p>
          <w:p w:rsidR="000751ED" w:rsidRPr="0042393E" w:rsidRDefault="000751ED" w:rsidP="0042393E">
            <w:pPr>
              <w:spacing w:line="240" w:lineRule="auto"/>
              <w:ind w:left="-43" w:right="-86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0,12 тыс. куб. м/</w:t>
            </w:r>
            <w:proofErr w:type="spellStart"/>
            <w:r>
              <w:rPr>
                <w:rFonts w:cs="Times New Roman"/>
                <w:color w:val="000000" w:themeColor="text1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188" w:type="dxa"/>
            <w:shd w:val="clear" w:color="auto" w:fill="auto"/>
          </w:tcPr>
          <w:p w:rsidR="000751ED" w:rsidRDefault="000751ED" w:rsidP="00F7355B">
            <w:pPr>
              <w:spacing w:line="240" w:lineRule="auto"/>
              <w:ind w:right="-23" w:firstLine="0"/>
              <w:jc w:val="left"/>
              <w:rPr>
                <w:rFonts w:cs="Times New Roman"/>
                <w:sz w:val="20"/>
                <w:szCs w:val="20"/>
              </w:rPr>
            </w:pPr>
            <w:r w:rsidRPr="004038E6">
              <w:rPr>
                <w:rFonts w:cs="Times New Roman"/>
                <w:sz w:val="20"/>
                <w:szCs w:val="20"/>
              </w:rPr>
              <w:t>п. Октябрьский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0751ED" w:rsidRPr="004038E6" w:rsidRDefault="000751ED" w:rsidP="00F7355B">
            <w:pPr>
              <w:spacing w:line="240" w:lineRule="auto"/>
              <w:ind w:right="-23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зона </w:t>
            </w:r>
            <w:r w:rsidRPr="006F4E2E">
              <w:rPr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1647" w:type="dxa"/>
            <w:vMerge/>
            <w:shd w:val="clear" w:color="auto" w:fill="auto"/>
          </w:tcPr>
          <w:p w:rsidR="000751ED" w:rsidRPr="004038E6" w:rsidRDefault="000751ED" w:rsidP="007225DF">
            <w:pPr>
              <w:spacing w:line="240" w:lineRule="auto"/>
              <w:ind w:left="-55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0751ED" w:rsidRPr="00431ED0" w:rsidRDefault="000751ED" w:rsidP="007225DF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0751ED" w:rsidRPr="00205152" w:rsidRDefault="000751ED" w:rsidP="007225DF">
            <w:pPr>
              <w:pStyle w:val="122"/>
              <w:rPr>
                <w:sz w:val="20"/>
                <w:szCs w:val="20"/>
              </w:rPr>
            </w:pPr>
          </w:p>
        </w:tc>
      </w:tr>
      <w:tr w:rsidR="000751ED" w:rsidRPr="00431ED0" w:rsidTr="00F7355B">
        <w:trPr>
          <w:trHeight w:val="185"/>
        </w:trPr>
        <w:tc>
          <w:tcPr>
            <w:tcW w:w="848" w:type="dxa"/>
            <w:shd w:val="clear" w:color="auto" w:fill="auto"/>
          </w:tcPr>
          <w:p w:rsidR="000751ED" w:rsidRPr="00991E76" w:rsidRDefault="000751ED" w:rsidP="00862B69">
            <w:pPr>
              <w:pStyle w:val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  <w:r w:rsidR="00862B69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  <w:vMerge/>
          </w:tcPr>
          <w:p w:rsidR="000751ED" w:rsidRPr="006F4E2E" w:rsidRDefault="000751ED" w:rsidP="00991E76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01" w:type="dxa"/>
            <w:vMerge/>
          </w:tcPr>
          <w:p w:rsidR="000751ED" w:rsidRPr="006F4E2E" w:rsidRDefault="000751ED" w:rsidP="00991E7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</w:tcPr>
          <w:p w:rsidR="000751ED" w:rsidRDefault="000751ED" w:rsidP="0042393E">
            <w:pPr>
              <w:spacing w:line="240" w:lineRule="auto"/>
              <w:ind w:left="-43" w:right="-86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2393E">
              <w:rPr>
                <w:rFonts w:eastAsia="Times New Roman" w:cs="Times New Roman"/>
                <w:sz w:val="20"/>
                <w:szCs w:val="20"/>
              </w:rPr>
              <w:t>Артезианская скважина № 2</w:t>
            </w:r>
          </w:p>
          <w:p w:rsidR="000751ED" w:rsidRPr="006F4E2E" w:rsidRDefault="000751ED" w:rsidP="0042393E">
            <w:pPr>
              <w:spacing w:line="240" w:lineRule="auto"/>
              <w:ind w:left="-43" w:right="-86" w:firstLine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п</w:t>
            </w:r>
            <w:r w:rsidRPr="006F4E2E">
              <w:rPr>
                <w:rFonts w:cs="Times New Roman"/>
                <w:color w:val="000000" w:themeColor="text1"/>
                <w:sz w:val="20"/>
                <w:szCs w:val="20"/>
              </w:rPr>
              <w:t xml:space="preserve">роизводительность </w:t>
            </w:r>
          </w:p>
          <w:p w:rsidR="000751ED" w:rsidRPr="0042393E" w:rsidRDefault="000751ED" w:rsidP="0042393E">
            <w:pPr>
              <w:spacing w:line="240" w:lineRule="auto"/>
              <w:ind w:left="-43" w:right="-86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0,10 тыс. куб. м/</w:t>
            </w:r>
            <w:proofErr w:type="spellStart"/>
            <w:r>
              <w:rPr>
                <w:rFonts w:cs="Times New Roman"/>
                <w:color w:val="000000" w:themeColor="text1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188" w:type="dxa"/>
            <w:shd w:val="clear" w:color="auto" w:fill="auto"/>
          </w:tcPr>
          <w:p w:rsidR="000751ED" w:rsidRDefault="000751ED" w:rsidP="00F7355B">
            <w:pPr>
              <w:spacing w:line="240" w:lineRule="auto"/>
              <w:ind w:right="-23" w:firstLine="0"/>
              <w:jc w:val="left"/>
              <w:rPr>
                <w:rFonts w:cs="Times New Roman"/>
                <w:sz w:val="20"/>
                <w:szCs w:val="20"/>
              </w:rPr>
            </w:pPr>
            <w:r w:rsidRPr="004038E6">
              <w:rPr>
                <w:rFonts w:cs="Times New Roman"/>
                <w:sz w:val="20"/>
                <w:szCs w:val="20"/>
              </w:rPr>
              <w:t>п. Октябрьский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0751ED" w:rsidRPr="004038E6" w:rsidRDefault="000751ED" w:rsidP="00F7355B">
            <w:pPr>
              <w:spacing w:line="240" w:lineRule="auto"/>
              <w:ind w:right="-23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зона </w:t>
            </w:r>
            <w:r w:rsidRPr="006F4E2E">
              <w:rPr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1647" w:type="dxa"/>
            <w:vMerge/>
            <w:shd w:val="clear" w:color="auto" w:fill="auto"/>
          </w:tcPr>
          <w:p w:rsidR="000751ED" w:rsidRPr="004038E6" w:rsidRDefault="000751ED" w:rsidP="007225DF">
            <w:pPr>
              <w:spacing w:line="240" w:lineRule="auto"/>
              <w:ind w:left="-55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0751ED" w:rsidRPr="00431ED0" w:rsidRDefault="000751ED" w:rsidP="007225DF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0751ED" w:rsidRPr="00205152" w:rsidRDefault="000751ED" w:rsidP="007225DF">
            <w:pPr>
              <w:pStyle w:val="122"/>
              <w:rPr>
                <w:sz w:val="20"/>
                <w:szCs w:val="20"/>
              </w:rPr>
            </w:pPr>
          </w:p>
        </w:tc>
      </w:tr>
      <w:tr w:rsidR="000751ED" w:rsidRPr="00431ED0" w:rsidTr="00F7355B">
        <w:trPr>
          <w:trHeight w:val="206"/>
        </w:trPr>
        <w:tc>
          <w:tcPr>
            <w:tcW w:w="848" w:type="dxa"/>
            <w:shd w:val="clear" w:color="auto" w:fill="auto"/>
          </w:tcPr>
          <w:p w:rsidR="000751ED" w:rsidRPr="00991E76" w:rsidRDefault="000751ED" w:rsidP="00862B69">
            <w:pPr>
              <w:pStyle w:val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  <w:r w:rsidR="00862B69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  <w:vMerge/>
          </w:tcPr>
          <w:p w:rsidR="000751ED" w:rsidRPr="006F4E2E" w:rsidRDefault="000751ED" w:rsidP="00991E76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01" w:type="dxa"/>
            <w:vMerge/>
          </w:tcPr>
          <w:p w:rsidR="000751ED" w:rsidRPr="006F4E2E" w:rsidRDefault="000751ED" w:rsidP="00991E7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</w:tcPr>
          <w:p w:rsidR="000751ED" w:rsidRDefault="000751ED" w:rsidP="00F7355B">
            <w:pPr>
              <w:spacing w:line="240" w:lineRule="auto"/>
              <w:ind w:left="-43" w:right="-86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2393E">
              <w:rPr>
                <w:rFonts w:eastAsia="Times New Roman" w:cs="Times New Roman"/>
                <w:sz w:val="20"/>
                <w:szCs w:val="20"/>
              </w:rPr>
              <w:t xml:space="preserve">Артезианская скважина № </w:t>
            </w:r>
            <w:r w:rsidRPr="00F7355B">
              <w:rPr>
                <w:rFonts w:eastAsia="Times New Roman" w:cs="Times New Roman"/>
                <w:sz w:val="20"/>
                <w:szCs w:val="20"/>
              </w:rPr>
              <w:t>67564</w:t>
            </w:r>
          </w:p>
          <w:p w:rsidR="000751ED" w:rsidRPr="006F4E2E" w:rsidRDefault="000751ED" w:rsidP="00F7355B">
            <w:pPr>
              <w:spacing w:line="240" w:lineRule="auto"/>
              <w:ind w:left="-43" w:right="-86" w:firstLine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п</w:t>
            </w:r>
            <w:r w:rsidRPr="006F4E2E">
              <w:rPr>
                <w:rFonts w:cs="Times New Roman"/>
                <w:color w:val="000000" w:themeColor="text1"/>
                <w:sz w:val="20"/>
                <w:szCs w:val="20"/>
              </w:rPr>
              <w:t xml:space="preserve">роизводительность </w:t>
            </w:r>
          </w:p>
          <w:p w:rsidR="000751ED" w:rsidRPr="00431ED0" w:rsidRDefault="000751ED" w:rsidP="00787ACC">
            <w:pPr>
              <w:spacing w:line="240" w:lineRule="auto"/>
              <w:ind w:left="-57"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</w:t>
            </w:r>
            <w:r w:rsidR="00787ACC">
              <w:rPr>
                <w:rFonts w:cs="Times New Roman"/>
                <w:color w:val="000000" w:themeColor="text1"/>
                <w:sz w:val="20"/>
                <w:szCs w:val="20"/>
              </w:rPr>
              <w:t>01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тыс. куб. м/</w:t>
            </w:r>
            <w:proofErr w:type="spellStart"/>
            <w:r>
              <w:rPr>
                <w:rFonts w:cs="Times New Roman"/>
                <w:color w:val="000000" w:themeColor="text1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188" w:type="dxa"/>
            <w:shd w:val="clear" w:color="auto" w:fill="auto"/>
          </w:tcPr>
          <w:p w:rsidR="000751ED" w:rsidRDefault="000751ED" w:rsidP="00F7355B">
            <w:pPr>
              <w:spacing w:line="240" w:lineRule="auto"/>
              <w:ind w:right="-23" w:firstLine="0"/>
              <w:jc w:val="left"/>
              <w:rPr>
                <w:rFonts w:cs="Times New Roman"/>
                <w:sz w:val="20"/>
                <w:szCs w:val="20"/>
              </w:rPr>
            </w:pPr>
            <w:r w:rsidRPr="004038E6">
              <w:rPr>
                <w:rFonts w:cs="Times New Roman"/>
                <w:sz w:val="20"/>
                <w:szCs w:val="20"/>
              </w:rPr>
              <w:t>д. Щекино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0751ED" w:rsidRPr="004038E6" w:rsidRDefault="000751ED" w:rsidP="00F7355B">
            <w:pPr>
              <w:spacing w:line="240" w:lineRule="auto"/>
              <w:ind w:right="-23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зона </w:t>
            </w:r>
            <w:r w:rsidRPr="006F4E2E">
              <w:rPr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1647" w:type="dxa"/>
            <w:vMerge/>
            <w:shd w:val="clear" w:color="auto" w:fill="auto"/>
          </w:tcPr>
          <w:p w:rsidR="000751ED" w:rsidRPr="004038E6" w:rsidRDefault="000751ED" w:rsidP="007225DF">
            <w:pPr>
              <w:spacing w:line="240" w:lineRule="auto"/>
              <w:ind w:left="-55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0751ED" w:rsidRPr="00431ED0" w:rsidRDefault="000751ED" w:rsidP="007225DF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0751ED" w:rsidRPr="00205152" w:rsidRDefault="000751ED" w:rsidP="007225DF">
            <w:pPr>
              <w:pStyle w:val="122"/>
              <w:rPr>
                <w:sz w:val="20"/>
                <w:szCs w:val="20"/>
              </w:rPr>
            </w:pPr>
          </w:p>
        </w:tc>
      </w:tr>
      <w:tr w:rsidR="000751ED" w:rsidRPr="00431ED0" w:rsidTr="00F7355B">
        <w:trPr>
          <w:trHeight w:val="130"/>
        </w:trPr>
        <w:tc>
          <w:tcPr>
            <w:tcW w:w="848" w:type="dxa"/>
            <w:shd w:val="clear" w:color="auto" w:fill="auto"/>
          </w:tcPr>
          <w:p w:rsidR="000751ED" w:rsidRPr="00F7355B" w:rsidRDefault="000751ED" w:rsidP="00862B69">
            <w:pPr>
              <w:pStyle w:val="122"/>
              <w:rPr>
                <w:sz w:val="20"/>
                <w:szCs w:val="20"/>
              </w:rPr>
            </w:pPr>
            <w:r w:rsidRPr="00F7355B">
              <w:rPr>
                <w:sz w:val="20"/>
                <w:szCs w:val="20"/>
              </w:rPr>
              <w:t>1.4.</w:t>
            </w:r>
            <w:r w:rsidR="00862B69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  <w:vMerge w:val="restart"/>
          </w:tcPr>
          <w:p w:rsidR="000751ED" w:rsidRPr="006F4E2E" w:rsidRDefault="000751ED" w:rsidP="00C57D5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4E2E">
              <w:rPr>
                <w:rFonts w:eastAsia="Times New Roman" w:cs="Times New Roman"/>
                <w:sz w:val="20"/>
                <w:szCs w:val="20"/>
                <w:lang w:eastAsia="ru-RU"/>
              </w:rPr>
              <w:t>Водонапорная башня,</w:t>
            </w:r>
          </w:p>
          <w:p w:rsidR="000751ED" w:rsidRPr="006F4E2E" w:rsidRDefault="000751ED" w:rsidP="00C57D5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4E2E">
              <w:rPr>
                <w:rFonts w:eastAsia="Times New Roman" w:cs="Times New Roman"/>
                <w:sz w:val="20"/>
                <w:szCs w:val="20"/>
                <w:lang w:eastAsia="ru-RU"/>
              </w:rPr>
              <w:t>код 602041104</w:t>
            </w:r>
          </w:p>
        </w:tc>
        <w:tc>
          <w:tcPr>
            <w:tcW w:w="2101" w:type="dxa"/>
            <w:vMerge w:val="restart"/>
          </w:tcPr>
          <w:p w:rsidR="000751ED" w:rsidRPr="006F4E2E" w:rsidRDefault="000751ED" w:rsidP="00C57D5F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6F4E2E">
              <w:rPr>
                <w:rFonts w:eastAsia="Calibri" w:cs="Times New Roman"/>
                <w:sz w:val="20"/>
                <w:szCs w:val="20"/>
              </w:rPr>
              <w:t>Сети водоснабжения:</w:t>
            </w:r>
          </w:p>
          <w:p w:rsidR="000751ED" w:rsidRPr="006F4E2E" w:rsidRDefault="000751ED" w:rsidP="00C57D5F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6F4E2E">
              <w:rPr>
                <w:rFonts w:eastAsia="Calibri" w:cs="Times New Roman"/>
                <w:sz w:val="20"/>
                <w:szCs w:val="20"/>
              </w:rPr>
              <w:t>Сооружение водонапорной башни/12.01.004.004</w:t>
            </w:r>
          </w:p>
        </w:tc>
        <w:tc>
          <w:tcPr>
            <w:tcW w:w="2298" w:type="dxa"/>
          </w:tcPr>
          <w:p w:rsidR="000751ED" w:rsidRPr="009013F2" w:rsidRDefault="000751ED" w:rsidP="00F735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9013F2">
              <w:rPr>
                <w:rFonts w:eastAsia="Times New Roman" w:cs="Times New Roman"/>
                <w:sz w:val="20"/>
                <w:szCs w:val="20"/>
              </w:rPr>
              <w:t>Объем 15 куб. м</w:t>
            </w:r>
          </w:p>
        </w:tc>
        <w:tc>
          <w:tcPr>
            <w:tcW w:w="2188" w:type="dxa"/>
            <w:shd w:val="clear" w:color="auto" w:fill="auto"/>
          </w:tcPr>
          <w:p w:rsidR="000751ED" w:rsidRDefault="000751ED" w:rsidP="00A01191">
            <w:pPr>
              <w:spacing w:line="240" w:lineRule="auto"/>
              <w:ind w:right="-23" w:firstLine="0"/>
              <w:jc w:val="left"/>
              <w:rPr>
                <w:rFonts w:cs="Times New Roman"/>
                <w:sz w:val="20"/>
                <w:szCs w:val="20"/>
              </w:rPr>
            </w:pPr>
            <w:r w:rsidRPr="004E3EB6">
              <w:rPr>
                <w:rFonts w:cs="Times New Roman"/>
                <w:sz w:val="20"/>
                <w:szCs w:val="20"/>
              </w:rPr>
              <w:t>с. Андомский Погост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0751ED" w:rsidRPr="004E3EB6" w:rsidRDefault="000751ED" w:rsidP="00A01191">
            <w:pPr>
              <w:spacing w:line="240" w:lineRule="auto"/>
              <w:ind w:right="-23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зона </w:t>
            </w:r>
            <w:r w:rsidRPr="006F4E2E">
              <w:rPr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1647" w:type="dxa"/>
            <w:vMerge w:val="restart"/>
            <w:shd w:val="clear" w:color="auto" w:fill="auto"/>
          </w:tcPr>
          <w:p w:rsidR="000751ED" w:rsidRPr="00F7355B" w:rsidRDefault="000751ED" w:rsidP="00C57D5F">
            <w:pPr>
              <w:spacing w:line="240" w:lineRule="auto"/>
              <w:ind w:left="-55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38E6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4038E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</w:t>
            </w:r>
            <w:r w:rsidRPr="00F7355B">
              <w:rPr>
                <w:rFonts w:eastAsia="Times New Roman" w:cs="Times New Roman"/>
                <w:sz w:val="20"/>
                <w:szCs w:val="20"/>
                <w:lang w:eastAsia="ru-RU"/>
              </w:rPr>
              <w:t>реконструкции</w:t>
            </w:r>
          </w:p>
        </w:tc>
        <w:tc>
          <w:tcPr>
            <w:tcW w:w="2550" w:type="dxa"/>
            <w:vMerge/>
            <w:shd w:val="clear" w:color="auto" w:fill="auto"/>
          </w:tcPr>
          <w:p w:rsidR="000751ED" w:rsidRPr="00431ED0" w:rsidRDefault="000751ED" w:rsidP="007225DF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0751ED" w:rsidRPr="00205152" w:rsidRDefault="00205152" w:rsidP="007225DF">
            <w:pPr>
              <w:pStyle w:val="122"/>
              <w:rPr>
                <w:sz w:val="20"/>
                <w:szCs w:val="20"/>
              </w:rPr>
            </w:pPr>
            <w:r w:rsidRPr="00205152">
              <w:rPr>
                <w:sz w:val="20"/>
                <w:szCs w:val="20"/>
              </w:rPr>
              <w:t>-</w:t>
            </w:r>
          </w:p>
        </w:tc>
      </w:tr>
      <w:tr w:rsidR="000751ED" w:rsidRPr="00431ED0" w:rsidTr="00F7355B">
        <w:trPr>
          <w:trHeight w:val="81"/>
        </w:trPr>
        <w:tc>
          <w:tcPr>
            <w:tcW w:w="848" w:type="dxa"/>
            <w:shd w:val="clear" w:color="auto" w:fill="auto"/>
          </w:tcPr>
          <w:p w:rsidR="000751ED" w:rsidRPr="00F7355B" w:rsidRDefault="000751ED" w:rsidP="00862B69">
            <w:pPr>
              <w:pStyle w:val="122"/>
              <w:rPr>
                <w:sz w:val="20"/>
                <w:szCs w:val="20"/>
              </w:rPr>
            </w:pPr>
            <w:r w:rsidRPr="00F7355B">
              <w:rPr>
                <w:sz w:val="20"/>
                <w:szCs w:val="20"/>
              </w:rPr>
              <w:t>1.4.</w:t>
            </w:r>
            <w:r w:rsidR="00862B69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  <w:vMerge/>
          </w:tcPr>
          <w:p w:rsidR="000751ED" w:rsidRPr="00431ED0" w:rsidRDefault="000751ED" w:rsidP="007225DF">
            <w:pPr>
              <w:spacing w:line="240" w:lineRule="auto"/>
              <w:ind w:right="-23" w:firstLine="0"/>
              <w:contextualSpacing/>
              <w:jc w:val="lef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101" w:type="dxa"/>
            <w:vMerge/>
          </w:tcPr>
          <w:p w:rsidR="000751ED" w:rsidRPr="00431ED0" w:rsidRDefault="000751ED" w:rsidP="007225DF">
            <w:pPr>
              <w:spacing w:line="240" w:lineRule="auto"/>
              <w:ind w:right="-23" w:firstLine="0"/>
              <w:contextualSpacing/>
              <w:jc w:val="lef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98" w:type="dxa"/>
          </w:tcPr>
          <w:p w:rsidR="000751ED" w:rsidRPr="009013F2" w:rsidRDefault="000751ED" w:rsidP="00C247E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9013F2">
              <w:rPr>
                <w:rFonts w:eastAsia="Times New Roman" w:cs="Times New Roman"/>
                <w:sz w:val="20"/>
                <w:szCs w:val="20"/>
              </w:rPr>
              <w:t>Объем 15 куб. м</w:t>
            </w:r>
          </w:p>
        </w:tc>
        <w:tc>
          <w:tcPr>
            <w:tcW w:w="2188" w:type="dxa"/>
            <w:shd w:val="clear" w:color="auto" w:fill="auto"/>
          </w:tcPr>
          <w:p w:rsidR="000751ED" w:rsidRDefault="000751ED" w:rsidP="00A01191">
            <w:pPr>
              <w:spacing w:line="240" w:lineRule="auto"/>
              <w:ind w:right="-23" w:firstLine="0"/>
              <w:jc w:val="left"/>
              <w:rPr>
                <w:rFonts w:cs="Times New Roman"/>
                <w:sz w:val="20"/>
                <w:szCs w:val="20"/>
              </w:rPr>
            </w:pPr>
            <w:r w:rsidRPr="004038E6">
              <w:rPr>
                <w:rFonts w:cs="Times New Roman"/>
                <w:sz w:val="20"/>
                <w:szCs w:val="20"/>
              </w:rPr>
              <w:t xml:space="preserve">д. </w:t>
            </w:r>
            <w:proofErr w:type="spellStart"/>
            <w:r w:rsidRPr="004038E6">
              <w:rPr>
                <w:rFonts w:cs="Times New Roman"/>
                <w:sz w:val="20"/>
                <w:szCs w:val="20"/>
              </w:rPr>
              <w:t>Макачево</w:t>
            </w:r>
            <w:proofErr w:type="spellEnd"/>
            <w:r>
              <w:rPr>
                <w:rFonts w:cs="Times New Roman"/>
                <w:sz w:val="20"/>
                <w:szCs w:val="20"/>
              </w:rPr>
              <w:t>,</w:t>
            </w:r>
          </w:p>
          <w:p w:rsidR="000751ED" w:rsidRPr="004038E6" w:rsidRDefault="000751ED" w:rsidP="00A01191">
            <w:pPr>
              <w:spacing w:line="240" w:lineRule="auto"/>
              <w:ind w:right="-23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зона </w:t>
            </w:r>
            <w:r w:rsidRPr="006F4E2E">
              <w:rPr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1647" w:type="dxa"/>
            <w:vMerge/>
            <w:shd w:val="clear" w:color="auto" w:fill="auto"/>
          </w:tcPr>
          <w:p w:rsidR="000751ED" w:rsidRPr="00431ED0" w:rsidRDefault="000751ED" w:rsidP="007225DF">
            <w:pPr>
              <w:spacing w:line="240" w:lineRule="auto"/>
              <w:ind w:left="-55"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0751ED" w:rsidRPr="00431ED0" w:rsidRDefault="000751ED" w:rsidP="007225DF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0751ED" w:rsidRPr="00431ED0" w:rsidRDefault="000751ED" w:rsidP="007225D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</w:tr>
      <w:tr w:rsidR="000751ED" w:rsidRPr="00431ED0" w:rsidTr="00F7355B">
        <w:trPr>
          <w:trHeight w:val="85"/>
        </w:trPr>
        <w:tc>
          <w:tcPr>
            <w:tcW w:w="848" w:type="dxa"/>
            <w:shd w:val="clear" w:color="auto" w:fill="auto"/>
          </w:tcPr>
          <w:p w:rsidR="000751ED" w:rsidRPr="00F7355B" w:rsidRDefault="000751ED" w:rsidP="00862B69">
            <w:pPr>
              <w:pStyle w:val="122"/>
              <w:rPr>
                <w:sz w:val="20"/>
                <w:szCs w:val="20"/>
              </w:rPr>
            </w:pPr>
            <w:r w:rsidRPr="00F7355B">
              <w:rPr>
                <w:sz w:val="20"/>
                <w:szCs w:val="20"/>
              </w:rPr>
              <w:t>1.4.1</w:t>
            </w:r>
            <w:r w:rsidR="00862B69">
              <w:rPr>
                <w:sz w:val="20"/>
                <w:szCs w:val="20"/>
              </w:rPr>
              <w:t>0</w:t>
            </w:r>
          </w:p>
        </w:tc>
        <w:tc>
          <w:tcPr>
            <w:tcW w:w="1978" w:type="dxa"/>
            <w:vMerge/>
          </w:tcPr>
          <w:p w:rsidR="000751ED" w:rsidRPr="00431ED0" w:rsidRDefault="000751ED" w:rsidP="007225DF">
            <w:pPr>
              <w:spacing w:line="240" w:lineRule="auto"/>
              <w:ind w:right="-23" w:firstLine="0"/>
              <w:contextualSpacing/>
              <w:jc w:val="lef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101" w:type="dxa"/>
            <w:vMerge/>
          </w:tcPr>
          <w:p w:rsidR="000751ED" w:rsidRPr="00431ED0" w:rsidRDefault="000751ED" w:rsidP="007225DF">
            <w:pPr>
              <w:spacing w:line="240" w:lineRule="auto"/>
              <w:ind w:right="-23" w:firstLine="0"/>
              <w:contextualSpacing/>
              <w:jc w:val="lef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98" w:type="dxa"/>
          </w:tcPr>
          <w:p w:rsidR="000751ED" w:rsidRPr="009013F2" w:rsidRDefault="000751ED" w:rsidP="00C247E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9013F2">
              <w:rPr>
                <w:rFonts w:eastAsia="Times New Roman" w:cs="Times New Roman"/>
                <w:sz w:val="20"/>
                <w:szCs w:val="20"/>
              </w:rPr>
              <w:t>Объем 15 куб. м</w:t>
            </w:r>
          </w:p>
        </w:tc>
        <w:tc>
          <w:tcPr>
            <w:tcW w:w="2188" w:type="dxa"/>
            <w:shd w:val="clear" w:color="auto" w:fill="auto"/>
          </w:tcPr>
          <w:p w:rsidR="000751ED" w:rsidRDefault="000751ED" w:rsidP="00A01191">
            <w:pPr>
              <w:spacing w:line="240" w:lineRule="auto"/>
              <w:ind w:right="-23" w:firstLine="0"/>
              <w:jc w:val="left"/>
              <w:rPr>
                <w:rFonts w:cs="Times New Roman"/>
                <w:sz w:val="20"/>
                <w:szCs w:val="20"/>
              </w:rPr>
            </w:pPr>
            <w:r w:rsidRPr="004038E6">
              <w:rPr>
                <w:rFonts w:cs="Times New Roman"/>
                <w:sz w:val="20"/>
                <w:szCs w:val="20"/>
              </w:rPr>
              <w:t xml:space="preserve">д. </w:t>
            </w:r>
            <w:proofErr w:type="spellStart"/>
            <w:r w:rsidRPr="004038E6">
              <w:rPr>
                <w:rFonts w:cs="Times New Roman"/>
                <w:sz w:val="20"/>
                <w:szCs w:val="20"/>
              </w:rPr>
              <w:t>Тудозерский</w:t>
            </w:r>
            <w:proofErr w:type="spellEnd"/>
            <w:r w:rsidRPr="004038E6">
              <w:rPr>
                <w:rFonts w:cs="Times New Roman"/>
                <w:sz w:val="20"/>
                <w:szCs w:val="20"/>
              </w:rPr>
              <w:t xml:space="preserve"> Погост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0751ED" w:rsidRPr="004038E6" w:rsidRDefault="000751ED" w:rsidP="00A01191">
            <w:pPr>
              <w:spacing w:line="240" w:lineRule="auto"/>
              <w:ind w:right="-23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зона </w:t>
            </w:r>
            <w:r w:rsidRPr="006F4E2E">
              <w:rPr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1647" w:type="dxa"/>
            <w:vMerge/>
            <w:shd w:val="clear" w:color="auto" w:fill="auto"/>
          </w:tcPr>
          <w:p w:rsidR="000751ED" w:rsidRPr="00431ED0" w:rsidRDefault="000751ED" w:rsidP="007225DF">
            <w:pPr>
              <w:spacing w:line="240" w:lineRule="auto"/>
              <w:ind w:left="-55"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0751ED" w:rsidRPr="00431ED0" w:rsidRDefault="000751ED" w:rsidP="007225DF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0751ED" w:rsidRPr="00431ED0" w:rsidRDefault="000751ED" w:rsidP="007225D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</w:tr>
      <w:tr w:rsidR="000751ED" w:rsidRPr="00431ED0" w:rsidTr="00F7355B">
        <w:trPr>
          <w:trHeight w:val="85"/>
        </w:trPr>
        <w:tc>
          <w:tcPr>
            <w:tcW w:w="848" w:type="dxa"/>
            <w:shd w:val="clear" w:color="auto" w:fill="auto"/>
          </w:tcPr>
          <w:p w:rsidR="000751ED" w:rsidRPr="00F7355B" w:rsidRDefault="000751ED" w:rsidP="00862B69">
            <w:pPr>
              <w:pStyle w:val="122"/>
              <w:rPr>
                <w:sz w:val="20"/>
                <w:szCs w:val="20"/>
              </w:rPr>
            </w:pPr>
            <w:r w:rsidRPr="00F7355B">
              <w:rPr>
                <w:sz w:val="20"/>
                <w:szCs w:val="20"/>
              </w:rPr>
              <w:t>1.4.1</w:t>
            </w:r>
            <w:r w:rsidR="00862B69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  <w:vMerge/>
          </w:tcPr>
          <w:p w:rsidR="000751ED" w:rsidRPr="00431ED0" w:rsidRDefault="000751ED" w:rsidP="007225DF">
            <w:pPr>
              <w:spacing w:line="240" w:lineRule="auto"/>
              <w:ind w:right="-23" w:firstLine="0"/>
              <w:contextualSpacing/>
              <w:jc w:val="lef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101" w:type="dxa"/>
            <w:vMerge/>
          </w:tcPr>
          <w:p w:rsidR="000751ED" w:rsidRPr="00431ED0" w:rsidRDefault="000751ED" w:rsidP="007225DF">
            <w:pPr>
              <w:spacing w:line="240" w:lineRule="auto"/>
              <w:ind w:right="-23" w:firstLine="0"/>
              <w:contextualSpacing/>
              <w:jc w:val="lef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98" w:type="dxa"/>
          </w:tcPr>
          <w:p w:rsidR="000751ED" w:rsidRPr="009013F2" w:rsidRDefault="000751ED" w:rsidP="00C247E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9013F2">
              <w:rPr>
                <w:rFonts w:eastAsia="Times New Roman" w:cs="Times New Roman"/>
                <w:sz w:val="20"/>
                <w:szCs w:val="20"/>
              </w:rPr>
              <w:t>Объем 15 куб. м</w:t>
            </w:r>
          </w:p>
        </w:tc>
        <w:tc>
          <w:tcPr>
            <w:tcW w:w="2188" w:type="dxa"/>
            <w:shd w:val="clear" w:color="auto" w:fill="auto"/>
          </w:tcPr>
          <w:p w:rsidR="000751ED" w:rsidRDefault="000751ED" w:rsidP="00A01191">
            <w:pPr>
              <w:spacing w:line="240" w:lineRule="auto"/>
              <w:ind w:right="-23" w:firstLine="0"/>
              <w:jc w:val="left"/>
              <w:rPr>
                <w:rFonts w:cs="Times New Roman"/>
                <w:sz w:val="20"/>
                <w:szCs w:val="20"/>
              </w:rPr>
            </w:pPr>
            <w:r w:rsidRPr="004038E6">
              <w:rPr>
                <w:rFonts w:cs="Times New Roman"/>
                <w:sz w:val="20"/>
                <w:szCs w:val="20"/>
              </w:rPr>
              <w:t>п. Октябрьский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0751ED" w:rsidRPr="004038E6" w:rsidRDefault="000751ED" w:rsidP="00A01191">
            <w:pPr>
              <w:spacing w:line="240" w:lineRule="auto"/>
              <w:ind w:right="-23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зона </w:t>
            </w:r>
            <w:r w:rsidRPr="006F4E2E">
              <w:rPr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1647" w:type="dxa"/>
            <w:vMerge/>
            <w:shd w:val="clear" w:color="auto" w:fill="auto"/>
          </w:tcPr>
          <w:p w:rsidR="000751ED" w:rsidRPr="00431ED0" w:rsidRDefault="000751ED" w:rsidP="007225DF">
            <w:pPr>
              <w:spacing w:line="240" w:lineRule="auto"/>
              <w:ind w:left="-55"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0751ED" w:rsidRPr="00431ED0" w:rsidRDefault="000751ED" w:rsidP="007225DF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0751ED" w:rsidRPr="00431ED0" w:rsidRDefault="000751ED" w:rsidP="007225D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</w:tr>
      <w:tr w:rsidR="000751ED" w:rsidRPr="00431ED0" w:rsidTr="00F7355B">
        <w:trPr>
          <w:trHeight w:val="129"/>
        </w:trPr>
        <w:tc>
          <w:tcPr>
            <w:tcW w:w="848" w:type="dxa"/>
            <w:shd w:val="clear" w:color="auto" w:fill="auto"/>
          </w:tcPr>
          <w:p w:rsidR="000751ED" w:rsidRPr="00F7355B" w:rsidRDefault="000751ED" w:rsidP="00862B69">
            <w:pPr>
              <w:pStyle w:val="122"/>
              <w:rPr>
                <w:sz w:val="20"/>
                <w:szCs w:val="20"/>
              </w:rPr>
            </w:pPr>
            <w:r w:rsidRPr="00F7355B">
              <w:rPr>
                <w:sz w:val="20"/>
                <w:szCs w:val="20"/>
              </w:rPr>
              <w:t>1.4.1</w:t>
            </w:r>
            <w:r w:rsidR="00862B69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  <w:vMerge/>
          </w:tcPr>
          <w:p w:rsidR="000751ED" w:rsidRPr="00431ED0" w:rsidRDefault="000751ED" w:rsidP="007225DF">
            <w:pPr>
              <w:spacing w:line="240" w:lineRule="auto"/>
              <w:ind w:right="-23" w:firstLine="0"/>
              <w:contextualSpacing/>
              <w:jc w:val="lef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101" w:type="dxa"/>
            <w:vMerge/>
          </w:tcPr>
          <w:p w:rsidR="000751ED" w:rsidRPr="00431ED0" w:rsidRDefault="000751ED" w:rsidP="007225DF">
            <w:pPr>
              <w:spacing w:line="240" w:lineRule="auto"/>
              <w:ind w:right="-23" w:firstLine="0"/>
              <w:contextualSpacing/>
              <w:jc w:val="lef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98" w:type="dxa"/>
          </w:tcPr>
          <w:p w:rsidR="000751ED" w:rsidRPr="009013F2" w:rsidRDefault="000751ED" w:rsidP="00C247E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9013F2">
              <w:rPr>
                <w:rFonts w:eastAsia="Times New Roman" w:cs="Times New Roman"/>
                <w:sz w:val="20"/>
                <w:szCs w:val="20"/>
              </w:rPr>
              <w:t>Объем 15 куб. м</w:t>
            </w:r>
          </w:p>
        </w:tc>
        <w:tc>
          <w:tcPr>
            <w:tcW w:w="2188" w:type="dxa"/>
            <w:shd w:val="clear" w:color="auto" w:fill="auto"/>
          </w:tcPr>
          <w:p w:rsidR="000751ED" w:rsidRDefault="000751ED" w:rsidP="00A01191">
            <w:pPr>
              <w:spacing w:line="240" w:lineRule="auto"/>
              <w:ind w:right="-23" w:firstLine="0"/>
              <w:jc w:val="left"/>
              <w:rPr>
                <w:rFonts w:cs="Times New Roman"/>
                <w:sz w:val="20"/>
                <w:szCs w:val="20"/>
              </w:rPr>
            </w:pPr>
            <w:r w:rsidRPr="004038E6">
              <w:rPr>
                <w:rFonts w:cs="Times New Roman"/>
                <w:sz w:val="20"/>
                <w:szCs w:val="20"/>
              </w:rPr>
              <w:t>д. Щекино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0751ED" w:rsidRPr="004038E6" w:rsidRDefault="000751ED" w:rsidP="00A01191">
            <w:pPr>
              <w:spacing w:line="240" w:lineRule="auto"/>
              <w:ind w:right="-23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зона </w:t>
            </w:r>
            <w:r w:rsidRPr="006F4E2E">
              <w:rPr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1647" w:type="dxa"/>
            <w:vMerge/>
            <w:shd w:val="clear" w:color="auto" w:fill="auto"/>
          </w:tcPr>
          <w:p w:rsidR="000751ED" w:rsidRPr="00431ED0" w:rsidRDefault="000751ED" w:rsidP="007225DF">
            <w:pPr>
              <w:spacing w:line="240" w:lineRule="auto"/>
              <w:ind w:left="-55"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0751ED" w:rsidRPr="00431ED0" w:rsidRDefault="000751ED" w:rsidP="007225DF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0751ED" w:rsidRPr="00431ED0" w:rsidRDefault="000751ED" w:rsidP="007225D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</w:tr>
      <w:tr w:rsidR="005B1B77" w:rsidRPr="00431ED0" w:rsidTr="000751ED">
        <w:trPr>
          <w:trHeight w:val="163"/>
        </w:trPr>
        <w:tc>
          <w:tcPr>
            <w:tcW w:w="848" w:type="dxa"/>
            <w:shd w:val="clear" w:color="auto" w:fill="auto"/>
          </w:tcPr>
          <w:p w:rsidR="005B1B77" w:rsidRPr="005B1B77" w:rsidRDefault="005B1B77" w:rsidP="00862B69">
            <w:pPr>
              <w:pStyle w:val="122"/>
              <w:rPr>
                <w:sz w:val="20"/>
                <w:szCs w:val="20"/>
              </w:rPr>
            </w:pPr>
            <w:r w:rsidRPr="005B1B77">
              <w:rPr>
                <w:sz w:val="20"/>
                <w:szCs w:val="20"/>
              </w:rPr>
              <w:lastRenderedPageBreak/>
              <w:t>1.4.1</w:t>
            </w:r>
            <w:r w:rsidR="00862B69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  <w:vMerge w:val="restart"/>
          </w:tcPr>
          <w:p w:rsidR="005B1B77" w:rsidRPr="000751ED" w:rsidRDefault="005B1B77" w:rsidP="007225DF">
            <w:pPr>
              <w:spacing w:line="240" w:lineRule="auto"/>
              <w:ind w:right="-23" w:firstLine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0751ED">
              <w:rPr>
                <w:rFonts w:cs="Times New Roman"/>
                <w:sz w:val="20"/>
                <w:szCs w:val="20"/>
              </w:rPr>
              <w:t xml:space="preserve">Водопроводные очистные сооружения, </w:t>
            </w:r>
          </w:p>
          <w:p w:rsidR="005B1B77" w:rsidRPr="000751ED" w:rsidRDefault="005B1B77" w:rsidP="007225DF">
            <w:pPr>
              <w:spacing w:line="240" w:lineRule="auto"/>
              <w:ind w:right="-23" w:firstLine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0751ED">
              <w:rPr>
                <w:rFonts w:cs="Times New Roman"/>
                <w:sz w:val="20"/>
                <w:szCs w:val="20"/>
              </w:rPr>
              <w:t>код 602041102</w:t>
            </w:r>
          </w:p>
          <w:p w:rsidR="005B1B77" w:rsidRPr="000751ED" w:rsidRDefault="005B1B77" w:rsidP="007225DF">
            <w:pPr>
              <w:spacing w:line="240" w:lineRule="auto"/>
              <w:ind w:right="-23" w:firstLine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1" w:type="dxa"/>
            <w:vMerge w:val="restart"/>
          </w:tcPr>
          <w:p w:rsidR="005B1B77" w:rsidRPr="000751ED" w:rsidRDefault="005B1B77" w:rsidP="007C634B">
            <w:pPr>
              <w:spacing w:line="240" w:lineRule="auto"/>
              <w:ind w:right="-23" w:firstLine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0751ED">
              <w:rPr>
                <w:rFonts w:cs="Times New Roman"/>
                <w:sz w:val="20"/>
                <w:szCs w:val="20"/>
              </w:rPr>
              <w:t>Сети водоснабжения:</w:t>
            </w:r>
          </w:p>
          <w:p w:rsidR="005B1B77" w:rsidRPr="000751ED" w:rsidRDefault="005B1B77" w:rsidP="007C634B">
            <w:pPr>
              <w:spacing w:line="240" w:lineRule="auto"/>
              <w:ind w:right="-23" w:firstLine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0751ED">
              <w:rPr>
                <w:rFonts w:cs="Times New Roman"/>
                <w:sz w:val="20"/>
                <w:szCs w:val="20"/>
              </w:rPr>
              <w:t>Сооружение водоподготовки/</w:t>
            </w:r>
          </w:p>
          <w:p w:rsidR="005B1B77" w:rsidRPr="000751ED" w:rsidRDefault="005B1B77" w:rsidP="007C634B">
            <w:pPr>
              <w:spacing w:line="240" w:lineRule="auto"/>
              <w:ind w:right="-23" w:firstLine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0751ED">
              <w:rPr>
                <w:rFonts w:cs="Times New Roman"/>
                <w:sz w:val="20"/>
                <w:szCs w:val="20"/>
              </w:rPr>
              <w:t>12.01.004.007</w:t>
            </w:r>
          </w:p>
        </w:tc>
        <w:tc>
          <w:tcPr>
            <w:tcW w:w="2298" w:type="dxa"/>
          </w:tcPr>
          <w:p w:rsidR="00AF68CB" w:rsidRDefault="005B1B77" w:rsidP="00AF68CB">
            <w:pPr>
              <w:spacing w:line="240" w:lineRule="auto"/>
              <w:ind w:left="-43" w:right="-86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П</w:t>
            </w:r>
            <w:r w:rsidRPr="006F4E2E">
              <w:rPr>
                <w:rFonts w:cs="Times New Roman"/>
                <w:color w:val="000000" w:themeColor="text1"/>
                <w:sz w:val="20"/>
                <w:szCs w:val="20"/>
              </w:rPr>
              <w:t xml:space="preserve">роизводительность </w:t>
            </w:r>
          </w:p>
          <w:p w:rsidR="005B1B77" w:rsidRPr="00AF68CB" w:rsidRDefault="005B1B77" w:rsidP="00AF68CB">
            <w:pPr>
              <w:spacing w:line="240" w:lineRule="auto"/>
              <w:ind w:left="-43" w:right="-86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0,01 тыс. куб. м/</w:t>
            </w:r>
            <w:proofErr w:type="spellStart"/>
            <w:r>
              <w:rPr>
                <w:rFonts w:cs="Times New Roman"/>
                <w:color w:val="000000" w:themeColor="text1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188" w:type="dxa"/>
            <w:shd w:val="clear" w:color="auto" w:fill="auto"/>
          </w:tcPr>
          <w:p w:rsidR="005B1B77" w:rsidRDefault="005B1B77" w:rsidP="00C247EA">
            <w:pPr>
              <w:spacing w:line="240" w:lineRule="auto"/>
              <w:ind w:right="-23" w:firstLine="0"/>
              <w:jc w:val="left"/>
              <w:rPr>
                <w:rFonts w:cs="Times New Roman"/>
                <w:sz w:val="20"/>
                <w:szCs w:val="20"/>
              </w:rPr>
            </w:pPr>
            <w:r w:rsidRPr="004E3EB6">
              <w:rPr>
                <w:rFonts w:cs="Times New Roman"/>
                <w:sz w:val="20"/>
                <w:szCs w:val="20"/>
              </w:rPr>
              <w:t>с. Андомский Погост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5B1B77" w:rsidRPr="004E3EB6" w:rsidRDefault="005B1B77" w:rsidP="00C247EA">
            <w:pPr>
              <w:spacing w:line="240" w:lineRule="auto"/>
              <w:ind w:right="-23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зона </w:t>
            </w:r>
            <w:r w:rsidRPr="006F4E2E">
              <w:rPr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1647" w:type="dxa"/>
            <w:vMerge w:val="restart"/>
            <w:shd w:val="clear" w:color="auto" w:fill="auto"/>
          </w:tcPr>
          <w:p w:rsidR="005B1B77" w:rsidRPr="00F7355B" w:rsidRDefault="005B1B77" w:rsidP="00F7355B">
            <w:pPr>
              <w:spacing w:line="240" w:lineRule="auto"/>
              <w:ind w:left="-55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38E6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4038E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</w:t>
            </w:r>
            <w:r w:rsidRPr="004E3EB6">
              <w:rPr>
                <w:sz w:val="20"/>
                <w:szCs w:val="20"/>
              </w:rPr>
              <w:t>размещению</w:t>
            </w:r>
          </w:p>
        </w:tc>
        <w:tc>
          <w:tcPr>
            <w:tcW w:w="2550" w:type="dxa"/>
            <w:vMerge/>
            <w:shd w:val="clear" w:color="auto" w:fill="auto"/>
          </w:tcPr>
          <w:p w:rsidR="005B1B77" w:rsidRPr="00431ED0" w:rsidRDefault="005B1B77" w:rsidP="007225DF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5B1B77" w:rsidRPr="004038E6" w:rsidRDefault="005B1B77" w:rsidP="007225DF">
            <w:pPr>
              <w:pStyle w:val="122"/>
              <w:rPr>
                <w:sz w:val="20"/>
                <w:szCs w:val="20"/>
              </w:rPr>
            </w:pPr>
            <w:r w:rsidRPr="004038E6">
              <w:rPr>
                <w:sz w:val="20"/>
                <w:szCs w:val="20"/>
              </w:rPr>
              <w:t>-</w:t>
            </w:r>
          </w:p>
        </w:tc>
      </w:tr>
      <w:tr w:rsidR="005B1B77" w:rsidRPr="00431ED0" w:rsidTr="000751ED">
        <w:trPr>
          <w:trHeight w:val="259"/>
        </w:trPr>
        <w:tc>
          <w:tcPr>
            <w:tcW w:w="848" w:type="dxa"/>
            <w:shd w:val="clear" w:color="auto" w:fill="auto"/>
          </w:tcPr>
          <w:p w:rsidR="005B1B77" w:rsidRPr="005B1B77" w:rsidRDefault="005B1B77" w:rsidP="00862B69">
            <w:pPr>
              <w:pStyle w:val="122"/>
              <w:rPr>
                <w:sz w:val="20"/>
                <w:szCs w:val="20"/>
              </w:rPr>
            </w:pPr>
            <w:r w:rsidRPr="005B1B77">
              <w:rPr>
                <w:sz w:val="20"/>
                <w:szCs w:val="20"/>
              </w:rPr>
              <w:lastRenderedPageBreak/>
              <w:t>1.4.1</w:t>
            </w:r>
            <w:r w:rsidR="00862B69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  <w:vMerge/>
          </w:tcPr>
          <w:p w:rsidR="005B1B77" w:rsidRPr="000751ED" w:rsidRDefault="005B1B77" w:rsidP="007225DF">
            <w:pPr>
              <w:spacing w:line="240" w:lineRule="auto"/>
              <w:ind w:right="-23" w:firstLine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1" w:type="dxa"/>
            <w:vMerge/>
          </w:tcPr>
          <w:p w:rsidR="005B1B77" w:rsidRPr="000751ED" w:rsidRDefault="005B1B77" w:rsidP="007C634B">
            <w:pPr>
              <w:spacing w:line="240" w:lineRule="auto"/>
              <w:ind w:right="-23" w:firstLine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AF68CB" w:rsidRDefault="005B1B77" w:rsidP="00AF68CB">
            <w:pPr>
              <w:spacing w:line="240" w:lineRule="auto"/>
              <w:ind w:left="-43" w:right="-86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П</w:t>
            </w:r>
            <w:r w:rsidRPr="006F4E2E">
              <w:rPr>
                <w:rFonts w:cs="Times New Roman"/>
                <w:color w:val="000000" w:themeColor="text1"/>
                <w:sz w:val="20"/>
                <w:szCs w:val="20"/>
              </w:rPr>
              <w:t xml:space="preserve">роизводительность </w:t>
            </w:r>
          </w:p>
          <w:p w:rsidR="005B1B77" w:rsidRPr="00AF68CB" w:rsidRDefault="005B1B77" w:rsidP="00AF68CB">
            <w:pPr>
              <w:spacing w:line="240" w:lineRule="auto"/>
              <w:ind w:left="-43" w:right="-86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0,01 тыс. куб. м/</w:t>
            </w:r>
            <w:proofErr w:type="spellStart"/>
            <w:r>
              <w:rPr>
                <w:rFonts w:cs="Times New Roman"/>
                <w:color w:val="000000" w:themeColor="text1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188" w:type="dxa"/>
            <w:shd w:val="clear" w:color="auto" w:fill="auto"/>
          </w:tcPr>
          <w:p w:rsidR="005B1B77" w:rsidRDefault="005B1B77" w:rsidP="00C247EA">
            <w:pPr>
              <w:spacing w:line="240" w:lineRule="auto"/>
              <w:ind w:right="-23" w:firstLine="0"/>
              <w:jc w:val="left"/>
              <w:rPr>
                <w:rFonts w:cs="Times New Roman"/>
                <w:sz w:val="20"/>
                <w:szCs w:val="20"/>
              </w:rPr>
            </w:pPr>
            <w:r w:rsidRPr="004038E6">
              <w:rPr>
                <w:rFonts w:cs="Times New Roman"/>
                <w:sz w:val="20"/>
                <w:szCs w:val="20"/>
              </w:rPr>
              <w:t xml:space="preserve">д. </w:t>
            </w:r>
            <w:proofErr w:type="spellStart"/>
            <w:r w:rsidRPr="004038E6">
              <w:rPr>
                <w:rFonts w:cs="Times New Roman"/>
                <w:sz w:val="20"/>
                <w:szCs w:val="20"/>
              </w:rPr>
              <w:t>Макачево</w:t>
            </w:r>
            <w:proofErr w:type="spellEnd"/>
            <w:r>
              <w:rPr>
                <w:rFonts w:cs="Times New Roman"/>
                <w:sz w:val="20"/>
                <w:szCs w:val="20"/>
              </w:rPr>
              <w:t>,</w:t>
            </w:r>
          </w:p>
          <w:p w:rsidR="005B1B77" w:rsidRPr="004038E6" w:rsidRDefault="005B1B77" w:rsidP="00C247EA">
            <w:pPr>
              <w:spacing w:line="240" w:lineRule="auto"/>
              <w:ind w:right="-23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зона </w:t>
            </w:r>
            <w:r w:rsidRPr="006F4E2E">
              <w:rPr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1647" w:type="dxa"/>
            <w:vMerge/>
            <w:shd w:val="clear" w:color="auto" w:fill="auto"/>
          </w:tcPr>
          <w:p w:rsidR="005B1B77" w:rsidRPr="004038E6" w:rsidRDefault="005B1B77" w:rsidP="00F7355B">
            <w:pPr>
              <w:spacing w:line="240" w:lineRule="auto"/>
              <w:ind w:left="-55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5B1B77" w:rsidRPr="00431ED0" w:rsidRDefault="005B1B77" w:rsidP="007225DF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B1B77" w:rsidRPr="004038E6" w:rsidRDefault="005B1B77" w:rsidP="007225DF">
            <w:pPr>
              <w:pStyle w:val="122"/>
              <w:rPr>
                <w:sz w:val="20"/>
                <w:szCs w:val="20"/>
              </w:rPr>
            </w:pPr>
          </w:p>
        </w:tc>
      </w:tr>
      <w:tr w:rsidR="005B1B77" w:rsidRPr="00431ED0" w:rsidTr="000751ED">
        <w:trPr>
          <w:trHeight w:val="227"/>
        </w:trPr>
        <w:tc>
          <w:tcPr>
            <w:tcW w:w="848" w:type="dxa"/>
            <w:shd w:val="clear" w:color="auto" w:fill="auto"/>
          </w:tcPr>
          <w:p w:rsidR="005B1B77" w:rsidRPr="005B1B77" w:rsidRDefault="005B1B77" w:rsidP="00862B69">
            <w:pPr>
              <w:pStyle w:val="122"/>
              <w:rPr>
                <w:sz w:val="20"/>
                <w:szCs w:val="20"/>
              </w:rPr>
            </w:pPr>
            <w:r w:rsidRPr="005B1B77">
              <w:rPr>
                <w:sz w:val="20"/>
                <w:szCs w:val="20"/>
              </w:rPr>
              <w:t>1.4.1</w:t>
            </w:r>
            <w:r w:rsidR="00862B69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/>
          </w:tcPr>
          <w:p w:rsidR="005B1B77" w:rsidRPr="000751ED" w:rsidRDefault="005B1B77" w:rsidP="007225DF">
            <w:pPr>
              <w:spacing w:line="240" w:lineRule="auto"/>
              <w:ind w:right="-23" w:firstLine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1" w:type="dxa"/>
            <w:vMerge/>
          </w:tcPr>
          <w:p w:rsidR="005B1B77" w:rsidRPr="000751ED" w:rsidRDefault="005B1B77" w:rsidP="007C634B">
            <w:pPr>
              <w:spacing w:line="240" w:lineRule="auto"/>
              <w:ind w:right="-23" w:firstLine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5B1B77" w:rsidRDefault="005B1B77" w:rsidP="005B1B77">
            <w:pPr>
              <w:spacing w:line="240" w:lineRule="auto"/>
              <w:ind w:left="-43" w:right="-86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П</w:t>
            </w:r>
            <w:r w:rsidRPr="006F4E2E">
              <w:rPr>
                <w:rFonts w:cs="Times New Roman"/>
                <w:color w:val="000000" w:themeColor="text1"/>
                <w:sz w:val="20"/>
                <w:szCs w:val="20"/>
              </w:rPr>
              <w:t xml:space="preserve">роизводительность </w:t>
            </w:r>
          </w:p>
          <w:p w:rsidR="005B1B77" w:rsidRPr="005B1B77" w:rsidRDefault="005B1B77" w:rsidP="005B1B77">
            <w:pPr>
              <w:spacing w:line="240" w:lineRule="auto"/>
              <w:ind w:left="-43" w:right="-86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0,01 тыс. куб. м/</w:t>
            </w:r>
            <w:proofErr w:type="spellStart"/>
            <w:r>
              <w:rPr>
                <w:rFonts w:cs="Times New Roman"/>
                <w:color w:val="000000" w:themeColor="text1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188" w:type="dxa"/>
            <w:shd w:val="clear" w:color="auto" w:fill="auto"/>
          </w:tcPr>
          <w:p w:rsidR="005B1B77" w:rsidRDefault="005B1B77" w:rsidP="00C247EA">
            <w:pPr>
              <w:spacing w:line="240" w:lineRule="auto"/>
              <w:ind w:right="-23" w:firstLine="0"/>
              <w:jc w:val="left"/>
              <w:rPr>
                <w:rFonts w:cs="Times New Roman"/>
                <w:sz w:val="20"/>
                <w:szCs w:val="20"/>
              </w:rPr>
            </w:pPr>
            <w:r w:rsidRPr="004038E6">
              <w:rPr>
                <w:rFonts w:cs="Times New Roman"/>
                <w:sz w:val="20"/>
                <w:szCs w:val="20"/>
              </w:rPr>
              <w:t xml:space="preserve">д. </w:t>
            </w:r>
            <w:proofErr w:type="spellStart"/>
            <w:r w:rsidRPr="004038E6">
              <w:rPr>
                <w:rFonts w:cs="Times New Roman"/>
                <w:sz w:val="20"/>
                <w:szCs w:val="20"/>
              </w:rPr>
              <w:t>Тудозерский</w:t>
            </w:r>
            <w:proofErr w:type="spellEnd"/>
            <w:r w:rsidRPr="004038E6">
              <w:rPr>
                <w:rFonts w:cs="Times New Roman"/>
                <w:sz w:val="20"/>
                <w:szCs w:val="20"/>
              </w:rPr>
              <w:t xml:space="preserve"> Погост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5B1B77" w:rsidRPr="004038E6" w:rsidRDefault="005B1B77" w:rsidP="00C247EA">
            <w:pPr>
              <w:spacing w:line="240" w:lineRule="auto"/>
              <w:ind w:right="-23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зона </w:t>
            </w:r>
            <w:r w:rsidRPr="006F4E2E">
              <w:rPr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1647" w:type="dxa"/>
            <w:vMerge/>
            <w:shd w:val="clear" w:color="auto" w:fill="auto"/>
          </w:tcPr>
          <w:p w:rsidR="005B1B77" w:rsidRPr="004038E6" w:rsidRDefault="005B1B77" w:rsidP="00F7355B">
            <w:pPr>
              <w:spacing w:line="240" w:lineRule="auto"/>
              <w:ind w:left="-55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5B1B77" w:rsidRPr="00431ED0" w:rsidRDefault="005B1B77" w:rsidP="007225DF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B1B77" w:rsidRPr="004038E6" w:rsidRDefault="005B1B77" w:rsidP="007225DF">
            <w:pPr>
              <w:pStyle w:val="122"/>
              <w:rPr>
                <w:sz w:val="20"/>
                <w:szCs w:val="20"/>
              </w:rPr>
            </w:pPr>
          </w:p>
        </w:tc>
      </w:tr>
      <w:tr w:rsidR="005B1B77" w:rsidRPr="00431ED0" w:rsidTr="000751ED">
        <w:trPr>
          <w:trHeight w:val="227"/>
        </w:trPr>
        <w:tc>
          <w:tcPr>
            <w:tcW w:w="848" w:type="dxa"/>
            <w:shd w:val="clear" w:color="auto" w:fill="auto"/>
          </w:tcPr>
          <w:p w:rsidR="005B1B77" w:rsidRPr="005B1B77" w:rsidRDefault="005B1B77" w:rsidP="00862B69">
            <w:pPr>
              <w:pStyle w:val="122"/>
              <w:rPr>
                <w:sz w:val="20"/>
                <w:szCs w:val="20"/>
              </w:rPr>
            </w:pPr>
            <w:r w:rsidRPr="005B1B77">
              <w:rPr>
                <w:sz w:val="20"/>
                <w:szCs w:val="20"/>
              </w:rPr>
              <w:t>1.4.1</w:t>
            </w:r>
            <w:r w:rsidR="00862B69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  <w:vMerge/>
          </w:tcPr>
          <w:p w:rsidR="005B1B77" w:rsidRPr="000751ED" w:rsidRDefault="005B1B77" w:rsidP="007225DF">
            <w:pPr>
              <w:spacing w:line="240" w:lineRule="auto"/>
              <w:ind w:right="-23" w:firstLine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1" w:type="dxa"/>
            <w:vMerge/>
          </w:tcPr>
          <w:p w:rsidR="005B1B77" w:rsidRPr="000751ED" w:rsidRDefault="005B1B77" w:rsidP="007C634B">
            <w:pPr>
              <w:spacing w:line="240" w:lineRule="auto"/>
              <w:ind w:right="-23" w:firstLine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5B1B77" w:rsidRDefault="005B1B77" w:rsidP="005B1B77">
            <w:pPr>
              <w:spacing w:line="240" w:lineRule="auto"/>
              <w:ind w:left="-43" w:right="-86" w:firstLine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Производительность </w:t>
            </w:r>
          </w:p>
          <w:p w:rsidR="005B1B77" w:rsidRPr="005B1B77" w:rsidRDefault="005B1B77" w:rsidP="005B1B77">
            <w:pPr>
              <w:spacing w:line="240" w:lineRule="auto"/>
              <w:ind w:left="-43" w:right="-86" w:firstLine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0,12 тыс. куб. м/</w:t>
            </w:r>
            <w:proofErr w:type="spellStart"/>
            <w:r>
              <w:rPr>
                <w:rFonts w:cs="Times New Roman"/>
                <w:color w:val="000000" w:themeColor="text1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188" w:type="dxa"/>
            <w:shd w:val="clear" w:color="auto" w:fill="auto"/>
          </w:tcPr>
          <w:p w:rsidR="005B1B77" w:rsidRDefault="005B1B77" w:rsidP="00C247EA">
            <w:pPr>
              <w:spacing w:line="240" w:lineRule="auto"/>
              <w:ind w:right="-23" w:firstLine="0"/>
              <w:jc w:val="left"/>
              <w:rPr>
                <w:rFonts w:cs="Times New Roman"/>
                <w:sz w:val="20"/>
                <w:szCs w:val="20"/>
              </w:rPr>
            </w:pPr>
            <w:r w:rsidRPr="004038E6">
              <w:rPr>
                <w:rFonts w:cs="Times New Roman"/>
                <w:sz w:val="20"/>
                <w:szCs w:val="20"/>
              </w:rPr>
              <w:t>п. Октябрьский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5B1B77" w:rsidRPr="004038E6" w:rsidRDefault="005B1B77" w:rsidP="00C247EA">
            <w:pPr>
              <w:spacing w:line="240" w:lineRule="auto"/>
              <w:ind w:right="-23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зона </w:t>
            </w:r>
            <w:r w:rsidRPr="006F4E2E">
              <w:rPr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1647" w:type="dxa"/>
            <w:vMerge/>
            <w:shd w:val="clear" w:color="auto" w:fill="auto"/>
          </w:tcPr>
          <w:p w:rsidR="005B1B77" w:rsidRPr="004038E6" w:rsidRDefault="005B1B77" w:rsidP="00F7355B">
            <w:pPr>
              <w:spacing w:line="240" w:lineRule="auto"/>
              <w:ind w:left="-55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5B1B77" w:rsidRPr="00431ED0" w:rsidRDefault="005B1B77" w:rsidP="007225DF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B1B77" w:rsidRPr="004038E6" w:rsidRDefault="005B1B77" w:rsidP="007225DF">
            <w:pPr>
              <w:pStyle w:val="122"/>
              <w:rPr>
                <w:sz w:val="20"/>
                <w:szCs w:val="20"/>
              </w:rPr>
            </w:pPr>
          </w:p>
        </w:tc>
      </w:tr>
      <w:tr w:rsidR="005B1B77" w:rsidRPr="00431ED0" w:rsidTr="00F7355B">
        <w:trPr>
          <w:trHeight w:val="210"/>
        </w:trPr>
        <w:tc>
          <w:tcPr>
            <w:tcW w:w="848" w:type="dxa"/>
            <w:shd w:val="clear" w:color="auto" w:fill="auto"/>
          </w:tcPr>
          <w:p w:rsidR="005B1B77" w:rsidRPr="005B1B77" w:rsidRDefault="005B1B77" w:rsidP="00862B69">
            <w:pPr>
              <w:pStyle w:val="122"/>
              <w:rPr>
                <w:sz w:val="20"/>
                <w:szCs w:val="20"/>
              </w:rPr>
            </w:pPr>
            <w:r w:rsidRPr="005B1B77">
              <w:rPr>
                <w:sz w:val="20"/>
                <w:szCs w:val="20"/>
              </w:rPr>
              <w:t>1.4.1</w:t>
            </w:r>
            <w:r w:rsidR="00862B69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  <w:vMerge/>
          </w:tcPr>
          <w:p w:rsidR="005B1B77" w:rsidRPr="000751ED" w:rsidRDefault="005B1B77" w:rsidP="007225DF">
            <w:pPr>
              <w:spacing w:line="240" w:lineRule="auto"/>
              <w:ind w:right="-23" w:firstLine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1" w:type="dxa"/>
            <w:vMerge/>
          </w:tcPr>
          <w:p w:rsidR="005B1B77" w:rsidRPr="000751ED" w:rsidRDefault="005B1B77" w:rsidP="007C634B">
            <w:pPr>
              <w:spacing w:line="240" w:lineRule="auto"/>
              <w:ind w:right="-23" w:firstLine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5B1B77" w:rsidRPr="006F4E2E" w:rsidRDefault="005B1B77" w:rsidP="005B1B77">
            <w:pPr>
              <w:spacing w:line="240" w:lineRule="auto"/>
              <w:ind w:right="-86" w:firstLine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П</w:t>
            </w:r>
            <w:r w:rsidRPr="006F4E2E">
              <w:rPr>
                <w:rFonts w:cs="Times New Roman"/>
                <w:color w:val="000000" w:themeColor="text1"/>
                <w:sz w:val="20"/>
                <w:szCs w:val="20"/>
              </w:rPr>
              <w:t xml:space="preserve">роизводительность </w:t>
            </w:r>
          </w:p>
          <w:p w:rsidR="005B1B77" w:rsidRPr="00431ED0" w:rsidRDefault="005B1B77" w:rsidP="005B1B77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0,01 тыс. куб. м/</w:t>
            </w:r>
            <w:proofErr w:type="spellStart"/>
            <w:r>
              <w:rPr>
                <w:rFonts w:cs="Times New Roman"/>
                <w:color w:val="000000" w:themeColor="text1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188" w:type="dxa"/>
            <w:shd w:val="clear" w:color="auto" w:fill="auto"/>
          </w:tcPr>
          <w:p w:rsidR="005B1B77" w:rsidRDefault="005B1B77" w:rsidP="00C247EA">
            <w:pPr>
              <w:spacing w:line="240" w:lineRule="auto"/>
              <w:ind w:right="-23" w:firstLine="0"/>
              <w:jc w:val="left"/>
              <w:rPr>
                <w:rFonts w:cs="Times New Roman"/>
                <w:sz w:val="20"/>
                <w:szCs w:val="20"/>
              </w:rPr>
            </w:pPr>
            <w:r w:rsidRPr="004038E6">
              <w:rPr>
                <w:rFonts w:cs="Times New Roman"/>
                <w:sz w:val="20"/>
                <w:szCs w:val="20"/>
              </w:rPr>
              <w:t>д. Щекино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5B1B77" w:rsidRPr="004038E6" w:rsidRDefault="005B1B77" w:rsidP="00C247EA">
            <w:pPr>
              <w:spacing w:line="240" w:lineRule="auto"/>
              <w:ind w:right="-23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зона </w:t>
            </w:r>
            <w:r w:rsidRPr="006F4E2E">
              <w:rPr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1647" w:type="dxa"/>
            <w:vMerge/>
            <w:shd w:val="clear" w:color="auto" w:fill="auto"/>
          </w:tcPr>
          <w:p w:rsidR="005B1B77" w:rsidRPr="004038E6" w:rsidRDefault="005B1B77" w:rsidP="00F7355B">
            <w:pPr>
              <w:spacing w:line="240" w:lineRule="auto"/>
              <w:ind w:left="-55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5B1B77" w:rsidRPr="00431ED0" w:rsidRDefault="005B1B77" w:rsidP="007225DF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B1B77" w:rsidRPr="004038E6" w:rsidRDefault="005B1B77" w:rsidP="007225DF">
            <w:pPr>
              <w:pStyle w:val="122"/>
              <w:rPr>
                <w:sz w:val="20"/>
                <w:szCs w:val="20"/>
              </w:rPr>
            </w:pPr>
          </w:p>
        </w:tc>
      </w:tr>
      <w:tr w:rsidR="005B1B77" w:rsidRPr="00431ED0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5B1B77" w:rsidRPr="009879A2" w:rsidRDefault="00F83F1C" w:rsidP="00F83F1C">
            <w:pPr>
              <w:pStyle w:val="af8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14462" w:type="dxa"/>
            <w:gridSpan w:val="7"/>
          </w:tcPr>
          <w:p w:rsidR="005B1B77" w:rsidRPr="009879A2" w:rsidRDefault="005B1B77" w:rsidP="00BA358F">
            <w:pPr>
              <w:pStyle w:val="122"/>
              <w:rPr>
                <w:sz w:val="20"/>
                <w:szCs w:val="20"/>
                <w:lang w:eastAsia="ru-RU"/>
              </w:rPr>
            </w:pPr>
            <w:r w:rsidRPr="009879A2">
              <w:rPr>
                <w:sz w:val="20"/>
                <w:szCs w:val="20"/>
                <w:lang w:eastAsia="ru-RU"/>
              </w:rPr>
              <w:t>Объекты водоотведения</w:t>
            </w:r>
          </w:p>
        </w:tc>
      </w:tr>
      <w:tr w:rsidR="00090553" w:rsidRPr="00431ED0" w:rsidTr="00F83F1C">
        <w:trPr>
          <w:trHeight w:val="234"/>
        </w:trPr>
        <w:tc>
          <w:tcPr>
            <w:tcW w:w="848" w:type="dxa"/>
            <w:shd w:val="clear" w:color="auto" w:fill="auto"/>
          </w:tcPr>
          <w:p w:rsidR="00090553" w:rsidRPr="00F83F1C" w:rsidRDefault="00090553" w:rsidP="007C5EA9">
            <w:pPr>
              <w:pStyle w:val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Pr="00F83F1C">
              <w:rPr>
                <w:sz w:val="20"/>
                <w:szCs w:val="20"/>
              </w:rPr>
              <w:t>.</w:t>
            </w:r>
            <w:r w:rsidR="007C5EA9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  <w:vMerge w:val="restart"/>
          </w:tcPr>
          <w:p w:rsidR="00090553" w:rsidRPr="00F83F1C" w:rsidRDefault="00090553" w:rsidP="0063627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F83F1C">
              <w:rPr>
                <w:rFonts w:eastAsia="Calibri" w:cs="Times New Roman"/>
                <w:sz w:val="20"/>
                <w:szCs w:val="20"/>
              </w:rPr>
              <w:t xml:space="preserve">Очистные сооружения (КОС), </w:t>
            </w:r>
          </w:p>
          <w:p w:rsidR="00090553" w:rsidRPr="00F83F1C" w:rsidRDefault="00090553" w:rsidP="0063627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F83F1C">
              <w:rPr>
                <w:rFonts w:eastAsia="Calibri" w:cs="Times New Roman"/>
                <w:sz w:val="20"/>
                <w:szCs w:val="20"/>
              </w:rPr>
              <w:t>код 602041301</w:t>
            </w:r>
          </w:p>
        </w:tc>
        <w:tc>
          <w:tcPr>
            <w:tcW w:w="2101" w:type="dxa"/>
            <w:vMerge w:val="restart"/>
          </w:tcPr>
          <w:p w:rsidR="00090553" w:rsidRPr="00F83F1C" w:rsidRDefault="00090553" w:rsidP="00E173DC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F83F1C">
              <w:rPr>
                <w:rFonts w:eastAsia="Calibri" w:cs="Times New Roman"/>
                <w:sz w:val="20"/>
                <w:szCs w:val="20"/>
              </w:rPr>
              <w:t>Сети водоотведения: Сооружение очистки воды для хозяйственно-бытовых целей/12.01.002.005</w:t>
            </w:r>
          </w:p>
        </w:tc>
        <w:tc>
          <w:tcPr>
            <w:tcW w:w="2298" w:type="dxa"/>
          </w:tcPr>
          <w:p w:rsidR="00090553" w:rsidRPr="006F4E2E" w:rsidRDefault="00090553" w:rsidP="00C247E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4E2E">
              <w:rPr>
                <w:rFonts w:eastAsia="Times New Roman" w:cs="Times New Roman"/>
                <w:sz w:val="20"/>
                <w:szCs w:val="20"/>
                <w:lang w:eastAsia="ru-RU"/>
              </w:rPr>
              <w:t>Локальные очистные сооружения-1</w:t>
            </w:r>
          </w:p>
          <w:p w:rsidR="00090553" w:rsidRPr="006F4E2E" w:rsidRDefault="00090553" w:rsidP="00C247E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Q = 22</w:t>
            </w:r>
            <w:r w:rsidRPr="006F4E2E">
              <w:rPr>
                <w:rFonts w:eastAsia="Times New Roman" w:cs="Times New Roman"/>
                <w:sz w:val="20"/>
                <w:szCs w:val="20"/>
                <w:lang w:eastAsia="ru-RU"/>
              </w:rPr>
              <w:t>0,0 куб. м/</w:t>
            </w:r>
            <w:proofErr w:type="spellStart"/>
            <w:r w:rsidRPr="006F4E2E">
              <w:rPr>
                <w:rFonts w:eastAsia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  <w:p w:rsidR="00090553" w:rsidRPr="006F4E2E" w:rsidRDefault="00090553" w:rsidP="00C247E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(0,22</w:t>
            </w:r>
            <w:r w:rsidRPr="006F4E2E">
              <w:rPr>
                <w:color w:val="000000" w:themeColor="text1"/>
                <w:sz w:val="20"/>
                <w:szCs w:val="20"/>
              </w:rPr>
              <w:t xml:space="preserve"> тыс. куб. м/</w:t>
            </w:r>
            <w:proofErr w:type="spellStart"/>
            <w:r w:rsidRPr="006F4E2E">
              <w:rPr>
                <w:color w:val="000000" w:themeColor="text1"/>
                <w:sz w:val="20"/>
                <w:szCs w:val="20"/>
              </w:rPr>
              <w:t>сут</w:t>
            </w:r>
            <w:proofErr w:type="spellEnd"/>
            <w:r w:rsidRPr="006F4E2E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88" w:type="dxa"/>
            <w:shd w:val="clear" w:color="auto" w:fill="auto"/>
          </w:tcPr>
          <w:p w:rsidR="00090553" w:rsidRDefault="00090553" w:rsidP="00F83F1C">
            <w:pPr>
              <w:spacing w:line="240" w:lineRule="auto"/>
              <w:ind w:left="-52" w:right="-48" w:firstLine="0"/>
              <w:jc w:val="left"/>
              <w:rPr>
                <w:rFonts w:cs="Times New Roman"/>
                <w:sz w:val="20"/>
                <w:szCs w:val="20"/>
              </w:rPr>
            </w:pPr>
            <w:r w:rsidRPr="004E3EB6">
              <w:rPr>
                <w:rFonts w:cs="Times New Roman"/>
                <w:sz w:val="20"/>
                <w:szCs w:val="20"/>
              </w:rPr>
              <w:t>с. Андомский Погост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090553" w:rsidRPr="004E3EB6" w:rsidRDefault="00090553" w:rsidP="00F83F1C">
            <w:pPr>
              <w:spacing w:line="240" w:lineRule="auto"/>
              <w:ind w:left="-52" w:right="-48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зона </w:t>
            </w:r>
            <w:r w:rsidRPr="006F4E2E">
              <w:rPr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1647" w:type="dxa"/>
            <w:vMerge w:val="restart"/>
            <w:shd w:val="clear" w:color="auto" w:fill="auto"/>
          </w:tcPr>
          <w:p w:rsidR="00090553" w:rsidRPr="00F83F1C" w:rsidRDefault="00090553" w:rsidP="0063627E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F83F1C">
              <w:rPr>
                <w:rFonts w:eastAsia="Calibri" w:cs="Times New Roman"/>
                <w:sz w:val="20"/>
                <w:szCs w:val="20"/>
              </w:rPr>
              <w:t>Планируемый</w:t>
            </w:r>
            <w:proofErr w:type="gramEnd"/>
            <w:r w:rsidRPr="00F83F1C">
              <w:rPr>
                <w:rFonts w:eastAsia="Calibri" w:cs="Times New Roman"/>
                <w:sz w:val="20"/>
                <w:szCs w:val="20"/>
              </w:rPr>
              <w:t xml:space="preserve"> к </w:t>
            </w:r>
            <w:r w:rsidRPr="00F83F1C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размещению</w:t>
            </w:r>
          </w:p>
        </w:tc>
        <w:tc>
          <w:tcPr>
            <w:tcW w:w="2550" w:type="dxa"/>
            <w:vMerge w:val="restart"/>
            <w:shd w:val="clear" w:color="auto" w:fill="auto"/>
          </w:tcPr>
          <w:p w:rsidR="007C5EA9" w:rsidRPr="00205152" w:rsidRDefault="007C5EA9" w:rsidP="007C5E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5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Санитарно-защитная зона устанавливается в соответствии с постановлением Правительства Российской Федерации от 03.03.2018 </w:t>
            </w:r>
          </w:p>
          <w:p w:rsidR="007C5EA9" w:rsidRPr="00205152" w:rsidRDefault="007C5EA9" w:rsidP="007C5E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52">
              <w:rPr>
                <w:rFonts w:eastAsia="Times New Roman" w:cs="Times New Roman"/>
                <w:sz w:val="20"/>
                <w:szCs w:val="20"/>
                <w:lang w:eastAsia="ru-RU"/>
              </w:rPr>
              <w:t>№ 222.</w:t>
            </w:r>
          </w:p>
          <w:p w:rsidR="00090553" w:rsidRPr="00431ED0" w:rsidRDefault="007C5EA9" w:rsidP="007C5EA9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</w:rPr>
            </w:pPr>
            <w:r w:rsidRPr="0020515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 Санитарно-защитной зоны </w:t>
            </w:r>
            <w:proofErr w:type="gramStart"/>
            <w:r w:rsidRPr="00205152">
              <w:rPr>
                <w:rFonts w:eastAsia="Times New Roman" w:cs="Times New Roman"/>
                <w:sz w:val="20"/>
                <w:szCs w:val="20"/>
                <w:lang w:eastAsia="ru-RU"/>
              </w:rPr>
              <w:t>устанавливается</w:t>
            </w:r>
            <w:proofErr w:type="gramEnd"/>
            <w:r w:rsidRPr="0020515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рекомендуемые минимальные разрывы устанавливаются в соответствии требованиями раздела 13 табл. 7.1 СанПиН 2.2.1/2.1.1.1200-03 Санитарно-защитные зоны и санитарная классификация предприятий, сооружений и иных объектов» и составляет не более 100 м. 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090553" w:rsidRPr="00F83F1C" w:rsidRDefault="00090553" w:rsidP="007C5316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F83F1C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090553" w:rsidRPr="00431ED0" w:rsidTr="00F83F1C">
        <w:trPr>
          <w:trHeight w:val="234"/>
        </w:trPr>
        <w:tc>
          <w:tcPr>
            <w:tcW w:w="848" w:type="dxa"/>
            <w:shd w:val="clear" w:color="auto" w:fill="auto"/>
          </w:tcPr>
          <w:p w:rsidR="00090553" w:rsidRPr="00F83F1C" w:rsidRDefault="00090553" w:rsidP="007C5EA9">
            <w:pPr>
              <w:pStyle w:val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Pr="00F83F1C">
              <w:rPr>
                <w:sz w:val="20"/>
                <w:szCs w:val="20"/>
              </w:rPr>
              <w:t>.</w:t>
            </w:r>
            <w:r w:rsidR="007C5EA9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  <w:vMerge/>
          </w:tcPr>
          <w:p w:rsidR="00090553" w:rsidRPr="00F83F1C" w:rsidRDefault="00090553" w:rsidP="0063627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01" w:type="dxa"/>
            <w:vMerge/>
          </w:tcPr>
          <w:p w:rsidR="00090553" w:rsidRPr="00F83F1C" w:rsidRDefault="00090553" w:rsidP="00E173DC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90553" w:rsidRPr="006F4E2E" w:rsidRDefault="00090553" w:rsidP="00C247E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Локальные очистные сооружения-2</w:t>
            </w:r>
          </w:p>
          <w:p w:rsidR="00090553" w:rsidRPr="006F4E2E" w:rsidRDefault="00090553" w:rsidP="00C247E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Q = 3</w:t>
            </w:r>
            <w:r w:rsidRPr="006F4E2E">
              <w:rPr>
                <w:rFonts w:eastAsia="Times New Roman" w:cs="Times New Roman"/>
                <w:sz w:val="20"/>
                <w:szCs w:val="20"/>
                <w:lang w:eastAsia="ru-RU"/>
              </w:rPr>
              <w:t>0,0 куб. м/</w:t>
            </w:r>
            <w:proofErr w:type="spellStart"/>
            <w:r w:rsidRPr="006F4E2E">
              <w:rPr>
                <w:rFonts w:eastAsia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  <w:p w:rsidR="00090553" w:rsidRPr="006F4E2E" w:rsidRDefault="00090553" w:rsidP="00C247E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(0,03</w:t>
            </w:r>
            <w:r w:rsidRPr="006F4E2E">
              <w:rPr>
                <w:color w:val="000000" w:themeColor="text1"/>
                <w:sz w:val="20"/>
                <w:szCs w:val="20"/>
              </w:rPr>
              <w:t xml:space="preserve"> тыс. куб. м/</w:t>
            </w:r>
            <w:proofErr w:type="spellStart"/>
            <w:r w:rsidRPr="006F4E2E">
              <w:rPr>
                <w:color w:val="000000" w:themeColor="text1"/>
                <w:sz w:val="20"/>
                <w:szCs w:val="20"/>
              </w:rPr>
              <w:t>сут</w:t>
            </w:r>
            <w:proofErr w:type="spellEnd"/>
            <w:r w:rsidRPr="006F4E2E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88" w:type="dxa"/>
            <w:shd w:val="clear" w:color="auto" w:fill="auto"/>
          </w:tcPr>
          <w:p w:rsidR="00090553" w:rsidRDefault="00090553" w:rsidP="00F83F1C">
            <w:pPr>
              <w:spacing w:line="240" w:lineRule="auto"/>
              <w:ind w:left="-52" w:right="-48" w:firstLine="0"/>
              <w:jc w:val="left"/>
              <w:rPr>
                <w:rFonts w:cs="Times New Roman"/>
                <w:sz w:val="20"/>
                <w:szCs w:val="20"/>
              </w:rPr>
            </w:pPr>
            <w:r w:rsidRPr="004038E6">
              <w:rPr>
                <w:rFonts w:cs="Times New Roman"/>
                <w:sz w:val="20"/>
                <w:szCs w:val="20"/>
              </w:rPr>
              <w:t xml:space="preserve">д. </w:t>
            </w:r>
            <w:proofErr w:type="spellStart"/>
            <w:r w:rsidRPr="004038E6">
              <w:rPr>
                <w:rFonts w:cs="Times New Roman"/>
                <w:sz w:val="20"/>
                <w:szCs w:val="20"/>
              </w:rPr>
              <w:t>Макачево</w:t>
            </w:r>
            <w:proofErr w:type="spellEnd"/>
            <w:r>
              <w:rPr>
                <w:rFonts w:cs="Times New Roman"/>
                <w:sz w:val="20"/>
                <w:szCs w:val="20"/>
              </w:rPr>
              <w:t>,</w:t>
            </w:r>
          </w:p>
          <w:p w:rsidR="00090553" w:rsidRPr="004038E6" w:rsidRDefault="00090553" w:rsidP="00F83F1C">
            <w:pPr>
              <w:spacing w:line="240" w:lineRule="auto"/>
              <w:ind w:left="-52" w:right="-48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зона </w:t>
            </w:r>
            <w:r w:rsidRPr="006F4E2E">
              <w:rPr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1647" w:type="dxa"/>
            <w:vMerge/>
            <w:shd w:val="clear" w:color="auto" w:fill="auto"/>
          </w:tcPr>
          <w:p w:rsidR="00090553" w:rsidRPr="00F83F1C" w:rsidRDefault="00090553" w:rsidP="0063627E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090553" w:rsidRPr="00431ED0" w:rsidRDefault="00090553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090553" w:rsidRPr="00F83F1C" w:rsidRDefault="00090553" w:rsidP="007C5316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090553" w:rsidRPr="00431ED0" w:rsidTr="00F83F1C">
        <w:trPr>
          <w:trHeight w:val="288"/>
        </w:trPr>
        <w:tc>
          <w:tcPr>
            <w:tcW w:w="848" w:type="dxa"/>
            <w:shd w:val="clear" w:color="auto" w:fill="auto"/>
          </w:tcPr>
          <w:p w:rsidR="00090553" w:rsidRPr="00F83F1C" w:rsidRDefault="00090553" w:rsidP="007C5EA9">
            <w:pPr>
              <w:pStyle w:val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Pr="00F83F1C">
              <w:rPr>
                <w:sz w:val="20"/>
                <w:szCs w:val="20"/>
              </w:rPr>
              <w:t>.</w:t>
            </w:r>
            <w:r w:rsidR="007C5EA9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  <w:vMerge/>
          </w:tcPr>
          <w:p w:rsidR="00090553" w:rsidRPr="00F83F1C" w:rsidRDefault="00090553" w:rsidP="0063627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01" w:type="dxa"/>
            <w:vMerge/>
          </w:tcPr>
          <w:p w:rsidR="00090553" w:rsidRPr="00F83F1C" w:rsidRDefault="00090553" w:rsidP="00E173DC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90553" w:rsidRPr="006F4E2E" w:rsidRDefault="00090553" w:rsidP="00C247E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Локальные очистные сооружения-3</w:t>
            </w:r>
          </w:p>
          <w:p w:rsidR="00090553" w:rsidRPr="006F4E2E" w:rsidRDefault="00090553" w:rsidP="00C247E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4E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Q =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Pr="006F4E2E">
              <w:rPr>
                <w:rFonts w:eastAsia="Times New Roman" w:cs="Times New Roman"/>
                <w:sz w:val="20"/>
                <w:szCs w:val="20"/>
                <w:lang w:eastAsia="ru-RU"/>
              </w:rPr>
              <w:t>0,0 куб. м/</w:t>
            </w:r>
            <w:proofErr w:type="spellStart"/>
            <w:r w:rsidRPr="006F4E2E">
              <w:rPr>
                <w:rFonts w:eastAsia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  <w:p w:rsidR="00090553" w:rsidRPr="006F4E2E" w:rsidRDefault="00090553" w:rsidP="00C247E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(0,08</w:t>
            </w:r>
            <w:r w:rsidRPr="006F4E2E">
              <w:rPr>
                <w:color w:val="000000" w:themeColor="text1"/>
                <w:sz w:val="20"/>
                <w:szCs w:val="20"/>
              </w:rPr>
              <w:t xml:space="preserve"> тыс. куб. м/</w:t>
            </w:r>
            <w:proofErr w:type="spellStart"/>
            <w:r w:rsidRPr="006F4E2E">
              <w:rPr>
                <w:color w:val="000000" w:themeColor="text1"/>
                <w:sz w:val="20"/>
                <w:szCs w:val="20"/>
              </w:rPr>
              <w:t>сут</w:t>
            </w:r>
            <w:proofErr w:type="spellEnd"/>
            <w:r w:rsidRPr="006F4E2E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88" w:type="dxa"/>
            <w:shd w:val="clear" w:color="auto" w:fill="auto"/>
          </w:tcPr>
          <w:p w:rsidR="00090553" w:rsidRDefault="00090553" w:rsidP="00F83F1C">
            <w:pPr>
              <w:spacing w:line="240" w:lineRule="auto"/>
              <w:ind w:left="-52" w:right="-48" w:firstLine="0"/>
              <w:jc w:val="left"/>
              <w:rPr>
                <w:rFonts w:cs="Times New Roman"/>
                <w:sz w:val="20"/>
                <w:szCs w:val="20"/>
              </w:rPr>
            </w:pPr>
            <w:r w:rsidRPr="004038E6">
              <w:rPr>
                <w:rFonts w:cs="Times New Roman"/>
                <w:sz w:val="20"/>
                <w:szCs w:val="20"/>
              </w:rPr>
              <w:t xml:space="preserve">д. </w:t>
            </w:r>
            <w:proofErr w:type="spellStart"/>
            <w:r w:rsidRPr="004038E6">
              <w:rPr>
                <w:rFonts w:cs="Times New Roman"/>
                <w:sz w:val="20"/>
                <w:szCs w:val="20"/>
              </w:rPr>
              <w:t>Тудозерский</w:t>
            </w:r>
            <w:proofErr w:type="spellEnd"/>
            <w:r w:rsidRPr="004038E6">
              <w:rPr>
                <w:rFonts w:cs="Times New Roman"/>
                <w:sz w:val="20"/>
                <w:szCs w:val="20"/>
              </w:rPr>
              <w:t xml:space="preserve"> Погост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090553" w:rsidRPr="004038E6" w:rsidRDefault="00090553" w:rsidP="00F83F1C">
            <w:pPr>
              <w:spacing w:line="240" w:lineRule="auto"/>
              <w:ind w:left="-52" w:right="-48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зона </w:t>
            </w:r>
            <w:r w:rsidRPr="006F4E2E">
              <w:rPr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1647" w:type="dxa"/>
            <w:vMerge/>
            <w:shd w:val="clear" w:color="auto" w:fill="auto"/>
          </w:tcPr>
          <w:p w:rsidR="00090553" w:rsidRPr="00F83F1C" w:rsidRDefault="00090553" w:rsidP="0063627E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090553" w:rsidRPr="00431ED0" w:rsidRDefault="00090553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090553" w:rsidRPr="00F83F1C" w:rsidRDefault="00090553" w:rsidP="007C5316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090553" w:rsidRPr="00431ED0" w:rsidTr="00F7355B">
        <w:trPr>
          <w:trHeight w:val="684"/>
        </w:trPr>
        <w:tc>
          <w:tcPr>
            <w:tcW w:w="848" w:type="dxa"/>
            <w:shd w:val="clear" w:color="auto" w:fill="auto"/>
          </w:tcPr>
          <w:p w:rsidR="00090553" w:rsidRPr="00F83F1C" w:rsidRDefault="00090553" w:rsidP="007C5EA9">
            <w:pPr>
              <w:pStyle w:val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Pr="00F83F1C">
              <w:rPr>
                <w:sz w:val="20"/>
                <w:szCs w:val="20"/>
              </w:rPr>
              <w:t>.</w:t>
            </w:r>
            <w:r w:rsidR="007C5EA9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  <w:vMerge/>
          </w:tcPr>
          <w:p w:rsidR="00090553" w:rsidRPr="00F83F1C" w:rsidRDefault="00090553" w:rsidP="0063627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01" w:type="dxa"/>
            <w:vMerge/>
          </w:tcPr>
          <w:p w:rsidR="00090553" w:rsidRPr="00F83F1C" w:rsidRDefault="00090553" w:rsidP="00E173DC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90553" w:rsidRPr="006F4E2E" w:rsidRDefault="00090553" w:rsidP="00C247E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Локальные очистные сооружения-4</w:t>
            </w:r>
          </w:p>
          <w:p w:rsidR="00090553" w:rsidRPr="006F4E2E" w:rsidRDefault="00090553" w:rsidP="00C247E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Q = 8</w:t>
            </w:r>
            <w:r w:rsidRPr="006F4E2E">
              <w:rPr>
                <w:rFonts w:eastAsia="Times New Roman" w:cs="Times New Roman"/>
                <w:sz w:val="20"/>
                <w:szCs w:val="20"/>
                <w:lang w:eastAsia="ru-RU"/>
              </w:rPr>
              <w:t>0,0 куб. м/</w:t>
            </w:r>
            <w:proofErr w:type="spellStart"/>
            <w:r w:rsidRPr="006F4E2E">
              <w:rPr>
                <w:rFonts w:eastAsia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  <w:p w:rsidR="00090553" w:rsidRPr="006F4E2E" w:rsidRDefault="00090553" w:rsidP="00C247E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(0,08</w:t>
            </w:r>
            <w:r w:rsidRPr="006F4E2E">
              <w:rPr>
                <w:color w:val="000000" w:themeColor="text1"/>
                <w:sz w:val="20"/>
                <w:szCs w:val="20"/>
              </w:rPr>
              <w:t xml:space="preserve"> тыс. куб. м/</w:t>
            </w:r>
            <w:proofErr w:type="spellStart"/>
            <w:r w:rsidRPr="006F4E2E">
              <w:rPr>
                <w:color w:val="000000" w:themeColor="text1"/>
                <w:sz w:val="20"/>
                <w:szCs w:val="20"/>
              </w:rPr>
              <w:t>сут</w:t>
            </w:r>
            <w:proofErr w:type="spellEnd"/>
            <w:r w:rsidRPr="006F4E2E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88" w:type="dxa"/>
            <w:shd w:val="clear" w:color="auto" w:fill="auto"/>
          </w:tcPr>
          <w:p w:rsidR="00090553" w:rsidRDefault="00090553" w:rsidP="00F83F1C">
            <w:pPr>
              <w:spacing w:line="240" w:lineRule="auto"/>
              <w:ind w:left="-52" w:right="-48" w:firstLine="0"/>
              <w:jc w:val="left"/>
              <w:rPr>
                <w:rFonts w:cs="Times New Roman"/>
                <w:sz w:val="20"/>
                <w:szCs w:val="20"/>
              </w:rPr>
            </w:pPr>
            <w:r w:rsidRPr="004038E6">
              <w:rPr>
                <w:rFonts w:cs="Times New Roman"/>
                <w:sz w:val="20"/>
                <w:szCs w:val="20"/>
              </w:rPr>
              <w:t>п. Октябрьский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090553" w:rsidRPr="004038E6" w:rsidRDefault="00090553" w:rsidP="00F83F1C">
            <w:pPr>
              <w:spacing w:line="240" w:lineRule="auto"/>
              <w:ind w:left="-52" w:right="-48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зона </w:t>
            </w:r>
            <w:r w:rsidRPr="006F4E2E">
              <w:rPr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1647" w:type="dxa"/>
            <w:vMerge/>
            <w:shd w:val="clear" w:color="auto" w:fill="auto"/>
          </w:tcPr>
          <w:p w:rsidR="00090553" w:rsidRPr="00F83F1C" w:rsidRDefault="00090553" w:rsidP="0063627E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090553" w:rsidRPr="00431ED0" w:rsidRDefault="00090553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090553" w:rsidRPr="00F83F1C" w:rsidRDefault="00090553" w:rsidP="007C5316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090553" w:rsidRPr="00431ED0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090553" w:rsidRPr="00D35BDA" w:rsidRDefault="00090553" w:rsidP="00D358CB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2" w:type="dxa"/>
            <w:gridSpan w:val="7"/>
          </w:tcPr>
          <w:p w:rsidR="00090553" w:rsidRPr="00D35BDA" w:rsidRDefault="00090553" w:rsidP="00D358CB">
            <w:pPr>
              <w:pStyle w:val="122"/>
              <w:rPr>
                <w:sz w:val="20"/>
                <w:szCs w:val="20"/>
                <w:lang w:eastAsia="ru-RU"/>
              </w:rPr>
            </w:pPr>
            <w:r w:rsidRPr="00D35BDA">
              <w:rPr>
                <w:sz w:val="20"/>
                <w:szCs w:val="20"/>
                <w:lang w:eastAsia="ru-RU"/>
              </w:rPr>
              <w:t>Автомобильные дороги местного значения:</w:t>
            </w:r>
          </w:p>
        </w:tc>
      </w:tr>
      <w:tr w:rsidR="00090553" w:rsidRPr="00431ED0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090553" w:rsidRPr="00D35BDA" w:rsidRDefault="00090553" w:rsidP="0009507A">
            <w:pPr>
              <w:pStyle w:val="122"/>
              <w:rPr>
                <w:sz w:val="20"/>
                <w:szCs w:val="20"/>
              </w:rPr>
            </w:pPr>
            <w:r w:rsidRPr="00D35BDA">
              <w:rPr>
                <w:sz w:val="20"/>
                <w:szCs w:val="20"/>
              </w:rPr>
              <w:t>2.1-2.9</w:t>
            </w:r>
          </w:p>
        </w:tc>
        <w:tc>
          <w:tcPr>
            <w:tcW w:w="1978" w:type="dxa"/>
          </w:tcPr>
          <w:p w:rsidR="00090553" w:rsidRPr="00D35BDA" w:rsidRDefault="00090553" w:rsidP="00A608EB">
            <w:pPr>
              <w:spacing w:line="256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D35BDA">
              <w:rPr>
                <w:rFonts w:eastAsia="Calibri" w:cs="Times New Roman"/>
                <w:sz w:val="20"/>
                <w:szCs w:val="20"/>
              </w:rPr>
              <w:t>Автомобильные дороги местного значения/ код 602030303</w:t>
            </w:r>
          </w:p>
          <w:p w:rsidR="00090553" w:rsidRPr="00D35BDA" w:rsidRDefault="00090553" w:rsidP="00A608EB">
            <w:pPr>
              <w:spacing w:line="256" w:lineRule="auto"/>
              <w:ind w:firstLine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090553" w:rsidRPr="00D35BDA" w:rsidRDefault="00090553" w:rsidP="00A608EB">
            <w:pPr>
              <w:pStyle w:val="aa"/>
              <w:ind w:hanging="1"/>
              <w:jc w:val="left"/>
            </w:pPr>
            <w:r w:rsidRPr="00D35BDA">
              <w:rPr>
                <w:rFonts w:eastAsia="Calibri" w:cs="Times New Roman"/>
                <w:sz w:val="20"/>
                <w:szCs w:val="20"/>
              </w:rPr>
              <w:t>Автомобильные дороги: Обычная автомобильная дорога (</w:t>
            </w:r>
            <w:proofErr w:type="spellStart"/>
            <w:r w:rsidRPr="00D35BDA">
              <w:rPr>
                <w:rFonts w:eastAsia="Calibri" w:cs="Times New Roman"/>
                <w:sz w:val="20"/>
                <w:szCs w:val="20"/>
              </w:rPr>
              <w:t>нескоростная</w:t>
            </w:r>
            <w:proofErr w:type="spellEnd"/>
            <w:r w:rsidRPr="00D35BDA">
              <w:rPr>
                <w:rFonts w:eastAsia="Calibri" w:cs="Times New Roman"/>
                <w:sz w:val="20"/>
                <w:szCs w:val="20"/>
              </w:rPr>
              <w:t xml:space="preserve"> автомобильная дорога) вне населенного пункта/04.01.001.003</w:t>
            </w:r>
          </w:p>
        </w:tc>
        <w:tc>
          <w:tcPr>
            <w:tcW w:w="2298" w:type="dxa"/>
          </w:tcPr>
          <w:p w:rsidR="00732B52" w:rsidRDefault="00090553" w:rsidP="00A608E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2.1 Реконструкция автомобильной дороги </w:t>
            </w:r>
            <w:proofErr w:type="spellStart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Михалево</w:t>
            </w:r>
            <w:proofErr w:type="spellEnd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Деревягино</w:t>
            </w:r>
            <w:proofErr w:type="spellEnd"/>
            <w:r w:rsidR="00557872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557872" w:rsidRDefault="00557872" w:rsidP="00A608E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IV</w:t>
            </w:r>
            <w:r w:rsidRPr="005578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категория.</w:t>
            </w:r>
          </w:p>
          <w:p w:rsidR="00090553" w:rsidRPr="00D35BDA" w:rsidRDefault="00557872" w:rsidP="00A608E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Длина объекта – 1,36км</w:t>
            </w:r>
            <w:r w:rsidR="00090553"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090553" w:rsidRPr="00D35BDA" w:rsidRDefault="00090553" w:rsidP="00A608E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2.2 Реконструкция автомобильной дороги Маковская – </w:t>
            </w:r>
            <w:proofErr w:type="spellStart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Терово</w:t>
            </w:r>
            <w:proofErr w:type="spellEnd"/>
            <w:r w:rsidR="00132B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132BF5">
              <w:rPr>
                <w:rFonts w:eastAsia="Times New Roman" w:cs="Times New Roman"/>
                <w:sz w:val="20"/>
                <w:szCs w:val="20"/>
                <w:lang w:val="en-US" w:eastAsia="ru-RU"/>
              </w:rPr>
              <w:t>V</w:t>
            </w:r>
            <w:r w:rsidR="00132BF5" w:rsidRPr="00132B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32BF5">
              <w:rPr>
                <w:rFonts w:eastAsia="Times New Roman" w:cs="Times New Roman"/>
                <w:sz w:val="20"/>
                <w:szCs w:val="20"/>
                <w:lang w:eastAsia="ru-RU"/>
              </w:rPr>
              <w:t>категория.                   Длина объекта 0,43км</w:t>
            </w: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090553" w:rsidRPr="00D35BDA" w:rsidRDefault="00090553" w:rsidP="00A608E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2.3 Реконструкция подъезда к д. </w:t>
            </w:r>
            <w:proofErr w:type="spellStart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Руяково</w:t>
            </w:r>
            <w:proofErr w:type="spellEnd"/>
            <w:r w:rsidR="00132B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132BF5">
              <w:rPr>
                <w:rFonts w:eastAsia="Times New Roman" w:cs="Times New Roman"/>
                <w:sz w:val="20"/>
                <w:szCs w:val="20"/>
                <w:lang w:val="en-US" w:eastAsia="ru-RU"/>
              </w:rPr>
              <w:t>V</w:t>
            </w:r>
            <w:r w:rsidR="00132B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категория.                   Длина объекта 0,18км</w:t>
            </w: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090553" w:rsidRPr="00D35BDA" w:rsidRDefault="00090553" w:rsidP="00A608E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2.4 Реконструкция автомобильной дороги </w:t>
            </w:r>
            <w:proofErr w:type="spellStart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Ребово</w:t>
            </w:r>
            <w:proofErr w:type="spellEnd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Митрово</w:t>
            </w:r>
            <w:proofErr w:type="spellEnd"/>
            <w:r w:rsidR="00132B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132BF5">
              <w:rPr>
                <w:rFonts w:eastAsia="Times New Roman" w:cs="Times New Roman"/>
                <w:sz w:val="20"/>
                <w:szCs w:val="20"/>
                <w:lang w:val="en-US" w:eastAsia="ru-RU"/>
              </w:rPr>
              <w:t>V</w:t>
            </w:r>
            <w:r w:rsidR="00132BF5" w:rsidRPr="00132B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32BF5">
              <w:rPr>
                <w:rFonts w:eastAsia="Times New Roman" w:cs="Times New Roman"/>
                <w:sz w:val="20"/>
                <w:szCs w:val="20"/>
                <w:lang w:eastAsia="ru-RU"/>
              </w:rPr>
              <w:t>категория.                     Длина объекта 0,39км</w:t>
            </w: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090553" w:rsidRPr="00D35BDA" w:rsidRDefault="00090553" w:rsidP="00A608E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2.5 Реконструкция автомобильной дороги Марино - </w:t>
            </w:r>
            <w:proofErr w:type="spellStart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Князево</w:t>
            </w:r>
            <w:proofErr w:type="spellEnd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Трошигино</w:t>
            </w:r>
            <w:proofErr w:type="spellEnd"/>
            <w:r w:rsidR="00132B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65F7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="00665F7E">
              <w:rPr>
                <w:rFonts w:eastAsia="Times New Roman" w:cs="Times New Roman"/>
                <w:sz w:val="20"/>
                <w:szCs w:val="20"/>
                <w:lang w:val="en-US" w:eastAsia="ru-RU"/>
              </w:rPr>
              <w:t>IV</w:t>
            </w:r>
            <w:r w:rsidR="00665F7E" w:rsidRPr="00665F7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65F7E">
              <w:rPr>
                <w:rFonts w:eastAsia="Times New Roman" w:cs="Times New Roman"/>
                <w:sz w:val="20"/>
                <w:szCs w:val="20"/>
                <w:lang w:eastAsia="ru-RU"/>
              </w:rPr>
              <w:t>категория.                  Длина объекта 2,91км</w:t>
            </w: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090553" w:rsidRPr="00D35BDA" w:rsidRDefault="00090553" w:rsidP="00A608E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2.6 Реконструкция подъезда к д. Остров</w:t>
            </w:r>
            <w:r w:rsidR="00665F7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665F7E">
              <w:rPr>
                <w:rFonts w:eastAsia="Times New Roman" w:cs="Times New Roman"/>
                <w:sz w:val="20"/>
                <w:szCs w:val="20"/>
                <w:lang w:val="en-US" w:eastAsia="ru-RU"/>
              </w:rPr>
              <w:t>V</w:t>
            </w:r>
            <w:r w:rsidR="00665F7E" w:rsidRPr="00665F7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65F7E">
              <w:rPr>
                <w:rFonts w:eastAsia="Times New Roman" w:cs="Times New Roman"/>
                <w:sz w:val="20"/>
                <w:szCs w:val="20"/>
                <w:lang w:eastAsia="ru-RU"/>
              </w:rPr>
              <w:t>категория                    Длина объекта 1,75км</w:t>
            </w: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090553" w:rsidRPr="00D35BDA" w:rsidRDefault="00090553" w:rsidP="00A608E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2.7 Реконструкция подъезда к д. Калиновская</w:t>
            </w:r>
            <w:r w:rsidR="00665F7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="00665F7E">
              <w:rPr>
                <w:rFonts w:eastAsia="Times New Roman" w:cs="Times New Roman"/>
                <w:sz w:val="20"/>
                <w:szCs w:val="20"/>
                <w:lang w:val="en-US" w:eastAsia="ru-RU"/>
              </w:rPr>
              <w:t>V</w:t>
            </w:r>
            <w:r w:rsidR="00665F7E" w:rsidRPr="00665F7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65F7E">
              <w:rPr>
                <w:rFonts w:eastAsia="Times New Roman" w:cs="Times New Roman"/>
                <w:sz w:val="20"/>
                <w:szCs w:val="20"/>
                <w:lang w:eastAsia="ru-RU"/>
              </w:rPr>
              <w:t>категория                    Длина объекта 1,61км</w:t>
            </w: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090553" w:rsidRPr="00D35BDA" w:rsidRDefault="00090553" w:rsidP="00A608E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2.8 Реконструкция автомобильной дороги </w:t>
            </w:r>
            <w:proofErr w:type="spellStart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Тугозерский</w:t>
            </w:r>
            <w:proofErr w:type="spellEnd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Погост – </w:t>
            </w: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Калиновская</w:t>
            </w:r>
            <w:r w:rsidR="00665F7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="00665F7E">
              <w:rPr>
                <w:rFonts w:eastAsia="Times New Roman" w:cs="Times New Roman"/>
                <w:sz w:val="20"/>
                <w:szCs w:val="20"/>
                <w:lang w:val="en-US" w:eastAsia="ru-RU"/>
              </w:rPr>
              <w:t>V</w:t>
            </w:r>
            <w:r w:rsidR="00665F7E" w:rsidRPr="00665F7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65F7E">
              <w:rPr>
                <w:rFonts w:eastAsia="Times New Roman" w:cs="Times New Roman"/>
                <w:sz w:val="20"/>
                <w:szCs w:val="20"/>
                <w:lang w:eastAsia="ru-RU"/>
              </w:rPr>
              <w:t>категория                    Длина объекта 0,60км</w:t>
            </w: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090553" w:rsidRPr="00D35BDA" w:rsidRDefault="00090553" w:rsidP="00A608E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2.9 Реконструкция автомобильной дороги </w:t>
            </w:r>
            <w:proofErr w:type="spellStart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Ольково</w:t>
            </w:r>
            <w:proofErr w:type="spellEnd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Озерное </w:t>
            </w:r>
            <w:proofErr w:type="gramStart"/>
            <w:r w:rsidR="00B06709">
              <w:rPr>
                <w:rFonts w:eastAsia="Times New Roman" w:cs="Times New Roman"/>
                <w:sz w:val="20"/>
                <w:szCs w:val="20"/>
                <w:lang w:eastAsia="ru-RU"/>
              </w:rPr>
              <w:t>–</w:t>
            </w: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стье</w:t>
            </w:r>
            <w:r w:rsidR="00B0670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</w:t>
            </w:r>
            <w:r w:rsidR="00160243">
              <w:rPr>
                <w:rFonts w:eastAsia="Times New Roman" w:cs="Times New Roman"/>
                <w:sz w:val="20"/>
                <w:szCs w:val="20"/>
                <w:lang w:val="en-US" w:eastAsia="ru-RU"/>
              </w:rPr>
              <w:t>V</w:t>
            </w:r>
            <w:r w:rsidR="00160243" w:rsidRPr="0016024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60243">
              <w:rPr>
                <w:rFonts w:eastAsia="Times New Roman" w:cs="Times New Roman"/>
                <w:sz w:val="20"/>
                <w:szCs w:val="20"/>
                <w:lang w:eastAsia="ru-RU"/>
              </w:rPr>
              <w:t>категория                    Длина объекта 0,41км</w:t>
            </w: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88" w:type="dxa"/>
          </w:tcPr>
          <w:p w:rsidR="00090553" w:rsidRPr="00D35BDA" w:rsidRDefault="00090553" w:rsidP="00A608EB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35BDA">
              <w:rPr>
                <w:rFonts w:eastAsia="Calibri" w:cs="Times New Roman"/>
                <w:sz w:val="20"/>
                <w:szCs w:val="20"/>
              </w:rPr>
              <w:lastRenderedPageBreak/>
              <w:t>Андомское сельское поселение Вытегорского муниципального района</w:t>
            </w:r>
          </w:p>
        </w:tc>
        <w:tc>
          <w:tcPr>
            <w:tcW w:w="1647" w:type="dxa"/>
          </w:tcPr>
          <w:p w:rsidR="00090553" w:rsidRPr="00D35BDA" w:rsidRDefault="00090553" w:rsidP="00A608EB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Планируемые к реконструкции</w:t>
            </w:r>
            <w:proofErr w:type="gramEnd"/>
          </w:p>
          <w:p w:rsidR="00090553" w:rsidRPr="00D35BDA" w:rsidRDefault="00090553" w:rsidP="00A608EB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</w:tcPr>
          <w:p w:rsidR="00090553" w:rsidRPr="00D35BDA" w:rsidRDefault="00090553" w:rsidP="00A608EB">
            <w:pPr>
              <w:pStyle w:val="aa"/>
              <w:ind w:hanging="1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D35BDA">
              <w:rPr>
                <w:rFonts w:cs="Times New Roman"/>
                <w:sz w:val="20"/>
                <w:szCs w:val="20"/>
              </w:rPr>
              <w:t>Придорожная полоса</w:t>
            </w:r>
          </w:p>
        </w:tc>
        <w:tc>
          <w:tcPr>
            <w:tcW w:w="1700" w:type="dxa"/>
            <w:shd w:val="clear" w:color="auto" w:fill="auto"/>
          </w:tcPr>
          <w:p w:rsidR="00090553" w:rsidRPr="00D35BDA" w:rsidRDefault="00090553" w:rsidP="00A608EB">
            <w:pPr>
              <w:pStyle w:val="aa"/>
              <w:ind w:hanging="1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D35BDA">
              <w:rPr>
                <w:rFonts w:cs="Times New Roman"/>
                <w:b/>
                <w:sz w:val="20"/>
                <w:szCs w:val="20"/>
              </w:rPr>
              <w:t>-</w:t>
            </w:r>
          </w:p>
        </w:tc>
      </w:tr>
      <w:tr w:rsidR="00090553" w:rsidRPr="00431ED0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090553" w:rsidRPr="00D35BDA" w:rsidRDefault="00090553" w:rsidP="00A65755">
            <w:pPr>
              <w:pStyle w:val="122"/>
            </w:pPr>
            <w:r w:rsidRPr="00D35BDA">
              <w:rPr>
                <w:sz w:val="20"/>
                <w:szCs w:val="20"/>
              </w:rPr>
              <w:lastRenderedPageBreak/>
              <w:t>2.10</w:t>
            </w:r>
            <w:r>
              <w:rPr>
                <w:sz w:val="20"/>
                <w:szCs w:val="20"/>
              </w:rPr>
              <w:t>-2.11</w:t>
            </w:r>
          </w:p>
          <w:p w:rsidR="00090553" w:rsidRPr="00D35BDA" w:rsidRDefault="00090553" w:rsidP="004A7755">
            <w:pPr>
              <w:pStyle w:val="122"/>
            </w:pPr>
          </w:p>
        </w:tc>
        <w:tc>
          <w:tcPr>
            <w:tcW w:w="1978" w:type="dxa"/>
          </w:tcPr>
          <w:p w:rsidR="00090553" w:rsidRPr="00D35BDA" w:rsidRDefault="00090553" w:rsidP="00035B8E">
            <w:pPr>
              <w:spacing w:line="256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D35BDA">
              <w:rPr>
                <w:rFonts w:eastAsia="Calibri" w:cs="Times New Roman"/>
                <w:sz w:val="20"/>
                <w:szCs w:val="20"/>
              </w:rPr>
              <w:t>Автомобильные дороги местного значения/ код 602030303</w:t>
            </w:r>
          </w:p>
        </w:tc>
        <w:tc>
          <w:tcPr>
            <w:tcW w:w="2101" w:type="dxa"/>
          </w:tcPr>
          <w:p w:rsidR="00090553" w:rsidRPr="00D35BDA" w:rsidRDefault="00090553" w:rsidP="007C634B">
            <w:pPr>
              <w:pStyle w:val="aa"/>
              <w:ind w:hanging="1"/>
              <w:jc w:val="left"/>
            </w:pPr>
            <w:r w:rsidRPr="00D35BDA">
              <w:rPr>
                <w:rFonts w:eastAsia="Calibri" w:cs="Times New Roman"/>
                <w:sz w:val="20"/>
                <w:szCs w:val="20"/>
              </w:rPr>
              <w:t>Автомобильные дороги: Обычная автомобильная дорога (</w:t>
            </w:r>
            <w:proofErr w:type="spellStart"/>
            <w:r w:rsidRPr="00D35BDA">
              <w:rPr>
                <w:rFonts w:eastAsia="Calibri" w:cs="Times New Roman"/>
                <w:sz w:val="20"/>
                <w:szCs w:val="20"/>
              </w:rPr>
              <w:t>нескоростная</w:t>
            </w:r>
            <w:proofErr w:type="spellEnd"/>
            <w:r w:rsidRPr="00D35BDA">
              <w:rPr>
                <w:rFonts w:eastAsia="Calibri" w:cs="Times New Roman"/>
                <w:sz w:val="20"/>
                <w:szCs w:val="20"/>
              </w:rPr>
              <w:t xml:space="preserve"> автомобильная дорога) вне населенного пункта/04.01.001.003</w:t>
            </w:r>
          </w:p>
        </w:tc>
        <w:tc>
          <w:tcPr>
            <w:tcW w:w="2298" w:type="dxa"/>
          </w:tcPr>
          <w:p w:rsidR="00B9728C" w:rsidRDefault="00090553" w:rsidP="00035B8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2.10 Строи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тельство подъезда к д.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Сергеево</w:t>
            </w:r>
            <w:proofErr w:type="spellEnd"/>
          </w:p>
          <w:p w:rsidR="00090553" w:rsidRDefault="00B9728C" w:rsidP="00035B8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V</w:t>
            </w:r>
            <w:r w:rsidRPr="00B972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категория                    Длина объекта 0,48км</w:t>
            </w:r>
            <w:r w:rsidR="00090553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090553" w:rsidRPr="00D35BDA" w:rsidRDefault="00090553" w:rsidP="00035B8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2.11 </w:t>
            </w: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Строи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тельство подъезда к </w:t>
            </w:r>
            <w:r w:rsidRPr="00DF0749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планируемому для размещения предприятию по разведению кроликов и прочих пушных зверей на фермах</w:t>
            </w:r>
            <w:r w:rsidR="00B972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="00B972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V</w:t>
            </w:r>
            <w:r w:rsidR="00B9728C" w:rsidRPr="00B972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9728C">
              <w:rPr>
                <w:rFonts w:eastAsia="Times New Roman" w:cs="Times New Roman"/>
                <w:sz w:val="20"/>
                <w:szCs w:val="20"/>
                <w:lang w:eastAsia="ru-RU"/>
              </w:rPr>
              <w:t>категория                    Длина объекта 6,19км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88" w:type="dxa"/>
          </w:tcPr>
          <w:p w:rsidR="00090553" w:rsidRPr="00D35BDA" w:rsidRDefault="00090553" w:rsidP="00035B8E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35BDA">
              <w:rPr>
                <w:rFonts w:eastAsia="Calibri" w:cs="Times New Roman"/>
                <w:sz w:val="20"/>
                <w:szCs w:val="20"/>
              </w:rPr>
              <w:t>Андомское сельское поселение Вытегорского муниципального района</w:t>
            </w:r>
          </w:p>
        </w:tc>
        <w:tc>
          <w:tcPr>
            <w:tcW w:w="1647" w:type="dxa"/>
          </w:tcPr>
          <w:p w:rsidR="00090553" w:rsidRPr="00D35BDA" w:rsidRDefault="00090553" w:rsidP="00A608EB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Планируемые</w:t>
            </w:r>
            <w:proofErr w:type="gramEnd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  <w:p w:rsidR="00090553" w:rsidRPr="00D35BDA" w:rsidRDefault="00090553" w:rsidP="00035B8E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</w:tcPr>
          <w:p w:rsidR="00090553" w:rsidRPr="00D35BDA" w:rsidRDefault="00090553" w:rsidP="00284A81">
            <w:pPr>
              <w:spacing w:line="240" w:lineRule="auto"/>
              <w:ind w:firstLine="38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090553" w:rsidRPr="00D35BDA" w:rsidRDefault="00090553" w:rsidP="00284A81">
            <w:pPr>
              <w:spacing w:line="240" w:lineRule="auto"/>
              <w:ind w:firstLine="3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BDA"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090553" w:rsidRPr="00431ED0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090553" w:rsidRPr="00D35BDA" w:rsidRDefault="00090553" w:rsidP="004A7755">
            <w:pPr>
              <w:pStyle w:val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1978" w:type="dxa"/>
          </w:tcPr>
          <w:p w:rsidR="00090553" w:rsidRPr="00D35BDA" w:rsidRDefault="00090553" w:rsidP="00A608EB">
            <w:pPr>
              <w:spacing w:line="256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D35BDA">
              <w:rPr>
                <w:rFonts w:eastAsia="Calibri" w:cs="Times New Roman"/>
                <w:sz w:val="20"/>
                <w:szCs w:val="20"/>
              </w:rPr>
              <w:t>Улица в жилой застройке/ код 602030503</w:t>
            </w:r>
          </w:p>
        </w:tc>
        <w:tc>
          <w:tcPr>
            <w:tcW w:w="2101" w:type="dxa"/>
          </w:tcPr>
          <w:p w:rsidR="00090553" w:rsidRPr="00D35BDA" w:rsidRDefault="00090553" w:rsidP="00A608EB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</w:rPr>
            </w:pPr>
            <w:r w:rsidRPr="00D35BDA">
              <w:rPr>
                <w:rFonts w:eastAsia="Calibri" w:cs="Times New Roman"/>
                <w:sz w:val="20"/>
                <w:szCs w:val="20"/>
              </w:rPr>
              <w:t>Автомобильные дороги: Дорога, улица в границах населенного пункта/04.01.001.002</w:t>
            </w:r>
          </w:p>
          <w:p w:rsidR="00090553" w:rsidRPr="00D35BDA" w:rsidRDefault="00090553" w:rsidP="00A608EB"/>
        </w:tc>
        <w:tc>
          <w:tcPr>
            <w:tcW w:w="2298" w:type="dxa"/>
          </w:tcPr>
          <w:p w:rsidR="00090553" w:rsidRDefault="00090553" w:rsidP="00A608EB">
            <w:pPr>
              <w:widowControl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35BDA">
              <w:rPr>
                <w:rFonts w:cs="Times New Roman"/>
                <w:sz w:val="20"/>
                <w:szCs w:val="20"/>
              </w:rPr>
              <w:t>Реконструкция улично-дорожной сети, с устройством твердого покрытия улиц и дорог в населенных пунктах</w:t>
            </w:r>
            <w:r w:rsidR="00516CD3">
              <w:rPr>
                <w:rFonts w:cs="Times New Roman"/>
                <w:sz w:val="20"/>
                <w:szCs w:val="20"/>
              </w:rPr>
              <w:t>.</w:t>
            </w:r>
          </w:p>
          <w:p w:rsidR="00516CD3" w:rsidRPr="00D35BDA" w:rsidRDefault="00516CD3" w:rsidP="00A608E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Общая протяженность планируемой для размещения улично-дорожной сети  составляет</w:t>
            </w:r>
            <w:r w:rsidR="00841FAA">
              <w:rPr>
                <w:rFonts w:cs="Times New Roman"/>
                <w:sz w:val="20"/>
                <w:szCs w:val="20"/>
              </w:rPr>
              <w:t xml:space="preserve"> </w:t>
            </w:r>
            <w:r w:rsidR="00566B2B">
              <w:rPr>
                <w:rFonts w:cs="Times New Roman"/>
                <w:sz w:val="20"/>
                <w:szCs w:val="20"/>
              </w:rPr>
              <w:t xml:space="preserve"> 38,89км.</w:t>
            </w:r>
          </w:p>
        </w:tc>
        <w:tc>
          <w:tcPr>
            <w:tcW w:w="2188" w:type="dxa"/>
          </w:tcPr>
          <w:p w:rsidR="00090553" w:rsidRPr="00D35BDA" w:rsidRDefault="00090553" w:rsidP="00A608E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В границах населенных пунктов:</w:t>
            </w:r>
          </w:p>
          <w:p w:rsidR="00090553" w:rsidRPr="00D35BDA" w:rsidRDefault="00090553" w:rsidP="00A608E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Тудозерский</w:t>
            </w:r>
            <w:proofErr w:type="spellEnd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Погост;</w:t>
            </w:r>
          </w:p>
          <w:p w:rsidR="00090553" w:rsidRPr="00D35BDA" w:rsidRDefault="00090553" w:rsidP="00A608E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Гонгинская</w:t>
            </w:r>
            <w:proofErr w:type="spellEnd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090553" w:rsidRPr="00D35BDA" w:rsidRDefault="00090553" w:rsidP="00A608E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д. Кузнецово;</w:t>
            </w:r>
          </w:p>
          <w:p w:rsidR="00090553" w:rsidRPr="00D35BDA" w:rsidRDefault="00090553" w:rsidP="00A608E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д. Остров;</w:t>
            </w:r>
          </w:p>
          <w:p w:rsidR="00090553" w:rsidRPr="00D35BDA" w:rsidRDefault="00090553" w:rsidP="00A608E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Исаково</w:t>
            </w:r>
            <w:proofErr w:type="spellEnd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090553" w:rsidRPr="00D35BDA" w:rsidRDefault="00090553" w:rsidP="00A608E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д. Пустошь;</w:t>
            </w:r>
          </w:p>
          <w:p w:rsidR="00090553" w:rsidRPr="00D35BDA" w:rsidRDefault="00090553" w:rsidP="00A608E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Паньшино</w:t>
            </w:r>
            <w:proofErr w:type="spellEnd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090553" w:rsidRPr="00D35BDA" w:rsidRDefault="00090553" w:rsidP="00A608E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д. Щекино;</w:t>
            </w:r>
          </w:p>
          <w:p w:rsidR="00090553" w:rsidRPr="00D35BDA" w:rsidRDefault="00090553" w:rsidP="00A608E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Ольково</w:t>
            </w:r>
            <w:proofErr w:type="spellEnd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090553" w:rsidRPr="00D35BDA" w:rsidRDefault="00090553" w:rsidP="00A608E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gramStart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Озерное-Устье</w:t>
            </w:r>
            <w:proofErr w:type="gramEnd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090553" w:rsidRPr="00D35BDA" w:rsidRDefault="00090553" w:rsidP="00A608E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д. Рубцово;</w:t>
            </w:r>
          </w:p>
          <w:p w:rsidR="00090553" w:rsidRPr="00D35BDA" w:rsidRDefault="00090553" w:rsidP="00A608E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Макачево</w:t>
            </w:r>
            <w:proofErr w:type="spellEnd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090553" w:rsidRPr="00D35BDA" w:rsidRDefault="00090553" w:rsidP="00A608E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д. Великий Двор;</w:t>
            </w:r>
          </w:p>
          <w:p w:rsidR="00090553" w:rsidRPr="00D35BDA" w:rsidRDefault="00090553" w:rsidP="00A608E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с. Андомский Погост;</w:t>
            </w:r>
          </w:p>
          <w:p w:rsidR="00090553" w:rsidRPr="00D35BDA" w:rsidRDefault="00090553" w:rsidP="00A608E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д. Маковская;</w:t>
            </w:r>
          </w:p>
          <w:p w:rsidR="00090553" w:rsidRPr="00D35BDA" w:rsidRDefault="00090553" w:rsidP="00A608E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д. Антоново;</w:t>
            </w:r>
          </w:p>
          <w:p w:rsidR="00090553" w:rsidRPr="00D35BDA" w:rsidRDefault="00090553" w:rsidP="00A608E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Михалево</w:t>
            </w:r>
            <w:proofErr w:type="spellEnd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090553" w:rsidRPr="00D35BDA" w:rsidRDefault="00090553" w:rsidP="00A608E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Руяково</w:t>
            </w:r>
            <w:proofErr w:type="spellEnd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090553" w:rsidRPr="00D35BDA" w:rsidRDefault="00090553" w:rsidP="00A608E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д. Великий Двор;</w:t>
            </w:r>
          </w:p>
          <w:p w:rsidR="00090553" w:rsidRPr="00D35BDA" w:rsidRDefault="00090553" w:rsidP="00A608E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Сорокополье</w:t>
            </w:r>
            <w:proofErr w:type="spellEnd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090553" w:rsidRPr="00D35BDA" w:rsidRDefault="00090553" w:rsidP="00A608E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Ребово</w:t>
            </w:r>
            <w:proofErr w:type="spellEnd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090553" w:rsidRPr="00D35BDA" w:rsidRDefault="00090553" w:rsidP="00A608E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Митрово</w:t>
            </w:r>
            <w:proofErr w:type="spellEnd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090553" w:rsidRPr="00D35BDA" w:rsidRDefault="00090553" w:rsidP="00A608E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Гуляево</w:t>
            </w:r>
            <w:proofErr w:type="spellEnd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090553" w:rsidRPr="00D35BDA" w:rsidRDefault="00090553" w:rsidP="00A608E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д. Опарино;</w:t>
            </w:r>
          </w:p>
          <w:p w:rsidR="00090553" w:rsidRPr="00D35BDA" w:rsidRDefault="00090553" w:rsidP="00A608E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д. Сорочье Поле;</w:t>
            </w:r>
          </w:p>
          <w:p w:rsidR="00090553" w:rsidRPr="00D35BDA" w:rsidRDefault="00090553" w:rsidP="00A608E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Коровкино</w:t>
            </w:r>
            <w:proofErr w:type="spellEnd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090553" w:rsidRPr="00D35BDA" w:rsidRDefault="00090553" w:rsidP="00A608E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Демино</w:t>
            </w:r>
            <w:proofErr w:type="spellEnd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090553" w:rsidRPr="00D35BDA" w:rsidRDefault="00090553" w:rsidP="00A608E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Саминский</w:t>
            </w:r>
            <w:proofErr w:type="spellEnd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Погост;</w:t>
            </w:r>
          </w:p>
          <w:p w:rsidR="00090553" w:rsidRPr="00D35BDA" w:rsidRDefault="00090553" w:rsidP="00A608E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Титово</w:t>
            </w:r>
            <w:proofErr w:type="spellEnd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090553" w:rsidRPr="00D35BDA" w:rsidRDefault="00090553" w:rsidP="00A608E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д. Берег;</w:t>
            </w:r>
          </w:p>
          <w:p w:rsidR="00090553" w:rsidRPr="00D35BDA" w:rsidRDefault="00090553" w:rsidP="00A608E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п. Октябрьский;</w:t>
            </w:r>
          </w:p>
        </w:tc>
        <w:tc>
          <w:tcPr>
            <w:tcW w:w="1647" w:type="dxa"/>
          </w:tcPr>
          <w:p w:rsidR="00090553" w:rsidRPr="00D35BDA" w:rsidRDefault="00090553" w:rsidP="00A608EB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Планируемые к реконструкции</w:t>
            </w:r>
            <w:proofErr w:type="gramEnd"/>
          </w:p>
          <w:p w:rsidR="00090553" w:rsidRPr="00D35BDA" w:rsidRDefault="00090553" w:rsidP="00A608EB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</w:tcPr>
          <w:p w:rsidR="00090553" w:rsidRPr="00D35BDA" w:rsidRDefault="00090553" w:rsidP="00A608EB">
            <w:pPr>
              <w:spacing w:line="240" w:lineRule="auto"/>
              <w:ind w:firstLine="38"/>
              <w:rPr>
                <w:rFonts w:eastAsia="Calibri" w:cs="Times New Roman"/>
                <w:sz w:val="20"/>
                <w:szCs w:val="20"/>
              </w:rPr>
            </w:pPr>
            <w:r w:rsidRPr="00D35BD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090553" w:rsidRPr="00D35BDA" w:rsidRDefault="00090553" w:rsidP="00A608EB">
            <w:pPr>
              <w:spacing w:line="240" w:lineRule="auto"/>
              <w:ind w:firstLine="38"/>
              <w:rPr>
                <w:rFonts w:eastAsia="Calibri" w:cs="Times New Roman"/>
                <w:sz w:val="20"/>
                <w:szCs w:val="20"/>
              </w:rPr>
            </w:pPr>
            <w:r w:rsidRPr="00D35BDA"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090553" w:rsidRPr="00431ED0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090553" w:rsidRPr="00D35BDA" w:rsidRDefault="00090553" w:rsidP="00A608EB">
            <w:pPr>
              <w:pStyle w:val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2.13</w:t>
            </w:r>
          </w:p>
        </w:tc>
        <w:tc>
          <w:tcPr>
            <w:tcW w:w="1978" w:type="dxa"/>
          </w:tcPr>
          <w:p w:rsidR="00090553" w:rsidRPr="00D35BDA" w:rsidRDefault="00090553" w:rsidP="00A608EB">
            <w:pPr>
              <w:spacing w:line="256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D35BDA">
              <w:rPr>
                <w:rFonts w:eastAsia="Calibri" w:cs="Times New Roman"/>
                <w:sz w:val="20"/>
                <w:szCs w:val="20"/>
              </w:rPr>
              <w:t>Улица в жилой застройке/ код 602030503</w:t>
            </w:r>
          </w:p>
        </w:tc>
        <w:tc>
          <w:tcPr>
            <w:tcW w:w="2101" w:type="dxa"/>
          </w:tcPr>
          <w:p w:rsidR="00090553" w:rsidRPr="002047B6" w:rsidRDefault="00090553" w:rsidP="002047B6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</w:rPr>
            </w:pPr>
            <w:r w:rsidRPr="00D35BDA">
              <w:rPr>
                <w:rFonts w:eastAsia="Calibri" w:cs="Times New Roman"/>
                <w:sz w:val="20"/>
                <w:szCs w:val="20"/>
              </w:rPr>
              <w:t>Автомобильные дороги: Дорога, улица в границах населенного пункта/04.01.001.002</w:t>
            </w:r>
          </w:p>
        </w:tc>
        <w:tc>
          <w:tcPr>
            <w:tcW w:w="2298" w:type="dxa"/>
          </w:tcPr>
          <w:p w:rsidR="00090553" w:rsidRDefault="00090553" w:rsidP="00A608EB">
            <w:pPr>
              <w:widowControl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35BDA">
              <w:rPr>
                <w:rFonts w:cs="Times New Roman"/>
                <w:sz w:val="20"/>
                <w:szCs w:val="20"/>
              </w:rPr>
              <w:t>Строительство улично-дорожной сети</w:t>
            </w:r>
          </w:p>
          <w:p w:rsidR="00D704B5" w:rsidRPr="00D35BDA" w:rsidRDefault="00D704B5" w:rsidP="00A608EB">
            <w:pPr>
              <w:widowControl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Общая протяженность планируемой для размещения улично-дорожной сети  составляет 46,34 км.</w:t>
            </w:r>
          </w:p>
        </w:tc>
        <w:tc>
          <w:tcPr>
            <w:tcW w:w="2188" w:type="dxa"/>
          </w:tcPr>
          <w:p w:rsidR="00090553" w:rsidRPr="00D35BDA" w:rsidRDefault="00090553" w:rsidP="00A608E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В границах населенных пунктов:</w:t>
            </w:r>
          </w:p>
          <w:p w:rsidR="00090553" w:rsidRPr="00D35BDA" w:rsidRDefault="00090553" w:rsidP="00A608E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Тудозерский</w:t>
            </w:r>
            <w:proofErr w:type="spellEnd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Погост;</w:t>
            </w:r>
          </w:p>
          <w:p w:rsidR="00090553" w:rsidRPr="00D35BDA" w:rsidRDefault="00090553" w:rsidP="00A608E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Паново</w:t>
            </w:r>
            <w:proofErr w:type="spellEnd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090553" w:rsidRPr="00D35BDA" w:rsidRDefault="00090553" w:rsidP="00A608E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Гонгинская</w:t>
            </w:r>
            <w:proofErr w:type="spellEnd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090553" w:rsidRPr="00D35BDA" w:rsidRDefault="00090553" w:rsidP="00A608E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д. Щекино.</w:t>
            </w:r>
          </w:p>
        </w:tc>
        <w:tc>
          <w:tcPr>
            <w:tcW w:w="1647" w:type="dxa"/>
          </w:tcPr>
          <w:p w:rsidR="00090553" w:rsidRPr="00D35BDA" w:rsidRDefault="00090553" w:rsidP="00A608EB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Планируемые</w:t>
            </w:r>
            <w:proofErr w:type="gramEnd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  <w:p w:rsidR="00090553" w:rsidRPr="00D35BDA" w:rsidRDefault="00090553" w:rsidP="00A608EB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</w:tcPr>
          <w:p w:rsidR="00090553" w:rsidRPr="00D35BDA" w:rsidRDefault="00090553" w:rsidP="00A608EB">
            <w:pPr>
              <w:spacing w:line="240" w:lineRule="auto"/>
              <w:ind w:firstLine="38"/>
              <w:rPr>
                <w:rFonts w:eastAsia="Calibri" w:cs="Times New Roman"/>
                <w:sz w:val="20"/>
                <w:szCs w:val="20"/>
              </w:rPr>
            </w:pPr>
            <w:r w:rsidRPr="00D35BD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090553" w:rsidRPr="00D35BDA" w:rsidRDefault="00090553" w:rsidP="00A608EB">
            <w:pPr>
              <w:spacing w:line="240" w:lineRule="auto"/>
              <w:ind w:firstLine="38"/>
              <w:rPr>
                <w:rFonts w:eastAsia="Calibri" w:cs="Times New Roman"/>
                <w:sz w:val="20"/>
                <w:szCs w:val="20"/>
              </w:rPr>
            </w:pPr>
            <w:r w:rsidRPr="00D35BDA"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090553" w:rsidRPr="00431ED0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090553" w:rsidRPr="00D35BDA" w:rsidRDefault="00090553" w:rsidP="00A608EB">
            <w:pPr>
              <w:pStyle w:val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2.14-2.15</w:t>
            </w:r>
          </w:p>
        </w:tc>
        <w:tc>
          <w:tcPr>
            <w:tcW w:w="1978" w:type="dxa"/>
          </w:tcPr>
          <w:p w:rsidR="00090553" w:rsidRPr="00D35BDA" w:rsidRDefault="00090553" w:rsidP="00A608EB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D35BDA">
              <w:rPr>
                <w:rFonts w:eastAsia="Calibri" w:cs="Times New Roman"/>
                <w:sz w:val="20"/>
                <w:szCs w:val="20"/>
              </w:rPr>
              <w:t xml:space="preserve">Мостовое сооружение, </w:t>
            </w:r>
          </w:p>
          <w:p w:rsidR="00090553" w:rsidRPr="00D35BDA" w:rsidRDefault="00090553" w:rsidP="00A608EB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D35BDA">
              <w:rPr>
                <w:rFonts w:eastAsia="Calibri" w:cs="Times New Roman"/>
                <w:sz w:val="20"/>
                <w:szCs w:val="20"/>
              </w:rPr>
              <w:t>код 602031601</w:t>
            </w:r>
          </w:p>
        </w:tc>
        <w:tc>
          <w:tcPr>
            <w:tcW w:w="2101" w:type="dxa"/>
          </w:tcPr>
          <w:p w:rsidR="00090553" w:rsidRPr="00D35BDA" w:rsidRDefault="00090553" w:rsidP="00A608EB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D35BDA">
              <w:rPr>
                <w:rFonts w:eastAsia="Calibri" w:cs="Times New Roman"/>
                <w:sz w:val="20"/>
                <w:szCs w:val="20"/>
              </w:rPr>
              <w:t>Мостовые сооружения:</w:t>
            </w:r>
          </w:p>
          <w:p w:rsidR="00090553" w:rsidRPr="00D35BDA" w:rsidRDefault="00090553" w:rsidP="00A608EB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D35BDA">
              <w:rPr>
                <w:rFonts w:eastAsia="Calibri" w:cs="Times New Roman"/>
                <w:sz w:val="20"/>
                <w:szCs w:val="20"/>
              </w:rPr>
              <w:t>Сооружение автодорожного моста/04.06.001.001</w:t>
            </w:r>
          </w:p>
        </w:tc>
        <w:tc>
          <w:tcPr>
            <w:tcW w:w="2298" w:type="dxa"/>
          </w:tcPr>
          <w:p w:rsidR="00090553" w:rsidRPr="00D35BDA" w:rsidRDefault="00090553" w:rsidP="00A608E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2.14</w:t>
            </w: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Реконструкция мостового сооружения через р. </w:t>
            </w:r>
            <w:proofErr w:type="spellStart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Самина</w:t>
            </w:r>
            <w:proofErr w:type="spellEnd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д. </w:t>
            </w:r>
            <w:proofErr w:type="spellStart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Саминский</w:t>
            </w:r>
            <w:proofErr w:type="spellEnd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Погост;</w:t>
            </w:r>
          </w:p>
          <w:p w:rsidR="00090553" w:rsidRPr="00D35BDA" w:rsidRDefault="00090553" w:rsidP="00A608EB">
            <w:pPr>
              <w:widowControl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2.15 Р</w:t>
            </w:r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еконструкция мостового сооружения через р. </w:t>
            </w:r>
            <w:proofErr w:type="spellStart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Самина</w:t>
            </w:r>
            <w:proofErr w:type="spellEnd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п. </w:t>
            </w:r>
            <w:proofErr w:type="gramStart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Октябрьский</w:t>
            </w:r>
            <w:proofErr w:type="gramEnd"/>
            <w:r w:rsidRPr="00D35BD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88" w:type="dxa"/>
          </w:tcPr>
          <w:p w:rsidR="00090553" w:rsidRPr="00D35BDA" w:rsidRDefault="00090553" w:rsidP="00A608EB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D35BDA">
              <w:rPr>
                <w:rFonts w:eastAsia="Calibri" w:cs="Times New Roman"/>
                <w:sz w:val="20"/>
                <w:szCs w:val="20"/>
              </w:rPr>
              <w:t>Андомское сельское поселение Вытегорского муниципального района</w:t>
            </w:r>
          </w:p>
        </w:tc>
        <w:tc>
          <w:tcPr>
            <w:tcW w:w="1647" w:type="dxa"/>
          </w:tcPr>
          <w:p w:rsidR="00090553" w:rsidRPr="00D35BDA" w:rsidRDefault="00090553" w:rsidP="00A608EB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D35BDA">
              <w:rPr>
                <w:rFonts w:eastAsia="Calibri" w:cs="Times New Roman"/>
                <w:sz w:val="20"/>
                <w:szCs w:val="20"/>
              </w:rPr>
              <w:t>Планируемые к реконструкции</w:t>
            </w:r>
            <w:proofErr w:type="gramEnd"/>
          </w:p>
        </w:tc>
        <w:tc>
          <w:tcPr>
            <w:tcW w:w="2550" w:type="dxa"/>
          </w:tcPr>
          <w:p w:rsidR="00090553" w:rsidRPr="00D35BDA" w:rsidRDefault="00090553" w:rsidP="00A608EB">
            <w:pPr>
              <w:spacing w:line="240" w:lineRule="auto"/>
              <w:ind w:firstLine="38"/>
              <w:rPr>
                <w:rFonts w:eastAsia="Calibri" w:cs="Times New Roman"/>
                <w:sz w:val="20"/>
                <w:szCs w:val="20"/>
              </w:rPr>
            </w:pPr>
            <w:r w:rsidRPr="00D35BD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090553" w:rsidRPr="00D35BDA" w:rsidRDefault="00090553" w:rsidP="00A608EB">
            <w:pPr>
              <w:spacing w:line="240" w:lineRule="auto"/>
              <w:ind w:firstLine="38"/>
              <w:rPr>
                <w:rFonts w:eastAsia="Calibri" w:cs="Times New Roman"/>
                <w:sz w:val="20"/>
                <w:szCs w:val="20"/>
              </w:rPr>
            </w:pPr>
            <w:r w:rsidRPr="00D35BDA"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090553" w:rsidRPr="005F728D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090553" w:rsidRPr="005F728D" w:rsidRDefault="00090553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2" w:type="dxa"/>
            <w:gridSpan w:val="7"/>
          </w:tcPr>
          <w:p w:rsidR="00090553" w:rsidRPr="005F728D" w:rsidRDefault="00090553" w:rsidP="00BA358F">
            <w:pPr>
              <w:pStyle w:val="122"/>
              <w:rPr>
                <w:sz w:val="20"/>
                <w:szCs w:val="20"/>
                <w:lang w:eastAsia="ru-RU"/>
              </w:rPr>
            </w:pPr>
            <w:r w:rsidRPr="005F728D">
              <w:rPr>
                <w:sz w:val="20"/>
                <w:szCs w:val="20"/>
                <w:lang w:eastAsia="ru-RU"/>
              </w:rPr>
              <w:t>Объекты социальной инфраструктуры, находящиеся в муниципальной собственности:</w:t>
            </w:r>
          </w:p>
        </w:tc>
      </w:tr>
      <w:tr w:rsidR="00090553" w:rsidRPr="005F728D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090553" w:rsidRPr="005F728D" w:rsidRDefault="00090553" w:rsidP="00600BDD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090553" w:rsidRPr="005F728D" w:rsidRDefault="00090553" w:rsidP="00600BD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728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1" w:type="dxa"/>
          </w:tcPr>
          <w:p w:rsidR="00090553" w:rsidRPr="005F728D" w:rsidRDefault="00090553" w:rsidP="00030748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728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98" w:type="dxa"/>
          </w:tcPr>
          <w:p w:rsidR="00090553" w:rsidRPr="005F728D" w:rsidRDefault="00090553" w:rsidP="00600BD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F728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188" w:type="dxa"/>
            <w:shd w:val="clear" w:color="auto" w:fill="auto"/>
          </w:tcPr>
          <w:p w:rsidR="00090553" w:rsidRPr="005F728D" w:rsidRDefault="00090553" w:rsidP="00600BD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728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7" w:type="dxa"/>
            <w:shd w:val="clear" w:color="auto" w:fill="auto"/>
          </w:tcPr>
          <w:p w:rsidR="00090553" w:rsidRPr="005F728D" w:rsidRDefault="00090553" w:rsidP="00600BD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728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0" w:type="dxa"/>
            <w:shd w:val="clear" w:color="auto" w:fill="auto"/>
          </w:tcPr>
          <w:p w:rsidR="00090553" w:rsidRPr="005F728D" w:rsidRDefault="00090553" w:rsidP="00600BD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728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090553" w:rsidRPr="005F728D" w:rsidRDefault="00090553" w:rsidP="00534F86">
            <w:pPr>
              <w:pStyle w:val="122"/>
              <w:rPr>
                <w:sz w:val="20"/>
                <w:szCs w:val="20"/>
                <w:lang w:eastAsia="ru-RU"/>
              </w:rPr>
            </w:pPr>
            <w:r w:rsidRPr="005F728D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090553" w:rsidRPr="005F728D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090553" w:rsidRPr="005F728D" w:rsidRDefault="00090553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2" w:type="dxa"/>
            <w:gridSpan w:val="7"/>
          </w:tcPr>
          <w:p w:rsidR="00090553" w:rsidRPr="005F728D" w:rsidRDefault="00090553" w:rsidP="00BA358F">
            <w:pPr>
              <w:pStyle w:val="122"/>
              <w:rPr>
                <w:sz w:val="20"/>
                <w:szCs w:val="20"/>
                <w:lang w:eastAsia="ru-RU"/>
              </w:rPr>
            </w:pPr>
            <w:r w:rsidRPr="005F728D">
              <w:rPr>
                <w:sz w:val="20"/>
                <w:szCs w:val="20"/>
                <w:lang w:eastAsia="ru-RU"/>
              </w:rPr>
              <w:t>Объекты образования, находящиеся в муниципальной собственности:</w:t>
            </w:r>
          </w:p>
        </w:tc>
      </w:tr>
      <w:tr w:rsidR="00090553" w:rsidRPr="00113510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090553" w:rsidRPr="00113510" w:rsidRDefault="00090553" w:rsidP="00BA358F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090553" w:rsidRPr="00113510" w:rsidRDefault="00090553" w:rsidP="009B05D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1351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1" w:type="dxa"/>
          </w:tcPr>
          <w:p w:rsidR="00090553" w:rsidRPr="00113510" w:rsidRDefault="00090553" w:rsidP="00F9638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1351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98" w:type="dxa"/>
          </w:tcPr>
          <w:p w:rsidR="00090553" w:rsidRPr="00113510" w:rsidRDefault="00090553" w:rsidP="000F3F4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113510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188" w:type="dxa"/>
            <w:shd w:val="clear" w:color="auto" w:fill="auto"/>
          </w:tcPr>
          <w:p w:rsidR="00090553" w:rsidRPr="00113510" w:rsidRDefault="00090553" w:rsidP="000F3F4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1351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7" w:type="dxa"/>
            <w:shd w:val="clear" w:color="auto" w:fill="auto"/>
          </w:tcPr>
          <w:p w:rsidR="00090553" w:rsidRPr="00113510" w:rsidRDefault="00090553" w:rsidP="000F3F4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1351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0" w:type="dxa"/>
            <w:shd w:val="clear" w:color="auto" w:fill="auto"/>
          </w:tcPr>
          <w:p w:rsidR="00090553" w:rsidRPr="00113510" w:rsidRDefault="00090553" w:rsidP="000F3F4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1351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090553" w:rsidRPr="00113510" w:rsidRDefault="00090553" w:rsidP="000F3F4F">
            <w:pPr>
              <w:pStyle w:val="122"/>
              <w:rPr>
                <w:sz w:val="20"/>
                <w:szCs w:val="20"/>
                <w:lang w:eastAsia="ru-RU"/>
              </w:rPr>
            </w:pPr>
            <w:r w:rsidRPr="00113510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090553" w:rsidRPr="005F728D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090553" w:rsidRPr="005F728D" w:rsidRDefault="00090553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2" w:type="dxa"/>
            <w:gridSpan w:val="7"/>
          </w:tcPr>
          <w:p w:rsidR="00090553" w:rsidRPr="005F728D" w:rsidRDefault="00090553" w:rsidP="00BA358F">
            <w:pPr>
              <w:pStyle w:val="122"/>
              <w:rPr>
                <w:sz w:val="20"/>
                <w:szCs w:val="20"/>
                <w:lang w:eastAsia="ru-RU"/>
              </w:rPr>
            </w:pPr>
            <w:r w:rsidRPr="005F728D">
              <w:rPr>
                <w:sz w:val="20"/>
                <w:szCs w:val="20"/>
                <w:lang w:eastAsia="ru-RU"/>
              </w:rPr>
              <w:t>Объекты производственной инфраструктуры:</w:t>
            </w:r>
          </w:p>
        </w:tc>
      </w:tr>
      <w:tr w:rsidR="00090553" w:rsidRPr="00431ED0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090553" w:rsidRDefault="00090553" w:rsidP="00FF6FC0">
            <w:pPr>
              <w:pStyle w:val="af8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  <w:p w:rsidR="00090553" w:rsidRPr="00431ED0" w:rsidRDefault="00090553" w:rsidP="00FF6FC0">
            <w:pPr>
              <w:pStyle w:val="af8"/>
              <w:ind w:left="34"/>
              <w:rPr>
                <w:color w:val="FF0000"/>
                <w:sz w:val="20"/>
                <w:szCs w:val="20"/>
              </w:rPr>
            </w:pPr>
          </w:p>
        </w:tc>
        <w:tc>
          <w:tcPr>
            <w:tcW w:w="1978" w:type="dxa"/>
          </w:tcPr>
          <w:p w:rsidR="00090553" w:rsidRPr="00431ED0" w:rsidRDefault="00090553" w:rsidP="00CC457B">
            <w:pPr>
              <w:pStyle w:val="122"/>
              <w:jc w:val="left"/>
              <w:rPr>
                <w:color w:val="FF0000"/>
                <w:sz w:val="20"/>
                <w:szCs w:val="20"/>
                <w:lang w:eastAsia="ru-RU"/>
              </w:rPr>
            </w:pPr>
            <w:r w:rsidRPr="004031F8">
              <w:rPr>
                <w:sz w:val="20"/>
                <w:szCs w:val="20"/>
                <w:lang w:eastAsia="ru-RU"/>
              </w:rPr>
              <w:t xml:space="preserve">Станция технического обслуживания, код </w:t>
            </w:r>
            <w:r w:rsidRPr="004031F8">
              <w:rPr>
                <w:sz w:val="20"/>
                <w:szCs w:val="20"/>
                <w:lang w:eastAsia="ru-RU"/>
              </w:rPr>
              <w:lastRenderedPageBreak/>
              <w:t>602030902</w:t>
            </w:r>
          </w:p>
        </w:tc>
        <w:tc>
          <w:tcPr>
            <w:tcW w:w="2101" w:type="dxa"/>
          </w:tcPr>
          <w:p w:rsidR="00090553" w:rsidRPr="004031F8" w:rsidRDefault="00090553" w:rsidP="00DA6112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4031F8">
              <w:rPr>
                <w:sz w:val="20"/>
                <w:szCs w:val="20"/>
                <w:lang w:eastAsia="ru-RU"/>
              </w:rPr>
              <w:lastRenderedPageBreak/>
              <w:t>Автомобильный транспорт</w:t>
            </w:r>
            <w:r>
              <w:rPr>
                <w:sz w:val="20"/>
                <w:szCs w:val="20"/>
                <w:lang w:eastAsia="ru-RU"/>
              </w:rPr>
              <w:t>,</w:t>
            </w:r>
          </w:p>
          <w:p w:rsidR="00090553" w:rsidRPr="004031F8" w:rsidRDefault="00090553" w:rsidP="00DA6112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</w:p>
          <w:p w:rsidR="00090553" w:rsidRPr="004031F8" w:rsidRDefault="00090553" w:rsidP="00DA6112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4031F8">
              <w:rPr>
                <w:sz w:val="20"/>
                <w:szCs w:val="20"/>
                <w:lang w:eastAsia="ru-RU"/>
              </w:rPr>
              <w:lastRenderedPageBreak/>
              <w:t>Станции технического обслуживания автомобилей/</w:t>
            </w:r>
          </w:p>
          <w:p w:rsidR="00090553" w:rsidRDefault="00090553" w:rsidP="00DA6112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4031F8">
              <w:rPr>
                <w:sz w:val="20"/>
                <w:szCs w:val="20"/>
                <w:lang w:eastAsia="ru-RU"/>
              </w:rPr>
              <w:t>Здание (сооружение) станции технического обслуживания легковых автомашин/04.01.006.003</w:t>
            </w:r>
          </w:p>
          <w:p w:rsidR="00090553" w:rsidRDefault="00090553" w:rsidP="00DA6112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</w:p>
          <w:p w:rsidR="00090553" w:rsidRPr="004031F8" w:rsidRDefault="00090553" w:rsidP="00DA6112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4031F8">
              <w:rPr>
                <w:sz w:val="20"/>
                <w:szCs w:val="20"/>
                <w:lang w:eastAsia="ru-RU"/>
              </w:rPr>
              <w:t>Станции технического обслуживания автомобилей</w:t>
            </w:r>
            <w:proofErr w:type="gramStart"/>
            <w:r>
              <w:rPr>
                <w:sz w:val="20"/>
                <w:szCs w:val="20"/>
                <w:lang w:eastAsia="ru-RU"/>
              </w:rPr>
              <w:t>/</w:t>
            </w:r>
            <w:r w:rsidRPr="004031F8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4031F8">
              <w:rPr>
                <w:sz w:val="20"/>
                <w:szCs w:val="20"/>
                <w:lang w:eastAsia="ru-RU"/>
              </w:rPr>
              <w:t>рочие объекты</w:t>
            </w:r>
            <w:r>
              <w:rPr>
                <w:sz w:val="20"/>
                <w:szCs w:val="20"/>
                <w:lang w:eastAsia="ru-RU"/>
              </w:rPr>
              <w:t>/</w:t>
            </w:r>
            <w:r w:rsidRPr="004031F8">
              <w:rPr>
                <w:sz w:val="20"/>
                <w:szCs w:val="20"/>
                <w:lang w:eastAsia="ru-RU"/>
              </w:rPr>
              <w:t>04.01.006.099</w:t>
            </w:r>
          </w:p>
          <w:p w:rsidR="00090553" w:rsidRPr="00431ED0" w:rsidRDefault="00090553" w:rsidP="00D66CD1">
            <w:pPr>
              <w:pStyle w:val="122"/>
              <w:jc w:val="left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</w:tcPr>
          <w:p w:rsidR="00090553" w:rsidRPr="004031F8" w:rsidRDefault="00090553" w:rsidP="00356A5B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4031F8">
              <w:rPr>
                <w:sz w:val="20"/>
                <w:szCs w:val="20"/>
                <w:lang w:eastAsia="ru-RU"/>
              </w:rPr>
              <w:lastRenderedPageBreak/>
              <w:t>Станция технического обслуживания,</w:t>
            </w:r>
          </w:p>
          <w:p w:rsidR="00090553" w:rsidRPr="004031F8" w:rsidRDefault="00090553" w:rsidP="004031F8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4031F8">
              <w:rPr>
                <w:sz w:val="20"/>
                <w:szCs w:val="20"/>
                <w:lang w:eastAsia="ru-RU"/>
              </w:rPr>
              <w:t>кафе, стоянка</w:t>
            </w:r>
          </w:p>
        </w:tc>
        <w:tc>
          <w:tcPr>
            <w:tcW w:w="2188" w:type="dxa"/>
            <w:shd w:val="clear" w:color="auto" w:fill="auto"/>
          </w:tcPr>
          <w:p w:rsidR="00090553" w:rsidRPr="00431ED0" w:rsidRDefault="00090553" w:rsidP="00B30B42">
            <w:pPr>
              <w:pStyle w:val="122"/>
              <w:jc w:val="left"/>
              <w:rPr>
                <w:color w:val="FF0000"/>
                <w:sz w:val="20"/>
                <w:szCs w:val="20"/>
              </w:rPr>
            </w:pPr>
            <w:r w:rsidRPr="004031F8">
              <w:rPr>
                <w:sz w:val="20"/>
                <w:szCs w:val="20"/>
              </w:rPr>
              <w:t xml:space="preserve">п. </w:t>
            </w:r>
            <w:proofErr w:type="gramStart"/>
            <w:r w:rsidRPr="004031F8">
              <w:rPr>
                <w:sz w:val="20"/>
                <w:szCs w:val="20"/>
              </w:rPr>
              <w:t>Октябрьский</w:t>
            </w:r>
            <w:proofErr w:type="gramEnd"/>
            <w:r w:rsidRPr="004031F8">
              <w:rPr>
                <w:sz w:val="20"/>
                <w:szCs w:val="20"/>
              </w:rPr>
              <w:t xml:space="preserve"> (Коммунально-складская зона)</w:t>
            </w:r>
          </w:p>
        </w:tc>
        <w:tc>
          <w:tcPr>
            <w:tcW w:w="1647" w:type="dxa"/>
            <w:shd w:val="clear" w:color="auto" w:fill="auto"/>
          </w:tcPr>
          <w:p w:rsidR="00090553" w:rsidRPr="00431ED0" w:rsidRDefault="00090553" w:rsidP="00CC457B">
            <w:pPr>
              <w:pStyle w:val="122"/>
              <w:rPr>
                <w:color w:val="FF0000"/>
                <w:sz w:val="20"/>
                <w:szCs w:val="20"/>
              </w:rPr>
            </w:pPr>
            <w:proofErr w:type="gramStart"/>
            <w:r w:rsidRPr="00DA6112">
              <w:rPr>
                <w:sz w:val="20"/>
                <w:szCs w:val="20"/>
              </w:rPr>
              <w:t>Планируемый</w:t>
            </w:r>
            <w:proofErr w:type="gramEnd"/>
            <w:r w:rsidRPr="00DA6112"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2550" w:type="dxa"/>
            <w:shd w:val="clear" w:color="auto" w:fill="auto"/>
          </w:tcPr>
          <w:p w:rsidR="00090553" w:rsidRPr="00855C66" w:rsidRDefault="00090553" w:rsidP="00CC457B">
            <w:pPr>
              <w:pStyle w:val="122"/>
              <w:jc w:val="left"/>
              <w:rPr>
                <w:sz w:val="20"/>
                <w:szCs w:val="20"/>
              </w:rPr>
            </w:pPr>
            <w:r w:rsidRPr="00855C66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090553" w:rsidRPr="00855C66" w:rsidRDefault="00090553" w:rsidP="00CC457B">
            <w:pPr>
              <w:pStyle w:val="122"/>
              <w:rPr>
                <w:sz w:val="20"/>
                <w:szCs w:val="20"/>
                <w:lang w:eastAsia="ru-RU"/>
              </w:rPr>
            </w:pPr>
            <w:r w:rsidRPr="00855C66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090553" w:rsidRPr="00431ED0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090553" w:rsidRPr="00394E80" w:rsidRDefault="00090553" w:rsidP="00FF6FC0">
            <w:pPr>
              <w:pStyle w:val="af8"/>
              <w:ind w:left="34"/>
              <w:rPr>
                <w:sz w:val="20"/>
                <w:szCs w:val="20"/>
              </w:rPr>
            </w:pPr>
            <w:r w:rsidRPr="00394E80">
              <w:rPr>
                <w:sz w:val="20"/>
                <w:szCs w:val="20"/>
              </w:rPr>
              <w:lastRenderedPageBreak/>
              <w:t>5.2</w:t>
            </w:r>
          </w:p>
        </w:tc>
        <w:tc>
          <w:tcPr>
            <w:tcW w:w="1978" w:type="dxa"/>
          </w:tcPr>
          <w:p w:rsidR="00090553" w:rsidRPr="00394E80" w:rsidRDefault="00090553" w:rsidP="00394E80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394E80">
              <w:rPr>
                <w:sz w:val="20"/>
                <w:szCs w:val="20"/>
                <w:lang w:eastAsia="ru-RU"/>
              </w:rPr>
              <w:t>Предприятие по разведению кроликов и прочих пушных зверей на фермах</w:t>
            </w:r>
            <w:r>
              <w:rPr>
                <w:sz w:val="20"/>
                <w:szCs w:val="20"/>
                <w:lang w:eastAsia="ru-RU"/>
              </w:rPr>
              <w:t xml:space="preserve">, код </w:t>
            </w:r>
            <w:r w:rsidRPr="00394E80">
              <w:rPr>
                <w:sz w:val="20"/>
                <w:szCs w:val="20"/>
                <w:lang w:eastAsia="ru-RU"/>
              </w:rPr>
              <w:t xml:space="preserve"> 602020210</w:t>
            </w:r>
          </w:p>
        </w:tc>
        <w:tc>
          <w:tcPr>
            <w:tcW w:w="2101" w:type="dxa"/>
          </w:tcPr>
          <w:p w:rsidR="00090553" w:rsidRPr="00394E80" w:rsidRDefault="00090553" w:rsidP="00DA6112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394E80">
              <w:rPr>
                <w:sz w:val="20"/>
                <w:szCs w:val="20"/>
                <w:lang w:eastAsia="ru-RU"/>
              </w:rPr>
              <w:t>Животноводство,</w:t>
            </w:r>
          </w:p>
          <w:p w:rsidR="00090553" w:rsidRPr="00394E80" w:rsidRDefault="00090553" w:rsidP="00DA6112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</w:p>
          <w:p w:rsidR="00090553" w:rsidRDefault="00090553" w:rsidP="00DA6112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394E80">
              <w:rPr>
                <w:sz w:val="20"/>
                <w:szCs w:val="20"/>
                <w:lang w:eastAsia="ru-RU"/>
              </w:rPr>
              <w:t>Объекты предприятий звероводства и кролиководства/Здание содержания пушных зверей/06.01.003.001</w:t>
            </w:r>
          </w:p>
          <w:p w:rsidR="00090553" w:rsidRPr="00394E80" w:rsidRDefault="00090553" w:rsidP="00DA6112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</w:p>
          <w:p w:rsidR="00090553" w:rsidRDefault="00090553" w:rsidP="00DA6112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0A68F9">
              <w:rPr>
                <w:sz w:val="20"/>
                <w:szCs w:val="20"/>
                <w:lang w:eastAsia="ru-RU"/>
              </w:rPr>
              <w:t>Объекты предприятий звероводства и кролиководства</w:t>
            </w:r>
            <w:r w:rsidR="000A68F9">
              <w:rPr>
                <w:sz w:val="20"/>
                <w:szCs w:val="20"/>
                <w:lang w:eastAsia="ru-RU"/>
              </w:rPr>
              <w:t>/</w:t>
            </w:r>
            <w:r w:rsidR="000A68F9" w:rsidRPr="000A68F9">
              <w:rPr>
                <w:sz w:val="20"/>
                <w:szCs w:val="20"/>
                <w:lang w:eastAsia="ru-RU"/>
              </w:rPr>
              <w:t>Здание цеха производства пушнины</w:t>
            </w:r>
            <w:r w:rsidR="000A68F9">
              <w:rPr>
                <w:sz w:val="20"/>
                <w:szCs w:val="20"/>
                <w:lang w:eastAsia="ru-RU"/>
              </w:rPr>
              <w:t>/</w:t>
            </w:r>
            <w:r w:rsidR="000A68F9" w:rsidRPr="000A68F9">
              <w:rPr>
                <w:sz w:val="20"/>
                <w:szCs w:val="20"/>
                <w:lang w:eastAsia="ru-RU"/>
              </w:rPr>
              <w:t>06.01.003.002</w:t>
            </w:r>
          </w:p>
          <w:p w:rsidR="000A68F9" w:rsidRDefault="000A68F9" w:rsidP="00DA6112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</w:p>
          <w:p w:rsidR="000A68F9" w:rsidRDefault="000A68F9" w:rsidP="000A68F9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0A68F9">
              <w:rPr>
                <w:sz w:val="20"/>
                <w:szCs w:val="20"/>
                <w:lang w:eastAsia="ru-RU"/>
              </w:rPr>
              <w:t xml:space="preserve">Объекты предприятий звероводства и </w:t>
            </w:r>
            <w:r w:rsidRPr="000A68F9">
              <w:rPr>
                <w:sz w:val="20"/>
                <w:szCs w:val="20"/>
                <w:lang w:eastAsia="ru-RU"/>
              </w:rPr>
              <w:lastRenderedPageBreak/>
              <w:t>кролиководства</w:t>
            </w:r>
            <w:r>
              <w:rPr>
                <w:sz w:val="20"/>
                <w:szCs w:val="20"/>
                <w:lang w:eastAsia="ru-RU"/>
              </w:rPr>
              <w:t>/</w:t>
            </w:r>
          </w:p>
          <w:p w:rsidR="000A68F9" w:rsidRDefault="000A68F9" w:rsidP="000A68F9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Сооружение </w:t>
            </w:r>
            <w:proofErr w:type="spellStart"/>
            <w:r w:rsidRPr="000A68F9">
              <w:rPr>
                <w:sz w:val="20"/>
                <w:szCs w:val="20"/>
                <w:lang w:eastAsia="ru-RU"/>
              </w:rPr>
              <w:t>шеда</w:t>
            </w:r>
            <w:proofErr w:type="spellEnd"/>
            <w:r>
              <w:rPr>
                <w:sz w:val="20"/>
                <w:szCs w:val="20"/>
                <w:lang w:eastAsia="ru-RU"/>
              </w:rPr>
              <w:t>/</w:t>
            </w:r>
            <w:r w:rsidRPr="000A68F9">
              <w:rPr>
                <w:sz w:val="20"/>
                <w:szCs w:val="20"/>
                <w:lang w:eastAsia="ru-RU"/>
              </w:rPr>
              <w:t>06.01.003.003</w:t>
            </w:r>
          </w:p>
          <w:p w:rsidR="000A68F9" w:rsidRPr="000A68F9" w:rsidRDefault="000A68F9" w:rsidP="000A68F9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</w:p>
          <w:p w:rsidR="000A68F9" w:rsidRDefault="000A68F9" w:rsidP="00DA6112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0A68F9">
              <w:rPr>
                <w:sz w:val="20"/>
                <w:szCs w:val="20"/>
                <w:lang w:eastAsia="ru-RU"/>
              </w:rPr>
              <w:t>Объекты предприятий звероводства и кролиководства</w:t>
            </w:r>
            <w:r>
              <w:rPr>
                <w:sz w:val="20"/>
                <w:szCs w:val="20"/>
                <w:lang w:eastAsia="ru-RU"/>
              </w:rPr>
              <w:t>/п</w:t>
            </w:r>
            <w:r w:rsidRPr="000A68F9">
              <w:rPr>
                <w:sz w:val="20"/>
                <w:szCs w:val="20"/>
                <w:lang w:eastAsia="ru-RU"/>
              </w:rPr>
              <w:t>рочие объекты</w:t>
            </w:r>
            <w:r>
              <w:rPr>
                <w:sz w:val="20"/>
                <w:szCs w:val="20"/>
                <w:lang w:eastAsia="ru-RU"/>
              </w:rPr>
              <w:t>/</w:t>
            </w:r>
            <w:r w:rsidRPr="000A68F9">
              <w:rPr>
                <w:sz w:val="20"/>
                <w:szCs w:val="20"/>
                <w:lang w:eastAsia="ru-RU"/>
              </w:rPr>
              <w:t>06.01.003.099</w:t>
            </w:r>
          </w:p>
          <w:p w:rsidR="000A68F9" w:rsidRPr="004031F8" w:rsidRDefault="000A68F9" w:rsidP="00DA6112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</w:tcPr>
          <w:p w:rsidR="00090553" w:rsidRPr="004031F8" w:rsidRDefault="00090553" w:rsidP="00356A5B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394E80">
              <w:rPr>
                <w:sz w:val="20"/>
                <w:szCs w:val="20"/>
                <w:lang w:eastAsia="ru-RU"/>
              </w:rPr>
              <w:lastRenderedPageBreak/>
              <w:t>Предприятие по разведению кроликов и прочих пушных зверей на фермах (звероферма - разведение ценных пород пушных животных)</w:t>
            </w:r>
          </w:p>
        </w:tc>
        <w:tc>
          <w:tcPr>
            <w:tcW w:w="2188" w:type="dxa"/>
            <w:shd w:val="clear" w:color="auto" w:fill="auto"/>
          </w:tcPr>
          <w:p w:rsidR="00090553" w:rsidRPr="004031F8" w:rsidRDefault="000A68F9" w:rsidP="00B30B42">
            <w:pPr>
              <w:pStyle w:val="122"/>
              <w:jc w:val="left"/>
              <w:rPr>
                <w:sz w:val="20"/>
                <w:szCs w:val="20"/>
              </w:rPr>
            </w:pPr>
            <w:r w:rsidRPr="000A68F9">
              <w:rPr>
                <w:sz w:val="20"/>
                <w:szCs w:val="20"/>
              </w:rPr>
              <w:t xml:space="preserve">Российская Федерация, Вологодская область, </w:t>
            </w:r>
            <w:proofErr w:type="spellStart"/>
            <w:r w:rsidRPr="000A68F9">
              <w:rPr>
                <w:sz w:val="20"/>
                <w:szCs w:val="20"/>
              </w:rPr>
              <w:t>Вытегорский</w:t>
            </w:r>
            <w:proofErr w:type="spellEnd"/>
            <w:r w:rsidRPr="000A68F9">
              <w:rPr>
                <w:sz w:val="20"/>
                <w:szCs w:val="20"/>
              </w:rPr>
              <w:t xml:space="preserve"> муниципальный район, сельское поселение Андомское</w:t>
            </w:r>
          </w:p>
        </w:tc>
        <w:tc>
          <w:tcPr>
            <w:tcW w:w="1647" w:type="dxa"/>
            <w:shd w:val="clear" w:color="auto" w:fill="auto"/>
          </w:tcPr>
          <w:p w:rsidR="00090553" w:rsidRPr="00DA6112" w:rsidRDefault="000A68F9" w:rsidP="00CC457B">
            <w:pPr>
              <w:pStyle w:val="122"/>
              <w:rPr>
                <w:sz w:val="20"/>
                <w:szCs w:val="20"/>
              </w:rPr>
            </w:pPr>
            <w:proofErr w:type="gramStart"/>
            <w:r w:rsidRPr="000A68F9">
              <w:rPr>
                <w:sz w:val="20"/>
                <w:szCs w:val="20"/>
              </w:rPr>
              <w:t>Планируемый</w:t>
            </w:r>
            <w:proofErr w:type="gramEnd"/>
            <w:r w:rsidRPr="000A68F9"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2550" w:type="dxa"/>
            <w:shd w:val="clear" w:color="auto" w:fill="auto"/>
          </w:tcPr>
          <w:p w:rsidR="00090553" w:rsidRPr="00855C66" w:rsidRDefault="000A68F9" w:rsidP="00CC457B">
            <w:pPr>
              <w:pStyle w:val="12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090553" w:rsidRPr="00855C66" w:rsidRDefault="000A68F9" w:rsidP="00CC457B">
            <w:pPr>
              <w:pStyle w:val="12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090553" w:rsidRPr="005F728D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090553" w:rsidRPr="005F728D" w:rsidRDefault="00090553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2" w:type="dxa"/>
            <w:gridSpan w:val="7"/>
          </w:tcPr>
          <w:p w:rsidR="00090553" w:rsidRPr="005F728D" w:rsidRDefault="00090553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5F728D">
              <w:rPr>
                <w:sz w:val="20"/>
                <w:szCs w:val="20"/>
                <w:lang w:eastAsia="ru-RU"/>
              </w:rPr>
              <w:t>Особо охраняемые природные территории местного значения:</w:t>
            </w:r>
          </w:p>
        </w:tc>
      </w:tr>
      <w:tr w:rsidR="00090553" w:rsidRPr="005F728D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090553" w:rsidRPr="005F728D" w:rsidRDefault="00090553" w:rsidP="00D33E49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090553" w:rsidRPr="005F728D" w:rsidRDefault="00090553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5F728D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1" w:type="dxa"/>
          </w:tcPr>
          <w:p w:rsidR="00090553" w:rsidRPr="005F728D" w:rsidRDefault="00090553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5F728D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98" w:type="dxa"/>
          </w:tcPr>
          <w:p w:rsidR="00090553" w:rsidRPr="005F728D" w:rsidRDefault="00090553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5F728D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8" w:type="dxa"/>
            <w:shd w:val="clear" w:color="auto" w:fill="auto"/>
          </w:tcPr>
          <w:p w:rsidR="00090553" w:rsidRPr="005F728D" w:rsidRDefault="00090553" w:rsidP="00D33E49">
            <w:pPr>
              <w:pStyle w:val="122"/>
              <w:rPr>
                <w:sz w:val="20"/>
                <w:szCs w:val="20"/>
              </w:rPr>
            </w:pPr>
            <w:r w:rsidRPr="005F728D">
              <w:rPr>
                <w:sz w:val="20"/>
                <w:szCs w:val="20"/>
              </w:rPr>
              <w:t>-</w:t>
            </w:r>
          </w:p>
        </w:tc>
        <w:tc>
          <w:tcPr>
            <w:tcW w:w="1647" w:type="dxa"/>
            <w:shd w:val="clear" w:color="auto" w:fill="auto"/>
          </w:tcPr>
          <w:p w:rsidR="00090553" w:rsidRPr="005F728D" w:rsidRDefault="00090553" w:rsidP="00D33E49">
            <w:pPr>
              <w:pStyle w:val="122"/>
              <w:rPr>
                <w:sz w:val="20"/>
                <w:szCs w:val="20"/>
              </w:rPr>
            </w:pPr>
            <w:r w:rsidRPr="005F728D">
              <w:rPr>
                <w:sz w:val="20"/>
                <w:szCs w:val="20"/>
              </w:rPr>
              <w:t>-</w:t>
            </w:r>
          </w:p>
        </w:tc>
        <w:tc>
          <w:tcPr>
            <w:tcW w:w="2550" w:type="dxa"/>
            <w:shd w:val="clear" w:color="auto" w:fill="auto"/>
          </w:tcPr>
          <w:p w:rsidR="00090553" w:rsidRPr="005F728D" w:rsidRDefault="00090553" w:rsidP="00D33E49">
            <w:pPr>
              <w:pStyle w:val="122"/>
              <w:rPr>
                <w:sz w:val="20"/>
                <w:szCs w:val="20"/>
              </w:rPr>
            </w:pPr>
            <w:r w:rsidRPr="005F728D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090553" w:rsidRPr="005F728D" w:rsidRDefault="00090553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5F728D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090553" w:rsidRPr="005F728D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090553" w:rsidRPr="005F728D" w:rsidRDefault="00090553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2" w:type="dxa"/>
            <w:gridSpan w:val="7"/>
          </w:tcPr>
          <w:p w:rsidR="00090553" w:rsidRPr="005F728D" w:rsidRDefault="00090553" w:rsidP="00D33E49">
            <w:pPr>
              <w:pStyle w:val="122"/>
              <w:rPr>
                <w:sz w:val="20"/>
                <w:szCs w:val="20"/>
              </w:rPr>
            </w:pPr>
            <w:r w:rsidRPr="005F728D">
              <w:rPr>
                <w:sz w:val="20"/>
                <w:szCs w:val="20"/>
              </w:rPr>
              <w:t>Территории, подверженные риску возникновения чрезвычайных ситуаций природного и техногенного характера:</w:t>
            </w:r>
          </w:p>
        </w:tc>
      </w:tr>
      <w:tr w:rsidR="00090553" w:rsidRPr="005F728D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090553" w:rsidRPr="005F728D" w:rsidRDefault="00090553" w:rsidP="00D33E49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090553" w:rsidRPr="005F728D" w:rsidRDefault="00090553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5F728D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1" w:type="dxa"/>
          </w:tcPr>
          <w:p w:rsidR="00090553" w:rsidRPr="005F728D" w:rsidRDefault="00090553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5F728D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98" w:type="dxa"/>
          </w:tcPr>
          <w:p w:rsidR="00090553" w:rsidRPr="005F728D" w:rsidRDefault="00090553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5F728D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8" w:type="dxa"/>
            <w:shd w:val="clear" w:color="auto" w:fill="auto"/>
          </w:tcPr>
          <w:p w:rsidR="00090553" w:rsidRPr="005F728D" w:rsidRDefault="00090553" w:rsidP="00D33E49">
            <w:pPr>
              <w:pStyle w:val="122"/>
              <w:rPr>
                <w:sz w:val="20"/>
                <w:szCs w:val="20"/>
              </w:rPr>
            </w:pPr>
            <w:r w:rsidRPr="005F728D">
              <w:rPr>
                <w:sz w:val="20"/>
                <w:szCs w:val="20"/>
              </w:rPr>
              <w:t>-</w:t>
            </w:r>
          </w:p>
        </w:tc>
        <w:tc>
          <w:tcPr>
            <w:tcW w:w="1647" w:type="dxa"/>
            <w:shd w:val="clear" w:color="auto" w:fill="auto"/>
          </w:tcPr>
          <w:p w:rsidR="00090553" w:rsidRPr="005F728D" w:rsidRDefault="00090553" w:rsidP="00D33E49">
            <w:pPr>
              <w:pStyle w:val="122"/>
              <w:rPr>
                <w:sz w:val="20"/>
                <w:szCs w:val="20"/>
              </w:rPr>
            </w:pPr>
            <w:r w:rsidRPr="005F728D">
              <w:rPr>
                <w:sz w:val="20"/>
                <w:szCs w:val="20"/>
              </w:rPr>
              <w:t>-</w:t>
            </w:r>
          </w:p>
        </w:tc>
        <w:tc>
          <w:tcPr>
            <w:tcW w:w="2550" w:type="dxa"/>
            <w:shd w:val="clear" w:color="auto" w:fill="auto"/>
          </w:tcPr>
          <w:p w:rsidR="00090553" w:rsidRPr="005F728D" w:rsidRDefault="00090553" w:rsidP="00D33E49">
            <w:pPr>
              <w:pStyle w:val="122"/>
              <w:rPr>
                <w:sz w:val="20"/>
                <w:szCs w:val="20"/>
              </w:rPr>
            </w:pPr>
            <w:r w:rsidRPr="005F728D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090553" w:rsidRPr="005F728D" w:rsidRDefault="00090553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5F728D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090553" w:rsidRPr="005F728D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090553" w:rsidRPr="005F728D" w:rsidRDefault="00090553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2" w:type="dxa"/>
            <w:gridSpan w:val="7"/>
          </w:tcPr>
          <w:p w:rsidR="00090553" w:rsidRPr="005F728D" w:rsidRDefault="00090553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5F728D">
              <w:rPr>
                <w:sz w:val="20"/>
                <w:szCs w:val="20"/>
                <w:lang w:eastAsia="ru-RU"/>
              </w:rPr>
              <w:t>Объекты связи, общественного питания, торговли и бытового обслуживания:</w:t>
            </w:r>
          </w:p>
        </w:tc>
      </w:tr>
      <w:tr w:rsidR="00090553" w:rsidRPr="00B11EF5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090553" w:rsidRPr="00B11EF5" w:rsidRDefault="00090553" w:rsidP="009D4733">
            <w:pPr>
              <w:pStyle w:val="af8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090553" w:rsidRPr="00B11EF5" w:rsidRDefault="00090553" w:rsidP="00D04CC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Базовая станция, код </w:t>
            </w:r>
            <w:r w:rsidRPr="00AF1BFA">
              <w:rPr>
                <w:rFonts w:eastAsia="Times New Roman" w:cs="Times New Roman"/>
                <w:sz w:val="20"/>
                <w:szCs w:val="20"/>
                <w:lang w:eastAsia="ru-RU"/>
              </w:rPr>
              <w:t>602041506</w:t>
            </w:r>
          </w:p>
        </w:tc>
        <w:tc>
          <w:tcPr>
            <w:tcW w:w="2101" w:type="dxa"/>
            <w:vMerge w:val="restart"/>
          </w:tcPr>
          <w:p w:rsidR="00090553" w:rsidRPr="00D04CC9" w:rsidRDefault="00090553" w:rsidP="00D04CC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CC9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коммуникации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</w:p>
          <w:p w:rsidR="00090553" w:rsidRPr="00B11EF5" w:rsidRDefault="00090553" w:rsidP="00D04CC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CC9">
              <w:rPr>
                <w:rFonts w:eastAsia="Times New Roman" w:cs="Times New Roman"/>
                <w:sz w:val="20"/>
                <w:szCs w:val="20"/>
                <w:lang w:eastAsia="ru-RU"/>
              </w:rPr>
              <w:t>Сооружение радиобашни (радиомачты)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  <w:r w:rsidRPr="00D04CC9">
              <w:rPr>
                <w:rFonts w:eastAsia="Times New Roman" w:cs="Times New Roman"/>
                <w:sz w:val="20"/>
                <w:szCs w:val="20"/>
                <w:lang w:eastAsia="ru-RU"/>
              </w:rPr>
              <w:t>01.01.004.003</w:t>
            </w:r>
          </w:p>
        </w:tc>
        <w:tc>
          <w:tcPr>
            <w:tcW w:w="2298" w:type="dxa"/>
            <w:vMerge w:val="restart"/>
          </w:tcPr>
          <w:p w:rsidR="00090553" w:rsidRPr="002047B6" w:rsidRDefault="00090553" w:rsidP="00843EE8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D04CC9">
              <w:rPr>
                <w:rFonts w:eastAsia="Calibri"/>
                <w:sz w:val="20"/>
                <w:szCs w:val="20"/>
              </w:rPr>
              <w:t>Антенно-мачтовое сооружение для размещения базовых станций сотовой связи</w:t>
            </w:r>
            <w:r w:rsidR="002047B6" w:rsidRPr="002047B6">
              <w:rPr>
                <w:rFonts w:eastAsia="Calibri"/>
                <w:sz w:val="20"/>
                <w:szCs w:val="20"/>
              </w:rPr>
              <w:t>.</w:t>
            </w:r>
          </w:p>
          <w:p w:rsidR="002047B6" w:rsidRPr="002047B6" w:rsidRDefault="002047B6" w:rsidP="00843EE8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Радиус покрытия сигналом сотовой связи до 10 км</w:t>
            </w:r>
          </w:p>
        </w:tc>
        <w:tc>
          <w:tcPr>
            <w:tcW w:w="2188" w:type="dxa"/>
            <w:shd w:val="clear" w:color="auto" w:fill="auto"/>
          </w:tcPr>
          <w:p w:rsidR="00090553" w:rsidRPr="00B11EF5" w:rsidRDefault="00090553" w:rsidP="00E3503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04CC9">
              <w:rPr>
                <w:sz w:val="20"/>
              </w:rPr>
              <w:t xml:space="preserve">д. </w:t>
            </w:r>
            <w:proofErr w:type="spellStart"/>
            <w:r w:rsidRPr="00D04CC9">
              <w:rPr>
                <w:sz w:val="20"/>
              </w:rPr>
              <w:t>Тудозерский</w:t>
            </w:r>
            <w:proofErr w:type="spellEnd"/>
            <w:r w:rsidRPr="00D04CC9">
              <w:rPr>
                <w:sz w:val="20"/>
              </w:rPr>
              <w:t xml:space="preserve"> Погост, зона застройки индивидуальными жилыми домами</w:t>
            </w:r>
          </w:p>
        </w:tc>
        <w:tc>
          <w:tcPr>
            <w:tcW w:w="1647" w:type="dxa"/>
            <w:vMerge w:val="restart"/>
            <w:shd w:val="clear" w:color="auto" w:fill="auto"/>
          </w:tcPr>
          <w:p w:rsidR="00090553" w:rsidRPr="00B11EF5" w:rsidRDefault="00090553" w:rsidP="0036303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A6112">
              <w:rPr>
                <w:sz w:val="20"/>
                <w:szCs w:val="20"/>
              </w:rPr>
              <w:t>Планируемый</w:t>
            </w:r>
            <w:proofErr w:type="gramEnd"/>
            <w:r w:rsidRPr="00DA6112"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2550" w:type="dxa"/>
            <w:vMerge w:val="restart"/>
            <w:shd w:val="clear" w:color="auto" w:fill="auto"/>
          </w:tcPr>
          <w:p w:rsidR="00090553" w:rsidRPr="00B11EF5" w:rsidRDefault="00090553" w:rsidP="0036303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090553" w:rsidRPr="00B11EF5" w:rsidRDefault="00090553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90553" w:rsidRPr="00B11EF5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090553" w:rsidRPr="00B11EF5" w:rsidRDefault="00090553" w:rsidP="009D4733">
            <w:pPr>
              <w:pStyle w:val="af8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090553" w:rsidRDefault="00090553" w:rsidP="00D04CC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1" w:type="dxa"/>
            <w:vMerge/>
          </w:tcPr>
          <w:p w:rsidR="00090553" w:rsidRPr="00D04CC9" w:rsidRDefault="00090553" w:rsidP="00D04CC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vMerge/>
          </w:tcPr>
          <w:p w:rsidR="00090553" w:rsidRPr="00D04CC9" w:rsidRDefault="00090553" w:rsidP="00843EE8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88" w:type="dxa"/>
            <w:shd w:val="clear" w:color="auto" w:fill="auto"/>
          </w:tcPr>
          <w:p w:rsidR="00090553" w:rsidRPr="00D04CC9" w:rsidRDefault="00090553" w:rsidP="00E3503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04CC9">
              <w:rPr>
                <w:sz w:val="20"/>
              </w:rPr>
              <w:t xml:space="preserve">д. </w:t>
            </w:r>
            <w:proofErr w:type="spellStart"/>
            <w:r w:rsidRPr="00D04CC9">
              <w:rPr>
                <w:sz w:val="20"/>
              </w:rPr>
              <w:t>Макачево</w:t>
            </w:r>
            <w:proofErr w:type="spellEnd"/>
            <w:r w:rsidRPr="00D04CC9">
              <w:rPr>
                <w:sz w:val="20"/>
              </w:rPr>
              <w:t>, зона застройки индивидуальными жилыми домами</w:t>
            </w:r>
          </w:p>
        </w:tc>
        <w:tc>
          <w:tcPr>
            <w:tcW w:w="1647" w:type="dxa"/>
            <w:vMerge/>
            <w:shd w:val="clear" w:color="auto" w:fill="auto"/>
          </w:tcPr>
          <w:p w:rsidR="00090553" w:rsidRPr="00DA6112" w:rsidRDefault="00090553" w:rsidP="0036303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090553" w:rsidRDefault="00090553" w:rsidP="0036303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090553" w:rsidRDefault="00090553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0553" w:rsidRPr="00B11EF5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090553" w:rsidRPr="00B11EF5" w:rsidRDefault="00090553" w:rsidP="009D4733">
            <w:pPr>
              <w:pStyle w:val="af8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090553" w:rsidRDefault="00090553" w:rsidP="00D04CC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1" w:type="dxa"/>
            <w:vMerge/>
          </w:tcPr>
          <w:p w:rsidR="00090553" w:rsidRPr="00D04CC9" w:rsidRDefault="00090553" w:rsidP="00D04CC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vMerge/>
          </w:tcPr>
          <w:p w:rsidR="00090553" w:rsidRPr="00D04CC9" w:rsidRDefault="00090553" w:rsidP="00843EE8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88" w:type="dxa"/>
            <w:shd w:val="clear" w:color="auto" w:fill="auto"/>
          </w:tcPr>
          <w:p w:rsidR="00090553" w:rsidRPr="00D04CC9" w:rsidRDefault="00090553" w:rsidP="00E3503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04CC9">
              <w:rPr>
                <w:sz w:val="20"/>
              </w:rPr>
              <w:t xml:space="preserve">п. </w:t>
            </w:r>
            <w:proofErr w:type="spellStart"/>
            <w:r w:rsidRPr="00D04CC9">
              <w:rPr>
                <w:sz w:val="20"/>
              </w:rPr>
              <w:t>Сорокополье</w:t>
            </w:r>
            <w:proofErr w:type="spellEnd"/>
            <w:r w:rsidRPr="00D04CC9">
              <w:rPr>
                <w:sz w:val="20"/>
              </w:rPr>
              <w:t>, зона застройки индивидуальными жилыми домами</w:t>
            </w:r>
          </w:p>
        </w:tc>
        <w:tc>
          <w:tcPr>
            <w:tcW w:w="1647" w:type="dxa"/>
            <w:vMerge/>
            <w:shd w:val="clear" w:color="auto" w:fill="auto"/>
          </w:tcPr>
          <w:p w:rsidR="00090553" w:rsidRPr="00DA6112" w:rsidRDefault="00090553" w:rsidP="0036303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090553" w:rsidRDefault="00090553" w:rsidP="0036303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090553" w:rsidRDefault="00090553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0553" w:rsidRPr="00B11EF5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090553" w:rsidRPr="00B11EF5" w:rsidRDefault="00090553" w:rsidP="009D4733">
            <w:pPr>
              <w:pStyle w:val="af8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090553" w:rsidRDefault="00090553" w:rsidP="00D04CC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1" w:type="dxa"/>
            <w:vMerge/>
          </w:tcPr>
          <w:p w:rsidR="00090553" w:rsidRPr="00D04CC9" w:rsidRDefault="00090553" w:rsidP="00D04CC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vMerge/>
          </w:tcPr>
          <w:p w:rsidR="00090553" w:rsidRPr="00D04CC9" w:rsidRDefault="00090553" w:rsidP="00843EE8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88" w:type="dxa"/>
            <w:shd w:val="clear" w:color="auto" w:fill="auto"/>
          </w:tcPr>
          <w:p w:rsidR="00090553" w:rsidRPr="00D04CC9" w:rsidRDefault="00090553" w:rsidP="00E3503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04CC9">
              <w:rPr>
                <w:sz w:val="20"/>
              </w:rPr>
              <w:t>д. Щекино, зона застройки индивидуальными жилыми домами</w:t>
            </w:r>
          </w:p>
        </w:tc>
        <w:tc>
          <w:tcPr>
            <w:tcW w:w="1647" w:type="dxa"/>
            <w:vMerge/>
            <w:shd w:val="clear" w:color="auto" w:fill="auto"/>
          </w:tcPr>
          <w:p w:rsidR="00090553" w:rsidRPr="00DA6112" w:rsidRDefault="00090553" w:rsidP="0036303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090553" w:rsidRDefault="00090553" w:rsidP="0036303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090553" w:rsidRDefault="00090553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0553" w:rsidRPr="00B11EF5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090553" w:rsidRPr="00B11EF5" w:rsidRDefault="00090553" w:rsidP="009D4733">
            <w:pPr>
              <w:pStyle w:val="af8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090553" w:rsidRDefault="00090553" w:rsidP="00D04CC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1" w:type="dxa"/>
            <w:vMerge/>
          </w:tcPr>
          <w:p w:rsidR="00090553" w:rsidRPr="00D04CC9" w:rsidRDefault="00090553" w:rsidP="00D04CC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vMerge/>
          </w:tcPr>
          <w:p w:rsidR="00090553" w:rsidRPr="00D04CC9" w:rsidRDefault="00090553" w:rsidP="00843EE8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88" w:type="dxa"/>
            <w:shd w:val="clear" w:color="auto" w:fill="auto"/>
          </w:tcPr>
          <w:p w:rsidR="00090553" w:rsidRPr="00D04CC9" w:rsidRDefault="00090553" w:rsidP="00E3503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04CC9">
              <w:rPr>
                <w:sz w:val="20"/>
              </w:rPr>
              <w:t xml:space="preserve">д. </w:t>
            </w:r>
            <w:proofErr w:type="spellStart"/>
            <w:r w:rsidRPr="00D04CC9">
              <w:rPr>
                <w:sz w:val="20"/>
              </w:rPr>
              <w:t>Гневашевская</w:t>
            </w:r>
            <w:proofErr w:type="spellEnd"/>
            <w:r w:rsidRPr="00D04CC9">
              <w:rPr>
                <w:sz w:val="20"/>
              </w:rPr>
              <w:t>, зона застройки индивидуальными жилыми домами</w:t>
            </w:r>
          </w:p>
        </w:tc>
        <w:tc>
          <w:tcPr>
            <w:tcW w:w="1647" w:type="dxa"/>
            <w:vMerge/>
            <w:shd w:val="clear" w:color="auto" w:fill="auto"/>
          </w:tcPr>
          <w:p w:rsidR="00090553" w:rsidRPr="00DA6112" w:rsidRDefault="00090553" w:rsidP="0036303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090553" w:rsidRDefault="00090553" w:rsidP="0036303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090553" w:rsidRDefault="00090553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0553" w:rsidRPr="00B11EF5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090553" w:rsidRPr="00B11EF5" w:rsidRDefault="00090553" w:rsidP="009D4733">
            <w:pPr>
              <w:pStyle w:val="af8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090553" w:rsidRPr="00B11EF5" w:rsidRDefault="00090553" w:rsidP="00B11EF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1E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Непроизводственные объекты </w:t>
            </w:r>
            <w:r w:rsidRPr="00B11EF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коммунально-бытового обслуживания и предоставления персональных услуг (далее - объект коммунально-бытовых и персональных услуг), код 602010806</w:t>
            </w:r>
          </w:p>
        </w:tc>
        <w:tc>
          <w:tcPr>
            <w:tcW w:w="2101" w:type="dxa"/>
          </w:tcPr>
          <w:p w:rsidR="00090553" w:rsidRPr="00B11EF5" w:rsidRDefault="00090553" w:rsidP="00D66C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1EF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Торговля и обслуживание </w:t>
            </w:r>
            <w:r w:rsidRPr="00B11EF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населения,</w:t>
            </w:r>
          </w:p>
          <w:p w:rsidR="00090553" w:rsidRPr="00B11EF5" w:rsidRDefault="00090553" w:rsidP="00D66C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90553" w:rsidRPr="00B11EF5" w:rsidRDefault="00090553" w:rsidP="00D66C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1EF5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бытового обслуживания/</w:t>
            </w:r>
            <w:r w:rsidRPr="00B11EF5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Pr="00B11EF5">
              <w:rPr>
                <w:rFonts w:eastAsia="Times New Roman" w:cs="Times New Roman"/>
                <w:sz w:val="20"/>
                <w:szCs w:val="20"/>
                <w:lang w:eastAsia="ru-RU"/>
              </w:rPr>
              <w:t>здание бытового обслуживания/</w:t>
            </w:r>
            <w:r w:rsidRPr="00B11EF5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Pr="00B11EF5">
              <w:rPr>
                <w:rFonts w:eastAsia="Times New Roman" w:cs="Times New Roman"/>
                <w:sz w:val="20"/>
                <w:szCs w:val="20"/>
                <w:lang w:eastAsia="ru-RU"/>
              </w:rPr>
              <w:t>01.04.002.002</w:t>
            </w:r>
          </w:p>
          <w:p w:rsidR="00090553" w:rsidRPr="00B11EF5" w:rsidRDefault="00090553" w:rsidP="00D66C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1EF5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бытового обслуживания/</w:t>
            </w:r>
            <w:r w:rsidRPr="00B11EF5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Pr="00B11EF5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</w:t>
            </w:r>
            <w:r w:rsidRPr="00B11EF5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Pr="00B11EF5">
              <w:rPr>
                <w:rFonts w:eastAsia="Times New Roman" w:cs="Times New Roman"/>
                <w:sz w:val="20"/>
                <w:szCs w:val="20"/>
                <w:lang w:eastAsia="ru-RU"/>
              </w:rPr>
              <w:t>01.04.002.099</w:t>
            </w:r>
          </w:p>
          <w:p w:rsidR="00090553" w:rsidRPr="00B11EF5" w:rsidRDefault="00090553" w:rsidP="00D66C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</w:tcPr>
          <w:p w:rsidR="00090553" w:rsidRPr="00B11EF5" w:rsidRDefault="00090553" w:rsidP="00843EE8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5</w:t>
            </w:r>
            <w:r w:rsidRPr="00B11EF5">
              <w:rPr>
                <w:rFonts w:eastAsia="Calibri"/>
                <w:sz w:val="20"/>
                <w:szCs w:val="20"/>
              </w:rPr>
              <w:t xml:space="preserve"> рабочих мест</w:t>
            </w:r>
          </w:p>
        </w:tc>
        <w:tc>
          <w:tcPr>
            <w:tcW w:w="2188" w:type="dxa"/>
            <w:shd w:val="clear" w:color="auto" w:fill="auto"/>
          </w:tcPr>
          <w:p w:rsidR="00090553" w:rsidRPr="00B11EF5" w:rsidRDefault="00090553" w:rsidP="00E3503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11EF5">
              <w:rPr>
                <w:sz w:val="20"/>
              </w:rPr>
              <w:t xml:space="preserve">д. </w:t>
            </w:r>
            <w:proofErr w:type="spellStart"/>
            <w:r w:rsidRPr="00B11EF5">
              <w:rPr>
                <w:sz w:val="20"/>
              </w:rPr>
              <w:t>Тудозерский</w:t>
            </w:r>
            <w:proofErr w:type="spellEnd"/>
            <w:r w:rsidRPr="00B11EF5">
              <w:rPr>
                <w:sz w:val="20"/>
              </w:rPr>
              <w:t xml:space="preserve"> Погост</w:t>
            </w:r>
          </w:p>
          <w:p w:rsidR="00090553" w:rsidRPr="00B11EF5" w:rsidRDefault="00090553" w:rsidP="00B30B4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11EF5">
              <w:rPr>
                <w:rFonts w:cs="Times New Roman"/>
                <w:sz w:val="20"/>
                <w:szCs w:val="20"/>
              </w:rPr>
              <w:t xml:space="preserve">(зона застройки </w:t>
            </w:r>
            <w:r w:rsidRPr="00B11EF5">
              <w:rPr>
                <w:rFonts w:cs="Times New Roman"/>
                <w:sz w:val="20"/>
                <w:szCs w:val="20"/>
              </w:rPr>
              <w:lastRenderedPageBreak/>
              <w:t>индивидуальными жилыми домами)</w:t>
            </w:r>
          </w:p>
        </w:tc>
        <w:tc>
          <w:tcPr>
            <w:tcW w:w="1647" w:type="dxa"/>
            <w:shd w:val="clear" w:color="auto" w:fill="auto"/>
          </w:tcPr>
          <w:p w:rsidR="00090553" w:rsidRPr="00B11EF5" w:rsidRDefault="00090553" w:rsidP="00363036">
            <w:pPr>
              <w:spacing w:line="240" w:lineRule="auto"/>
              <w:ind w:firstLine="0"/>
              <w:jc w:val="left"/>
              <w:rPr>
                <w:rFonts w:eastAsia="Calibri" w:cs="Times New Roman"/>
              </w:rPr>
            </w:pPr>
            <w:proofErr w:type="gramStart"/>
            <w:r w:rsidRPr="00B11EF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Планируемый</w:t>
            </w:r>
            <w:proofErr w:type="gramEnd"/>
            <w:r w:rsidRPr="00B11E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550" w:type="dxa"/>
            <w:shd w:val="clear" w:color="auto" w:fill="auto"/>
          </w:tcPr>
          <w:p w:rsidR="00090553" w:rsidRPr="00B11EF5" w:rsidRDefault="00090553" w:rsidP="0036303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1EF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090553" w:rsidRPr="00B11EF5" w:rsidRDefault="00090553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1EF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90553" w:rsidRPr="00B11EF5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090553" w:rsidRPr="00B11EF5" w:rsidRDefault="00090553" w:rsidP="009D4733">
            <w:pPr>
              <w:pStyle w:val="af8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090553" w:rsidRPr="00B11EF5" w:rsidRDefault="00090553" w:rsidP="00B11EF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7290">
              <w:rPr>
                <w:rFonts w:eastAsia="Times New Roman" w:cs="Times New Roman"/>
                <w:sz w:val="20"/>
                <w:szCs w:val="20"/>
                <w:lang w:eastAsia="ru-RU"/>
              </w:rPr>
              <w:t>Непроизводственные объекты коммунально-бытового обслуживания и предоставления персональных услуг (далее - объект коммунально-бытовых и персональных услуг), код 602010806</w:t>
            </w:r>
          </w:p>
        </w:tc>
        <w:tc>
          <w:tcPr>
            <w:tcW w:w="2101" w:type="dxa"/>
          </w:tcPr>
          <w:p w:rsidR="00090553" w:rsidRPr="00B11EF5" w:rsidRDefault="00090553" w:rsidP="005A729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1EF5">
              <w:rPr>
                <w:rFonts w:eastAsia="Times New Roman" w:cs="Times New Roman"/>
                <w:sz w:val="20"/>
                <w:szCs w:val="20"/>
                <w:lang w:eastAsia="ru-RU"/>
              </w:rPr>
              <w:t>Торговля и обслуживание населения,</w:t>
            </w:r>
          </w:p>
          <w:p w:rsidR="00090553" w:rsidRPr="00B11EF5" w:rsidRDefault="00090553" w:rsidP="005A729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90553" w:rsidRPr="00B11EF5" w:rsidRDefault="00090553" w:rsidP="005A729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1EF5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бытового обслуживания/</w:t>
            </w:r>
            <w:r w:rsidRPr="00B11EF5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Pr="00B11EF5">
              <w:rPr>
                <w:rFonts w:eastAsia="Times New Roman" w:cs="Times New Roman"/>
                <w:sz w:val="20"/>
                <w:szCs w:val="20"/>
                <w:lang w:eastAsia="ru-RU"/>
              </w:rPr>
              <w:t>здание бытового обслуживания/</w:t>
            </w:r>
            <w:r w:rsidRPr="00B11EF5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Pr="00B11EF5">
              <w:rPr>
                <w:rFonts w:eastAsia="Times New Roman" w:cs="Times New Roman"/>
                <w:sz w:val="20"/>
                <w:szCs w:val="20"/>
                <w:lang w:eastAsia="ru-RU"/>
              </w:rPr>
              <w:t>01.04.002.002</w:t>
            </w:r>
          </w:p>
          <w:p w:rsidR="00090553" w:rsidRPr="00B11EF5" w:rsidRDefault="00090553" w:rsidP="005A729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1EF5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бытового обслуживания/</w:t>
            </w:r>
            <w:r w:rsidRPr="00B11EF5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Pr="00B11EF5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</w:t>
            </w:r>
            <w:r w:rsidRPr="00B11EF5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Pr="00B11EF5">
              <w:rPr>
                <w:rFonts w:eastAsia="Times New Roman" w:cs="Times New Roman"/>
                <w:sz w:val="20"/>
                <w:szCs w:val="20"/>
                <w:lang w:eastAsia="ru-RU"/>
              </w:rPr>
              <w:t>01.04.002.099</w:t>
            </w:r>
          </w:p>
          <w:p w:rsidR="00090553" w:rsidRPr="00B11EF5" w:rsidRDefault="00090553" w:rsidP="00D66C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</w:tcPr>
          <w:p w:rsidR="00090553" w:rsidRPr="00B11EF5" w:rsidRDefault="00090553" w:rsidP="00843EE8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  <w:r w:rsidRPr="00B11EF5">
              <w:rPr>
                <w:rFonts w:eastAsia="Calibri"/>
                <w:sz w:val="20"/>
                <w:szCs w:val="20"/>
              </w:rPr>
              <w:t xml:space="preserve"> рабочих мест</w:t>
            </w:r>
          </w:p>
        </w:tc>
        <w:tc>
          <w:tcPr>
            <w:tcW w:w="2188" w:type="dxa"/>
            <w:shd w:val="clear" w:color="auto" w:fill="auto"/>
          </w:tcPr>
          <w:p w:rsidR="00090553" w:rsidRPr="005A7290" w:rsidRDefault="00090553" w:rsidP="005A729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5A7290">
              <w:rPr>
                <w:sz w:val="20"/>
              </w:rPr>
              <w:t xml:space="preserve">. </w:t>
            </w:r>
            <w:r>
              <w:rPr>
                <w:sz w:val="20"/>
              </w:rPr>
              <w:t xml:space="preserve">Андомский </w:t>
            </w:r>
            <w:r w:rsidRPr="005A7290">
              <w:rPr>
                <w:sz w:val="20"/>
              </w:rPr>
              <w:t>Погост</w:t>
            </w:r>
          </w:p>
          <w:p w:rsidR="00090553" w:rsidRPr="00B11EF5" w:rsidRDefault="00090553" w:rsidP="005A729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A7290">
              <w:rPr>
                <w:sz w:val="20"/>
              </w:rPr>
              <w:t>(зона застройки индивидуальными жилыми домами)</w:t>
            </w:r>
          </w:p>
        </w:tc>
        <w:tc>
          <w:tcPr>
            <w:tcW w:w="1647" w:type="dxa"/>
            <w:shd w:val="clear" w:color="auto" w:fill="auto"/>
          </w:tcPr>
          <w:p w:rsidR="00090553" w:rsidRPr="00B11EF5" w:rsidRDefault="00090553" w:rsidP="0036303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A7290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5A729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550" w:type="dxa"/>
            <w:shd w:val="clear" w:color="auto" w:fill="auto"/>
          </w:tcPr>
          <w:p w:rsidR="00090553" w:rsidRPr="00B11EF5" w:rsidRDefault="00090553" w:rsidP="0036303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090553" w:rsidRPr="00B11EF5" w:rsidRDefault="00090553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90553" w:rsidRPr="00B11EF5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090553" w:rsidRPr="00B11EF5" w:rsidRDefault="00090553" w:rsidP="009D4733">
            <w:pPr>
              <w:pStyle w:val="af8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090553" w:rsidRPr="005A7290" w:rsidRDefault="00090553" w:rsidP="00B11EF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1EF5">
              <w:rPr>
                <w:rFonts w:eastAsia="Times New Roman" w:cs="Times New Roman"/>
                <w:sz w:val="20"/>
                <w:szCs w:val="20"/>
                <w:lang w:eastAsia="ru-RU"/>
              </w:rPr>
              <w:t>Непроизводственные объекты коммунально-бытового обслуживания и предоставления персональных услуг (далее - объект коммунально-бытовых и персональных услуг), код 602010806</w:t>
            </w:r>
          </w:p>
        </w:tc>
        <w:tc>
          <w:tcPr>
            <w:tcW w:w="2101" w:type="dxa"/>
          </w:tcPr>
          <w:p w:rsidR="00090553" w:rsidRPr="00B11EF5" w:rsidRDefault="00090553" w:rsidP="005A729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1EF5">
              <w:rPr>
                <w:rFonts w:eastAsia="Times New Roman" w:cs="Times New Roman"/>
                <w:sz w:val="20"/>
                <w:szCs w:val="20"/>
                <w:lang w:eastAsia="ru-RU"/>
              </w:rPr>
              <w:t>Торговля и обслуживание населения,</w:t>
            </w:r>
          </w:p>
          <w:p w:rsidR="00090553" w:rsidRPr="00B11EF5" w:rsidRDefault="00090553" w:rsidP="005A729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90553" w:rsidRPr="00B11EF5" w:rsidRDefault="00090553" w:rsidP="005A729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1EF5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бытового обслуживания/</w:t>
            </w:r>
            <w:r w:rsidRPr="00B11EF5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Pr="00B11EF5">
              <w:rPr>
                <w:rFonts w:eastAsia="Times New Roman" w:cs="Times New Roman"/>
                <w:sz w:val="20"/>
                <w:szCs w:val="20"/>
                <w:lang w:eastAsia="ru-RU"/>
              </w:rPr>
              <w:t>здание бытового обслуживания/</w:t>
            </w:r>
            <w:r w:rsidRPr="00B11EF5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Pr="00B11EF5">
              <w:rPr>
                <w:rFonts w:eastAsia="Times New Roman" w:cs="Times New Roman"/>
                <w:sz w:val="20"/>
                <w:szCs w:val="20"/>
                <w:lang w:eastAsia="ru-RU"/>
              </w:rPr>
              <w:t>01.04.002.002</w:t>
            </w:r>
          </w:p>
          <w:p w:rsidR="00090553" w:rsidRPr="00B11EF5" w:rsidRDefault="00090553" w:rsidP="005A729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1EF5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бытового обслуживания/</w:t>
            </w:r>
            <w:r w:rsidRPr="00B11EF5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Pr="00B11EF5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</w:t>
            </w:r>
            <w:r w:rsidRPr="00B11EF5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Pr="00B11EF5">
              <w:rPr>
                <w:rFonts w:eastAsia="Times New Roman" w:cs="Times New Roman"/>
                <w:sz w:val="20"/>
                <w:szCs w:val="20"/>
                <w:lang w:eastAsia="ru-RU"/>
              </w:rPr>
              <w:t>01.04.002.099</w:t>
            </w:r>
          </w:p>
          <w:p w:rsidR="00090553" w:rsidRPr="00B11EF5" w:rsidRDefault="00090553" w:rsidP="00D66C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</w:tcPr>
          <w:p w:rsidR="00090553" w:rsidRPr="00B11EF5" w:rsidRDefault="00090553" w:rsidP="00843EE8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  <w:r w:rsidRPr="00B11EF5">
              <w:rPr>
                <w:rFonts w:eastAsia="Calibri"/>
                <w:sz w:val="20"/>
                <w:szCs w:val="20"/>
              </w:rPr>
              <w:t xml:space="preserve"> рабочих мест</w:t>
            </w:r>
          </w:p>
        </w:tc>
        <w:tc>
          <w:tcPr>
            <w:tcW w:w="2188" w:type="dxa"/>
            <w:shd w:val="clear" w:color="auto" w:fill="auto"/>
          </w:tcPr>
          <w:p w:rsidR="00090553" w:rsidRPr="005A7290" w:rsidRDefault="00090553" w:rsidP="005A729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5A7290">
              <w:rPr>
                <w:sz w:val="20"/>
              </w:rPr>
              <w:t xml:space="preserve">. </w:t>
            </w:r>
            <w:r>
              <w:rPr>
                <w:sz w:val="20"/>
              </w:rPr>
              <w:t>Октябрьский</w:t>
            </w:r>
          </w:p>
          <w:p w:rsidR="00090553" w:rsidRPr="00B11EF5" w:rsidRDefault="00090553" w:rsidP="005A729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A7290">
              <w:rPr>
                <w:sz w:val="20"/>
              </w:rPr>
              <w:t>(зона застройки индивидуальными жилыми домами)</w:t>
            </w:r>
          </w:p>
        </w:tc>
        <w:tc>
          <w:tcPr>
            <w:tcW w:w="1647" w:type="dxa"/>
            <w:shd w:val="clear" w:color="auto" w:fill="auto"/>
          </w:tcPr>
          <w:p w:rsidR="00090553" w:rsidRPr="00B11EF5" w:rsidRDefault="00090553" w:rsidP="0036303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A7290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5A729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550" w:type="dxa"/>
            <w:shd w:val="clear" w:color="auto" w:fill="auto"/>
          </w:tcPr>
          <w:p w:rsidR="00090553" w:rsidRPr="00B11EF5" w:rsidRDefault="00090553" w:rsidP="0036303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090553" w:rsidRPr="00B11EF5" w:rsidRDefault="00090553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90553" w:rsidRPr="00B11EF5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090553" w:rsidRPr="00B11EF5" w:rsidRDefault="00090553" w:rsidP="009D4733">
            <w:pPr>
              <w:pStyle w:val="af8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090553" w:rsidRPr="00B11EF5" w:rsidRDefault="00090553" w:rsidP="00AF1ED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1EDC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торговли, общественного питания</w:t>
            </w:r>
            <w:r w:rsidRPr="00B11E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), код </w:t>
            </w:r>
            <w:r w:rsidRPr="00AF1EDC">
              <w:rPr>
                <w:rFonts w:eastAsia="Times New Roman" w:cs="Times New Roman"/>
                <w:sz w:val="20"/>
                <w:szCs w:val="20"/>
                <w:lang w:eastAsia="ru-RU"/>
              </w:rPr>
              <w:t>602010804</w:t>
            </w:r>
            <w:proofErr w:type="gramEnd"/>
          </w:p>
        </w:tc>
        <w:tc>
          <w:tcPr>
            <w:tcW w:w="2101" w:type="dxa"/>
          </w:tcPr>
          <w:p w:rsidR="00090553" w:rsidRDefault="00090553" w:rsidP="005A729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1EDC">
              <w:rPr>
                <w:rFonts w:eastAsia="Times New Roman" w:cs="Times New Roman"/>
                <w:sz w:val="20"/>
                <w:szCs w:val="20"/>
                <w:lang w:eastAsia="ru-RU"/>
              </w:rPr>
              <w:t>Торговля и обслуживание населения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090553" w:rsidRDefault="00090553" w:rsidP="005A729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90553" w:rsidRDefault="00090553" w:rsidP="005A729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AF1EDC">
              <w:rPr>
                <w:rFonts w:eastAsia="Times New Roman" w:cs="Times New Roman"/>
                <w:sz w:val="20"/>
                <w:szCs w:val="20"/>
                <w:lang w:eastAsia="ru-RU"/>
              </w:rPr>
              <w:t>бъекты общественного питания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/з</w:t>
            </w:r>
            <w:r w:rsidRPr="00AF1EDC">
              <w:rPr>
                <w:rFonts w:eastAsia="Times New Roman" w:cs="Times New Roman"/>
                <w:sz w:val="20"/>
                <w:szCs w:val="20"/>
                <w:lang w:eastAsia="ru-RU"/>
              </w:rPr>
              <w:t>дание ресторана (кафе, бара)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  <w:r w:rsidRPr="00AF1EDC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AF1EDC">
              <w:rPr>
                <w:rFonts w:eastAsia="Times New Roman" w:cs="Times New Roman"/>
                <w:sz w:val="20"/>
                <w:szCs w:val="20"/>
                <w:lang w:eastAsia="ru-RU"/>
              </w:rPr>
              <w:t>01.04.003.001</w:t>
            </w:r>
          </w:p>
          <w:p w:rsidR="00090553" w:rsidRDefault="00090553" w:rsidP="005A7290">
            <w:pPr>
              <w:spacing w:line="240" w:lineRule="auto"/>
              <w:ind w:firstLine="0"/>
              <w:jc w:val="left"/>
              <w:rPr>
                <w:color w:val="22272F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AF1EDC">
              <w:rPr>
                <w:rFonts w:eastAsia="Times New Roman" w:cs="Times New Roman"/>
                <w:sz w:val="20"/>
                <w:szCs w:val="20"/>
                <w:lang w:eastAsia="ru-RU"/>
              </w:rPr>
              <w:t>бъекты общественного питания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здание столовой/</w:t>
            </w:r>
            <w:r w:rsidRPr="00AF1EDC">
              <w:rPr>
                <w:color w:val="22272F"/>
                <w:sz w:val="20"/>
                <w:szCs w:val="20"/>
                <w:shd w:val="clear" w:color="auto" w:fill="FFFFFF"/>
              </w:rPr>
              <w:t>01.04.003.002</w:t>
            </w:r>
          </w:p>
          <w:p w:rsidR="00090553" w:rsidRDefault="00090553" w:rsidP="005A7290">
            <w:pPr>
              <w:spacing w:line="240" w:lineRule="auto"/>
              <w:ind w:firstLine="0"/>
              <w:jc w:val="left"/>
              <w:rPr>
                <w:color w:val="22272F"/>
                <w:sz w:val="20"/>
                <w:szCs w:val="20"/>
                <w:shd w:val="clear" w:color="auto" w:fill="FFFFFF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о</w:t>
            </w:r>
            <w:r w:rsidRPr="00AF1EDC">
              <w:rPr>
                <w:color w:val="22272F"/>
                <w:sz w:val="20"/>
                <w:szCs w:val="20"/>
                <w:shd w:val="clear" w:color="auto" w:fill="FFFFFF"/>
              </w:rPr>
              <w:t>бъекты общественного питания</w:t>
            </w:r>
            <w:r>
              <w:rPr>
                <w:color w:val="22272F"/>
                <w:sz w:val="20"/>
                <w:szCs w:val="20"/>
                <w:shd w:val="clear" w:color="auto" w:fill="FFFFFF"/>
              </w:rPr>
              <w:t>/п</w:t>
            </w:r>
            <w:r w:rsidRPr="00AF1EDC">
              <w:rPr>
                <w:color w:val="22272F"/>
                <w:sz w:val="20"/>
                <w:szCs w:val="20"/>
                <w:shd w:val="clear" w:color="auto" w:fill="FFFFFF"/>
              </w:rPr>
              <w:t>рочие объекты</w:t>
            </w:r>
            <w:r>
              <w:rPr>
                <w:color w:val="22272F"/>
                <w:sz w:val="20"/>
                <w:szCs w:val="20"/>
                <w:shd w:val="clear" w:color="auto" w:fill="FFFFFF"/>
              </w:rPr>
              <w:t>/</w:t>
            </w:r>
            <w:r w:rsidRPr="00AF1EDC">
              <w:rPr>
                <w:color w:val="22272F"/>
                <w:sz w:val="20"/>
                <w:szCs w:val="20"/>
                <w:shd w:val="clear" w:color="auto" w:fill="FFFFFF"/>
              </w:rPr>
              <w:t>01.04.003.099</w:t>
            </w:r>
          </w:p>
          <w:p w:rsidR="00090553" w:rsidRPr="00B11EF5" w:rsidRDefault="00090553" w:rsidP="005A729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</w:tcPr>
          <w:p w:rsidR="00090553" w:rsidRDefault="00090553" w:rsidP="00223A17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</w:t>
            </w:r>
            <w:r w:rsidRPr="00AF1EDC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посадочных мест</w:t>
            </w:r>
            <w:r w:rsidRPr="00AF1EDC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188" w:type="dxa"/>
            <w:shd w:val="clear" w:color="auto" w:fill="auto"/>
          </w:tcPr>
          <w:p w:rsidR="00090553" w:rsidRPr="00AF1EDC" w:rsidRDefault="00090553" w:rsidP="00AF1ED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F1EDC">
              <w:rPr>
                <w:sz w:val="20"/>
              </w:rPr>
              <w:t>п. Октябрьский</w:t>
            </w:r>
          </w:p>
          <w:p w:rsidR="00090553" w:rsidRDefault="00090553" w:rsidP="00AF1ED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F1EDC">
              <w:rPr>
                <w:sz w:val="20"/>
              </w:rPr>
              <w:t>(зона застройки индивидуальными жилыми домами)</w:t>
            </w:r>
          </w:p>
        </w:tc>
        <w:tc>
          <w:tcPr>
            <w:tcW w:w="1647" w:type="dxa"/>
            <w:shd w:val="clear" w:color="auto" w:fill="auto"/>
          </w:tcPr>
          <w:p w:rsidR="00090553" w:rsidRPr="005A7290" w:rsidRDefault="00090553" w:rsidP="0036303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1EDC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AF1E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550" w:type="dxa"/>
            <w:shd w:val="clear" w:color="auto" w:fill="auto"/>
          </w:tcPr>
          <w:p w:rsidR="00090553" w:rsidRDefault="00090553" w:rsidP="0036303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090553" w:rsidRDefault="00090553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90553" w:rsidRPr="00B11EF5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090553" w:rsidRPr="00B11EF5" w:rsidRDefault="00090553" w:rsidP="009D4733">
            <w:pPr>
              <w:pStyle w:val="af8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090553" w:rsidRPr="00AF1EDC" w:rsidRDefault="00090553" w:rsidP="00AF1ED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1E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Объекты </w:t>
            </w:r>
            <w:r w:rsidR="00C247EA">
              <w:rPr>
                <w:rFonts w:eastAsia="Times New Roman" w:cs="Times New Roman"/>
                <w:sz w:val="20"/>
                <w:szCs w:val="20"/>
                <w:lang w:eastAsia="ru-RU"/>
              </w:rPr>
              <w:t>торговли, общественного питания</w:t>
            </w:r>
            <w:r w:rsidRPr="00AF1EDC">
              <w:rPr>
                <w:rFonts w:eastAsia="Times New Roman" w:cs="Times New Roman"/>
                <w:sz w:val="20"/>
                <w:szCs w:val="20"/>
                <w:lang w:eastAsia="ru-RU"/>
              </w:rPr>
              <w:t>, код 602010804</w:t>
            </w:r>
          </w:p>
        </w:tc>
        <w:tc>
          <w:tcPr>
            <w:tcW w:w="2101" w:type="dxa"/>
          </w:tcPr>
          <w:p w:rsidR="00090553" w:rsidRPr="00AF1EDC" w:rsidRDefault="00090553" w:rsidP="00AF1ED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1E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Торговля и обслуживание населения, </w:t>
            </w:r>
          </w:p>
          <w:p w:rsidR="00090553" w:rsidRPr="00AF1EDC" w:rsidRDefault="00090553" w:rsidP="00AF1ED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90553" w:rsidRPr="00AF1EDC" w:rsidRDefault="00090553" w:rsidP="00AF1ED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1EDC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общественного питания/здание ресторана (кафе, бара)/ 01.04.003.001</w:t>
            </w:r>
          </w:p>
          <w:p w:rsidR="00090553" w:rsidRPr="00AF1EDC" w:rsidRDefault="00090553" w:rsidP="00AF1ED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1EDC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общественного питания/здание столовой/01.04.003.002</w:t>
            </w:r>
          </w:p>
          <w:p w:rsidR="00090553" w:rsidRPr="00AF1EDC" w:rsidRDefault="00090553" w:rsidP="00AF1ED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1EDC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общественного питания/прочие объекты/01.04.003.099</w:t>
            </w:r>
          </w:p>
          <w:p w:rsidR="00090553" w:rsidRPr="00AF1EDC" w:rsidRDefault="00090553" w:rsidP="005A729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</w:tcPr>
          <w:p w:rsidR="00090553" w:rsidRDefault="00090553" w:rsidP="00223A17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  <w:r w:rsidRPr="00AF1EDC">
              <w:rPr>
                <w:rFonts w:eastAsia="Calibri"/>
                <w:sz w:val="20"/>
                <w:szCs w:val="20"/>
              </w:rPr>
              <w:t xml:space="preserve">0 посадочных мест </w:t>
            </w:r>
          </w:p>
        </w:tc>
        <w:tc>
          <w:tcPr>
            <w:tcW w:w="2188" w:type="dxa"/>
            <w:shd w:val="clear" w:color="auto" w:fill="auto"/>
          </w:tcPr>
          <w:p w:rsidR="00090553" w:rsidRPr="00AF1EDC" w:rsidRDefault="00090553" w:rsidP="00AF1ED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AF1EDC">
              <w:rPr>
                <w:sz w:val="20"/>
              </w:rPr>
              <w:t xml:space="preserve">. </w:t>
            </w:r>
            <w:r>
              <w:rPr>
                <w:sz w:val="20"/>
              </w:rPr>
              <w:t>Андомский Погост</w:t>
            </w:r>
          </w:p>
          <w:p w:rsidR="00090553" w:rsidRPr="00AF1EDC" w:rsidRDefault="00090553" w:rsidP="00AF1ED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F1EDC">
              <w:rPr>
                <w:sz w:val="20"/>
              </w:rPr>
              <w:t>(зона застройки индивидуальными жилыми домами)</w:t>
            </w:r>
          </w:p>
        </w:tc>
        <w:tc>
          <w:tcPr>
            <w:tcW w:w="1647" w:type="dxa"/>
            <w:shd w:val="clear" w:color="auto" w:fill="auto"/>
          </w:tcPr>
          <w:p w:rsidR="00090553" w:rsidRPr="00AF1EDC" w:rsidRDefault="00090553" w:rsidP="0036303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1EDC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AF1E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550" w:type="dxa"/>
            <w:shd w:val="clear" w:color="auto" w:fill="auto"/>
          </w:tcPr>
          <w:p w:rsidR="00090553" w:rsidRDefault="00090553" w:rsidP="0036303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090553" w:rsidRDefault="00090553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90553" w:rsidRPr="005F728D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090553" w:rsidRPr="005F728D" w:rsidRDefault="00090553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2" w:type="dxa"/>
            <w:gridSpan w:val="7"/>
          </w:tcPr>
          <w:p w:rsidR="00090553" w:rsidRPr="005F728D" w:rsidRDefault="00090553" w:rsidP="00402D8D">
            <w:pPr>
              <w:pStyle w:val="122"/>
              <w:rPr>
                <w:sz w:val="20"/>
                <w:szCs w:val="20"/>
              </w:rPr>
            </w:pPr>
            <w:r w:rsidRPr="005F728D">
              <w:rPr>
                <w:sz w:val="20"/>
                <w:szCs w:val="20"/>
              </w:rPr>
              <w:t>Библиотеки поселения:</w:t>
            </w:r>
          </w:p>
        </w:tc>
      </w:tr>
      <w:tr w:rsidR="00090553" w:rsidRPr="005F728D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090553" w:rsidRPr="005F728D" w:rsidRDefault="00090553" w:rsidP="00402D8D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090553" w:rsidRPr="005F728D" w:rsidRDefault="00090553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5F728D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1" w:type="dxa"/>
          </w:tcPr>
          <w:p w:rsidR="00090553" w:rsidRPr="005F728D" w:rsidRDefault="00090553" w:rsidP="00EF7387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5F728D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98" w:type="dxa"/>
          </w:tcPr>
          <w:p w:rsidR="00090553" w:rsidRPr="005F728D" w:rsidRDefault="00090553" w:rsidP="00030748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5F728D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8" w:type="dxa"/>
            <w:shd w:val="clear" w:color="auto" w:fill="auto"/>
          </w:tcPr>
          <w:p w:rsidR="00090553" w:rsidRPr="005F728D" w:rsidRDefault="00090553" w:rsidP="00402D8D">
            <w:pPr>
              <w:pStyle w:val="122"/>
              <w:rPr>
                <w:sz w:val="20"/>
                <w:szCs w:val="20"/>
              </w:rPr>
            </w:pPr>
            <w:r w:rsidRPr="005F728D">
              <w:rPr>
                <w:sz w:val="20"/>
                <w:szCs w:val="20"/>
              </w:rPr>
              <w:t>-</w:t>
            </w:r>
          </w:p>
        </w:tc>
        <w:tc>
          <w:tcPr>
            <w:tcW w:w="1647" w:type="dxa"/>
            <w:shd w:val="clear" w:color="auto" w:fill="auto"/>
          </w:tcPr>
          <w:p w:rsidR="00090553" w:rsidRPr="005F728D" w:rsidRDefault="00090553" w:rsidP="00402D8D">
            <w:pPr>
              <w:pStyle w:val="122"/>
              <w:rPr>
                <w:sz w:val="20"/>
                <w:szCs w:val="20"/>
              </w:rPr>
            </w:pPr>
            <w:r w:rsidRPr="005F728D">
              <w:rPr>
                <w:sz w:val="20"/>
                <w:szCs w:val="20"/>
              </w:rPr>
              <w:t>-</w:t>
            </w:r>
          </w:p>
        </w:tc>
        <w:tc>
          <w:tcPr>
            <w:tcW w:w="2550" w:type="dxa"/>
            <w:shd w:val="clear" w:color="auto" w:fill="auto"/>
          </w:tcPr>
          <w:p w:rsidR="00090553" w:rsidRPr="005F728D" w:rsidRDefault="00090553" w:rsidP="00402D8D">
            <w:pPr>
              <w:pStyle w:val="122"/>
              <w:rPr>
                <w:sz w:val="20"/>
                <w:szCs w:val="20"/>
              </w:rPr>
            </w:pPr>
            <w:r w:rsidRPr="005F728D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090553" w:rsidRPr="005F728D" w:rsidRDefault="00090553" w:rsidP="00133D49">
            <w:pPr>
              <w:pStyle w:val="122"/>
              <w:rPr>
                <w:sz w:val="20"/>
                <w:szCs w:val="20"/>
                <w:lang w:eastAsia="ru-RU"/>
              </w:rPr>
            </w:pPr>
            <w:r w:rsidRPr="005F728D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090553" w:rsidRPr="005F728D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090553" w:rsidRPr="005F728D" w:rsidRDefault="00090553" w:rsidP="009D4733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2" w:type="dxa"/>
            <w:gridSpan w:val="7"/>
          </w:tcPr>
          <w:p w:rsidR="00090553" w:rsidRPr="005F728D" w:rsidRDefault="00090553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5F728D">
              <w:rPr>
                <w:sz w:val="20"/>
                <w:szCs w:val="20"/>
                <w:lang w:eastAsia="ru-RU"/>
              </w:rPr>
              <w:t>Объекты массового отдыха жителей поселения:</w:t>
            </w:r>
          </w:p>
        </w:tc>
      </w:tr>
      <w:tr w:rsidR="00090553" w:rsidRPr="005F728D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090553" w:rsidRPr="005F728D" w:rsidRDefault="00090553" w:rsidP="009D4733">
            <w:pPr>
              <w:pStyle w:val="af8"/>
              <w:jc w:val="left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090553" w:rsidRPr="005F728D" w:rsidRDefault="00C247EA" w:rsidP="001065B5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47EA">
              <w:rPr>
                <w:rFonts w:eastAsia="Times New Roman" w:cs="Times New Roman"/>
                <w:sz w:val="20"/>
                <w:szCs w:val="20"/>
                <w:lang w:eastAsia="ru-RU"/>
              </w:rPr>
              <w:t>Гостиницы и аналогичные коллективные средства размещения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код </w:t>
            </w:r>
            <w:r w:rsidRPr="00C247EA">
              <w:rPr>
                <w:rFonts w:eastAsia="Times New Roman" w:cs="Times New Roman"/>
                <w:sz w:val="20"/>
                <w:szCs w:val="20"/>
                <w:lang w:eastAsia="ru-RU"/>
              </w:rPr>
              <w:t>602010601</w:t>
            </w:r>
          </w:p>
        </w:tc>
        <w:tc>
          <w:tcPr>
            <w:tcW w:w="2101" w:type="dxa"/>
          </w:tcPr>
          <w:p w:rsidR="00090553" w:rsidRDefault="00C247EA" w:rsidP="00402D8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47EA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для кратковременного проживания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CE59D7" w:rsidRDefault="00CE59D7" w:rsidP="00402D8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C247EA" w:rsidRDefault="00C247EA" w:rsidP="00402D8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47EA">
              <w:rPr>
                <w:rFonts w:eastAsia="Times New Roman" w:cs="Times New Roman"/>
                <w:sz w:val="20"/>
                <w:szCs w:val="20"/>
                <w:lang w:eastAsia="ru-RU"/>
              </w:rPr>
              <w:t>Гостиницы, лагеря, дома отдыха, базы отдыха</w:t>
            </w:r>
            <w:r w:rsidR="00CE59D7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  <w:r w:rsidR="00CE59D7" w:rsidRPr="00CE59D7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="00CE59D7" w:rsidRPr="00CE59D7">
              <w:rPr>
                <w:rFonts w:eastAsia="Times New Roman" w:cs="Times New Roman"/>
                <w:sz w:val="20"/>
                <w:szCs w:val="20"/>
                <w:lang w:eastAsia="ru-RU"/>
              </w:rPr>
              <w:t>Здание для временного проживания (гостиница, отель и др.)</w:t>
            </w:r>
            <w:r w:rsidR="00CE59D7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  <w:r w:rsidR="00CE59D7" w:rsidRPr="00CE59D7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="00CE59D7" w:rsidRPr="00CE59D7">
              <w:rPr>
                <w:rFonts w:eastAsia="Times New Roman" w:cs="Times New Roman"/>
                <w:sz w:val="20"/>
                <w:szCs w:val="20"/>
                <w:lang w:eastAsia="ru-RU"/>
              </w:rPr>
              <w:t>03.02.001.005</w:t>
            </w:r>
          </w:p>
          <w:p w:rsidR="00CE59D7" w:rsidRDefault="00CE59D7" w:rsidP="00402D8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CE59D7" w:rsidRPr="005F728D" w:rsidRDefault="00CE59D7" w:rsidP="00402D8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59D7">
              <w:rPr>
                <w:rFonts w:eastAsia="Times New Roman" w:cs="Times New Roman"/>
                <w:sz w:val="20"/>
                <w:szCs w:val="20"/>
                <w:lang w:eastAsia="ru-RU"/>
              </w:rPr>
              <w:t>Гостиницы, лагеря, дома отдыха, базы отдыха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  <w:r w:rsidRPr="00CE59D7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CE59D7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E59D7">
              <w:rPr>
                <w:rFonts w:eastAsia="Times New Roman" w:cs="Times New Roman"/>
                <w:sz w:val="20"/>
                <w:szCs w:val="20"/>
                <w:lang w:eastAsia="ru-RU"/>
              </w:rPr>
              <w:t>рочие объекты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  <w:r w:rsidRPr="00CE59D7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CE59D7">
              <w:rPr>
                <w:rFonts w:eastAsia="Times New Roman" w:cs="Times New Roman"/>
                <w:sz w:val="20"/>
                <w:szCs w:val="20"/>
                <w:lang w:eastAsia="ru-RU"/>
              </w:rPr>
              <w:t>03.02.001.099</w:t>
            </w:r>
          </w:p>
        </w:tc>
        <w:tc>
          <w:tcPr>
            <w:tcW w:w="2298" w:type="dxa"/>
          </w:tcPr>
          <w:p w:rsidR="00CE59D7" w:rsidRPr="00CE59D7" w:rsidRDefault="00CE59D7" w:rsidP="00CE59D7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59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Гостевой дом на 6 мест, </w:t>
            </w:r>
          </w:p>
          <w:p w:rsidR="00090553" w:rsidRPr="005F728D" w:rsidRDefault="00090553" w:rsidP="00CE59D7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shd w:val="clear" w:color="auto" w:fill="auto"/>
          </w:tcPr>
          <w:p w:rsidR="00090553" w:rsidRPr="005F728D" w:rsidRDefault="00CE59D7" w:rsidP="001065B5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59D7">
              <w:rPr>
                <w:rFonts w:eastAsia="Times New Roman" w:cs="Times New Roman"/>
                <w:sz w:val="20"/>
                <w:szCs w:val="20"/>
                <w:lang w:eastAsia="ru-RU"/>
              </w:rPr>
              <w:t>д. Устье</w:t>
            </w:r>
            <w:r w:rsidRPr="005F728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(</w:t>
            </w:r>
            <w:r w:rsidRPr="00CE59D7">
              <w:rPr>
                <w:rFonts w:eastAsia="Times New Roman" w:cs="Times New Roman"/>
                <w:sz w:val="20"/>
                <w:szCs w:val="20"/>
                <w:lang w:eastAsia="ru-RU"/>
              </w:rPr>
              <w:t>Зона отдыха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47" w:type="dxa"/>
            <w:shd w:val="clear" w:color="auto" w:fill="auto"/>
          </w:tcPr>
          <w:p w:rsidR="00090553" w:rsidRPr="005F728D" w:rsidRDefault="00CE59D7" w:rsidP="00402D8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7C88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487C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550" w:type="dxa"/>
            <w:shd w:val="clear" w:color="auto" w:fill="auto"/>
          </w:tcPr>
          <w:p w:rsidR="00090553" w:rsidRPr="005F728D" w:rsidRDefault="00090553" w:rsidP="00402D8D">
            <w:pPr>
              <w:pStyle w:val="122"/>
              <w:rPr>
                <w:sz w:val="20"/>
                <w:szCs w:val="20"/>
              </w:rPr>
            </w:pPr>
            <w:r w:rsidRPr="005F728D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090553" w:rsidRPr="005F728D" w:rsidRDefault="00090553" w:rsidP="00AD3693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5F728D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090553" w:rsidRPr="00487C88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090553" w:rsidRPr="00487C88" w:rsidRDefault="00090553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2" w:type="dxa"/>
            <w:gridSpan w:val="7"/>
          </w:tcPr>
          <w:p w:rsidR="00090553" w:rsidRPr="00487C88" w:rsidRDefault="00090553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487C88">
              <w:rPr>
                <w:sz w:val="20"/>
                <w:szCs w:val="20"/>
                <w:lang w:eastAsia="ru-RU"/>
              </w:rPr>
              <w:t>Объекты физической культуры и массового спорта, находящиеся в муниципальной собственности:</w:t>
            </w:r>
          </w:p>
        </w:tc>
      </w:tr>
      <w:tr w:rsidR="00090553" w:rsidRPr="00487C88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090553" w:rsidRPr="00487C88" w:rsidRDefault="00090553" w:rsidP="00254272">
            <w:pPr>
              <w:pStyle w:val="af8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090553" w:rsidRPr="00487C88" w:rsidRDefault="00090553" w:rsidP="00402D8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7C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Спортивное сооружение, </w:t>
            </w:r>
          </w:p>
          <w:p w:rsidR="00090553" w:rsidRPr="00487C88" w:rsidRDefault="00090553" w:rsidP="00402D8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C88">
              <w:rPr>
                <w:rFonts w:eastAsia="Times New Roman" w:cs="Times New Roman"/>
                <w:sz w:val="20"/>
                <w:szCs w:val="20"/>
                <w:lang w:eastAsia="ru-RU"/>
              </w:rPr>
              <w:t>код 602010302</w:t>
            </w:r>
          </w:p>
        </w:tc>
        <w:tc>
          <w:tcPr>
            <w:tcW w:w="2101" w:type="dxa"/>
          </w:tcPr>
          <w:p w:rsidR="00090553" w:rsidRPr="000513C4" w:rsidRDefault="00090553" w:rsidP="000513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13C4">
              <w:rPr>
                <w:rFonts w:eastAsia="Times New Roman" w:cs="Times New Roman"/>
                <w:sz w:val="20"/>
                <w:szCs w:val="20"/>
                <w:lang w:eastAsia="ru-RU"/>
              </w:rPr>
              <w:t>Спорт,</w:t>
            </w:r>
          </w:p>
          <w:p w:rsidR="00090553" w:rsidRPr="00487C88" w:rsidRDefault="00090553" w:rsidP="000513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13C4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спортивные и оздоровительные объекты/ здание спортивного зала/ 03.04.002.005</w:t>
            </w:r>
          </w:p>
          <w:p w:rsidR="00090553" w:rsidRPr="00487C88" w:rsidRDefault="00090553" w:rsidP="000513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</w:tcPr>
          <w:p w:rsidR="00090553" w:rsidRPr="00487C88" w:rsidRDefault="00090553" w:rsidP="00FE0EB5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7C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Спортивный зал, </w:t>
            </w:r>
          </w:p>
          <w:p w:rsidR="00090553" w:rsidRPr="00487C88" w:rsidRDefault="00090553" w:rsidP="00FE0EB5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7C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площадь 100 </w:t>
            </w:r>
            <w:proofErr w:type="spellStart"/>
            <w:r w:rsidRPr="00487C88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487C88">
              <w:rPr>
                <w:rFonts w:eastAsia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188" w:type="dxa"/>
            <w:shd w:val="clear" w:color="auto" w:fill="auto"/>
          </w:tcPr>
          <w:p w:rsidR="00090553" w:rsidRPr="00487C88" w:rsidRDefault="00090553" w:rsidP="00B763E2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487C88">
              <w:rPr>
                <w:sz w:val="20"/>
              </w:rPr>
              <w:t>п. Октябрьский</w:t>
            </w:r>
          </w:p>
          <w:p w:rsidR="00090553" w:rsidRPr="00487C88" w:rsidRDefault="00090553" w:rsidP="00B763E2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487C88">
              <w:rPr>
                <w:rFonts w:cs="Times New Roman"/>
                <w:sz w:val="20"/>
                <w:szCs w:val="20"/>
              </w:rPr>
              <w:t>(зона застройки индивидуальными жилыми домами)</w:t>
            </w:r>
          </w:p>
          <w:p w:rsidR="00090553" w:rsidRPr="00487C88" w:rsidRDefault="00090553" w:rsidP="00B763E2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shd w:val="clear" w:color="auto" w:fill="auto"/>
          </w:tcPr>
          <w:p w:rsidR="00090553" w:rsidRPr="00487C88" w:rsidRDefault="00090553" w:rsidP="001065B5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7C88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487C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550" w:type="dxa"/>
            <w:shd w:val="clear" w:color="auto" w:fill="auto"/>
          </w:tcPr>
          <w:p w:rsidR="00090553" w:rsidRPr="00487C88" w:rsidRDefault="00090553" w:rsidP="00402D8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C8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090553" w:rsidRPr="00487C88" w:rsidRDefault="00090553" w:rsidP="00FF6FC0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487C88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090553" w:rsidRPr="00487C88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090553" w:rsidRPr="00487C88" w:rsidRDefault="00090553" w:rsidP="00254272">
            <w:pPr>
              <w:pStyle w:val="af8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090553" w:rsidRPr="00487C88" w:rsidRDefault="00090553" w:rsidP="00487C88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7C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Спортивное сооружение, </w:t>
            </w:r>
          </w:p>
          <w:p w:rsidR="00090553" w:rsidRPr="00487C88" w:rsidRDefault="00090553" w:rsidP="00487C88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7C88">
              <w:rPr>
                <w:rFonts w:eastAsia="Times New Roman" w:cs="Times New Roman"/>
                <w:sz w:val="20"/>
                <w:szCs w:val="20"/>
                <w:lang w:eastAsia="ru-RU"/>
              </w:rPr>
              <w:t>код 602010302</w:t>
            </w:r>
          </w:p>
        </w:tc>
        <w:tc>
          <w:tcPr>
            <w:tcW w:w="2101" w:type="dxa"/>
          </w:tcPr>
          <w:p w:rsidR="00090553" w:rsidRPr="000513C4" w:rsidRDefault="00090553" w:rsidP="000513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13C4">
              <w:rPr>
                <w:rFonts w:eastAsia="Times New Roman" w:cs="Times New Roman"/>
                <w:sz w:val="20"/>
                <w:szCs w:val="20"/>
                <w:lang w:eastAsia="ru-RU"/>
              </w:rPr>
              <w:t>Спорт,</w:t>
            </w:r>
          </w:p>
          <w:p w:rsidR="00090553" w:rsidRPr="000513C4" w:rsidRDefault="00090553" w:rsidP="000513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13C4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спортивные и оздоровительные объекты/ здание спортивного зала/ 03.04.002.005</w:t>
            </w:r>
          </w:p>
          <w:p w:rsidR="00090553" w:rsidRPr="000513C4" w:rsidRDefault="00090553" w:rsidP="000513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</w:tcPr>
          <w:p w:rsidR="00090553" w:rsidRPr="00487C88" w:rsidRDefault="00090553" w:rsidP="00487C88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7C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Спортивный зал, </w:t>
            </w:r>
          </w:p>
          <w:p w:rsidR="00090553" w:rsidRPr="00487C88" w:rsidRDefault="00090553" w:rsidP="00487C88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7C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площадь 100 </w:t>
            </w:r>
            <w:proofErr w:type="spellStart"/>
            <w:r w:rsidRPr="00487C88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487C88">
              <w:rPr>
                <w:rFonts w:eastAsia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188" w:type="dxa"/>
            <w:shd w:val="clear" w:color="auto" w:fill="auto"/>
          </w:tcPr>
          <w:p w:rsidR="00090553" w:rsidRPr="00487C88" w:rsidRDefault="00090553" w:rsidP="00B763E2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487C88">
              <w:rPr>
                <w:sz w:val="20"/>
              </w:rPr>
              <w:t>с. Андомский Погост</w:t>
            </w:r>
          </w:p>
          <w:p w:rsidR="00090553" w:rsidRPr="00487C88" w:rsidRDefault="00090553" w:rsidP="00B763E2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487C88">
              <w:rPr>
                <w:sz w:val="20"/>
              </w:rPr>
              <w:t>(зона застройки индивидуальными жилыми домами)</w:t>
            </w:r>
          </w:p>
        </w:tc>
        <w:tc>
          <w:tcPr>
            <w:tcW w:w="1647" w:type="dxa"/>
            <w:shd w:val="clear" w:color="auto" w:fill="auto"/>
          </w:tcPr>
          <w:p w:rsidR="00090553" w:rsidRPr="00487C88" w:rsidRDefault="00090553" w:rsidP="001065B5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7C88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487C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550" w:type="dxa"/>
            <w:shd w:val="clear" w:color="auto" w:fill="auto"/>
          </w:tcPr>
          <w:p w:rsidR="00090553" w:rsidRPr="00487C88" w:rsidRDefault="00090553" w:rsidP="00402D8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7C8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090553" w:rsidRPr="00487C88" w:rsidRDefault="00090553" w:rsidP="00FF6FC0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487C88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090553" w:rsidRPr="00DA6112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090553" w:rsidRPr="00DA6112" w:rsidRDefault="00090553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2" w:type="dxa"/>
            <w:gridSpan w:val="7"/>
          </w:tcPr>
          <w:p w:rsidR="00090553" w:rsidRPr="00DA6112" w:rsidRDefault="00090553" w:rsidP="00402D8D">
            <w:pPr>
              <w:pStyle w:val="122"/>
              <w:rPr>
                <w:sz w:val="20"/>
                <w:szCs w:val="20"/>
              </w:rPr>
            </w:pPr>
            <w:r w:rsidRPr="00DA6112">
              <w:rPr>
                <w:sz w:val="20"/>
                <w:szCs w:val="20"/>
              </w:rPr>
              <w:t>Объекты, необходимые для размещения архивных фондов поселения:</w:t>
            </w:r>
          </w:p>
        </w:tc>
      </w:tr>
      <w:tr w:rsidR="00090553" w:rsidRPr="00DA6112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090553" w:rsidRPr="00DA6112" w:rsidRDefault="00090553" w:rsidP="00402D8D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090553" w:rsidRPr="00DA6112" w:rsidRDefault="00090553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DA611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1" w:type="dxa"/>
          </w:tcPr>
          <w:p w:rsidR="00090553" w:rsidRPr="00DA6112" w:rsidRDefault="00090553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DA611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98" w:type="dxa"/>
          </w:tcPr>
          <w:p w:rsidR="00090553" w:rsidRPr="00DA6112" w:rsidRDefault="00090553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DA611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8" w:type="dxa"/>
            <w:shd w:val="clear" w:color="auto" w:fill="auto"/>
          </w:tcPr>
          <w:p w:rsidR="00090553" w:rsidRPr="00DA6112" w:rsidRDefault="00090553" w:rsidP="00402D8D">
            <w:pPr>
              <w:pStyle w:val="122"/>
              <w:rPr>
                <w:sz w:val="20"/>
                <w:szCs w:val="20"/>
              </w:rPr>
            </w:pPr>
            <w:r w:rsidRPr="00DA6112">
              <w:rPr>
                <w:sz w:val="20"/>
                <w:szCs w:val="20"/>
              </w:rPr>
              <w:t>-</w:t>
            </w:r>
          </w:p>
        </w:tc>
        <w:tc>
          <w:tcPr>
            <w:tcW w:w="1647" w:type="dxa"/>
            <w:shd w:val="clear" w:color="auto" w:fill="auto"/>
          </w:tcPr>
          <w:p w:rsidR="00090553" w:rsidRPr="00DA6112" w:rsidRDefault="00090553" w:rsidP="00402D8D">
            <w:pPr>
              <w:pStyle w:val="122"/>
              <w:rPr>
                <w:sz w:val="20"/>
                <w:szCs w:val="20"/>
              </w:rPr>
            </w:pPr>
            <w:r w:rsidRPr="00DA6112">
              <w:rPr>
                <w:sz w:val="20"/>
                <w:szCs w:val="20"/>
              </w:rPr>
              <w:t>-</w:t>
            </w:r>
          </w:p>
        </w:tc>
        <w:tc>
          <w:tcPr>
            <w:tcW w:w="2550" w:type="dxa"/>
            <w:shd w:val="clear" w:color="auto" w:fill="auto"/>
          </w:tcPr>
          <w:p w:rsidR="00090553" w:rsidRPr="00DA6112" w:rsidRDefault="00090553" w:rsidP="00402D8D">
            <w:pPr>
              <w:pStyle w:val="122"/>
              <w:rPr>
                <w:sz w:val="20"/>
                <w:szCs w:val="20"/>
              </w:rPr>
            </w:pPr>
            <w:r w:rsidRPr="00DA6112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090553" w:rsidRPr="00DA6112" w:rsidRDefault="00090553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DA6112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090553" w:rsidRPr="00DA6112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090553" w:rsidRPr="00DA6112" w:rsidRDefault="00090553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2" w:type="dxa"/>
            <w:gridSpan w:val="7"/>
          </w:tcPr>
          <w:p w:rsidR="00090553" w:rsidRPr="00DA6112" w:rsidRDefault="00090553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DA6112">
              <w:rPr>
                <w:sz w:val="20"/>
                <w:szCs w:val="20"/>
                <w:lang w:eastAsia="ru-RU"/>
              </w:rPr>
              <w:t>Объекты организаций ритуальных услуг и места захоронения, расположенные или планируемые к размещению на территории поселения:</w:t>
            </w:r>
          </w:p>
        </w:tc>
      </w:tr>
      <w:tr w:rsidR="00090553" w:rsidRPr="00DA6112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090553" w:rsidRPr="00DA6112" w:rsidRDefault="00090553" w:rsidP="00FC01D6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090553" w:rsidRPr="00DA6112" w:rsidRDefault="00090553" w:rsidP="00957F9A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A611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1" w:type="dxa"/>
          </w:tcPr>
          <w:p w:rsidR="00090553" w:rsidRPr="00DA6112" w:rsidRDefault="00090553" w:rsidP="00957F9A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A611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98" w:type="dxa"/>
          </w:tcPr>
          <w:p w:rsidR="00090553" w:rsidRPr="00DA6112" w:rsidRDefault="00090553" w:rsidP="00AB73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A6112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188" w:type="dxa"/>
            <w:shd w:val="clear" w:color="auto" w:fill="auto"/>
          </w:tcPr>
          <w:p w:rsidR="00090553" w:rsidRPr="00DA6112" w:rsidRDefault="00090553" w:rsidP="00957F9A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A611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7" w:type="dxa"/>
            <w:shd w:val="clear" w:color="auto" w:fill="auto"/>
          </w:tcPr>
          <w:p w:rsidR="00090553" w:rsidRPr="00DA6112" w:rsidRDefault="00090553" w:rsidP="00E96B07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A611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0" w:type="dxa"/>
            <w:shd w:val="clear" w:color="auto" w:fill="auto"/>
          </w:tcPr>
          <w:p w:rsidR="00090553" w:rsidRPr="00DA6112" w:rsidRDefault="00090553" w:rsidP="00957F9A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6112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090553" w:rsidRPr="00DA6112" w:rsidRDefault="00090553" w:rsidP="00957F9A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DA6112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090553" w:rsidRPr="00DA6112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090553" w:rsidRPr="00DA6112" w:rsidRDefault="00090553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2" w:type="dxa"/>
            <w:gridSpan w:val="7"/>
          </w:tcPr>
          <w:p w:rsidR="00090553" w:rsidRPr="00DA6112" w:rsidRDefault="00090553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DA6112">
              <w:rPr>
                <w:sz w:val="20"/>
                <w:szCs w:val="20"/>
                <w:lang w:eastAsia="ru-RU"/>
              </w:rPr>
              <w:t>Территории лечебно-оздоровительных местностей и курортов местного значения:</w:t>
            </w:r>
          </w:p>
        </w:tc>
      </w:tr>
      <w:tr w:rsidR="00090553" w:rsidRPr="00DA6112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090553" w:rsidRPr="00DA6112" w:rsidRDefault="00090553" w:rsidP="00402D8D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090553" w:rsidRPr="00DA6112" w:rsidRDefault="00090553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DA611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1" w:type="dxa"/>
          </w:tcPr>
          <w:p w:rsidR="00090553" w:rsidRPr="00DA6112" w:rsidRDefault="00090553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DA611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98" w:type="dxa"/>
          </w:tcPr>
          <w:p w:rsidR="00090553" w:rsidRPr="00DA6112" w:rsidRDefault="00090553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DA611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8" w:type="dxa"/>
            <w:shd w:val="clear" w:color="auto" w:fill="auto"/>
          </w:tcPr>
          <w:p w:rsidR="00090553" w:rsidRPr="00DA6112" w:rsidRDefault="00090553" w:rsidP="00402D8D">
            <w:pPr>
              <w:pStyle w:val="122"/>
              <w:rPr>
                <w:sz w:val="20"/>
                <w:szCs w:val="20"/>
              </w:rPr>
            </w:pPr>
            <w:r w:rsidRPr="00DA6112">
              <w:rPr>
                <w:sz w:val="20"/>
                <w:szCs w:val="20"/>
              </w:rPr>
              <w:t>-</w:t>
            </w:r>
          </w:p>
        </w:tc>
        <w:tc>
          <w:tcPr>
            <w:tcW w:w="1647" w:type="dxa"/>
            <w:shd w:val="clear" w:color="auto" w:fill="auto"/>
          </w:tcPr>
          <w:p w:rsidR="00090553" w:rsidRPr="00DA6112" w:rsidRDefault="00090553" w:rsidP="00402D8D">
            <w:pPr>
              <w:pStyle w:val="122"/>
              <w:rPr>
                <w:sz w:val="20"/>
                <w:szCs w:val="20"/>
              </w:rPr>
            </w:pPr>
            <w:r w:rsidRPr="00DA6112">
              <w:rPr>
                <w:sz w:val="20"/>
                <w:szCs w:val="20"/>
              </w:rPr>
              <w:t>-</w:t>
            </w:r>
          </w:p>
        </w:tc>
        <w:tc>
          <w:tcPr>
            <w:tcW w:w="2550" w:type="dxa"/>
            <w:shd w:val="clear" w:color="auto" w:fill="auto"/>
          </w:tcPr>
          <w:p w:rsidR="00090553" w:rsidRPr="00DA6112" w:rsidRDefault="00090553" w:rsidP="00402D8D">
            <w:pPr>
              <w:pStyle w:val="122"/>
              <w:rPr>
                <w:sz w:val="20"/>
                <w:szCs w:val="20"/>
              </w:rPr>
            </w:pPr>
            <w:r w:rsidRPr="00DA6112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090553" w:rsidRPr="00DA6112" w:rsidRDefault="00090553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DA6112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090553" w:rsidRPr="00DA6112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090553" w:rsidRPr="00DA6112" w:rsidRDefault="00090553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2" w:type="dxa"/>
            <w:gridSpan w:val="7"/>
          </w:tcPr>
          <w:p w:rsidR="00090553" w:rsidRPr="00DA6112" w:rsidRDefault="00090553" w:rsidP="00402D8D">
            <w:pPr>
              <w:pStyle w:val="122"/>
              <w:rPr>
                <w:sz w:val="20"/>
                <w:szCs w:val="20"/>
              </w:rPr>
            </w:pPr>
            <w:r w:rsidRPr="00DA6112">
              <w:rPr>
                <w:sz w:val="20"/>
                <w:szCs w:val="20"/>
              </w:rPr>
              <w:t>Иные объекты:</w:t>
            </w:r>
          </w:p>
        </w:tc>
      </w:tr>
      <w:tr w:rsidR="00090553" w:rsidRPr="00DA6112" w:rsidTr="00F7355B">
        <w:trPr>
          <w:trHeight w:val="20"/>
        </w:trPr>
        <w:tc>
          <w:tcPr>
            <w:tcW w:w="848" w:type="dxa"/>
            <w:shd w:val="clear" w:color="auto" w:fill="auto"/>
          </w:tcPr>
          <w:p w:rsidR="00090553" w:rsidRPr="00DA6112" w:rsidRDefault="00090553" w:rsidP="00054601">
            <w:pPr>
              <w:pStyle w:val="af8"/>
              <w:ind w:left="34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090553" w:rsidRPr="00DA6112" w:rsidRDefault="00090553" w:rsidP="00957F9A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DA611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1" w:type="dxa"/>
          </w:tcPr>
          <w:p w:rsidR="00090553" w:rsidRPr="00DA6112" w:rsidRDefault="00090553" w:rsidP="006A2267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DA611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98" w:type="dxa"/>
          </w:tcPr>
          <w:p w:rsidR="00090553" w:rsidRPr="00DA6112" w:rsidRDefault="00090553" w:rsidP="00957F9A">
            <w:pPr>
              <w:pStyle w:val="122"/>
              <w:rPr>
                <w:sz w:val="20"/>
                <w:szCs w:val="20"/>
                <w:lang w:eastAsia="ru-RU"/>
              </w:rPr>
            </w:pPr>
            <w:r w:rsidRPr="00DA611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8" w:type="dxa"/>
            <w:shd w:val="clear" w:color="auto" w:fill="auto"/>
          </w:tcPr>
          <w:p w:rsidR="00090553" w:rsidRPr="00DA6112" w:rsidRDefault="00090553" w:rsidP="00957F9A">
            <w:pPr>
              <w:pStyle w:val="122"/>
              <w:rPr>
                <w:sz w:val="20"/>
                <w:szCs w:val="20"/>
              </w:rPr>
            </w:pPr>
            <w:r w:rsidRPr="00DA6112">
              <w:rPr>
                <w:sz w:val="20"/>
                <w:szCs w:val="20"/>
              </w:rPr>
              <w:t>-</w:t>
            </w:r>
          </w:p>
        </w:tc>
        <w:tc>
          <w:tcPr>
            <w:tcW w:w="1647" w:type="dxa"/>
            <w:shd w:val="clear" w:color="auto" w:fill="auto"/>
          </w:tcPr>
          <w:p w:rsidR="00090553" w:rsidRPr="00DA6112" w:rsidRDefault="00090553" w:rsidP="00957F9A">
            <w:pPr>
              <w:pStyle w:val="122"/>
              <w:rPr>
                <w:sz w:val="20"/>
                <w:szCs w:val="20"/>
              </w:rPr>
            </w:pPr>
            <w:r w:rsidRPr="00DA6112">
              <w:rPr>
                <w:sz w:val="20"/>
                <w:szCs w:val="20"/>
              </w:rPr>
              <w:t>-</w:t>
            </w:r>
          </w:p>
        </w:tc>
        <w:tc>
          <w:tcPr>
            <w:tcW w:w="2550" w:type="dxa"/>
            <w:shd w:val="clear" w:color="auto" w:fill="auto"/>
          </w:tcPr>
          <w:p w:rsidR="00090553" w:rsidRPr="00DA6112" w:rsidRDefault="00090553" w:rsidP="00957F9A">
            <w:pPr>
              <w:pStyle w:val="122"/>
              <w:rPr>
                <w:sz w:val="20"/>
                <w:szCs w:val="20"/>
              </w:rPr>
            </w:pPr>
            <w:r w:rsidRPr="00DA6112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090553" w:rsidRPr="00DA6112" w:rsidRDefault="00090553" w:rsidP="00957F9A">
            <w:pPr>
              <w:pStyle w:val="122"/>
              <w:rPr>
                <w:sz w:val="20"/>
                <w:szCs w:val="20"/>
                <w:lang w:eastAsia="ru-RU"/>
              </w:rPr>
            </w:pPr>
            <w:r w:rsidRPr="00DA6112">
              <w:rPr>
                <w:sz w:val="20"/>
                <w:szCs w:val="20"/>
                <w:lang w:eastAsia="ru-RU"/>
              </w:rPr>
              <w:t>-</w:t>
            </w:r>
          </w:p>
        </w:tc>
      </w:tr>
    </w:tbl>
    <w:p w:rsidR="00B64FA4" w:rsidRPr="005F728D" w:rsidRDefault="002B5C58" w:rsidP="00396D64">
      <w:pPr>
        <w:pStyle w:val="122"/>
        <w:spacing w:line="276" w:lineRule="auto"/>
        <w:ind w:firstLine="709"/>
        <w:rPr>
          <w:sz w:val="28"/>
          <w:szCs w:val="28"/>
        </w:rPr>
      </w:pPr>
      <w:r w:rsidRPr="005F728D">
        <w:rPr>
          <w:lang w:eastAsia="ru-RU"/>
        </w:rPr>
        <w:t xml:space="preserve"> </w:t>
      </w:r>
      <w:proofErr w:type="gramStart"/>
      <w:r w:rsidR="00ED3B39" w:rsidRPr="005F728D">
        <w:rPr>
          <w:sz w:val="28"/>
          <w:szCs w:val="28"/>
        </w:rPr>
        <w:t>При реализации мероприятий и при строительстве объектов необходимо учесть следующее: объектом государственной экологической экспертизы федерального уровня является проектная документация объектов капитального строительства, относящихся в соответствии с законодательством в области охраны окружающей среды, к объектам I категории, (част</w:t>
      </w:r>
      <w:r w:rsidR="00904D2B" w:rsidRPr="005F728D">
        <w:rPr>
          <w:sz w:val="28"/>
          <w:szCs w:val="28"/>
        </w:rPr>
        <w:t>ь</w:t>
      </w:r>
      <w:r w:rsidR="00ED3B39" w:rsidRPr="005F728D">
        <w:rPr>
          <w:sz w:val="28"/>
          <w:szCs w:val="28"/>
        </w:rPr>
        <w:t xml:space="preserve"> 7.5 статьи 11 Федерального закона </w:t>
      </w:r>
      <w:r w:rsidR="00577664" w:rsidRPr="005F728D">
        <w:rPr>
          <w:sz w:val="28"/>
          <w:szCs w:val="28"/>
        </w:rPr>
        <w:t>от 23</w:t>
      </w:r>
      <w:r w:rsidR="00B64FA4" w:rsidRPr="005F728D">
        <w:rPr>
          <w:sz w:val="28"/>
          <w:szCs w:val="28"/>
        </w:rPr>
        <w:t xml:space="preserve"> ноября </w:t>
      </w:r>
      <w:r w:rsidR="00577664" w:rsidRPr="005F728D">
        <w:rPr>
          <w:sz w:val="28"/>
          <w:szCs w:val="28"/>
        </w:rPr>
        <w:t>1995</w:t>
      </w:r>
      <w:r w:rsidR="00B64FA4" w:rsidRPr="005F728D">
        <w:rPr>
          <w:sz w:val="28"/>
          <w:szCs w:val="28"/>
        </w:rPr>
        <w:t xml:space="preserve"> года</w:t>
      </w:r>
      <w:r w:rsidR="00577664" w:rsidRPr="005F728D">
        <w:rPr>
          <w:sz w:val="28"/>
          <w:szCs w:val="28"/>
        </w:rPr>
        <w:t xml:space="preserve"> № 174-ФЗ </w:t>
      </w:r>
      <w:r w:rsidR="00ED3B39" w:rsidRPr="005F728D">
        <w:rPr>
          <w:sz w:val="28"/>
          <w:szCs w:val="28"/>
        </w:rPr>
        <w:t>«Об экологической экспертизе»</w:t>
      </w:r>
      <w:r w:rsidR="00B64FA4" w:rsidRPr="005F728D">
        <w:rPr>
          <w:sz w:val="28"/>
          <w:szCs w:val="28"/>
        </w:rPr>
        <w:t xml:space="preserve"> (в редакции Федерального закона от </w:t>
      </w:r>
      <w:r w:rsidR="00075B67" w:rsidRPr="005F728D">
        <w:rPr>
          <w:sz w:val="28"/>
          <w:szCs w:val="28"/>
        </w:rPr>
        <w:t>1</w:t>
      </w:r>
      <w:r w:rsidR="00B64FA4" w:rsidRPr="005F728D">
        <w:rPr>
          <w:sz w:val="28"/>
          <w:szCs w:val="28"/>
        </w:rPr>
        <w:t xml:space="preserve"> </w:t>
      </w:r>
      <w:r w:rsidR="00075B67" w:rsidRPr="005F728D">
        <w:rPr>
          <w:sz w:val="28"/>
          <w:szCs w:val="28"/>
        </w:rPr>
        <w:t>мая 2022</w:t>
      </w:r>
      <w:r w:rsidR="00B64FA4" w:rsidRPr="005F728D">
        <w:rPr>
          <w:sz w:val="28"/>
          <w:szCs w:val="28"/>
        </w:rPr>
        <w:t xml:space="preserve"> года</w:t>
      </w:r>
      <w:proofErr w:type="gramEnd"/>
      <w:r w:rsidR="00B64FA4" w:rsidRPr="005F728D">
        <w:rPr>
          <w:sz w:val="28"/>
          <w:szCs w:val="28"/>
        </w:rPr>
        <w:t xml:space="preserve"> № </w:t>
      </w:r>
      <w:r w:rsidR="00075B67" w:rsidRPr="005F728D">
        <w:rPr>
          <w:sz w:val="28"/>
          <w:szCs w:val="28"/>
        </w:rPr>
        <w:t>124</w:t>
      </w:r>
      <w:r w:rsidR="00B64FA4" w:rsidRPr="005F728D">
        <w:rPr>
          <w:sz w:val="28"/>
          <w:szCs w:val="28"/>
        </w:rPr>
        <w:t>).</w:t>
      </w:r>
    </w:p>
    <w:p w:rsidR="009C75B0" w:rsidRPr="005F728D" w:rsidRDefault="00C1670F" w:rsidP="0068482B">
      <w:pPr>
        <w:spacing w:line="276" w:lineRule="auto"/>
        <w:rPr>
          <w:szCs w:val="28"/>
        </w:rPr>
      </w:pPr>
      <w:r w:rsidRPr="005F728D">
        <w:rPr>
          <w:szCs w:val="28"/>
        </w:rPr>
        <w:t>При отмене и/или внесении изменении в действующие нормативные правовые акты, в том числе те, на которые содержится ссылка в Положении о территориальном планировании и Материалах по обоснованию генерального плана, следует руководствоваться нормами, вводимыми взамен отмененных</w:t>
      </w:r>
      <w:r w:rsidR="001B4A9D" w:rsidRPr="005F728D">
        <w:rPr>
          <w:szCs w:val="28"/>
        </w:rPr>
        <w:t>.</w:t>
      </w:r>
    </w:p>
    <w:sectPr w:rsidR="009C75B0" w:rsidRPr="005F728D" w:rsidSect="00D96C23">
      <w:footnotePr>
        <w:numRestart w:val="eachSect"/>
      </w:footnotePr>
      <w:pgSz w:w="16838" w:h="11906" w:orient="landscape"/>
      <w:pgMar w:top="1418" w:right="53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2B7" w:rsidRDefault="00C722B7" w:rsidP="00EF1456">
      <w:pPr>
        <w:spacing w:line="240" w:lineRule="auto"/>
      </w:pPr>
      <w:r>
        <w:separator/>
      </w:r>
    </w:p>
  </w:endnote>
  <w:endnote w:type="continuationSeparator" w:id="0">
    <w:p w:rsidR="00C722B7" w:rsidRDefault="00C722B7" w:rsidP="00EF14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2B7" w:rsidRDefault="00C722B7" w:rsidP="00EF1456">
      <w:pPr>
        <w:spacing w:line="240" w:lineRule="auto"/>
      </w:pPr>
      <w:r>
        <w:separator/>
      </w:r>
    </w:p>
  </w:footnote>
  <w:footnote w:type="continuationSeparator" w:id="0">
    <w:p w:rsidR="00C722B7" w:rsidRDefault="00C722B7" w:rsidP="00EF1456">
      <w:pPr>
        <w:spacing w:line="240" w:lineRule="auto"/>
      </w:pPr>
      <w:r>
        <w:continuationSeparator/>
      </w:r>
    </w:p>
  </w:footnote>
  <w:footnote w:id="1">
    <w:p w:rsidR="00C722B7" w:rsidRPr="00AC64D2" w:rsidRDefault="00C722B7" w:rsidP="00E117CE">
      <w:pPr>
        <w:pStyle w:val="a6"/>
        <w:rPr>
          <w:sz w:val="20"/>
        </w:rPr>
      </w:pPr>
      <w:r w:rsidRPr="00DC6EB7">
        <w:rPr>
          <w:rStyle w:val="a8"/>
          <w:sz w:val="20"/>
        </w:rPr>
        <w:footnoteRef/>
      </w:r>
      <w:r w:rsidRPr="00DC6EB7">
        <w:rPr>
          <w:sz w:val="20"/>
        </w:rPr>
        <w:t xml:space="preserve"> </w:t>
      </w:r>
      <w:r w:rsidRPr="006F56B4">
        <w:rPr>
          <w:sz w:val="20"/>
        </w:rPr>
        <w:t xml:space="preserve">Период установлен приказом </w:t>
      </w:r>
      <w:r>
        <w:rPr>
          <w:sz w:val="20"/>
        </w:rPr>
        <w:t>Департамента строительства</w:t>
      </w:r>
      <w:r w:rsidRPr="006F56B4">
        <w:rPr>
          <w:sz w:val="20"/>
        </w:rPr>
        <w:t xml:space="preserve"> области от </w:t>
      </w:r>
      <w:r>
        <w:rPr>
          <w:sz w:val="20"/>
        </w:rPr>
        <w:t>24 июля</w:t>
      </w:r>
      <w:r w:rsidRPr="006F56B4">
        <w:rPr>
          <w:sz w:val="20"/>
        </w:rPr>
        <w:t xml:space="preserve"> 202</w:t>
      </w:r>
      <w:r>
        <w:rPr>
          <w:sz w:val="20"/>
        </w:rPr>
        <w:t>3 года № 052</w:t>
      </w:r>
      <w:r w:rsidRPr="006F56B4">
        <w:rPr>
          <w:sz w:val="20"/>
        </w:rPr>
        <w:t xml:space="preserve"> «О подготовке проекта</w:t>
      </w:r>
      <w:r>
        <w:rPr>
          <w:sz w:val="20"/>
        </w:rPr>
        <w:t xml:space="preserve"> внесения изменений в генеральный план</w:t>
      </w:r>
      <w:r w:rsidRPr="006F56B4">
        <w:rPr>
          <w:sz w:val="20"/>
        </w:rPr>
        <w:t xml:space="preserve"> сельского поселения</w:t>
      </w:r>
      <w:r>
        <w:rPr>
          <w:sz w:val="20"/>
        </w:rPr>
        <w:t xml:space="preserve"> Андомское Вытегорского </w:t>
      </w:r>
      <w:r w:rsidRPr="006F56B4">
        <w:rPr>
          <w:sz w:val="20"/>
        </w:rPr>
        <w:t>муниципального района Вологодской области».</w:t>
      </w:r>
    </w:p>
  </w:footnote>
  <w:footnote w:id="2">
    <w:p w:rsidR="00C722B7" w:rsidRPr="00EE14D0" w:rsidRDefault="00C722B7" w:rsidP="00DC1C7A">
      <w:pPr>
        <w:pStyle w:val="a6"/>
        <w:rPr>
          <w:sz w:val="20"/>
        </w:rPr>
      </w:pPr>
      <w:r w:rsidRPr="00EE14D0">
        <w:rPr>
          <w:rStyle w:val="a8"/>
          <w:sz w:val="20"/>
        </w:rPr>
        <w:footnoteRef/>
      </w:r>
      <w:r w:rsidRPr="00EE14D0">
        <w:rPr>
          <w:sz w:val="20"/>
        </w:rPr>
        <w:t xml:space="preserve"> Пункт 5 статьи 1 Градостроительного кодекса Российской Федерации.</w:t>
      </w:r>
    </w:p>
  </w:footnote>
  <w:footnote w:id="3">
    <w:p w:rsidR="00C722B7" w:rsidRPr="00EE14D0" w:rsidRDefault="00C722B7" w:rsidP="00DC1C7A">
      <w:pPr>
        <w:pStyle w:val="a6"/>
        <w:rPr>
          <w:sz w:val="20"/>
        </w:rPr>
      </w:pPr>
      <w:r w:rsidRPr="00EE14D0">
        <w:rPr>
          <w:rStyle w:val="a8"/>
          <w:sz w:val="20"/>
        </w:rPr>
        <w:footnoteRef/>
      </w:r>
      <w:r w:rsidRPr="00EE14D0">
        <w:rPr>
          <w:sz w:val="20"/>
        </w:rPr>
        <w:t xml:space="preserve"> Часть 12 статьи 9 Градостроительного кодекса Российской Федерации.</w:t>
      </w:r>
    </w:p>
  </w:footnote>
  <w:footnote w:id="4">
    <w:p w:rsidR="00C722B7" w:rsidRPr="00EE14D0" w:rsidRDefault="00C722B7" w:rsidP="00DC1C7A">
      <w:pPr>
        <w:pStyle w:val="a6"/>
        <w:rPr>
          <w:sz w:val="20"/>
        </w:rPr>
      </w:pPr>
      <w:r w:rsidRPr="00EE14D0">
        <w:rPr>
          <w:rStyle w:val="a8"/>
          <w:sz w:val="20"/>
        </w:rPr>
        <w:footnoteRef/>
      </w:r>
      <w:r w:rsidRPr="00EE14D0">
        <w:rPr>
          <w:sz w:val="20"/>
        </w:rPr>
        <w:t xml:space="preserve"> Пункт 2 части 4 статьи 23 Градостроительного кодекса Российской Федерации.</w:t>
      </w:r>
    </w:p>
  </w:footnote>
  <w:footnote w:id="5">
    <w:p w:rsidR="00C722B7" w:rsidRPr="00844334" w:rsidRDefault="00C722B7" w:rsidP="00DC1C7A">
      <w:pPr>
        <w:pStyle w:val="a6"/>
        <w:rPr>
          <w:sz w:val="20"/>
        </w:rPr>
      </w:pPr>
      <w:r w:rsidRPr="00844334">
        <w:rPr>
          <w:rStyle w:val="a8"/>
          <w:sz w:val="20"/>
        </w:rPr>
        <w:footnoteRef/>
      </w:r>
      <w:r w:rsidRPr="00844334">
        <w:rPr>
          <w:sz w:val="20"/>
        </w:rPr>
        <w:t xml:space="preserve"> Пункты 2, 4 части 3 статьи 23 Градостроительного кодекса Российской Федерации.</w:t>
      </w:r>
    </w:p>
  </w:footnote>
  <w:footnote w:id="6">
    <w:p w:rsidR="00C722B7" w:rsidRDefault="00C722B7" w:rsidP="007F3D40">
      <w:pPr>
        <w:pStyle w:val="a6"/>
      </w:pPr>
      <w:r w:rsidRPr="00844334">
        <w:rPr>
          <w:rStyle w:val="a8"/>
          <w:sz w:val="20"/>
        </w:rPr>
        <w:footnoteRef/>
      </w:r>
      <w:r w:rsidRPr="00844334">
        <w:rPr>
          <w:sz w:val="20"/>
        </w:rPr>
        <w:t xml:space="preserve"> Приказ Министерства экономического развития Российской Федерации от 9</w:t>
      </w:r>
      <w:r>
        <w:rPr>
          <w:sz w:val="20"/>
        </w:rPr>
        <w:t xml:space="preserve"> января </w:t>
      </w:r>
      <w:r w:rsidRPr="00844334">
        <w:rPr>
          <w:sz w:val="20"/>
        </w:rPr>
        <w:t>2018</w:t>
      </w:r>
      <w:r>
        <w:rPr>
          <w:sz w:val="20"/>
        </w:rPr>
        <w:t xml:space="preserve"> года</w:t>
      </w:r>
      <w:r w:rsidRPr="00844334">
        <w:rPr>
          <w:sz w:val="20"/>
        </w:rPr>
        <w:t xml:space="preserve"> № 10</w:t>
      </w:r>
      <w:r>
        <w:rPr>
          <w:sz w:val="20"/>
        </w:rPr>
        <w:t xml:space="preserve"> </w:t>
      </w:r>
      <w:r w:rsidRPr="00844334">
        <w:rPr>
          <w:sz w:val="20"/>
        </w:rPr>
        <w:t xml:space="preserve">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</w:t>
      </w:r>
      <w:r>
        <w:rPr>
          <w:sz w:val="20"/>
        </w:rPr>
        <w:t xml:space="preserve">за Минэкономразвития России от </w:t>
      </w:r>
      <w:r w:rsidRPr="00844334">
        <w:rPr>
          <w:sz w:val="20"/>
        </w:rPr>
        <w:t>7</w:t>
      </w:r>
      <w:r>
        <w:rPr>
          <w:sz w:val="20"/>
        </w:rPr>
        <w:t xml:space="preserve"> декабря </w:t>
      </w:r>
      <w:r w:rsidRPr="00844334">
        <w:rPr>
          <w:sz w:val="20"/>
        </w:rPr>
        <w:t>2016 года № 793»</w:t>
      </w:r>
      <w:r>
        <w:rPr>
          <w:sz w:val="20"/>
        </w:rPr>
        <w:t>.</w:t>
      </w:r>
    </w:p>
  </w:footnote>
  <w:footnote w:id="7">
    <w:p w:rsidR="00C722B7" w:rsidRPr="00AC64D2" w:rsidRDefault="00C722B7" w:rsidP="003C2C9D">
      <w:pPr>
        <w:autoSpaceDE w:val="0"/>
        <w:autoSpaceDN w:val="0"/>
        <w:adjustRightInd w:val="0"/>
        <w:spacing w:line="240" w:lineRule="auto"/>
        <w:ind w:firstLine="0"/>
        <w:rPr>
          <w:sz w:val="20"/>
          <w:szCs w:val="20"/>
        </w:rPr>
      </w:pPr>
      <w:r w:rsidRPr="00AC71BE">
        <w:rPr>
          <w:rStyle w:val="a8"/>
          <w:sz w:val="20"/>
          <w:szCs w:val="20"/>
        </w:rPr>
        <w:footnoteRef/>
      </w:r>
      <w:r w:rsidRPr="00AC71BE">
        <w:rPr>
          <w:rStyle w:val="a7"/>
          <w:rFonts w:eastAsiaTheme="minorHAnsi"/>
          <w:sz w:val="20"/>
        </w:rPr>
        <w:t xml:space="preserve"> Утверждены приказом Министерства регионального развития России от 26</w:t>
      </w:r>
      <w:r>
        <w:rPr>
          <w:rStyle w:val="a7"/>
          <w:rFonts w:eastAsiaTheme="minorHAnsi"/>
          <w:sz w:val="20"/>
        </w:rPr>
        <w:t xml:space="preserve"> мая </w:t>
      </w:r>
      <w:r w:rsidRPr="00AC71BE">
        <w:rPr>
          <w:rStyle w:val="a7"/>
          <w:rFonts w:eastAsiaTheme="minorHAnsi"/>
          <w:sz w:val="20"/>
        </w:rPr>
        <w:t>2011</w:t>
      </w:r>
      <w:r>
        <w:rPr>
          <w:rStyle w:val="a7"/>
          <w:rFonts w:eastAsiaTheme="minorHAnsi"/>
          <w:sz w:val="20"/>
        </w:rPr>
        <w:t xml:space="preserve"> года</w:t>
      </w:r>
      <w:r w:rsidRPr="00AC71BE">
        <w:rPr>
          <w:rStyle w:val="a7"/>
          <w:rFonts w:eastAsiaTheme="minorHAnsi"/>
          <w:sz w:val="20"/>
        </w:rPr>
        <w:t xml:space="preserve"> № 244</w:t>
      </w:r>
    </w:p>
  </w:footnote>
  <w:footnote w:id="8">
    <w:p w:rsidR="00C722B7" w:rsidRDefault="00C722B7">
      <w:pPr>
        <w:pStyle w:val="a6"/>
      </w:pPr>
      <w:r>
        <w:rPr>
          <w:rStyle w:val="a8"/>
        </w:rPr>
        <w:footnoteRef/>
      </w:r>
      <w:r>
        <w:t xml:space="preserve"> </w:t>
      </w:r>
      <w:r w:rsidRPr="00450133">
        <w:rPr>
          <w:sz w:val="20"/>
        </w:rPr>
        <w:t>МНГП сельского поселения Андомское</w:t>
      </w:r>
      <w:r>
        <w:rPr>
          <w:sz w:val="20"/>
        </w:rPr>
        <w:t xml:space="preserve"> утверждены </w:t>
      </w:r>
      <w:r w:rsidRPr="00450133">
        <w:rPr>
          <w:sz w:val="20"/>
        </w:rPr>
        <w:t>решением Представительного Собрания Вытегорского муниципального района от 28.03.2018 № 82</w:t>
      </w:r>
    </w:p>
  </w:footnote>
  <w:footnote w:id="9">
    <w:p w:rsidR="00C722B7" w:rsidRDefault="00C722B7" w:rsidP="00450133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sz w:val="20"/>
        </w:rPr>
        <w:t xml:space="preserve">П. </w:t>
      </w:r>
      <w:r w:rsidRPr="004B6A76">
        <w:rPr>
          <w:sz w:val="20"/>
        </w:rPr>
        <w:t>5.3  СП 42.13330.2016. Свод правил. Градостроительство. Планировка и застройка городских и сельских поселений. Актуализированная</w:t>
      </w:r>
      <w:r>
        <w:rPr>
          <w:sz w:val="20"/>
        </w:rPr>
        <w:t xml:space="preserve"> редакция.</w:t>
      </w:r>
    </w:p>
  </w:footnote>
  <w:footnote w:id="10">
    <w:p w:rsidR="00C722B7" w:rsidRPr="00A3075B" w:rsidRDefault="00C722B7" w:rsidP="00B33FAE">
      <w:pPr>
        <w:pStyle w:val="a6"/>
        <w:rPr>
          <w:sz w:val="20"/>
        </w:rPr>
      </w:pPr>
      <w:r>
        <w:rPr>
          <w:rStyle w:val="a8"/>
        </w:rPr>
        <w:footnoteRef/>
      </w:r>
      <w:r>
        <w:t xml:space="preserve"> </w:t>
      </w:r>
      <w:r>
        <w:rPr>
          <w:sz w:val="20"/>
        </w:rPr>
        <w:t xml:space="preserve">Таблица 6.12 </w:t>
      </w:r>
      <w:r w:rsidRPr="00A3075B">
        <w:rPr>
          <w:sz w:val="20"/>
        </w:rPr>
        <w:t>Приказ МЧС России от 12 марта 2020 г. N 151</w:t>
      </w:r>
      <w:r w:rsidRPr="00A3075B">
        <w:rPr>
          <w:sz w:val="20"/>
        </w:rPr>
        <w:br/>
        <w:t>"Об утверждении свода правил СП 2.13130 "Системы противопожарной защиты. Обеспечение огнестойкости объектов защиты"</w:t>
      </w:r>
      <w:r>
        <w:rPr>
          <w:sz w:val="20"/>
        </w:rPr>
        <w:t>.</w:t>
      </w:r>
    </w:p>
  </w:footnote>
  <w:footnote w:id="11">
    <w:p w:rsidR="00C722B7" w:rsidRPr="00B33FAE" w:rsidRDefault="00C722B7">
      <w:pPr>
        <w:pStyle w:val="a6"/>
        <w:rPr>
          <w:sz w:val="20"/>
        </w:rPr>
      </w:pPr>
      <w:r>
        <w:rPr>
          <w:rStyle w:val="a8"/>
        </w:rPr>
        <w:footnoteRef/>
      </w:r>
      <w:r>
        <w:t xml:space="preserve"> </w:t>
      </w:r>
      <w:r w:rsidRPr="00B33FAE">
        <w:rPr>
          <w:sz w:val="20"/>
        </w:rPr>
        <w:t>Таблица 6.11 Приказ МЧС России от 12 марта 2020 г. N 151"Об утверждении свода правил СП 2.13130 "Системы противопожарной защиты. Обеспечение огнестойкости объектов защиты".</w:t>
      </w:r>
    </w:p>
  </w:footnote>
  <w:footnote w:id="12">
    <w:p w:rsidR="00C722B7" w:rsidRDefault="00C722B7" w:rsidP="00B33FAE">
      <w:pPr>
        <w:pStyle w:val="a6"/>
        <w:rPr>
          <w:sz w:val="20"/>
        </w:rPr>
      </w:pPr>
      <w:r>
        <w:rPr>
          <w:rStyle w:val="a8"/>
        </w:rPr>
        <w:footnoteRef/>
      </w:r>
      <w:r>
        <w:t xml:space="preserve"> </w:t>
      </w:r>
      <w:r w:rsidRPr="00B33FAE">
        <w:rPr>
          <w:sz w:val="20"/>
        </w:rPr>
        <w:t>Таблица 6.10 Приказ МЧС России от 12 марта 2020 г. N 151"Об утверждении свода правил СП 2.13130 "Системы противопожарной защиты. Обеспечение огнестойкости объектов защиты".</w:t>
      </w:r>
    </w:p>
    <w:p w:rsidR="00C722B7" w:rsidRPr="00B33FAE" w:rsidRDefault="00C722B7" w:rsidP="00B33FAE">
      <w:pPr>
        <w:pStyle w:val="a6"/>
        <w:rPr>
          <w:sz w:val="20"/>
        </w:rPr>
      </w:pPr>
    </w:p>
    <w:p w:rsidR="00C722B7" w:rsidRDefault="00C722B7">
      <w:pPr>
        <w:pStyle w:val="a6"/>
      </w:pPr>
    </w:p>
  </w:footnote>
  <w:footnote w:id="13">
    <w:p w:rsidR="00C722B7" w:rsidRPr="00A3075B" w:rsidRDefault="00C722B7" w:rsidP="00435E12">
      <w:pPr>
        <w:pStyle w:val="a6"/>
        <w:rPr>
          <w:sz w:val="20"/>
        </w:rPr>
      </w:pPr>
      <w:r>
        <w:rPr>
          <w:rStyle w:val="a8"/>
        </w:rPr>
        <w:t>6</w:t>
      </w:r>
      <w:r>
        <w:t xml:space="preserve"> </w:t>
      </w:r>
      <w:r>
        <w:rPr>
          <w:sz w:val="20"/>
        </w:rPr>
        <w:t>Таблица Д</w:t>
      </w:r>
      <w:r w:rsidRPr="00EB2A85">
        <w:rPr>
          <w:sz w:val="20"/>
        </w:rPr>
        <w:t>.1. СП 42.13330.2016. Свод правил. Градостроительство. Планировка и застройка городских и сельских поселений. Актуализированная редакция.</w:t>
      </w:r>
    </w:p>
  </w:footnote>
  <w:footnote w:id="14">
    <w:p w:rsidR="00C722B7" w:rsidRPr="00A3075B" w:rsidRDefault="00C722B7" w:rsidP="00CB1F81">
      <w:pPr>
        <w:pStyle w:val="a6"/>
        <w:rPr>
          <w:sz w:val="20"/>
        </w:rPr>
      </w:pPr>
      <w:r>
        <w:rPr>
          <w:rStyle w:val="a8"/>
        </w:rPr>
        <w:t>7</w:t>
      </w:r>
      <w:r>
        <w:t xml:space="preserve"> </w:t>
      </w:r>
      <w:r w:rsidRPr="00CB1F81">
        <w:rPr>
          <w:sz w:val="20"/>
        </w:rPr>
        <w:t>МНГП сельского поселения Андомское утверждены решением Представительного Собрания Вытегорского муниципального района от 28.03.2018 № 82</w:t>
      </w:r>
    </w:p>
  </w:footnote>
  <w:footnote w:id="15">
    <w:p w:rsidR="00C722B7" w:rsidRPr="00A3075B" w:rsidRDefault="00C722B7" w:rsidP="00CB1F81">
      <w:pPr>
        <w:pStyle w:val="a6"/>
        <w:rPr>
          <w:sz w:val="20"/>
        </w:rPr>
      </w:pPr>
      <w:r>
        <w:rPr>
          <w:rStyle w:val="a8"/>
        </w:rPr>
        <w:t>8</w:t>
      </w:r>
      <w:r>
        <w:t xml:space="preserve"> П</w:t>
      </w:r>
      <w:r>
        <w:rPr>
          <w:sz w:val="20"/>
        </w:rPr>
        <w:t xml:space="preserve">ункт 7  </w:t>
      </w:r>
      <w:r w:rsidRPr="00EB2A85">
        <w:rPr>
          <w:sz w:val="20"/>
        </w:rPr>
        <w:t xml:space="preserve"> </w:t>
      </w:r>
      <w:r w:rsidRPr="004B6A76">
        <w:rPr>
          <w:sz w:val="20"/>
        </w:rPr>
        <w:t>СП 42.13330.2016. Свод правил. Градостроительство. Планировка и застройка городских и сельских поселений. Актуализированная</w:t>
      </w:r>
      <w:r>
        <w:rPr>
          <w:sz w:val="20"/>
        </w:rPr>
        <w:t xml:space="preserve"> редакция.</w:t>
      </w:r>
      <w:r>
        <w:t xml:space="preserve"> </w:t>
      </w:r>
    </w:p>
  </w:footnote>
  <w:footnote w:id="16">
    <w:p w:rsidR="00C722B7" w:rsidRPr="00A3075B" w:rsidRDefault="00C722B7" w:rsidP="00AA1E9C">
      <w:pPr>
        <w:pStyle w:val="a6"/>
        <w:rPr>
          <w:sz w:val="20"/>
        </w:rPr>
      </w:pPr>
      <w:r>
        <w:rPr>
          <w:rStyle w:val="a8"/>
        </w:rPr>
        <w:t>9</w:t>
      </w:r>
      <w:r>
        <w:t xml:space="preserve"> </w:t>
      </w:r>
      <w:r>
        <w:rPr>
          <w:sz w:val="20"/>
        </w:rPr>
        <w:t>Таблица Б</w:t>
      </w:r>
      <w:proofErr w:type="gramStart"/>
      <w:r>
        <w:rPr>
          <w:sz w:val="20"/>
        </w:rPr>
        <w:t>1</w:t>
      </w:r>
      <w:proofErr w:type="gramEnd"/>
      <w:r>
        <w:rPr>
          <w:sz w:val="20"/>
        </w:rPr>
        <w:t xml:space="preserve"> </w:t>
      </w:r>
      <w:r w:rsidRPr="00EB2A85">
        <w:rPr>
          <w:sz w:val="20"/>
        </w:rPr>
        <w:t xml:space="preserve"> </w:t>
      </w:r>
      <w:r w:rsidRPr="004B6A76">
        <w:rPr>
          <w:sz w:val="20"/>
        </w:rPr>
        <w:t>СП 42.13330.2016. Свод правил. Градостроительство. Планировка и застройка городских и сельских поселений. Актуализированная</w:t>
      </w:r>
      <w:r>
        <w:rPr>
          <w:sz w:val="20"/>
        </w:rPr>
        <w:t xml:space="preserve"> редакция.</w:t>
      </w:r>
      <w:r>
        <w:t xml:space="preserve">  </w:t>
      </w:r>
    </w:p>
  </w:footnote>
  <w:footnote w:id="17">
    <w:p w:rsidR="00C722B7" w:rsidRPr="00A3075B" w:rsidRDefault="00C722B7" w:rsidP="00AA1E9C">
      <w:pPr>
        <w:pStyle w:val="a6"/>
        <w:rPr>
          <w:sz w:val="20"/>
        </w:rPr>
      </w:pPr>
      <w:r>
        <w:rPr>
          <w:rStyle w:val="a8"/>
        </w:rPr>
        <w:t>10</w:t>
      </w:r>
      <w:r>
        <w:t xml:space="preserve"> </w:t>
      </w:r>
      <w:r w:rsidRPr="0057339F">
        <w:rPr>
          <w:sz w:val="20"/>
        </w:rPr>
        <w:t>Закон Вологодской области от 1 июля 2015 г. N 3703-ОЗ</w:t>
      </w:r>
      <w:proofErr w:type="gramStart"/>
      <w:r w:rsidRPr="0057339F">
        <w:rPr>
          <w:sz w:val="20"/>
        </w:rPr>
        <w:t>"О</w:t>
      </w:r>
      <w:proofErr w:type="gramEnd"/>
      <w:r w:rsidRPr="0057339F">
        <w:rPr>
          <w:sz w:val="20"/>
        </w:rPr>
        <w:t> предельных размерах земельных участков, находящихся в государственной или муниципальной собственности и предоставляемых для осуществления крестьянским (фермерским) хозяйством его деятельности, на территории Вологодской области"</w:t>
      </w:r>
    </w:p>
  </w:footnote>
  <w:footnote w:id="18">
    <w:p w:rsidR="00C722B7" w:rsidRPr="00A3075B" w:rsidRDefault="00C722B7" w:rsidP="00AA1E9C">
      <w:pPr>
        <w:pStyle w:val="a6"/>
        <w:rPr>
          <w:sz w:val="20"/>
        </w:rPr>
      </w:pPr>
      <w:r>
        <w:rPr>
          <w:rStyle w:val="a8"/>
        </w:rPr>
        <w:t>11</w:t>
      </w:r>
      <w:r>
        <w:t xml:space="preserve"> </w:t>
      </w:r>
      <w:r>
        <w:rPr>
          <w:sz w:val="20"/>
        </w:rPr>
        <w:t>Таблица Д</w:t>
      </w:r>
      <w:r w:rsidRPr="00EB2A85">
        <w:rPr>
          <w:sz w:val="20"/>
        </w:rPr>
        <w:t>.1. СП 42.13330.2016. Свод правил. Градостроительство. Планировка и застройка городских и сельских поселений. Актуализированная редакция.</w:t>
      </w:r>
    </w:p>
  </w:footnote>
  <w:footnote w:id="19">
    <w:p w:rsidR="00C722B7" w:rsidRPr="00203433" w:rsidRDefault="00C722B7" w:rsidP="00AC64D2">
      <w:pPr>
        <w:pStyle w:val="a6"/>
        <w:rPr>
          <w:sz w:val="20"/>
        </w:rPr>
      </w:pPr>
      <w:r w:rsidRPr="00203433">
        <w:rPr>
          <w:rStyle w:val="a8"/>
          <w:sz w:val="20"/>
        </w:rPr>
        <w:footnoteRef/>
      </w:r>
      <w:r w:rsidRPr="00203433">
        <w:rPr>
          <w:sz w:val="20"/>
        </w:rPr>
        <w:t xml:space="preserve"> </w:t>
      </w:r>
      <w:proofErr w:type="gramStart"/>
      <w:r w:rsidRPr="00203433">
        <w:rPr>
          <w:sz w:val="20"/>
        </w:rPr>
        <w:t xml:space="preserve">В </w:t>
      </w:r>
      <w:r w:rsidRPr="00A62470">
        <w:rPr>
          <w:sz w:val="20"/>
        </w:rPr>
        <w:t xml:space="preserve">соответствии с Приказом Минэкономразвития России от 9 января 2018 года № 10  «Об утверждении </w:t>
      </w:r>
      <w:r>
        <w:rPr>
          <w:sz w:val="20"/>
        </w:rPr>
        <w:t>т</w:t>
      </w:r>
      <w:r w:rsidRPr="00A62470">
        <w:rPr>
          <w:sz w:val="20"/>
        </w:rPr>
        <w:t xml:space="preserve">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года № </w:t>
      </w:r>
      <w:r>
        <w:rPr>
          <w:sz w:val="20"/>
        </w:rPr>
        <w:t>928</w:t>
      </w:r>
      <w:r w:rsidRPr="00A62470">
        <w:rPr>
          <w:sz w:val="20"/>
        </w:rPr>
        <w:t>» (в редакции приказа Министерства экономического развития Российской Федерации от 9 августа 2018 года № 793</w:t>
      </w:r>
      <w:proofErr w:type="gramEnd"/>
      <w:r w:rsidRPr="00A62470">
        <w:rPr>
          <w:sz w:val="20"/>
        </w:rPr>
        <w:t>; далее – Приказ Минэкономразвития России от 9 января 2018 года</w:t>
      </w:r>
      <w:r>
        <w:rPr>
          <w:sz w:val="20"/>
        </w:rPr>
        <w:t xml:space="preserve"> № 10).</w:t>
      </w:r>
    </w:p>
  </w:footnote>
  <w:footnote w:id="20">
    <w:p w:rsidR="00C722B7" w:rsidRPr="00A62470" w:rsidRDefault="00C722B7" w:rsidP="005851BB">
      <w:pPr>
        <w:spacing w:line="240" w:lineRule="auto"/>
        <w:ind w:firstLine="0"/>
        <w:jc w:val="left"/>
        <w:rPr>
          <w:rFonts w:cs="Times New Roman"/>
          <w:sz w:val="20"/>
          <w:szCs w:val="20"/>
        </w:rPr>
      </w:pPr>
      <w:r w:rsidRPr="00203433">
        <w:rPr>
          <w:rStyle w:val="a8"/>
          <w:rFonts w:cs="Times New Roman"/>
          <w:sz w:val="20"/>
          <w:szCs w:val="20"/>
        </w:rPr>
        <w:footnoteRef/>
      </w:r>
      <w:r w:rsidRPr="00203433">
        <w:rPr>
          <w:rFonts w:cs="Times New Roman"/>
          <w:sz w:val="20"/>
          <w:szCs w:val="20"/>
        </w:rPr>
        <w:t xml:space="preserve"> В соответствии с Приказом </w:t>
      </w:r>
      <w:r w:rsidRPr="00A62470">
        <w:rPr>
          <w:rFonts w:cs="Times New Roman"/>
          <w:sz w:val="20"/>
          <w:szCs w:val="20"/>
        </w:rPr>
        <w:t xml:space="preserve">Минстроя России от </w:t>
      </w:r>
      <w:r>
        <w:rPr>
          <w:rFonts w:cs="Times New Roman"/>
          <w:sz w:val="20"/>
          <w:szCs w:val="20"/>
        </w:rPr>
        <w:t>2</w:t>
      </w:r>
      <w:r w:rsidRPr="00A62470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ноября</w:t>
      </w:r>
      <w:r w:rsidRPr="00A62470">
        <w:rPr>
          <w:rFonts w:cs="Times New Roman"/>
          <w:sz w:val="20"/>
          <w:szCs w:val="20"/>
        </w:rPr>
        <w:t xml:space="preserve"> 202</w:t>
      </w:r>
      <w:r>
        <w:rPr>
          <w:rFonts w:cs="Times New Roman"/>
          <w:sz w:val="20"/>
          <w:szCs w:val="20"/>
        </w:rPr>
        <w:t>2</w:t>
      </w:r>
      <w:r w:rsidRPr="00A62470">
        <w:rPr>
          <w:rFonts w:cs="Times New Roman"/>
          <w:sz w:val="20"/>
          <w:szCs w:val="20"/>
        </w:rPr>
        <w:t xml:space="preserve"> года № </w:t>
      </w:r>
      <w:r>
        <w:rPr>
          <w:rFonts w:cs="Times New Roman"/>
          <w:sz w:val="20"/>
          <w:szCs w:val="20"/>
        </w:rPr>
        <w:t>928</w:t>
      </w:r>
      <w:r w:rsidRPr="00A62470">
        <w:rPr>
          <w:rFonts w:cs="Times New Roman"/>
          <w:sz w:val="20"/>
          <w:szCs w:val="20"/>
        </w:rPr>
        <w:t>/</w:t>
      </w:r>
      <w:proofErr w:type="spellStart"/>
      <w:proofErr w:type="gramStart"/>
      <w:r w:rsidRPr="00A62470">
        <w:rPr>
          <w:rFonts w:cs="Times New Roman"/>
          <w:sz w:val="20"/>
          <w:szCs w:val="20"/>
        </w:rPr>
        <w:t>пр</w:t>
      </w:r>
      <w:proofErr w:type="spellEnd"/>
      <w:proofErr w:type="gramEnd"/>
      <w:r w:rsidRPr="00A62470">
        <w:rPr>
          <w:rFonts w:cs="Times New Roman"/>
          <w:sz w:val="20"/>
          <w:szCs w:val="20"/>
        </w:rPr>
        <w:t xml:space="preserve"> «Об утверждении классификатора объектов капитального строительства по их назначению и функционально-технологическим особенностям (для целей архитектурно-строительного проектирования и ведения единого государственного реестра заключений экспертизы проектной документации объект</w:t>
      </w:r>
      <w:r>
        <w:rPr>
          <w:rFonts w:cs="Times New Roman"/>
          <w:sz w:val="20"/>
          <w:szCs w:val="20"/>
        </w:rPr>
        <w:t>ов капитального строительства)».</w:t>
      </w:r>
    </w:p>
  </w:footnote>
  <w:footnote w:id="21">
    <w:p w:rsidR="00C722B7" w:rsidRPr="00203433" w:rsidRDefault="00C722B7" w:rsidP="00AC64D2">
      <w:pPr>
        <w:pStyle w:val="a6"/>
        <w:rPr>
          <w:sz w:val="20"/>
        </w:rPr>
      </w:pPr>
      <w:r w:rsidRPr="00A62470">
        <w:rPr>
          <w:rStyle w:val="a8"/>
          <w:sz w:val="20"/>
        </w:rPr>
        <w:footnoteRef/>
      </w:r>
      <w:r w:rsidRPr="00A62470">
        <w:rPr>
          <w:sz w:val="20"/>
        </w:rPr>
        <w:t xml:space="preserve"> В соответствии с Приказом Минэкономразвития Ро</w:t>
      </w:r>
      <w:r>
        <w:rPr>
          <w:sz w:val="20"/>
        </w:rPr>
        <w:t>ссии от 9 января 2018 года № 10.</w:t>
      </w:r>
    </w:p>
  </w:footnote>
  <w:footnote w:id="22">
    <w:p w:rsidR="00C722B7" w:rsidRDefault="00C722B7" w:rsidP="00870170">
      <w:pPr>
        <w:spacing w:line="240" w:lineRule="auto"/>
        <w:ind w:firstLine="0"/>
        <w:jc w:val="left"/>
      </w:pPr>
      <w:r>
        <w:rPr>
          <w:rStyle w:val="a8"/>
        </w:rPr>
        <w:footnoteRef/>
      </w:r>
      <w:r>
        <w:t xml:space="preserve"> </w:t>
      </w:r>
      <w:r w:rsidRPr="00870170">
        <w:rPr>
          <w:rFonts w:eastAsia="Times New Roman" w:cs="Times New Roman"/>
          <w:sz w:val="20"/>
          <w:szCs w:val="20"/>
          <w:lang w:eastAsia="ru-RU"/>
        </w:rPr>
        <w:t>Порядок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 постановлением Правительства Российской Федераци</w:t>
      </w:r>
      <w:r>
        <w:rPr>
          <w:rFonts w:eastAsia="Times New Roman" w:cs="Times New Roman"/>
          <w:sz w:val="20"/>
          <w:szCs w:val="20"/>
          <w:lang w:eastAsia="ru-RU"/>
        </w:rPr>
        <w:t>и от 24 февраля 2009 года № 160.</w:t>
      </w:r>
    </w:p>
  </w:footnote>
  <w:footnote w:id="23">
    <w:p w:rsidR="00C722B7" w:rsidRDefault="00C722B7" w:rsidP="00952363">
      <w:pPr>
        <w:pStyle w:val="a6"/>
      </w:pPr>
      <w:r>
        <w:rPr>
          <w:rStyle w:val="a8"/>
        </w:rPr>
        <w:footnoteRef/>
      </w:r>
      <w:r>
        <w:t xml:space="preserve"> </w:t>
      </w:r>
      <w:r w:rsidRPr="005F5F26">
        <w:rPr>
          <w:rFonts w:eastAsia="Calibri"/>
          <w:sz w:val="20"/>
          <w:szCs w:val="22"/>
          <w:lang w:eastAsia="en-US"/>
        </w:rPr>
        <w:t>Расчет производительности принят согласно п.1.6 таблица 6 Региональных нормативов градостроительного проектирования Вологодской области, утвержденных постановлением Правительства Вологодской области от 11апреля 2016 № 338 (в редакции постановления Правительства области от 29 февраля 2024 года № 229);</w:t>
      </w:r>
    </w:p>
  </w:footnote>
  <w:footnote w:id="24">
    <w:p w:rsidR="00C722B7" w:rsidRPr="00321917" w:rsidRDefault="00C722B7" w:rsidP="00952363">
      <w:pPr>
        <w:pStyle w:val="a6"/>
      </w:pPr>
      <w:r w:rsidRPr="008440E8">
        <w:rPr>
          <w:rStyle w:val="a8"/>
        </w:rPr>
        <w:footnoteRef/>
      </w:r>
      <w:r w:rsidRPr="008440E8">
        <w:t xml:space="preserve"> </w:t>
      </w:r>
      <w:r w:rsidRPr="0009136C">
        <w:rPr>
          <w:sz w:val="20"/>
        </w:rPr>
        <w:t xml:space="preserve">СП 62.13330.2011*. Свод правил. Газораспределительные системы. Актуализированная редакция СНиП 42-01-2002, утвержден приказом </w:t>
      </w:r>
      <w:proofErr w:type="spellStart"/>
      <w:r w:rsidRPr="0009136C">
        <w:rPr>
          <w:sz w:val="20"/>
        </w:rPr>
        <w:t>Минрегиона</w:t>
      </w:r>
      <w:proofErr w:type="spellEnd"/>
      <w:r w:rsidRPr="0009136C">
        <w:rPr>
          <w:sz w:val="20"/>
        </w:rPr>
        <w:t xml:space="preserve"> России от 27 декабря 2010 года № 780 (в редакции изменения № </w:t>
      </w:r>
      <w:r>
        <w:rPr>
          <w:sz w:val="20"/>
        </w:rPr>
        <w:t>4</w:t>
      </w:r>
      <w:r w:rsidRPr="0009136C">
        <w:rPr>
          <w:sz w:val="20"/>
        </w:rPr>
        <w:t>, утвержденного Приказом Минстроя России от 27 декабря 2021 года № 1018</w:t>
      </w:r>
      <w:r>
        <w:rPr>
          <w:sz w:val="20"/>
        </w:rPr>
        <w:t>/</w:t>
      </w:r>
      <w:proofErr w:type="spellStart"/>
      <w:proofErr w:type="gramStart"/>
      <w:r>
        <w:rPr>
          <w:sz w:val="20"/>
        </w:rPr>
        <w:t>пр</w:t>
      </w:r>
      <w:proofErr w:type="spellEnd"/>
      <w:proofErr w:type="gramEnd"/>
      <w:r>
        <w:rPr>
          <w:sz w:val="20"/>
        </w:rPr>
        <w:t>).</w:t>
      </w:r>
    </w:p>
  </w:footnote>
  <w:footnote w:id="25">
    <w:p w:rsidR="00C722B7" w:rsidRPr="0015730D" w:rsidRDefault="00C722B7" w:rsidP="00952363">
      <w:pPr>
        <w:pStyle w:val="a6"/>
        <w:rPr>
          <w:sz w:val="20"/>
        </w:rPr>
      </w:pPr>
      <w:r w:rsidRPr="0015730D">
        <w:rPr>
          <w:rStyle w:val="a8"/>
          <w:rFonts w:eastAsiaTheme="majorEastAsia"/>
          <w:sz w:val="20"/>
        </w:rPr>
        <w:footnoteRef/>
      </w:r>
      <w:r w:rsidRPr="0015730D">
        <w:rPr>
          <w:sz w:val="20"/>
        </w:rPr>
        <w:t xml:space="preserve"> Постановление Правительства Российской Федерации от 20 ноября 2000 года № 878 «Об утверждении Правил охраны газораспределительных сетей» (в редакции постановления Правительства Российской Федерации от 17 мая 2016 года № 444</w:t>
      </w:r>
      <w:r>
        <w:rPr>
          <w:sz w:val="20"/>
        </w:rPr>
        <w:t>).</w:t>
      </w:r>
    </w:p>
  </w:footnote>
  <w:footnote w:id="26">
    <w:p w:rsidR="00C722B7" w:rsidRPr="0015730D" w:rsidRDefault="00C722B7" w:rsidP="00952363">
      <w:pPr>
        <w:pStyle w:val="a6"/>
        <w:rPr>
          <w:sz w:val="20"/>
        </w:rPr>
      </w:pPr>
      <w:r w:rsidRPr="0015730D">
        <w:rPr>
          <w:rStyle w:val="a8"/>
          <w:sz w:val="20"/>
        </w:rPr>
        <w:footnoteRef/>
      </w:r>
      <w:r w:rsidRPr="0015730D">
        <w:rPr>
          <w:sz w:val="20"/>
        </w:rPr>
        <w:t xml:space="preserve"> </w:t>
      </w:r>
      <w:r w:rsidRPr="00711042">
        <w:rPr>
          <w:rFonts w:eastAsiaTheme="minorHAnsi" w:cstheme="minorBidi"/>
          <w:sz w:val="20"/>
          <w:lang w:eastAsia="en-US"/>
        </w:rPr>
        <w:t>Схема теплоснабжения сельского поселения Андомское, утвержденная постановлением администрации Вытегорского муниципального района №787 от 12 июля 2021 года.</w:t>
      </w:r>
    </w:p>
  </w:footnote>
  <w:footnote w:id="27">
    <w:p w:rsidR="00C722B7" w:rsidRDefault="00C722B7" w:rsidP="00952363">
      <w:pPr>
        <w:spacing w:line="240" w:lineRule="auto"/>
        <w:ind w:firstLine="0"/>
        <w:jc w:val="left"/>
      </w:pPr>
      <w:r w:rsidRPr="0015730D">
        <w:rPr>
          <w:rStyle w:val="a8"/>
          <w:sz w:val="20"/>
          <w:szCs w:val="20"/>
        </w:rPr>
        <w:footnoteRef/>
      </w:r>
      <w:r w:rsidRPr="0015730D">
        <w:rPr>
          <w:sz w:val="20"/>
          <w:szCs w:val="20"/>
        </w:rPr>
        <w:t xml:space="preserve"> </w:t>
      </w:r>
      <w:r w:rsidRPr="00F47924">
        <w:rPr>
          <w:rFonts w:eastAsia="Calibri" w:cs="Times New Roman"/>
          <w:sz w:val="20"/>
        </w:rPr>
        <w:t>Постановление Правительства Российской Федерации от 3 марта 2018 года № 222 «Об утверждении правил установления санитарно – защитных зон и использования земельных участков, расположенных в границах санитарно-защитных зон» (в редакции постановления Правительства Российской федерации от 3 марта 2022 года № 286; далее - Постановление Правительства Российской Федерации от 3 марта 2018 года № 222).</w:t>
      </w:r>
    </w:p>
  </w:footnote>
  <w:footnote w:id="28">
    <w:p w:rsidR="00C722B7" w:rsidRPr="0015730D" w:rsidRDefault="00C722B7" w:rsidP="00952363">
      <w:pPr>
        <w:spacing w:line="240" w:lineRule="auto"/>
        <w:ind w:firstLine="0"/>
        <w:jc w:val="left"/>
        <w:rPr>
          <w:sz w:val="20"/>
          <w:szCs w:val="20"/>
        </w:rPr>
      </w:pPr>
      <w:r w:rsidRPr="0015730D">
        <w:rPr>
          <w:rStyle w:val="a8"/>
          <w:sz w:val="20"/>
          <w:szCs w:val="20"/>
        </w:rPr>
        <w:footnoteRef/>
      </w:r>
      <w:r w:rsidRPr="0015730D">
        <w:rPr>
          <w:sz w:val="20"/>
          <w:szCs w:val="20"/>
        </w:rPr>
        <w:t xml:space="preserve"> </w:t>
      </w:r>
      <w:proofErr w:type="gramStart"/>
      <w:r w:rsidRPr="0015730D">
        <w:rPr>
          <w:sz w:val="20"/>
          <w:szCs w:val="20"/>
        </w:rPr>
        <w:t xml:space="preserve">Постановление Главного государственного санитарного врача Российской Федерации от 25 сентября 2007 года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 (в редакции постановления Главного государственного санитарного врача РФ от 28 февраля 2022 года № 7, далее - СанПиН 2.2.1/2.1.1.1200-03 </w:t>
      </w:r>
      <w:r w:rsidRPr="0015730D">
        <w:rPr>
          <w:rFonts w:eastAsia="Times New Roman" w:cs="Times New Roman"/>
          <w:sz w:val="20"/>
          <w:szCs w:val="20"/>
          <w:lang w:eastAsia="ru-RU"/>
        </w:rPr>
        <w:t>«Санитарно-защитные зоны и санитарная</w:t>
      </w:r>
      <w:proofErr w:type="gramEnd"/>
      <w:r w:rsidRPr="0015730D">
        <w:rPr>
          <w:rFonts w:eastAsia="Times New Roman" w:cs="Times New Roman"/>
          <w:sz w:val="20"/>
          <w:szCs w:val="20"/>
          <w:lang w:eastAsia="ru-RU"/>
        </w:rPr>
        <w:t xml:space="preserve"> классификация предприятий, сооружений и иных объектов»</w:t>
      </w:r>
      <w:r>
        <w:rPr>
          <w:sz w:val="20"/>
          <w:szCs w:val="20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2B7" w:rsidRPr="001903D6" w:rsidRDefault="00C722B7" w:rsidP="00252B76">
    <w:pPr>
      <w:pStyle w:val="a4"/>
      <w:ind w:firstLine="0"/>
      <w:jc w:val="center"/>
      <w:rPr>
        <w:sz w:val="24"/>
        <w:szCs w:val="24"/>
      </w:rPr>
    </w:pPr>
    <w:r w:rsidRPr="001903D6">
      <w:rPr>
        <w:sz w:val="24"/>
        <w:szCs w:val="24"/>
      </w:rPr>
      <w:fldChar w:fldCharType="begin"/>
    </w:r>
    <w:r w:rsidRPr="001903D6">
      <w:rPr>
        <w:sz w:val="24"/>
        <w:szCs w:val="24"/>
      </w:rPr>
      <w:instrText>PAGE   \* MERGEFORMAT</w:instrText>
    </w:r>
    <w:r w:rsidRPr="001903D6">
      <w:rPr>
        <w:sz w:val="24"/>
        <w:szCs w:val="24"/>
      </w:rPr>
      <w:fldChar w:fldCharType="separate"/>
    </w:r>
    <w:r>
      <w:rPr>
        <w:noProof/>
        <w:sz w:val="24"/>
        <w:szCs w:val="24"/>
      </w:rPr>
      <w:t>29</w:t>
    </w:r>
    <w:r w:rsidRPr="001903D6">
      <w:rPr>
        <w:sz w:val="24"/>
        <w:szCs w:val="24"/>
      </w:rPr>
      <w:fldChar w:fldCharType="end"/>
    </w:r>
  </w:p>
  <w:p w:rsidR="00C722B7" w:rsidRDefault="00C722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2CEE99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D73F6"/>
    <w:multiLevelType w:val="hybridMultilevel"/>
    <w:tmpl w:val="53D0E672"/>
    <w:lvl w:ilvl="0" w:tplc="5E8C9238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2">
    <w:nsid w:val="0B90420A"/>
    <w:multiLevelType w:val="hybridMultilevel"/>
    <w:tmpl w:val="495A638E"/>
    <w:lvl w:ilvl="0" w:tplc="9320B174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3">
    <w:nsid w:val="161A25A9"/>
    <w:multiLevelType w:val="hybridMultilevel"/>
    <w:tmpl w:val="E85A4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47D75"/>
    <w:multiLevelType w:val="hybridMultilevel"/>
    <w:tmpl w:val="67CA1482"/>
    <w:lvl w:ilvl="0" w:tplc="DDCA2964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5">
    <w:nsid w:val="1F9F49AC"/>
    <w:multiLevelType w:val="hybridMultilevel"/>
    <w:tmpl w:val="82B61F70"/>
    <w:lvl w:ilvl="0" w:tplc="8BF6DE5C">
      <w:start w:val="1"/>
      <w:numFmt w:val="decimal"/>
      <w:lvlText w:val="1.1.%1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0" w:hanging="360"/>
      </w:pPr>
    </w:lvl>
    <w:lvl w:ilvl="2" w:tplc="0419001B" w:tentative="1">
      <w:start w:val="1"/>
      <w:numFmt w:val="lowerRoman"/>
      <w:lvlText w:val="%3."/>
      <w:lvlJc w:val="right"/>
      <w:pPr>
        <w:ind w:left="1590" w:hanging="180"/>
      </w:pPr>
    </w:lvl>
    <w:lvl w:ilvl="3" w:tplc="0419000F" w:tentative="1">
      <w:start w:val="1"/>
      <w:numFmt w:val="decimal"/>
      <w:lvlText w:val="%4."/>
      <w:lvlJc w:val="left"/>
      <w:pPr>
        <w:ind w:left="2310" w:hanging="360"/>
      </w:pPr>
    </w:lvl>
    <w:lvl w:ilvl="4" w:tplc="04190019" w:tentative="1">
      <w:start w:val="1"/>
      <w:numFmt w:val="lowerLetter"/>
      <w:lvlText w:val="%5."/>
      <w:lvlJc w:val="left"/>
      <w:pPr>
        <w:ind w:left="3030" w:hanging="360"/>
      </w:pPr>
    </w:lvl>
    <w:lvl w:ilvl="5" w:tplc="0419001B" w:tentative="1">
      <w:start w:val="1"/>
      <w:numFmt w:val="lowerRoman"/>
      <w:lvlText w:val="%6."/>
      <w:lvlJc w:val="right"/>
      <w:pPr>
        <w:ind w:left="3750" w:hanging="180"/>
      </w:pPr>
    </w:lvl>
    <w:lvl w:ilvl="6" w:tplc="0419000F" w:tentative="1">
      <w:start w:val="1"/>
      <w:numFmt w:val="decimal"/>
      <w:lvlText w:val="%7."/>
      <w:lvlJc w:val="left"/>
      <w:pPr>
        <w:ind w:left="4470" w:hanging="360"/>
      </w:pPr>
    </w:lvl>
    <w:lvl w:ilvl="7" w:tplc="04190019" w:tentative="1">
      <w:start w:val="1"/>
      <w:numFmt w:val="lowerLetter"/>
      <w:lvlText w:val="%8."/>
      <w:lvlJc w:val="left"/>
      <w:pPr>
        <w:ind w:left="5190" w:hanging="360"/>
      </w:pPr>
    </w:lvl>
    <w:lvl w:ilvl="8" w:tplc="0419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6">
    <w:nsid w:val="21A613FE"/>
    <w:multiLevelType w:val="hybridMultilevel"/>
    <w:tmpl w:val="989C0100"/>
    <w:lvl w:ilvl="0" w:tplc="58BA3A56">
      <w:start w:val="1"/>
      <w:numFmt w:val="decimal"/>
      <w:lvlText w:val="%1"/>
      <w:lvlJc w:val="left"/>
      <w:pPr>
        <w:ind w:left="0" w:firstLine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33976558"/>
    <w:multiLevelType w:val="hybridMultilevel"/>
    <w:tmpl w:val="56E2A908"/>
    <w:lvl w:ilvl="0" w:tplc="4134D17E">
      <w:start w:val="1"/>
      <w:numFmt w:val="decimal"/>
      <w:lvlText w:val="15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8">
    <w:nsid w:val="35357C6F"/>
    <w:multiLevelType w:val="hybridMultilevel"/>
    <w:tmpl w:val="C332CB64"/>
    <w:lvl w:ilvl="0" w:tplc="A6300B82">
      <w:start w:val="1"/>
      <w:numFmt w:val="decimal"/>
      <w:lvlText w:val="10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9">
    <w:nsid w:val="3ADE1059"/>
    <w:multiLevelType w:val="hybridMultilevel"/>
    <w:tmpl w:val="CBDAE792"/>
    <w:lvl w:ilvl="0" w:tplc="E95285F0">
      <w:start w:val="1"/>
      <w:numFmt w:val="decimal"/>
      <w:lvlText w:val="1.%1"/>
      <w:lvlJc w:val="left"/>
      <w:pPr>
        <w:ind w:left="0" w:firstLine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3CB76850"/>
    <w:multiLevelType w:val="hybridMultilevel"/>
    <w:tmpl w:val="3D30EEEE"/>
    <w:lvl w:ilvl="0" w:tplc="CF884A54">
      <w:start w:val="1"/>
      <w:numFmt w:val="decimal"/>
      <w:lvlText w:val="%1"/>
      <w:lvlJc w:val="left"/>
      <w:pPr>
        <w:ind w:left="0" w:firstLine="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41C60743"/>
    <w:multiLevelType w:val="hybridMultilevel"/>
    <w:tmpl w:val="27E61442"/>
    <w:lvl w:ilvl="0" w:tplc="3300D976">
      <w:start w:val="1"/>
      <w:numFmt w:val="decimal"/>
      <w:lvlText w:val="1.2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12">
    <w:nsid w:val="49C13BA2"/>
    <w:multiLevelType w:val="hybridMultilevel"/>
    <w:tmpl w:val="96828AB0"/>
    <w:lvl w:ilvl="0" w:tplc="2EBC50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AE122E"/>
    <w:multiLevelType w:val="hybridMultilevel"/>
    <w:tmpl w:val="5BA8B6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2E264BF"/>
    <w:multiLevelType w:val="hybridMultilevel"/>
    <w:tmpl w:val="D2A49F56"/>
    <w:lvl w:ilvl="0" w:tplc="437AEC5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A22165C"/>
    <w:multiLevelType w:val="hybridMultilevel"/>
    <w:tmpl w:val="0978A0A8"/>
    <w:lvl w:ilvl="0" w:tplc="A8EE3DB4">
      <w:start w:val="1"/>
      <w:numFmt w:val="decimal"/>
      <w:lvlText w:val="13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706975"/>
    <w:multiLevelType w:val="hybridMultilevel"/>
    <w:tmpl w:val="743CB556"/>
    <w:lvl w:ilvl="0" w:tplc="F39655E4">
      <w:start w:val="1"/>
      <w:numFmt w:val="decimal"/>
      <w:lvlText w:val="11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17">
    <w:nsid w:val="6A411CF9"/>
    <w:multiLevelType w:val="hybridMultilevel"/>
    <w:tmpl w:val="76A88E4C"/>
    <w:lvl w:ilvl="0" w:tplc="EF3676E4">
      <w:start w:val="3"/>
      <w:numFmt w:val="decimal"/>
      <w:lvlText w:val="%1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471945"/>
    <w:multiLevelType w:val="hybridMultilevel"/>
    <w:tmpl w:val="49525862"/>
    <w:lvl w:ilvl="0" w:tplc="891EBD5A">
      <w:start w:val="1"/>
      <w:numFmt w:val="decimal"/>
      <w:pStyle w:val="2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223759F"/>
    <w:multiLevelType w:val="hybridMultilevel"/>
    <w:tmpl w:val="EF9CECCA"/>
    <w:lvl w:ilvl="0" w:tplc="9FE6B958">
      <w:start w:val="1"/>
      <w:numFmt w:val="upperRoman"/>
      <w:lvlText w:val="%1."/>
      <w:lvlJc w:val="left"/>
      <w:pPr>
        <w:ind w:left="795" w:hanging="72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73850677"/>
    <w:multiLevelType w:val="hybridMultilevel"/>
    <w:tmpl w:val="5BA8B6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685200B"/>
    <w:multiLevelType w:val="hybridMultilevel"/>
    <w:tmpl w:val="06AE9C5C"/>
    <w:lvl w:ilvl="0" w:tplc="5A0290BC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22">
    <w:nsid w:val="7AB95060"/>
    <w:multiLevelType w:val="hybridMultilevel"/>
    <w:tmpl w:val="3D30EEEE"/>
    <w:lvl w:ilvl="0" w:tplc="CF884A54">
      <w:start w:val="1"/>
      <w:numFmt w:val="decimal"/>
      <w:lvlText w:val="%1"/>
      <w:lvlJc w:val="left"/>
      <w:pPr>
        <w:ind w:left="0" w:firstLine="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C180AA6"/>
    <w:multiLevelType w:val="hybridMultilevel"/>
    <w:tmpl w:val="4204FA68"/>
    <w:lvl w:ilvl="0" w:tplc="BAFE4666">
      <w:start w:val="3"/>
      <w:numFmt w:val="decimal"/>
      <w:lvlText w:val="%1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8"/>
  </w:num>
  <w:num w:numId="3">
    <w:abstractNumId w:val="12"/>
  </w:num>
  <w:num w:numId="4">
    <w:abstractNumId w:val="0"/>
  </w:num>
  <w:num w:numId="5">
    <w:abstractNumId w:val="18"/>
  </w:num>
  <w:num w:numId="6">
    <w:abstractNumId w:val="18"/>
  </w:num>
  <w:num w:numId="7">
    <w:abstractNumId w:val="19"/>
  </w:num>
  <w:num w:numId="8">
    <w:abstractNumId w:val="18"/>
  </w:num>
  <w:num w:numId="9">
    <w:abstractNumId w:val="15"/>
  </w:num>
  <w:num w:numId="10">
    <w:abstractNumId w:val="18"/>
  </w:num>
  <w:num w:numId="11">
    <w:abstractNumId w:val="14"/>
  </w:num>
  <w:num w:numId="12">
    <w:abstractNumId w:val="22"/>
  </w:num>
  <w:num w:numId="13">
    <w:abstractNumId w:val="9"/>
  </w:num>
  <w:num w:numId="14">
    <w:abstractNumId w:val="5"/>
  </w:num>
  <w:num w:numId="15">
    <w:abstractNumId w:val="11"/>
  </w:num>
  <w:num w:numId="16">
    <w:abstractNumId w:val="4"/>
  </w:num>
  <w:num w:numId="17">
    <w:abstractNumId w:val="2"/>
  </w:num>
  <w:num w:numId="18">
    <w:abstractNumId w:val="21"/>
  </w:num>
  <w:num w:numId="19">
    <w:abstractNumId w:val="8"/>
  </w:num>
  <w:num w:numId="20">
    <w:abstractNumId w:val="16"/>
  </w:num>
  <w:num w:numId="21">
    <w:abstractNumId w:val="7"/>
  </w:num>
  <w:num w:numId="22">
    <w:abstractNumId w:val="6"/>
  </w:num>
  <w:num w:numId="23">
    <w:abstractNumId w:val="1"/>
  </w:num>
  <w:num w:numId="24">
    <w:abstractNumId w:val="13"/>
  </w:num>
  <w:num w:numId="25">
    <w:abstractNumId w:val="20"/>
  </w:num>
  <w:num w:numId="26">
    <w:abstractNumId w:val="3"/>
  </w:num>
  <w:num w:numId="27">
    <w:abstractNumId w:val="17"/>
  </w:num>
  <w:num w:numId="28">
    <w:abstractNumId w:val="23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4F"/>
    <w:rsid w:val="000006DE"/>
    <w:rsid w:val="00000959"/>
    <w:rsid w:val="00001801"/>
    <w:rsid w:val="00001BE9"/>
    <w:rsid w:val="00002F35"/>
    <w:rsid w:val="00010FC2"/>
    <w:rsid w:val="00011AF2"/>
    <w:rsid w:val="00014777"/>
    <w:rsid w:val="0001555A"/>
    <w:rsid w:val="00022419"/>
    <w:rsid w:val="00023F24"/>
    <w:rsid w:val="0002462D"/>
    <w:rsid w:val="00025750"/>
    <w:rsid w:val="000300CD"/>
    <w:rsid w:val="00030748"/>
    <w:rsid w:val="000318D2"/>
    <w:rsid w:val="00031F4E"/>
    <w:rsid w:val="00032340"/>
    <w:rsid w:val="000335FB"/>
    <w:rsid w:val="000339DF"/>
    <w:rsid w:val="00033A40"/>
    <w:rsid w:val="00035B8E"/>
    <w:rsid w:val="00042069"/>
    <w:rsid w:val="000437A9"/>
    <w:rsid w:val="000513C4"/>
    <w:rsid w:val="00052D72"/>
    <w:rsid w:val="00053181"/>
    <w:rsid w:val="00054601"/>
    <w:rsid w:val="00054738"/>
    <w:rsid w:val="00054F62"/>
    <w:rsid w:val="00055711"/>
    <w:rsid w:val="00057B4F"/>
    <w:rsid w:val="000633ED"/>
    <w:rsid w:val="00064669"/>
    <w:rsid w:val="000738C4"/>
    <w:rsid w:val="000751ED"/>
    <w:rsid w:val="00075B67"/>
    <w:rsid w:val="0008247F"/>
    <w:rsid w:val="0008594C"/>
    <w:rsid w:val="00086F85"/>
    <w:rsid w:val="00090553"/>
    <w:rsid w:val="00090796"/>
    <w:rsid w:val="0009507A"/>
    <w:rsid w:val="00095D5F"/>
    <w:rsid w:val="000A68F9"/>
    <w:rsid w:val="000A7B20"/>
    <w:rsid w:val="000B1C13"/>
    <w:rsid w:val="000B20F5"/>
    <w:rsid w:val="000B4399"/>
    <w:rsid w:val="000C0511"/>
    <w:rsid w:val="000C638A"/>
    <w:rsid w:val="000C7441"/>
    <w:rsid w:val="000D12F5"/>
    <w:rsid w:val="000D1492"/>
    <w:rsid w:val="000D7D64"/>
    <w:rsid w:val="000D7F71"/>
    <w:rsid w:val="000E4D02"/>
    <w:rsid w:val="000E73EF"/>
    <w:rsid w:val="000E743D"/>
    <w:rsid w:val="000E7B80"/>
    <w:rsid w:val="000F2379"/>
    <w:rsid w:val="000F3ABF"/>
    <w:rsid w:val="000F3F4F"/>
    <w:rsid w:val="000F4D49"/>
    <w:rsid w:val="000F5726"/>
    <w:rsid w:val="001004E7"/>
    <w:rsid w:val="001020C3"/>
    <w:rsid w:val="001032C6"/>
    <w:rsid w:val="0010347E"/>
    <w:rsid w:val="00103498"/>
    <w:rsid w:val="00106198"/>
    <w:rsid w:val="001065B5"/>
    <w:rsid w:val="00106C52"/>
    <w:rsid w:val="00106DCD"/>
    <w:rsid w:val="00111002"/>
    <w:rsid w:val="00111B1F"/>
    <w:rsid w:val="00113510"/>
    <w:rsid w:val="0011623D"/>
    <w:rsid w:val="00120E0C"/>
    <w:rsid w:val="00121083"/>
    <w:rsid w:val="00125887"/>
    <w:rsid w:val="00132BF5"/>
    <w:rsid w:val="001335A8"/>
    <w:rsid w:val="00133D49"/>
    <w:rsid w:val="00136810"/>
    <w:rsid w:val="00136A5B"/>
    <w:rsid w:val="00137802"/>
    <w:rsid w:val="001417E7"/>
    <w:rsid w:val="001437AF"/>
    <w:rsid w:val="00145782"/>
    <w:rsid w:val="0014636C"/>
    <w:rsid w:val="00152E9A"/>
    <w:rsid w:val="00153F18"/>
    <w:rsid w:val="001541A4"/>
    <w:rsid w:val="00154FF7"/>
    <w:rsid w:val="00155C3E"/>
    <w:rsid w:val="0015730D"/>
    <w:rsid w:val="00160243"/>
    <w:rsid w:val="00160662"/>
    <w:rsid w:val="001624A4"/>
    <w:rsid w:val="00162E64"/>
    <w:rsid w:val="00163347"/>
    <w:rsid w:val="00167087"/>
    <w:rsid w:val="00170164"/>
    <w:rsid w:val="00172367"/>
    <w:rsid w:val="00177B20"/>
    <w:rsid w:val="0018106D"/>
    <w:rsid w:val="00181DFA"/>
    <w:rsid w:val="00182AB8"/>
    <w:rsid w:val="00187681"/>
    <w:rsid w:val="00187BD7"/>
    <w:rsid w:val="001903D6"/>
    <w:rsid w:val="00190F75"/>
    <w:rsid w:val="00191521"/>
    <w:rsid w:val="00191758"/>
    <w:rsid w:val="001933A9"/>
    <w:rsid w:val="00193A46"/>
    <w:rsid w:val="001943FB"/>
    <w:rsid w:val="00194C7C"/>
    <w:rsid w:val="001A052F"/>
    <w:rsid w:val="001A2F95"/>
    <w:rsid w:val="001A4278"/>
    <w:rsid w:val="001A4788"/>
    <w:rsid w:val="001A4AFE"/>
    <w:rsid w:val="001A5131"/>
    <w:rsid w:val="001A64FD"/>
    <w:rsid w:val="001B18A8"/>
    <w:rsid w:val="001B4A9D"/>
    <w:rsid w:val="001C0054"/>
    <w:rsid w:val="001C035C"/>
    <w:rsid w:val="001C1E62"/>
    <w:rsid w:val="001C423E"/>
    <w:rsid w:val="001C6232"/>
    <w:rsid w:val="001D2F95"/>
    <w:rsid w:val="001D5713"/>
    <w:rsid w:val="001D6609"/>
    <w:rsid w:val="001E02D6"/>
    <w:rsid w:val="001F36A2"/>
    <w:rsid w:val="001F6DBF"/>
    <w:rsid w:val="001F6F9E"/>
    <w:rsid w:val="00201E10"/>
    <w:rsid w:val="00202F33"/>
    <w:rsid w:val="00203433"/>
    <w:rsid w:val="0020439A"/>
    <w:rsid w:val="002047B6"/>
    <w:rsid w:val="00205152"/>
    <w:rsid w:val="00206682"/>
    <w:rsid w:val="00206CBC"/>
    <w:rsid w:val="00207147"/>
    <w:rsid w:val="00210899"/>
    <w:rsid w:val="00211F42"/>
    <w:rsid w:val="002162BC"/>
    <w:rsid w:val="00222011"/>
    <w:rsid w:val="00222076"/>
    <w:rsid w:val="00223A17"/>
    <w:rsid w:val="0022591F"/>
    <w:rsid w:val="00225B0F"/>
    <w:rsid w:val="002354F5"/>
    <w:rsid w:val="00235622"/>
    <w:rsid w:val="0023644D"/>
    <w:rsid w:val="00237CEF"/>
    <w:rsid w:val="00240B63"/>
    <w:rsid w:val="0024612D"/>
    <w:rsid w:val="00247578"/>
    <w:rsid w:val="00252B43"/>
    <w:rsid w:val="00252B76"/>
    <w:rsid w:val="00254272"/>
    <w:rsid w:val="00257960"/>
    <w:rsid w:val="00261499"/>
    <w:rsid w:val="00265C73"/>
    <w:rsid w:val="002700AA"/>
    <w:rsid w:val="0027509F"/>
    <w:rsid w:val="00276A35"/>
    <w:rsid w:val="00284A81"/>
    <w:rsid w:val="0028518A"/>
    <w:rsid w:val="002853ED"/>
    <w:rsid w:val="0028640E"/>
    <w:rsid w:val="00287692"/>
    <w:rsid w:val="002927EB"/>
    <w:rsid w:val="00292C52"/>
    <w:rsid w:val="00294B7A"/>
    <w:rsid w:val="002A4CC7"/>
    <w:rsid w:val="002A7B94"/>
    <w:rsid w:val="002A7D15"/>
    <w:rsid w:val="002B332B"/>
    <w:rsid w:val="002B51F4"/>
    <w:rsid w:val="002B5C58"/>
    <w:rsid w:val="002D19C5"/>
    <w:rsid w:val="002D2395"/>
    <w:rsid w:val="002D25EE"/>
    <w:rsid w:val="002D332F"/>
    <w:rsid w:val="002D6E04"/>
    <w:rsid w:val="002E1398"/>
    <w:rsid w:val="002E15AC"/>
    <w:rsid w:val="002E17B8"/>
    <w:rsid w:val="002E1D63"/>
    <w:rsid w:val="002E2C82"/>
    <w:rsid w:val="002E37CC"/>
    <w:rsid w:val="002E417B"/>
    <w:rsid w:val="002E511E"/>
    <w:rsid w:val="002E5706"/>
    <w:rsid w:val="002E57BC"/>
    <w:rsid w:val="002E7F63"/>
    <w:rsid w:val="002F05B2"/>
    <w:rsid w:val="002F1B12"/>
    <w:rsid w:val="002F20DB"/>
    <w:rsid w:val="002F30C9"/>
    <w:rsid w:val="002F6EC0"/>
    <w:rsid w:val="002F7377"/>
    <w:rsid w:val="003004E9"/>
    <w:rsid w:val="0030244E"/>
    <w:rsid w:val="0030357A"/>
    <w:rsid w:val="003053BE"/>
    <w:rsid w:val="00305424"/>
    <w:rsid w:val="00305452"/>
    <w:rsid w:val="00307AC7"/>
    <w:rsid w:val="003144E2"/>
    <w:rsid w:val="00316CB2"/>
    <w:rsid w:val="003204AE"/>
    <w:rsid w:val="00320CEF"/>
    <w:rsid w:val="00321917"/>
    <w:rsid w:val="00322561"/>
    <w:rsid w:val="00325A74"/>
    <w:rsid w:val="00325D02"/>
    <w:rsid w:val="0032665C"/>
    <w:rsid w:val="003275C7"/>
    <w:rsid w:val="00341EB7"/>
    <w:rsid w:val="003432CB"/>
    <w:rsid w:val="00345039"/>
    <w:rsid w:val="00346830"/>
    <w:rsid w:val="00346A7F"/>
    <w:rsid w:val="00347055"/>
    <w:rsid w:val="00351E2C"/>
    <w:rsid w:val="00352D6C"/>
    <w:rsid w:val="00353E7C"/>
    <w:rsid w:val="0035450F"/>
    <w:rsid w:val="00355B3F"/>
    <w:rsid w:val="00356A5B"/>
    <w:rsid w:val="0036258A"/>
    <w:rsid w:val="00363036"/>
    <w:rsid w:val="003644F9"/>
    <w:rsid w:val="00366186"/>
    <w:rsid w:val="0036623B"/>
    <w:rsid w:val="00366E52"/>
    <w:rsid w:val="00370EE0"/>
    <w:rsid w:val="00384D9F"/>
    <w:rsid w:val="003860CA"/>
    <w:rsid w:val="00386765"/>
    <w:rsid w:val="00386BA4"/>
    <w:rsid w:val="00387FE2"/>
    <w:rsid w:val="00391336"/>
    <w:rsid w:val="0039239E"/>
    <w:rsid w:val="00394E80"/>
    <w:rsid w:val="00396D64"/>
    <w:rsid w:val="003A2425"/>
    <w:rsid w:val="003A4EB2"/>
    <w:rsid w:val="003A65BA"/>
    <w:rsid w:val="003B6ED5"/>
    <w:rsid w:val="003C0264"/>
    <w:rsid w:val="003C117E"/>
    <w:rsid w:val="003C1876"/>
    <w:rsid w:val="003C21FC"/>
    <w:rsid w:val="003C2C9D"/>
    <w:rsid w:val="003C5434"/>
    <w:rsid w:val="003C5FC4"/>
    <w:rsid w:val="003C6299"/>
    <w:rsid w:val="003D0A7B"/>
    <w:rsid w:val="003D2638"/>
    <w:rsid w:val="003D5627"/>
    <w:rsid w:val="003D7000"/>
    <w:rsid w:val="003E4917"/>
    <w:rsid w:val="003E5699"/>
    <w:rsid w:val="003E7052"/>
    <w:rsid w:val="003E78B7"/>
    <w:rsid w:val="003F10DA"/>
    <w:rsid w:val="003F1CF3"/>
    <w:rsid w:val="003F7375"/>
    <w:rsid w:val="003F74F1"/>
    <w:rsid w:val="00402D8D"/>
    <w:rsid w:val="004031F8"/>
    <w:rsid w:val="004038E6"/>
    <w:rsid w:val="00405F3F"/>
    <w:rsid w:val="00407957"/>
    <w:rsid w:val="004079AF"/>
    <w:rsid w:val="004121B3"/>
    <w:rsid w:val="00416DAD"/>
    <w:rsid w:val="00420093"/>
    <w:rsid w:val="0042393E"/>
    <w:rsid w:val="00424DBC"/>
    <w:rsid w:val="00427CEF"/>
    <w:rsid w:val="00431ED0"/>
    <w:rsid w:val="004345A5"/>
    <w:rsid w:val="00435E12"/>
    <w:rsid w:val="004428F7"/>
    <w:rsid w:val="00445E98"/>
    <w:rsid w:val="00450133"/>
    <w:rsid w:val="00450207"/>
    <w:rsid w:val="004502BE"/>
    <w:rsid w:val="00451A11"/>
    <w:rsid w:val="004559C6"/>
    <w:rsid w:val="0046032C"/>
    <w:rsid w:val="00463B08"/>
    <w:rsid w:val="00471321"/>
    <w:rsid w:val="00472566"/>
    <w:rsid w:val="00473C32"/>
    <w:rsid w:val="004775FE"/>
    <w:rsid w:val="004827D7"/>
    <w:rsid w:val="00482B7B"/>
    <w:rsid w:val="004847AE"/>
    <w:rsid w:val="00487656"/>
    <w:rsid w:val="004876B3"/>
    <w:rsid w:val="00487894"/>
    <w:rsid w:val="00487C88"/>
    <w:rsid w:val="00493551"/>
    <w:rsid w:val="00494F2F"/>
    <w:rsid w:val="0049545B"/>
    <w:rsid w:val="00495ACE"/>
    <w:rsid w:val="004970A2"/>
    <w:rsid w:val="004976EE"/>
    <w:rsid w:val="00497D73"/>
    <w:rsid w:val="004A0784"/>
    <w:rsid w:val="004A1173"/>
    <w:rsid w:val="004A4E37"/>
    <w:rsid w:val="004A6782"/>
    <w:rsid w:val="004A6F3A"/>
    <w:rsid w:val="004A7755"/>
    <w:rsid w:val="004A7A26"/>
    <w:rsid w:val="004B6A76"/>
    <w:rsid w:val="004B7526"/>
    <w:rsid w:val="004C06E6"/>
    <w:rsid w:val="004C437C"/>
    <w:rsid w:val="004C48A6"/>
    <w:rsid w:val="004C7044"/>
    <w:rsid w:val="004D4D72"/>
    <w:rsid w:val="004D703E"/>
    <w:rsid w:val="004E0224"/>
    <w:rsid w:val="004E1721"/>
    <w:rsid w:val="004E3EB6"/>
    <w:rsid w:val="004E5A15"/>
    <w:rsid w:val="004F11DA"/>
    <w:rsid w:val="004F3F6A"/>
    <w:rsid w:val="004F623D"/>
    <w:rsid w:val="005008D6"/>
    <w:rsid w:val="005032AE"/>
    <w:rsid w:val="005046E9"/>
    <w:rsid w:val="00505236"/>
    <w:rsid w:val="00511B78"/>
    <w:rsid w:val="00513059"/>
    <w:rsid w:val="005168D3"/>
    <w:rsid w:val="00516CD3"/>
    <w:rsid w:val="00520031"/>
    <w:rsid w:val="0052009C"/>
    <w:rsid w:val="005202C4"/>
    <w:rsid w:val="00520E67"/>
    <w:rsid w:val="00525CE6"/>
    <w:rsid w:val="0052653D"/>
    <w:rsid w:val="00526A78"/>
    <w:rsid w:val="00530243"/>
    <w:rsid w:val="00532446"/>
    <w:rsid w:val="0053293C"/>
    <w:rsid w:val="00533B23"/>
    <w:rsid w:val="00534F86"/>
    <w:rsid w:val="00537273"/>
    <w:rsid w:val="00542E62"/>
    <w:rsid w:val="00543AD1"/>
    <w:rsid w:val="00545DDE"/>
    <w:rsid w:val="0054692B"/>
    <w:rsid w:val="00547B74"/>
    <w:rsid w:val="0055074F"/>
    <w:rsid w:val="005515A1"/>
    <w:rsid w:val="005550A0"/>
    <w:rsid w:val="00555F19"/>
    <w:rsid w:val="00557872"/>
    <w:rsid w:val="00557D2E"/>
    <w:rsid w:val="005600DD"/>
    <w:rsid w:val="0056109C"/>
    <w:rsid w:val="00561597"/>
    <w:rsid w:val="005632AF"/>
    <w:rsid w:val="00565B36"/>
    <w:rsid w:val="00566B2B"/>
    <w:rsid w:val="00567A29"/>
    <w:rsid w:val="005762B1"/>
    <w:rsid w:val="00577664"/>
    <w:rsid w:val="00581A9C"/>
    <w:rsid w:val="005822CE"/>
    <w:rsid w:val="0058292C"/>
    <w:rsid w:val="005851BB"/>
    <w:rsid w:val="0058653F"/>
    <w:rsid w:val="005873EE"/>
    <w:rsid w:val="00590BA4"/>
    <w:rsid w:val="00590D85"/>
    <w:rsid w:val="005933F8"/>
    <w:rsid w:val="00596335"/>
    <w:rsid w:val="005966D8"/>
    <w:rsid w:val="00596E9E"/>
    <w:rsid w:val="005977D8"/>
    <w:rsid w:val="00597D52"/>
    <w:rsid w:val="005A0189"/>
    <w:rsid w:val="005A10F4"/>
    <w:rsid w:val="005A1311"/>
    <w:rsid w:val="005A3DED"/>
    <w:rsid w:val="005A4622"/>
    <w:rsid w:val="005A4B26"/>
    <w:rsid w:val="005A7290"/>
    <w:rsid w:val="005B06BC"/>
    <w:rsid w:val="005B1B77"/>
    <w:rsid w:val="005B467A"/>
    <w:rsid w:val="005B4A68"/>
    <w:rsid w:val="005B5B51"/>
    <w:rsid w:val="005B6A7C"/>
    <w:rsid w:val="005B7D94"/>
    <w:rsid w:val="005C10C0"/>
    <w:rsid w:val="005C33A4"/>
    <w:rsid w:val="005C3D09"/>
    <w:rsid w:val="005C4D50"/>
    <w:rsid w:val="005C616C"/>
    <w:rsid w:val="005D1984"/>
    <w:rsid w:val="005D42C3"/>
    <w:rsid w:val="005D517F"/>
    <w:rsid w:val="005E32C5"/>
    <w:rsid w:val="005E57BF"/>
    <w:rsid w:val="005F00C3"/>
    <w:rsid w:val="005F2CF8"/>
    <w:rsid w:val="005F47E7"/>
    <w:rsid w:val="005F4A6A"/>
    <w:rsid w:val="005F5F26"/>
    <w:rsid w:val="005F6125"/>
    <w:rsid w:val="005F728D"/>
    <w:rsid w:val="006000BC"/>
    <w:rsid w:val="00600BDD"/>
    <w:rsid w:val="00601E4E"/>
    <w:rsid w:val="00602C75"/>
    <w:rsid w:val="00603872"/>
    <w:rsid w:val="006047CF"/>
    <w:rsid w:val="00604B88"/>
    <w:rsid w:val="00607E75"/>
    <w:rsid w:val="00610B3E"/>
    <w:rsid w:val="00611D14"/>
    <w:rsid w:val="006133F9"/>
    <w:rsid w:val="006141ED"/>
    <w:rsid w:val="00615A1D"/>
    <w:rsid w:val="00621490"/>
    <w:rsid w:val="006259C3"/>
    <w:rsid w:val="006278E7"/>
    <w:rsid w:val="0062795C"/>
    <w:rsid w:val="00631DF9"/>
    <w:rsid w:val="00632022"/>
    <w:rsid w:val="0063627E"/>
    <w:rsid w:val="00636308"/>
    <w:rsid w:val="006363F1"/>
    <w:rsid w:val="00637A32"/>
    <w:rsid w:val="00641F5D"/>
    <w:rsid w:val="00650081"/>
    <w:rsid w:val="0065180E"/>
    <w:rsid w:val="00651F75"/>
    <w:rsid w:val="00654134"/>
    <w:rsid w:val="006541C1"/>
    <w:rsid w:val="00657D13"/>
    <w:rsid w:val="006619AE"/>
    <w:rsid w:val="00661B5C"/>
    <w:rsid w:val="00663A80"/>
    <w:rsid w:val="00665894"/>
    <w:rsid w:val="00665F7E"/>
    <w:rsid w:val="00666352"/>
    <w:rsid w:val="00667CAE"/>
    <w:rsid w:val="006737AD"/>
    <w:rsid w:val="00677532"/>
    <w:rsid w:val="00677884"/>
    <w:rsid w:val="006807CB"/>
    <w:rsid w:val="00681928"/>
    <w:rsid w:val="00682BC6"/>
    <w:rsid w:val="0068482B"/>
    <w:rsid w:val="0069342E"/>
    <w:rsid w:val="00694EE7"/>
    <w:rsid w:val="006A1A2F"/>
    <w:rsid w:val="006A1B63"/>
    <w:rsid w:val="006A2267"/>
    <w:rsid w:val="006A2AFC"/>
    <w:rsid w:val="006A2D24"/>
    <w:rsid w:val="006A69C5"/>
    <w:rsid w:val="006A7B62"/>
    <w:rsid w:val="006B1675"/>
    <w:rsid w:val="006B1A1A"/>
    <w:rsid w:val="006B1A1F"/>
    <w:rsid w:val="006B2AC6"/>
    <w:rsid w:val="006B4752"/>
    <w:rsid w:val="006B4F05"/>
    <w:rsid w:val="006B59D1"/>
    <w:rsid w:val="006B7799"/>
    <w:rsid w:val="006B7E3E"/>
    <w:rsid w:val="006C0059"/>
    <w:rsid w:val="006C5A17"/>
    <w:rsid w:val="006D1497"/>
    <w:rsid w:val="006D27B6"/>
    <w:rsid w:val="006D429D"/>
    <w:rsid w:val="006E796B"/>
    <w:rsid w:val="006F1948"/>
    <w:rsid w:val="006F56B4"/>
    <w:rsid w:val="006F7DBA"/>
    <w:rsid w:val="00710578"/>
    <w:rsid w:val="00711042"/>
    <w:rsid w:val="0071114A"/>
    <w:rsid w:val="0072020B"/>
    <w:rsid w:val="0072231E"/>
    <w:rsid w:val="007225DF"/>
    <w:rsid w:val="00724BF6"/>
    <w:rsid w:val="0072502B"/>
    <w:rsid w:val="007251C5"/>
    <w:rsid w:val="00727321"/>
    <w:rsid w:val="00730891"/>
    <w:rsid w:val="0073114F"/>
    <w:rsid w:val="00732B52"/>
    <w:rsid w:val="00735E49"/>
    <w:rsid w:val="00736036"/>
    <w:rsid w:val="007375C4"/>
    <w:rsid w:val="00742D11"/>
    <w:rsid w:val="0074372F"/>
    <w:rsid w:val="00745681"/>
    <w:rsid w:val="007466A5"/>
    <w:rsid w:val="0075323A"/>
    <w:rsid w:val="0075403C"/>
    <w:rsid w:val="00754119"/>
    <w:rsid w:val="00754FEB"/>
    <w:rsid w:val="007564CB"/>
    <w:rsid w:val="00757C7E"/>
    <w:rsid w:val="00761BA5"/>
    <w:rsid w:val="00767059"/>
    <w:rsid w:val="00770976"/>
    <w:rsid w:val="00772B8D"/>
    <w:rsid w:val="00773ECC"/>
    <w:rsid w:val="00780673"/>
    <w:rsid w:val="00784BD5"/>
    <w:rsid w:val="00787ACC"/>
    <w:rsid w:val="0079036A"/>
    <w:rsid w:val="0079082A"/>
    <w:rsid w:val="0079218A"/>
    <w:rsid w:val="00792959"/>
    <w:rsid w:val="00792AA4"/>
    <w:rsid w:val="0079558F"/>
    <w:rsid w:val="0079582D"/>
    <w:rsid w:val="00796A41"/>
    <w:rsid w:val="007A0F9B"/>
    <w:rsid w:val="007A12CC"/>
    <w:rsid w:val="007A1FE0"/>
    <w:rsid w:val="007A31F8"/>
    <w:rsid w:val="007A5BBD"/>
    <w:rsid w:val="007A63BC"/>
    <w:rsid w:val="007A78B0"/>
    <w:rsid w:val="007B261F"/>
    <w:rsid w:val="007B3243"/>
    <w:rsid w:val="007B4353"/>
    <w:rsid w:val="007B54C1"/>
    <w:rsid w:val="007B5F9D"/>
    <w:rsid w:val="007C0378"/>
    <w:rsid w:val="007C05EA"/>
    <w:rsid w:val="007C0FCD"/>
    <w:rsid w:val="007C3727"/>
    <w:rsid w:val="007C5316"/>
    <w:rsid w:val="007C5EA9"/>
    <w:rsid w:val="007C634B"/>
    <w:rsid w:val="007C6589"/>
    <w:rsid w:val="007D431C"/>
    <w:rsid w:val="007D4967"/>
    <w:rsid w:val="007D6CCB"/>
    <w:rsid w:val="007D7255"/>
    <w:rsid w:val="007E02BD"/>
    <w:rsid w:val="007E116D"/>
    <w:rsid w:val="007E4E27"/>
    <w:rsid w:val="007E5DD8"/>
    <w:rsid w:val="007F32AE"/>
    <w:rsid w:val="007F3D40"/>
    <w:rsid w:val="007F424B"/>
    <w:rsid w:val="007F5033"/>
    <w:rsid w:val="007F619C"/>
    <w:rsid w:val="007F65A1"/>
    <w:rsid w:val="007F6D9B"/>
    <w:rsid w:val="007F7106"/>
    <w:rsid w:val="0080092E"/>
    <w:rsid w:val="008016A1"/>
    <w:rsid w:val="00801C53"/>
    <w:rsid w:val="00804F67"/>
    <w:rsid w:val="00806511"/>
    <w:rsid w:val="00806842"/>
    <w:rsid w:val="008068CB"/>
    <w:rsid w:val="00810827"/>
    <w:rsid w:val="00810F80"/>
    <w:rsid w:val="008168DF"/>
    <w:rsid w:val="0081747E"/>
    <w:rsid w:val="00821D73"/>
    <w:rsid w:val="0082414C"/>
    <w:rsid w:val="008256D7"/>
    <w:rsid w:val="008269F1"/>
    <w:rsid w:val="0083060C"/>
    <w:rsid w:val="00832F82"/>
    <w:rsid w:val="00836E4A"/>
    <w:rsid w:val="00836FCF"/>
    <w:rsid w:val="008405F4"/>
    <w:rsid w:val="00841FAA"/>
    <w:rsid w:val="00842B22"/>
    <w:rsid w:val="00843EE8"/>
    <w:rsid w:val="00843F66"/>
    <w:rsid w:val="008440E8"/>
    <w:rsid w:val="00844334"/>
    <w:rsid w:val="00847141"/>
    <w:rsid w:val="00855A0F"/>
    <w:rsid w:val="00855C66"/>
    <w:rsid w:val="00862B69"/>
    <w:rsid w:val="008637BF"/>
    <w:rsid w:val="00864E45"/>
    <w:rsid w:val="008665D8"/>
    <w:rsid w:val="00867A37"/>
    <w:rsid w:val="00870010"/>
    <w:rsid w:val="00870170"/>
    <w:rsid w:val="008727D8"/>
    <w:rsid w:val="00874C3A"/>
    <w:rsid w:val="00880E1E"/>
    <w:rsid w:val="00882482"/>
    <w:rsid w:val="00887584"/>
    <w:rsid w:val="00887F17"/>
    <w:rsid w:val="008931D0"/>
    <w:rsid w:val="008939F3"/>
    <w:rsid w:val="00893FC5"/>
    <w:rsid w:val="008A492B"/>
    <w:rsid w:val="008B010A"/>
    <w:rsid w:val="008B2073"/>
    <w:rsid w:val="008B3150"/>
    <w:rsid w:val="008B4133"/>
    <w:rsid w:val="008B4B61"/>
    <w:rsid w:val="008B5258"/>
    <w:rsid w:val="008C63C8"/>
    <w:rsid w:val="008C6CA9"/>
    <w:rsid w:val="008C74A6"/>
    <w:rsid w:val="008C79C7"/>
    <w:rsid w:val="008D1C74"/>
    <w:rsid w:val="008D5B45"/>
    <w:rsid w:val="008D661F"/>
    <w:rsid w:val="008D6664"/>
    <w:rsid w:val="008D696B"/>
    <w:rsid w:val="008E2434"/>
    <w:rsid w:val="008E31BC"/>
    <w:rsid w:val="008E3B08"/>
    <w:rsid w:val="008E4DAD"/>
    <w:rsid w:val="008F4E30"/>
    <w:rsid w:val="008F503F"/>
    <w:rsid w:val="009006FA"/>
    <w:rsid w:val="009013F2"/>
    <w:rsid w:val="00904C12"/>
    <w:rsid w:val="00904D2B"/>
    <w:rsid w:val="00910F09"/>
    <w:rsid w:val="00912CDA"/>
    <w:rsid w:val="00913A97"/>
    <w:rsid w:val="009161F0"/>
    <w:rsid w:val="009240E9"/>
    <w:rsid w:val="009248EC"/>
    <w:rsid w:val="00924AA7"/>
    <w:rsid w:val="00927A30"/>
    <w:rsid w:val="00927C16"/>
    <w:rsid w:val="00927FFC"/>
    <w:rsid w:val="00932358"/>
    <w:rsid w:val="00932401"/>
    <w:rsid w:val="009324EF"/>
    <w:rsid w:val="00933015"/>
    <w:rsid w:val="00933F6F"/>
    <w:rsid w:val="009347B5"/>
    <w:rsid w:val="0093767B"/>
    <w:rsid w:val="00937AFA"/>
    <w:rsid w:val="0094267C"/>
    <w:rsid w:val="0094498F"/>
    <w:rsid w:val="0094731C"/>
    <w:rsid w:val="00952363"/>
    <w:rsid w:val="00953188"/>
    <w:rsid w:val="0095360B"/>
    <w:rsid w:val="0095369B"/>
    <w:rsid w:val="00955257"/>
    <w:rsid w:val="0095525B"/>
    <w:rsid w:val="009556D9"/>
    <w:rsid w:val="00957F9A"/>
    <w:rsid w:val="00962B78"/>
    <w:rsid w:val="00963495"/>
    <w:rsid w:val="00965BF0"/>
    <w:rsid w:val="00966ED2"/>
    <w:rsid w:val="00967CBA"/>
    <w:rsid w:val="00971FFD"/>
    <w:rsid w:val="00972E67"/>
    <w:rsid w:val="00972F8B"/>
    <w:rsid w:val="009733E8"/>
    <w:rsid w:val="00975C53"/>
    <w:rsid w:val="00984953"/>
    <w:rsid w:val="009879A2"/>
    <w:rsid w:val="00990618"/>
    <w:rsid w:val="009918B7"/>
    <w:rsid w:val="00991E76"/>
    <w:rsid w:val="00992265"/>
    <w:rsid w:val="009925E0"/>
    <w:rsid w:val="00995A80"/>
    <w:rsid w:val="00996F04"/>
    <w:rsid w:val="00997F26"/>
    <w:rsid w:val="00997F55"/>
    <w:rsid w:val="009A0537"/>
    <w:rsid w:val="009B0579"/>
    <w:rsid w:val="009B05DD"/>
    <w:rsid w:val="009B65AD"/>
    <w:rsid w:val="009B6F69"/>
    <w:rsid w:val="009B7E96"/>
    <w:rsid w:val="009C172C"/>
    <w:rsid w:val="009C4D57"/>
    <w:rsid w:val="009C530B"/>
    <w:rsid w:val="009C75B0"/>
    <w:rsid w:val="009D078F"/>
    <w:rsid w:val="009D1BAF"/>
    <w:rsid w:val="009D240D"/>
    <w:rsid w:val="009D2AE4"/>
    <w:rsid w:val="009D4733"/>
    <w:rsid w:val="009D7DA1"/>
    <w:rsid w:val="009E00AD"/>
    <w:rsid w:val="009E0BAF"/>
    <w:rsid w:val="009E186B"/>
    <w:rsid w:val="009E3F78"/>
    <w:rsid w:val="009F0C26"/>
    <w:rsid w:val="009F2099"/>
    <w:rsid w:val="009F5F3D"/>
    <w:rsid w:val="009F60BB"/>
    <w:rsid w:val="009F6DD1"/>
    <w:rsid w:val="009F7E24"/>
    <w:rsid w:val="00A01191"/>
    <w:rsid w:val="00A013E5"/>
    <w:rsid w:val="00A0426E"/>
    <w:rsid w:val="00A05DC7"/>
    <w:rsid w:val="00A06A61"/>
    <w:rsid w:val="00A10333"/>
    <w:rsid w:val="00A1755D"/>
    <w:rsid w:val="00A27144"/>
    <w:rsid w:val="00A30BA3"/>
    <w:rsid w:val="00A329FF"/>
    <w:rsid w:val="00A33B81"/>
    <w:rsid w:val="00A36D9D"/>
    <w:rsid w:val="00A40530"/>
    <w:rsid w:val="00A40B7D"/>
    <w:rsid w:val="00A4400F"/>
    <w:rsid w:val="00A4492F"/>
    <w:rsid w:val="00A50DC8"/>
    <w:rsid w:val="00A5141A"/>
    <w:rsid w:val="00A53659"/>
    <w:rsid w:val="00A54EFB"/>
    <w:rsid w:val="00A565C7"/>
    <w:rsid w:val="00A56C94"/>
    <w:rsid w:val="00A608EB"/>
    <w:rsid w:val="00A615B9"/>
    <w:rsid w:val="00A6230B"/>
    <w:rsid w:val="00A62470"/>
    <w:rsid w:val="00A64863"/>
    <w:rsid w:val="00A65755"/>
    <w:rsid w:val="00A703FC"/>
    <w:rsid w:val="00A7056E"/>
    <w:rsid w:val="00A741B4"/>
    <w:rsid w:val="00A74B60"/>
    <w:rsid w:val="00A76F18"/>
    <w:rsid w:val="00A815DE"/>
    <w:rsid w:val="00A81D21"/>
    <w:rsid w:val="00A82438"/>
    <w:rsid w:val="00A837E0"/>
    <w:rsid w:val="00A84910"/>
    <w:rsid w:val="00A86746"/>
    <w:rsid w:val="00A87EC2"/>
    <w:rsid w:val="00A93FEE"/>
    <w:rsid w:val="00A966C0"/>
    <w:rsid w:val="00AA1E9C"/>
    <w:rsid w:val="00AA5CE0"/>
    <w:rsid w:val="00AA6CB5"/>
    <w:rsid w:val="00AB560B"/>
    <w:rsid w:val="00AB735E"/>
    <w:rsid w:val="00AC0872"/>
    <w:rsid w:val="00AC0E83"/>
    <w:rsid w:val="00AC300B"/>
    <w:rsid w:val="00AC64D2"/>
    <w:rsid w:val="00AC666E"/>
    <w:rsid w:val="00AC6833"/>
    <w:rsid w:val="00AC71BE"/>
    <w:rsid w:val="00AC7384"/>
    <w:rsid w:val="00AD0F53"/>
    <w:rsid w:val="00AD3693"/>
    <w:rsid w:val="00AD36E0"/>
    <w:rsid w:val="00AD4DC4"/>
    <w:rsid w:val="00AD5ED9"/>
    <w:rsid w:val="00AD7E3D"/>
    <w:rsid w:val="00AE50F9"/>
    <w:rsid w:val="00AE6307"/>
    <w:rsid w:val="00AF0E0E"/>
    <w:rsid w:val="00AF1BFA"/>
    <w:rsid w:val="00AF1EDC"/>
    <w:rsid w:val="00AF2638"/>
    <w:rsid w:val="00AF2C83"/>
    <w:rsid w:val="00AF3A1D"/>
    <w:rsid w:val="00AF40BE"/>
    <w:rsid w:val="00AF68CB"/>
    <w:rsid w:val="00AF6FB7"/>
    <w:rsid w:val="00AF7200"/>
    <w:rsid w:val="00AF775E"/>
    <w:rsid w:val="00B011F8"/>
    <w:rsid w:val="00B02758"/>
    <w:rsid w:val="00B03C25"/>
    <w:rsid w:val="00B04B52"/>
    <w:rsid w:val="00B062D2"/>
    <w:rsid w:val="00B06709"/>
    <w:rsid w:val="00B11EF5"/>
    <w:rsid w:val="00B16534"/>
    <w:rsid w:val="00B16D5B"/>
    <w:rsid w:val="00B17986"/>
    <w:rsid w:val="00B21D18"/>
    <w:rsid w:val="00B256A1"/>
    <w:rsid w:val="00B2766B"/>
    <w:rsid w:val="00B27E9D"/>
    <w:rsid w:val="00B30B42"/>
    <w:rsid w:val="00B323A9"/>
    <w:rsid w:val="00B33FAE"/>
    <w:rsid w:val="00B349FE"/>
    <w:rsid w:val="00B40607"/>
    <w:rsid w:val="00B41145"/>
    <w:rsid w:val="00B425AE"/>
    <w:rsid w:val="00B47AF8"/>
    <w:rsid w:val="00B519BF"/>
    <w:rsid w:val="00B54089"/>
    <w:rsid w:val="00B54303"/>
    <w:rsid w:val="00B5452E"/>
    <w:rsid w:val="00B60307"/>
    <w:rsid w:val="00B64FA4"/>
    <w:rsid w:val="00B703B9"/>
    <w:rsid w:val="00B733E3"/>
    <w:rsid w:val="00B738B7"/>
    <w:rsid w:val="00B73CFD"/>
    <w:rsid w:val="00B741F9"/>
    <w:rsid w:val="00B763E2"/>
    <w:rsid w:val="00B76E5E"/>
    <w:rsid w:val="00B80D67"/>
    <w:rsid w:val="00B80E22"/>
    <w:rsid w:val="00B82145"/>
    <w:rsid w:val="00B826F7"/>
    <w:rsid w:val="00B8723F"/>
    <w:rsid w:val="00B9029B"/>
    <w:rsid w:val="00B9250E"/>
    <w:rsid w:val="00B9728C"/>
    <w:rsid w:val="00BA024F"/>
    <w:rsid w:val="00BA090A"/>
    <w:rsid w:val="00BA3547"/>
    <w:rsid w:val="00BA358F"/>
    <w:rsid w:val="00BA5EAA"/>
    <w:rsid w:val="00BA6ECA"/>
    <w:rsid w:val="00BA7AE5"/>
    <w:rsid w:val="00BB0679"/>
    <w:rsid w:val="00BB11EF"/>
    <w:rsid w:val="00BB1B20"/>
    <w:rsid w:val="00BB5387"/>
    <w:rsid w:val="00BB6992"/>
    <w:rsid w:val="00BC0CF3"/>
    <w:rsid w:val="00BC3D61"/>
    <w:rsid w:val="00BC46F1"/>
    <w:rsid w:val="00BC4D76"/>
    <w:rsid w:val="00BC6859"/>
    <w:rsid w:val="00BC7E30"/>
    <w:rsid w:val="00BD1F25"/>
    <w:rsid w:val="00BD6FB8"/>
    <w:rsid w:val="00BE0649"/>
    <w:rsid w:val="00BE4B2D"/>
    <w:rsid w:val="00BF0EDB"/>
    <w:rsid w:val="00BF2DE8"/>
    <w:rsid w:val="00BF35EB"/>
    <w:rsid w:val="00C03E12"/>
    <w:rsid w:val="00C04517"/>
    <w:rsid w:val="00C05B7D"/>
    <w:rsid w:val="00C05B85"/>
    <w:rsid w:val="00C06AFE"/>
    <w:rsid w:val="00C0711B"/>
    <w:rsid w:val="00C1670F"/>
    <w:rsid w:val="00C203BB"/>
    <w:rsid w:val="00C2128C"/>
    <w:rsid w:val="00C21448"/>
    <w:rsid w:val="00C21663"/>
    <w:rsid w:val="00C23C34"/>
    <w:rsid w:val="00C247EA"/>
    <w:rsid w:val="00C25A1D"/>
    <w:rsid w:val="00C260BF"/>
    <w:rsid w:val="00C269C6"/>
    <w:rsid w:val="00C313E5"/>
    <w:rsid w:val="00C322F3"/>
    <w:rsid w:val="00C32338"/>
    <w:rsid w:val="00C36B07"/>
    <w:rsid w:val="00C36BC7"/>
    <w:rsid w:val="00C3707B"/>
    <w:rsid w:val="00C42225"/>
    <w:rsid w:val="00C47333"/>
    <w:rsid w:val="00C5284D"/>
    <w:rsid w:val="00C55856"/>
    <w:rsid w:val="00C57D5F"/>
    <w:rsid w:val="00C61D58"/>
    <w:rsid w:val="00C63F9F"/>
    <w:rsid w:val="00C640B1"/>
    <w:rsid w:val="00C65868"/>
    <w:rsid w:val="00C66DBB"/>
    <w:rsid w:val="00C67AA8"/>
    <w:rsid w:val="00C67DF1"/>
    <w:rsid w:val="00C722B7"/>
    <w:rsid w:val="00C75CCB"/>
    <w:rsid w:val="00C84C47"/>
    <w:rsid w:val="00C878C0"/>
    <w:rsid w:val="00C878D7"/>
    <w:rsid w:val="00C900A3"/>
    <w:rsid w:val="00C9281A"/>
    <w:rsid w:val="00C93F16"/>
    <w:rsid w:val="00C9712E"/>
    <w:rsid w:val="00C979A9"/>
    <w:rsid w:val="00CA09D9"/>
    <w:rsid w:val="00CA529C"/>
    <w:rsid w:val="00CA649D"/>
    <w:rsid w:val="00CA6EC1"/>
    <w:rsid w:val="00CB1F81"/>
    <w:rsid w:val="00CB3DFC"/>
    <w:rsid w:val="00CB3FE9"/>
    <w:rsid w:val="00CB4223"/>
    <w:rsid w:val="00CB7546"/>
    <w:rsid w:val="00CC337C"/>
    <w:rsid w:val="00CC3BC0"/>
    <w:rsid w:val="00CC457B"/>
    <w:rsid w:val="00CC6D69"/>
    <w:rsid w:val="00CD064D"/>
    <w:rsid w:val="00CD1CBC"/>
    <w:rsid w:val="00CD2FCC"/>
    <w:rsid w:val="00CD51B8"/>
    <w:rsid w:val="00CD557B"/>
    <w:rsid w:val="00CD5C9E"/>
    <w:rsid w:val="00CD7A05"/>
    <w:rsid w:val="00CD7FBE"/>
    <w:rsid w:val="00CE59D7"/>
    <w:rsid w:val="00CE72E8"/>
    <w:rsid w:val="00CF675E"/>
    <w:rsid w:val="00D006F7"/>
    <w:rsid w:val="00D04CC9"/>
    <w:rsid w:val="00D07E90"/>
    <w:rsid w:val="00D10589"/>
    <w:rsid w:val="00D10D92"/>
    <w:rsid w:val="00D10EE9"/>
    <w:rsid w:val="00D15B7D"/>
    <w:rsid w:val="00D15CFC"/>
    <w:rsid w:val="00D17EA6"/>
    <w:rsid w:val="00D20115"/>
    <w:rsid w:val="00D21592"/>
    <w:rsid w:val="00D21D51"/>
    <w:rsid w:val="00D222C3"/>
    <w:rsid w:val="00D223F1"/>
    <w:rsid w:val="00D25196"/>
    <w:rsid w:val="00D25D7B"/>
    <w:rsid w:val="00D26D22"/>
    <w:rsid w:val="00D30680"/>
    <w:rsid w:val="00D309B6"/>
    <w:rsid w:val="00D33E49"/>
    <w:rsid w:val="00D354B5"/>
    <w:rsid w:val="00D358CB"/>
    <w:rsid w:val="00D35BDA"/>
    <w:rsid w:val="00D456E7"/>
    <w:rsid w:val="00D47378"/>
    <w:rsid w:val="00D4787A"/>
    <w:rsid w:val="00D532A4"/>
    <w:rsid w:val="00D545B1"/>
    <w:rsid w:val="00D55679"/>
    <w:rsid w:val="00D5696F"/>
    <w:rsid w:val="00D575C3"/>
    <w:rsid w:val="00D57F11"/>
    <w:rsid w:val="00D62437"/>
    <w:rsid w:val="00D635C6"/>
    <w:rsid w:val="00D64FEB"/>
    <w:rsid w:val="00D6597F"/>
    <w:rsid w:val="00D66CD1"/>
    <w:rsid w:val="00D67A63"/>
    <w:rsid w:val="00D704B5"/>
    <w:rsid w:val="00D721BA"/>
    <w:rsid w:val="00D72B44"/>
    <w:rsid w:val="00D72FD2"/>
    <w:rsid w:val="00D7684A"/>
    <w:rsid w:val="00D80275"/>
    <w:rsid w:val="00D82DF4"/>
    <w:rsid w:val="00D84677"/>
    <w:rsid w:val="00D90072"/>
    <w:rsid w:val="00D94DE9"/>
    <w:rsid w:val="00D96C23"/>
    <w:rsid w:val="00DA0589"/>
    <w:rsid w:val="00DA11F9"/>
    <w:rsid w:val="00DA2063"/>
    <w:rsid w:val="00DA2584"/>
    <w:rsid w:val="00DA26C3"/>
    <w:rsid w:val="00DA4C4F"/>
    <w:rsid w:val="00DA5603"/>
    <w:rsid w:val="00DA6112"/>
    <w:rsid w:val="00DA6CE9"/>
    <w:rsid w:val="00DB0332"/>
    <w:rsid w:val="00DB1059"/>
    <w:rsid w:val="00DB17BB"/>
    <w:rsid w:val="00DB4F99"/>
    <w:rsid w:val="00DB5C85"/>
    <w:rsid w:val="00DB5D85"/>
    <w:rsid w:val="00DB6D38"/>
    <w:rsid w:val="00DB7B30"/>
    <w:rsid w:val="00DC16ED"/>
    <w:rsid w:val="00DC1842"/>
    <w:rsid w:val="00DC1C7A"/>
    <w:rsid w:val="00DC6173"/>
    <w:rsid w:val="00DC683E"/>
    <w:rsid w:val="00DC6EB7"/>
    <w:rsid w:val="00DD0391"/>
    <w:rsid w:val="00DD0485"/>
    <w:rsid w:val="00DD11D2"/>
    <w:rsid w:val="00DD1588"/>
    <w:rsid w:val="00DD1906"/>
    <w:rsid w:val="00DD1910"/>
    <w:rsid w:val="00DD1F1C"/>
    <w:rsid w:val="00DD4B15"/>
    <w:rsid w:val="00DD5329"/>
    <w:rsid w:val="00DD62EF"/>
    <w:rsid w:val="00DE13B8"/>
    <w:rsid w:val="00DE1D58"/>
    <w:rsid w:val="00DF0749"/>
    <w:rsid w:val="00DF6DF3"/>
    <w:rsid w:val="00DF74E6"/>
    <w:rsid w:val="00DF7A75"/>
    <w:rsid w:val="00E031F6"/>
    <w:rsid w:val="00E07562"/>
    <w:rsid w:val="00E117CE"/>
    <w:rsid w:val="00E140AD"/>
    <w:rsid w:val="00E15776"/>
    <w:rsid w:val="00E16DB7"/>
    <w:rsid w:val="00E173DC"/>
    <w:rsid w:val="00E21416"/>
    <w:rsid w:val="00E21D7E"/>
    <w:rsid w:val="00E25818"/>
    <w:rsid w:val="00E25F97"/>
    <w:rsid w:val="00E26DDF"/>
    <w:rsid w:val="00E27259"/>
    <w:rsid w:val="00E31416"/>
    <w:rsid w:val="00E32527"/>
    <w:rsid w:val="00E35039"/>
    <w:rsid w:val="00E411EF"/>
    <w:rsid w:val="00E4469B"/>
    <w:rsid w:val="00E45099"/>
    <w:rsid w:val="00E4613B"/>
    <w:rsid w:val="00E475D7"/>
    <w:rsid w:val="00E53678"/>
    <w:rsid w:val="00E53799"/>
    <w:rsid w:val="00E53D38"/>
    <w:rsid w:val="00E54C9E"/>
    <w:rsid w:val="00E55008"/>
    <w:rsid w:val="00E5723A"/>
    <w:rsid w:val="00E578C3"/>
    <w:rsid w:val="00E61768"/>
    <w:rsid w:val="00E64818"/>
    <w:rsid w:val="00E64B51"/>
    <w:rsid w:val="00E67363"/>
    <w:rsid w:val="00E67E81"/>
    <w:rsid w:val="00E70D5A"/>
    <w:rsid w:val="00E7279F"/>
    <w:rsid w:val="00E73107"/>
    <w:rsid w:val="00E74DF6"/>
    <w:rsid w:val="00E76F8D"/>
    <w:rsid w:val="00E81F81"/>
    <w:rsid w:val="00E8216A"/>
    <w:rsid w:val="00E95B8E"/>
    <w:rsid w:val="00E96A17"/>
    <w:rsid w:val="00E96B07"/>
    <w:rsid w:val="00EA3032"/>
    <w:rsid w:val="00EA4241"/>
    <w:rsid w:val="00EA7C28"/>
    <w:rsid w:val="00EB0F2A"/>
    <w:rsid w:val="00EB1CE0"/>
    <w:rsid w:val="00EB41E0"/>
    <w:rsid w:val="00EB5DD9"/>
    <w:rsid w:val="00EC05ED"/>
    <w:rsid w:val="00EC194E"/>
    <w:rsid w:val="00EC24FD"/>
    <w:rsid w:val="00EC2BFD"/>
    <w:rsid w:val="00EC4645"/>
    <w:rsid w:val="00EC596B"/>
    <w:rsid w:val="00EC63BE"/>
    <w:rsid w:val="00EC7284"/>
    <w:rsid w:val="00EC7887"/>
    <w:rsid w:val="00ED1D87"/>
    <w:rsid w:val="00ED3B39"/>
    <w:rsid w:val="00ED76E4"/>
    <w:rsid w:val="00EE14D0"/>
    <w:rsid w:val="00EE2771"/>
    <w:rsid w:val="00EE3001"/>
    <w:rsid w:val="00EF0D75"/>
    <w:rsid w:val="00EF10E9"/>
    <w:rsid w:val="00EF1456"/>
    <w:rsid w:val="00EF7387"/>
    <w:rsid w:val="00EF7F93"/>
    <w:rsid w:val="00F01638"/>
    <w:rsid w:val="00F07231"/>
    <w:rsid w:val="00F11059"/>
    <w:rsid w:val="00F15CE1"/>
    <w:rsid w:val="00F1640B"/>
    <w:rsid w:val="00F21E5B"/>
    <w:rsid w:val="00F279A1"/>
    <w:rsid w:val="00F31227"/>
    <w:rsid w:val="00F318C8"/>
    <w:rsid w:val="00F32434"/>
    <w:rsid w:val="00F341EE"/>
    <w:rsid w:val="00F37EC6"/>
    <w:rsid w:val="00F409B4"/>
    <w:rsid w:val="00F40C6C"/>
    <w:rsid w:val="00F413A5"/>
    <w:rsid w:val="00F42061"/>
    <w:rsid w:val="00F43150"/>
    <w:rsid w:val="00F43A60"/>
    <w:rsid w:val="00F43E92"/>
    <w:rsid w:val="00F44458"/>
    <w:rsid w:val="00F47924"/>
    <w:rsid w:val="00F50C6E"/>
    <w:rsid w:val="00F525D7"/>
    <w:rsid w:val="00F54C77"/>
    <w:rsid w:val="00F579D5"/>
    <w:rsid w:val="00F61CC9"/>
    <w:rsid w:val="00F629C3"/>
    <w:rsid w:val="00F62E20"/>
    <w:rsid w:val="00F6577A"/>
    <w:rsid w:val="00F657E1"/>
    <w:rsid w:val="00F6676E"/>
    <w:rsid w:val="00F67B3B"/>
    <w:rsid w:val="00F7084D"/>
    <w:rsid w:val="00F7226B"/>
    <w:rsid w:val="00F7355B"/>
    <w:rsid w:val="00F75795"/>
    <w:rsid w:val="00F83F1C"/>
    <w:rsid w:val="00F84163"/>
    <w:rsid w:val="00F8430B"/>
    <w:rsid w:val="00F86B30"/>
    <w:rsid w:val="00F912C1"/>
    <w:rsid w:val="00F95208"/>
    <w:rsid w:val="00F96386"/>
    <w:rsid w:val="00F9728D"/>
    <w:rsid w:val="00FA06EB"/>
    <w:rsid w:val="00FA0FD0"/>
    <w:rsid w:val="00FA12E8"/>
    <w:rsid w:val="00FA4C30"/>
    <w:rsid w:val="00FA6641"/>
    <w:rsid w:val="00FB212F"/>
    <w:rsid w:val="00FB2670"/>
    <w:rsid w:val="00FB3578"/>
    <w:rsid w:val="00FB67F1"/>
    <w:rsid w:val="00FC01D6"/>
    <w:rsid w:val="00FC16A6"/>
    <w:rsid w:val="00FC28E5"/>
    <w:rsid w:val="00FC5D4E"/>
    <w:rsid w:val="00FC7976"/>
    <w:rsid w:val="00FD4662"/>
    <w:rsid w:val="00FD6D65"/>
    <w:rsid w:val="00FD78D4"/>
    <w:rsid w:val="00FE0E3F"/>
    <w:rsid w:val="00FE0EB5"/>
    <w:rsid w:val="00FE1C5A"/>
    <w:rsid w:val="00FE3891"/>
    <w:rsid w:val="00FE4640"/>
    <w:rsid w:val="00FE7840"/>
    <w:rsid w:val="00FE7C1C"/>
    <w:rsid w:val="00FE7CF0"/>
    <w:rsid w:val="00FF1DFD"/>
    <w:rsid w:val="00FF33B9"/>
    <w:rsid w:val="00FF5DE1"/>
    <w:rsid w:val="00FF5F1F"/>
    <w:rsid w:val="00FF6FC0"/>
    <w:rsid w:val="00FF74E7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1456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EF1456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next w:val="a0"/>
    <w:link w:val="20"/>
    <w:uiPriority w:val="9"/>
    <w:unhideWhenUsed/>
    <w:qFormat/>
    <w:rsid w:val="00F579D5"/>
    <w:pPr>
      <w:numPr>
        <w:numId w:val="1"/>
      </w:numPr>
      <w:ind w:left="1070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F145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EF1456"/>
  </w:style>
  <w:style w:type="paragraph" w:styleId="a6">
    <w:name w:val="footnote text"/>
    <w:aliases w:val="Table_Footnote_last Знак,Table_Footnote_last Знак Знак,Table_Footnote_last,Текст сноски Знак Знак,Текст сноски Знак1 Знак Знак,Текст сноски Знак Знак Знак Знак,Table_Footnote_last Знак1 Знак Знак,single space,Знак10"/>
    <w:basedOn w:val="a0"/>
    <w:link w:val="a7"/>
    <w:qFormat/>
    <w:rsid w:val="00984953"/>
    <w:pPr>
      <w:spacing w:line="240" w:lineRule="auto"/>
      <w:ind w:firstLine="0"/>
      <w:jc w:val="left"/>
    </w:pPr>
    <w:rPr>
      <w:rFonts w:eastAsia="Times New Roman" w:cs="Times New Roman"/>
      <w:sz w:val="22"/>
      <w:szCs w:val="20"/>
      <w:lang w:eastAsia="ru-RU"/>
    </w:rPr>
  </w:style>
  <w:style w:type="character" w:customStyle="1" w:styleId="a7">
    <w:name w:val="Текст сноски Знак"/>
    <w:aliases w:val="Table_Footnote_last Знак Знак1,Table_Footnote_last Знак Знак Знак,Table_Footnote_last Знак1,Текст сноски Знак Знак Знак,Текст сноски Знак1 Знак Знак Знак,Текст сноски Знак Знак Знак Знак Знак,Table_Footnote_last Знак1 Знак Знак Знак"/>
    <w:basedOn w:val="a1"/>
    <w:link w:val="a6"/>
    <w:rsid w:val="00984953"/>
    <w:rPr>
      <w:rFonts w:ascii="Times New Roman" w:eastAsia="Times New Roman" w:hAnsi="Times New Roman" w:cs="Times New Roman"/>
      <w:szCs w:val="20"/>
      <w:lang w:eastAsia="ru-RU"/>
    </w:rPr>
  </w:style>
  <w:style w:type="character" w:styleId="a8">
    <w:name w:val="footnote reference"/>
    <w:aliases w:val="Знак сноски 1,Знак сноски-FN,Ciae niinee-FN,Referencia nota al pie"/>
    <w:rsid w:val="00EF1456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EF1456"/>
    <w:rPr>
      <w:rFonts w:ascii="Times New Roman" w:eastAsiaTheme="majorEastAsia" w:hAnsi="Times New Roman" w:cstheme="majorBidi"/>
      <w:b/>
      <w:sz w:val="28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256D7"/>
    <w:pPr>
      <w:tabs>
        <w:tab w:val="right" w:leader="dot" w:pos="9345"/>
      </w:tabs>
      <w:spacing w:line="240" w:lineRule="auto"/>
      <w:ind w:firstLine="0"/>
    </w:pPr>
  </w:style>
  <w:style w:type="character" w:styleId="a9">
    <w:name w:val="Hyperlink"/>
    <w:basedOn w:val="a1"/>
    <w:uiPriority w:val="99"/>
    <w:unhideWhenUsed/>
    <w:rsid w:val="00EF1456"/>
    <w:rPr>
      <w:color w:val="0563C1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F579D5"/>
    <w:rPr>
      <w:rFonts w:ascii="Times New Roman" w:eastAsiaTheme="majorEastAsia" w:hAnsi="Times New Roman" w:cstheme="majorBidi"/>
      <w:b/>
      <w:sz w:val="28"/>
      <w:szCs w:val="26"/>
    </w:rPr>
  </w:style>
  <w:style w:type="paragraph" w:styleId="aa">
    <w:name w:val="List Paragraph"/>
    <w:aliases w:val="Таблица"/>
    <w:basedOn w:val="a0"/>
    <w:next w:val="a0"/>
    <w:link w:val="ab"/>
    <w:uiPriority w:val="34"/>
    <w:qFormat/>
    <w:rsid w:val="00ED3B39"/>
    <w:pPr>
      <w:spacing w:line="240" w:lineRule="auto"/>
      <w:ind w:firstLine="0"/>
      <w:contextualSpacing/>
    </w:pPr>
    <w:rPr>
      <w:sz w:val="24"/>
    </w:rPr>
  </w:style>
  <w:style w:type="paragraph" w:styleId="21">
    <w:name w:val="toc 2"/>
    <w:basedOn w:val="a0"/>
    <w:next w:val="a0"/>
    <w:autoRedefine/>
    <w:uiPriority w:val="39"/>
    <w:unhideWhenUsed/>
    <w:rsid w:val="008256D7"/>
    <w:pPr>
      <w:tabs>
        <w:tab w:val="left" w:pos="0"/>
        <w:tab w:val="right" w:leader="dot" w:pos="9345"/>
      </w:tabs>
      <w:spacing w:after="100"/>
      <w:ind w:firstLine="0"/>
    </w:pPr>
  </w:style>
  <w:style w:type="table" w:styleId="ac">
    <w:name w:val="Table Grid"/>
    <w:basedOn w:val="a2"/>
    <w:uiPriority w:val="59"/>
    <w:rsid w:val="00187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0"/>
    <w:link w:val="ae"/>
    <w:uiPriority w:val="99"/>
    <w:unhideWhenUsed/>
    <w:rsid w:val="001903D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1903D6"/>
    <w:rPr>
      <w:rFonts w:ascii="Times New Roman" w:hAnsi="Times New Roman"/>
      <w:sz w:val="28"/>
    </w:rPr>
  </w:style>
  <w:style w:type="paragraph" w:customStyle="1" w:styleId="ConsPlusNormal">
    <w:name w:val="ConsPlusNormal"/>
    <w:rsid w:val="00292C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octitleimportant">
    <w:name w:val="doc__title_important"/>
    <w:basedOn w:val="a1"/>
    <w:rsid w:val="008B2073"/>
  </w:style>
  <w:style w:type="paragraph" w:customStyle="1" w:styleId="ConsPlusTitle">
    <w:name w:val="ConsPlusTitle"/>
    <w:uiPriority w:val="99"/>
    <w:rsid w:val="009449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497D73"/>
    <w:pPr>
      <w:numPr>
        <w:numId w:val="4"/>
      </w:numPr>
      <w:contextualSpacing/>
    </w:pPr>
  </w:style>
  <w:style w:type="paragraph" w:styleId="af">
    <w:name w:val="Balloon Text"/>
    <w:basedOn w:val="a0"/>
    <w:link w:val="af0"/>
    <w:uiPriority w:val="99"/>
    <w:unhideWhenUsed/>
    <w:rsid w:val="00D569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rsid w:val="00D5696F"/>
    <w:rPr>
      <w:rFonts w:ascii="Segoe UI" w:hAnsi="Segoe UI" w:cs="Segoe UI"/>
      <w:sz w:val="18"/>
      <w:szCs w:val="18"/>
    </w:rPr>
  </w:style>
  <w:style w:type="paragraph" w:customStyle="1" w:styleId="12">
    <w:name w:val="Текст 12(таблица)"/>
    <w:basedOn w:val="a0"/>
    <w:uiPriority w:val="99"/>
    <w:qFormat/>
    <w:rsid w:val="00937AFA"/>
    <w:pPr>
      <w:widowControl/>
      <w:spacing w:line="240" w:lineRule="auto"/>
      <w:ind w:firstLine="0"/>
    </w:pPr>
    <w:rPr>
      <w:rFonts w:eastAsia="Times New Roman" w:cs="Times New Roman"/>
      <w:sz w:val="24"/>
      <w:szCs w:val="24"/>
      <w:lang w:val="en-US" w:eastAsia="ru-RU"/>
    </w:rPr>
  </w:style>
  <w:style w:type="paragraph" w:customStyle="1" w:styleId="14">
    <w:name w:val="Текст 14(основной)"/>
    <w:basedOn w:val="a0"/>
    <w:link w:val="141"/>
    <w:autoRedefine/>
    <w:qFormat/>
    <w:rsid w:val="00810827"/>
    <w:pPr>
      <w:spacing w:line="240" w:lineRule="auto"/>
      <w:ind w:firstLine="0"/>
      <w:jc w:val="left"/>
    </w:pPr>
    <w:rPr>
      <w:rFonts w:eastAsia="Times New Roman" w:cs="Times New Roman"/>
      <w:bCs/>
      <w:iCs/>
      <w:sz w:val="20"/>
      <w:szCs w:val="20"/>
    </w:rPr>
  </w:style>
  <w:style w:type="character" w:customStyle="1" w:styleId="141">
    <w:name w:val="Текст 14(основной) Знак1"/>
    <w:link w:val="14"/>
    <w:rsid w:val="00810827"/>
    <w:rPr>
      <w:rFonts w:ascii="Times New Roman" w:eastAsia="Times New Roman" w:hAnsi="Times New Roman" w:cs="Times New Roman"/>
      <w:bCs/>
      <w:iCs/>
      <w:sz w:val="20"/>
      <w:szCs w:val="20"/>
    </w:rPr>
  </w:style>
  <w:style w:type="paragraph" w:customStyle="1" w:styleId="121">
    <w:name w:val="Стиль 12 пт1"/>
    <w:next w:val="a0"/>
    <w:qFormat/>
    <w:rsid w:val="00937AFA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1"/>
    <w:uiPriority w:val="99"/>
    <w:semiHidden/>
    <w:unhideWhenUsed/>
    <w:rsid w:val="00962B78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962B7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962B78"/>
    <w:rPr>
      <w:rFonts w:ascii="Times New Roman" w:hAnsi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2B7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62B78"/>
    <w:rPr>
      <w:rFonts w:ascii="Times New Roman" w:hAnsi="Times New Roman"/>
      <w:b/>
      <w:bCs/>
      <w:sz w:val="20"/>
      <w:szCs w:val="20"/>
    </w:rPr>
  </w:style>
  <w:style w:type="paragraph" w:styleId="af6">
    <w:name w:val="Revision"/>
    <w:hidden/>
    <w:uiPriority w:val="99"/>
    <w:semiHidden/>
    <w:rsid w:val="00962B7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20">
    <w:name w:val="без отступа12 Знак"/>
    <w:link w:val="122"/>
    <w:locked/>
    <w:rsid w:val="000437A9"/>
    <w:rPr>
      <w:rFonts w:ascii="Times New Roman" w:eastAsia="Times New Roman" w:hAnsi="Times New Roman" w:cs="Times New Roman"/>
      <w:sz w:val="24"/>
      <w:szCs w:val="24"/>
    </w:rPr>
  </w:style>
  <w:style w:type="paragraph" w:customStyle="1" w:styleId="122">
    <w:name w:val="12без отступа"/>
    <w:basedOn w:val="a0"/>
    <w:link w:val="120"/>
    <w:qFormat/>
    <w:rsid w:val="000437A9"/>
    <w:pPr>
      <w:widowControl/>
      <w:spacing w:line="240" w:lineRule="auto"/>
      <w:ind w:firstLine="0"/>
    </w:pPr>
    <w:rPr>
      <w:rFonts w:eastAsia="Times New Roman" w:cs="Times New Roman"/>
      <w:sz w:val="24"/>
      <w:szCs w:val="24"/>
    </w:rPr>
  </w:style>
  <w:style w:type="paragraph" w:customStyle="1" w:styleId="140">
    <w:name w:val="14жкОбычн"/>
    <w:basedOn w:val="a0"/>
    <w:link w:val="142"/>
    <w:qFormat/>
    <w:rsid w:val="002B5C58"/>
    <w:pPr>
      <w:widowControl/>
      <w:spacing w:line="240" w:lineRule="auto"/>
      <w:ind w:firstLine="567"/>
      <w:jc w:val="center"/>
    </w:pPr>
    <w:rPr>
      <w:rFonts w:eastAsia="Times New Roman" w:cs="Times New Roman"/>
      <w:b/>
      <w:i/>
      <w:szCs w:val="24"/>
      <w:lang w:val="x-none" w:eastAsia="x-none"/>
    </w:rPr>
  </w:style>
  <w:style w:type="character" w:customStyle="1" w:styleId="142">
    <w:name w:val="14жкОбычн Знак"/>
    <w:link w:val="140"/>
    <w:rsid w:val="002B5C58"/>
    <w:rPr>
      <w:rFonts w:ascii="Times New Roman" w:eastAsia="Times New Roman" w:hAnsi="Times New Roman" w:cs="Times New Roman"/>
      <w:b/>
      <w:i/>
      <w:sz w:val="28"/>
      <w:szCs w:val="24"/>
      <w:lang w:val="x-none" w:eastAsia="x-none"/>
    </w:rPr>
  </w:style>
  <w:style w:type="paragraph" w:styleId="af7">
    <w:name w:val="No Spacing"/>
    <w:uiPriority w:val="1"/>
    <w:qFormat/>
    <w:rsid w:val="005B7D94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f8">
    <w:name w:val="Body Text"/>
    <w:aliases w:val="Основной текст Знак1,Основной текст Знак Знак, Знак2 Знак Знак, Знак2 Знак1, Знак1 Знак, Знак2 Знак, Знак2, Знак Знак1 Знак, Знак"/>
    <w:basedOn w:val="a0"/>
    <w:link w:val="22"/>
    <w:uiPriority w:val="99"/>
    <w:qFormat/>
    <w:rsid w:val="007C0378"/>
    <w:pPr>
      <w:widowControl/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1"/>
    <w:uiPriority w:val="99"/>
    <w:semiHidden/>
    <w:rsid w:val="007C0378"/>
    <w:rPr>
      <w:rFonts w:ascii="Times New Roman" w:hAnsi="Times New Roman"/>
      <w:sz w:val="28"/>
    </w:rPr>
  </w:style>
  <w:style w:type="character" w:customStyle="1" w:styleId="22">
    <w:name w:val="Основной текст Знак2"/>
    <w:aliases w:val="Основной текст Знак1 Знак,Основной текст Знак Знак Знак, Знак2 Знак Знак Знак, Знак2 Знак1 Знак, Знак1 Знак Знак, Знак2 Знак Знак1, Знак2 Знак2, Знак Знак1 Знак Знак, Знак Знак"/>
    <w:link w:val="af8"/>
    <w:uiPriority w:val="99"/>
    <w:rsid w:val="007C0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endnote text"/>
    <w:basedOn w:val="a0"/>
    <w:link w:val="afb"/>
    <w:uiPriority w:val="99"/>
    <w:semiHidden/>
    <w:unhideWhenUsed/>
    <w:rsid w:val="00305424"/>
    <w:pPr>
      <w:spacing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uiPriority w:val="99"/>
    <w:semiHidden/>
    <w:rsid w:val="00305424"/>
    <w:rPr>
      <w:rFonts w:ascii="Times New Roman" w:hAnsi="Times New Roman"/>
      <w:sz w:val="20"/>
      <w:szCs w:val="20"/>
    </w:rPr>
  </w:style>
  <w:style w:type="table" w:customStyle="1" w:styleId="13">
    <w:name w:val="Сетка таблицы1"/>
    <w:basedOn w:val="a2"/>
    <w:next w:val="ac"/>
    <w:uiPriority w:val="39"/>
    <w:rsid w:val="008700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Абзац списка Знак"/>
    <w:aliases w:val="Таблица Знак"/>
    <w:link w:val="aa"/>
    <w:uiPriority w:val="34"/>
    <w:rsid w:val="00EE3001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1456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EF1456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next w:val="a0"/>
    <w:link w:val="20"/>
    <w:uiPriority w:val="9"/>
    <w:unhideWhenUsed/>
    <w:qFormat/>
    <w:rsid w:val="00F579D5"/>
    <w:pPr>
      <w:numPr>
        <w:numId w:val="1"/>
      </w:numPr>
      <w:ind w:left="1070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F145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EF1456"/>
  </w:style>
  <w:style w:type="paragraph" w:styleId="a6">
    <w:name w:val="footnote text"/>
    <w:aliases w:val="Table_Footnote_last Знак,Table_Footnote_last Знак Знак,Table_Footnote_last,Текст сноски Знак Знак,Текст сноски Знак1 Знак Знак,Текст сноски Знак Знак Знак Знак,Table_Footnote_last Знак1 Знак Знак,single space,Знак10"/>
    <w:basedOn w:val="a0"/>
    <w:link w:val="a7"/>
    <w:qFormat/>
    <w:rsid w:val="00984953"/>
    <w:pPr>
      <w:spacing w:line="240" w:lineRule="auto"/>
      <w:ind w:firstLine="0"/>
      <w:jc w:val="left"/>
    </w:pPr>
    <w:rPr>
      <w:rFonts w:eastAsia="Times New Roman" w:cs="Times New Roman"/>
      <w:sz w:val="22"/>
      <w:szCs w:val="20"/>
      <w:lang w:eastAsia="ru-RU"/>
    </w:rPr>
  </w:style>
  <w:style w:type="character" w:customStyle="1" w:styleId="a7">
    <w:name w:val="Текст сноски Знак"/>
    <w:aliases w:val="Table_Footnote_last Знак Знак1,Table_Footnote_last Знак Знак Знак,Table_Footnote_last Знак1,Текст сноски Знак Знак Знак,Текст сноски Знак1 Знак Знак Знак,Текст сноски Знак Знак Знак Знак Знак,Table_Footnote_last Знак1 Знак Знак Знак"/>
    <w:basedOn w:val="a1"/>
    <w:link w:val="a6"/>
    <w:rsid w:val="00984953"/>
    <w:rPr>
      <w:rFonts w:ascii="Times New Roman" w:eastAsia="Times New Roman" w:hAnsi="Times New Roman" w:cs="Times New Roman"/>
      <w:szCs w:val="20"/>
      <w:lang w:eastAsia="ru-RU"/>
    </w:rPr>
  </w:style>
  <w:style w:type="character" w:styleId="a8">
    <w:name w:val="footnote reference"/>
    <w:aliases w:val="Знак сноски 1,Знак сноски-FN,Ciae niinee-FN,Referencia nota al pie"/>
    <w:rsid w:val="00EF1456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EF1456"/>
    <w:rPr>
      <w:rFonts w:ascii="Times New Roman" w:eastAsiaTheme="majorEastAsia" w:hAnsi="Times New Roman" w:cstheme="majorBidi"/>
      <w:b/>
      <w:sz w:val="28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256D7"/>
    <w:pPr>
      <w:tabs>
        <w:tab w:val="right" w:leader="dot" w:pos="9345"/>
      </w:tabs>
      <w:spacing w:line="240" w:lineRule="auto"/>
      <w:ind w:firstLine="0"/>
    </w:pPr>
  </w:style>
  <w:style w:type="character" w:styleId="a9">
    <w:name w:val="Hyperlink"/>
    <w:basedOn w:val="a1"/>
    <w:uiPriority w:val="99"/>
    <w:unhideWhenUsed/>
    <w:rsid w:val="00EF1456"/>
    <w:rPr>
      <w:color w:val="0563C1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F579D5"/>
    <w:rPr>
      <w:rFonts w:ascii="Times New Roman" w:eastAsiaTheme="majorEastAsia" w:hAnsi="Times New Roman" w:cstheme="majorBidi"/>
      <w:b/>
      <w:sz w:val="28"/>
      <w:szCs w:val="26"/>
    </w:rPr>
  </w:style>
  <w:style w:type="paragraph" w:styleId="aa">
    <w:name w:val="List Paragraph"/>
    <w:aliases w:val="Таблица"/>
    <w:basedOn w:val="a0"/>
    <w:next w:val="a0"/>
    <w:link w:val="ab"/>
    <w:uiPriority w:val="34"/>
    <w:qFormat/>
    <w:rsid w:val="00ED3B39"/>
    <w:pPr>
      <w:spacing w:line="240" w:lineRule="auto"/>
      <w:ind w:firstLine="0"/>
      <w:contextualSpacing/>
    </w:pPr>
    <w:rPr>
      <w:sz w:val="24"/>
    </w:rPr>
  </w:style>
  <w:style w:type="paragraph" w:styleId="21">
    <w:name w:val="toc 2"/>
    <w:basedOn w:val="a0"/>
    <w:next w:val="a0"/>
    <w:autoRedefine/>
    <w:uiPriority w:val="39"/>
    <w:unhideWhenUsed/>
    <w:rsid w:val="008256D7"/>
    <w:pPr>
      <w:tabs>
        <w:tab w:val="left" w:pos="0"/>
        <w:tab w:val="right" w:leader="dot" w:pos="9345"/>
      </w:tabs>
      <w:spacing w:after="100"/>
      <w:ind w:firstLine="0"/>
    </w:pPr>
  </w:style>
  <w:style w:type="table" w:styleId="ac">
    <w:name w:val="Table Grid"/>
    <w:basedOn w:val="a2"/>
    <w:uiPriority w:val="59"/>
    <w:rsid w:val="00187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0"/>
    <w:link w:val="ae"/>
    <w:uiPriority w:val="99"/>
    <w:unhideWhenUsed/>
    <w:rsid w:val="001903D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1903D6"/>
    <w:rPr>
      <w:rFonts w:ascii="Times New Roman" w:hAnsi="Times New Roman"/>
      <w:sz w:val="28"/>
    </w:rPr>
  </w:style>
  <w:style w:type="paragraph" w:customStyle="1" w:styleId="ConsPlusNormal">
    <w:name w:val="ConsPlusNormal"/>
    <w:rsid w:val="00292C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octitleimportant">
    <w:name w:val="doc__title_important"/>
    <w:basedOn w:val="a1"/>
    <w:rsid w:val="008B2073"/>
  </w:style>
  <w:style w:type="paragraph" w:customStyle="1" w:styleId="ConsPlusTitle">
    <w:name w:val="ConsPlusTitle"/>
    <w:uiPriority w:val="99"/>
    <w:rsid w:val="009449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497D73"/>
    <w:pPr>
      <w:numPr>
        <w:numId w:val="4"/>
      </w:numPr>
      <w:contextualSpacing/>
    </w:pPr>
  </w:style>
  <w:style w:type="paragraph" w:styleId="af">
    <w:name w:val="Balloon Text"/>
    <w:basedOn w:val="a0"/>
    <w:link w:val="af0"/>
    <w:uiPriority w:val="99"/>
    <w:unhideWhenUsed/>
    <w:rsid w:val="00D569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rsid w:val="00D5696F"/>
    <w:rPr>
      <w:rFonts w:ascii="Segoe UI" w:hAnsi="Segoe UI" w:cs="Segoe UI"/>
      <w:sz w:val="18"/>
      <w:szCs w:val="18"/>
    </w:rPr>
  </w:style>
  <w:style w:type="paragraph" w:customStyle="1" w:styleId="12">
    <w:name w:val="Текст 12(таблица)"/>
    <w:basedOn w:val="a0"/>
    <w:uiPriority w:val="99"/>
    <w:qFormat/>
    <w:rsid w:val="00937AFA"/>
    <w:pPr>
      <w:widowControl/>
      <w:spacing w:line="240" w:lineRule="auto"/>
      <w:ind w:firstLine="0"/>
    </w:pPr>
    <w:rPr>
      <w:rFonts w:eastAsia="Times New Roman" w:cs="Times New Roman"/>
      <w:sz w:val="24"/>
      <w:szCs w:val="24"/>
      <w:lang w:val="en-US" w:eastAsia="ru-RU"/>
    </w:rPr>
  </w:style>
  <w:style w:type="paragraph" w:customStyle="1" w:styleId="14">
    <w:name w:val="Текст 14(основной)"/>
    <w:basedOn w:val="a0"/>
    <w:link w:val="141"/>
    <w:autoRedefine/>
    <w:qFormat/>
    <w:rsid w:val="00810827"/>
    <w:pPr>
      <w:spacing w:line="240" w:lineRule="auto"/>
      <w:ind w:firstLine="0"/>
      <w:jc w:val="left"/>
    </w:pPr>
    <w:rPr>
      <w:rFonts w:eastAsia="Times New Roman" w:cs="Times New Roman"/>
      <w:bCs/>
      <w:iCs/>
      <w:sz w:val="20"/>
      <w:szCs w:val="20"/>
    </w:rPr>
  </w:style>
  <w:style w:type="character" w:customStyle="1" w:styleId="141">
    <w:name w:val="Текст 14(основной) Знак1"/>
    <w:link w:val="14"/>
    <w:rsid w:val="00810827"/>
    <w:rPr>
      <w:rFonts w:ascii="Times New Roman" w:eastAsia="Times New Roman" w:hAnsi="Times New Roman" w:cs="Times New Roman"/>
      <w:bCs/>
      <w:iCs/>
      <w:sz w:val="20"/>
      <w:szCs w:val="20"/>
    </w:rPr>
  </w:style>
  <w:style w:type="paragraph" w:customStyle="1" w:styleId="121">
    <w:name w:val="Стиль 12 пт1"/>
    <w:next w:val="a0"/>
    <w:qFormat/>
    <w:rsid w:val="00937AFA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1"/>
    <w:uiPriority w:val="99"/>
    <w:semiHidden/>
    <w:unhideWhenUsed/>
    <w:rsid w:val="00962B78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962B7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962B78"/>
    <w:rPr>
      <w:rFonts w:ascii="Times New Roman" w:hAnsi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2B7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62B78"/>
    <w:rPr>
      <w:rFonts w:ascii="Times New Roman" w:hAnsi="Times New Roman"/>
      <w:b/>
      <w:bCs/>
      <w:sz w:val="20"/>
      <w:szCs w:val="20"/>
    </w:rPr>
  </w:style>
  <w:style w:type="paragraph" w:styleId="af6">
    <w:name w:val="Revision"/>
    <w:hidden/>
    <w:uiPriority w:val="99"/>
    <w:semiHidden/>
    <w:rsid w:val="00962B7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20">
    <w:name w:val="без отступа12 Знак"/>
    <w:link w:val="122"/>
    <w:locked/>
    <w:rsid w:val="000437A9"/>
    <w:rPr>
      <w:rFonts w:ascii="Times New Roman" w:eastAsia="Times New Roman" w:hAnsi="Times New Roman" w:cs="Times New Roman"/>
      <w:sz w:val="24"/>
      <w:szCs w:val="24"/>
    </w:rPr>
  </w:style>
  <w:style w:type="paragraph" w:customStyle="1" w:styleId="122">
    <w:name w:val="12без отступа"/>
    <w:basedOn w:val="a0"/>
    <w:link w:val="120"/>
    <w:qFormat/>
    <w:rsid w:val="000437A9"/>
    <w:pPr>
      <w:widowControl/>
      <w:spacing w:line="240" w:lineRule="auto"/>
      <w:ind w:firstLine="0"/>
    </w:pPr>
    <w:rPr>
      <w:rFonts w:eastAsia="Times New Roman" w:cs="Times New Roman"/>
      <w:sz w:val="24"/>
      <w:szCs w:val="24"/>
    </w:rPr>
  </w:style>
  <w:style w:type="paragraph" w:customStyle="1" w:styleId="140">
    <w:name w:val="14жкОбычн"/>
    <w:basedOn w:val="a0"/>
    <w:link w:val="142"/>
    <w:qFormat/>
    <w:rsid w:val="002B5C58"/>
    <w:pPr>
      <w:widowControl/>
      <w:spacing w:line="240" w:lineRule="auto"/>
      <w:ind w:firstLine="567"/>
      <w:jc w:val="center"/>
    </w:pPr>
    <w:rPr>
      <w:rFonts w:eastAsia="Times New Roman" w:cs="Times New Roman"/>
      <w:b/>
      <w:i/>
      <w:szCs w:val="24"/>
      <w:lang w:val="x-none" w:eastAsia="x-none"/>
    </w:rPr>
  </w:style>
  <w:style w:type="character" w:customStyle="1" w:styleId="142">
    <w:name w:val="14жкОбычн Знак"/>
    <w:link w:val="140"/>
    <w:rsid w:val="002B5C58"/>
    <w:rPr>
      <w:rFonts w:ascii="Times New Roman" w:eastAsia="Times New Roman" w:hAnsi="Times New Roman" w:cs="Times New Roman"/>
      <w:b/>
      <w:i/>
      <w:sz w:val="28"/>
      <w:szCs w:val="24"/>
      <w:lang w:val="x-none" w:eastAsia="x-none"/>
    </w:rPr>
  </w:style>
  <w:style w:type="paragraph" w:styleId="af7">
    <w:name w:val="No Spacing"/>
    <w:uiPriority w:val="1"/>
    <w:qFormat/>
    <w:rsid w:val="005B7D94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f8">
    <w:name w:val="Body Text"/>
    <w:aliases w:val="Основной текст Знак1,Основной текст Знак Знак, Знак2 Знак Знак, Знак2 Знак1, Знак1 Знак, Знак2 Знак, Знак2, Знак Знак1 Знак, Знак"/>
    <w:basedOn w:val="a0"/>
    <w:link w:val="22"/>
    <w:uiPriority w:val="99"/>
    <w:qFormat/>
    <w:rsid w:val="007C0378"/>
    <w:pPr>
      <w:widowControl/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1"/>
    <w:uiPriority w:val="99"/>
    <w:semiHidden/>
    <w:rsid w:val="007C0378"/>
    <w:rPr>
      <w:rFonts w:ascii="Times New Roman" w:hAnsi="Times New Roman"/>
      <w:sz w:val="28"/>
    </w:rPr>
  </w:style>
  <w:style w:type="character" w:customStyle="1" w:styleId="22">
    <w:name w:val="Основной текст Знак2"/>
    <w:aliases w:val="Основной текст Знак1 Знак,Основной текст Знак Знак Знак, Знак2 Знак Знак Знак, Знак2 Знак1 Знак, Знак1 Знак Знак, Знак2 Знак Знак1, Знак2 Знак2, Знак Знак1 Знак Знак, Знак Знак"/>
    <w:link w:val="af8"/>
    <w:uiPriority w:val="99"/>
    <w:rsid w:val="007C0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endnote text"/>
    <w:basedOn w:val="a0"/>
    <w:link w:val="afb"/>
    <w:uiPriority w:val="99"/>
    <w:semiHidden/>
    <w:unhideWhenUsed/>
    <w:rsid w:val="00305424"/>
    <w:pPr>
      <w:spacing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uiPriority w:val="99"/>
    <w:semiHidden/>
    <w:rsid w:val="00305424"/>
    <w:rPr>
      <w:rFonts w:ascii="Times New Roman" w:hAnsi="Times New Roman"/>
      <w:sz w:val="20"/>
      <w:szCs w:val="20"/>
    </w:rPr>
  </w:style>
  <w:style w:type="table" w:customStyle="1" w:styleId="13">
    <w:name w:val="Сетка таблицы1"/>
    <w:basedOn w:val="a2"/>
    <w:next w:val="ac"/>
    <w:uiPriority w:val="39"/>
    <w:rsid w:val="008700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Абзац списка Знак"/>
    <w:aliases w:val="Таблица Знак"/>
    <w:link w:val="aa"/>
    <w:uiPriority w:val="34"/>
    <w:rsid w:val="00EE300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74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6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4C7F2-2A31-46BA-9C77-7AF4C423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3186</TotalTime>
  <Pages>29</Pages>
  <Words>6056</Words>
  <Characters>34523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169</cp:revision>
  <cp:lastPrinted>2024-05-08T08:17:00Z</cp:lastPrinted>
  <dcterms:created xsi:type="dcterms:W3CDTF">2023-02-01T07:36:00Z</dcterms:created>
  <dcterms:modified xsi:type="dcterms:W3CDTF">2024-05-08T08:25:00Z</dcterms:modified>
</cp:coreProperties>
</file>