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F663B4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BB77F4">
        <w:rPr>
          <w:rFonts w:ascii="Times New Roman" w:hAnsi="Times New Roman"/>
          <w:sz w:val="24"/>
          <w:szCs w:val="24"/>
        </w:rPr>
        <w:t>айона от 02.04</w:t>
      </w:r>
      <w:r w:rsidR="00922B77">
        <w:rPr>
          <w:rFonts w:ascii="Times New Roman" w:hAnsi="Times New Roman"/>
          <w:sz w:val="24"/>
          <w:szCs w:val="24"/>
        </w:rPr>
        <w:t xml:space="preserve">.2025 года № </w:t>
      </w:r>
      <w:r w:rsidR="004B2DF8">
        <w:rPr>
          <w:rFonts w:ascii="Times New Roman" w:hAnsi="Times New Roman"/>
          <w:sz w:val="24"/>
          <w:szCs w:val="24"/>
        </w:rPr>
        <w:t>4</w:t>
      </w:r>
      <w:r w:rsidR="001D5FB0">
        <w:rPr>
          <w:rFonts w:ascii="Times New Roman" w:hAnsi="Times New Roman"/>
          <w:sz w:val="24"/>
          <w:szCs w:val="24"/>
        </w:rPr>
        <w:t>76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94D53">
        <w:rPr>
          <w:rFonts w:ascii="Times New Roman" w:hAnsi="Times New Roman"/>
          <w:sz w:val="24"/>
          <w:szCs w:val="24"/>
        </w:rPr>
        <w:t>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1D5FB0">
        <w:rPr>
          <w:rFonts w:ascii="Times New Roman" w:hAnsi="Times New Roman"/>
          <w:sz w:val="24"/>
          <w:szCs w:val="24"/>
        </w:rPr>
        <w:t>адастровым номером 35:01:0301002:404</w:t>
      </w:r>
    </w:p>
    <w:p w:rsidR="006F68F3" w:rsidRPr="0046420D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26A5B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5FB0">
        <w:rPr>
          <w:rFonts w:ascii="Times New Roman" w:hAnsi="Times New Roman"/>
          <w:sz w:val="24"/>
          <w:szCs w:val="24"/>
        </w:rPr>
        <w:t>35:01:0301002:404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4642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2123F" w:rsidRPr="0046420D">
        <w:rPr>
          <w:rFonts w:ascii="Times New Roman" w:hAnsi="Times New Roman"/>
          <w:color w:val="auto"/>
          <w:sz w:val="24"/>
          <w:szCs w:val="24"/>
        </w:rPr>
        <w:t>1</w:t>
      </w:r>
      <w:r w:rsidR="00EA22A9">
        <w:rPr>
          <w:rFonts w:ascii="Times New Roman" w:hAnsi="Times New Roman"/>
          <w:color w:val="auto"/>
          <w:sz w:val="24"/>
          <w:szCs w:val="24"/>
        </w:rPr>
        <w:t>491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46420D">
        <w:rPr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D6576">
        <w:rPr>
          <w:rFonts w:ascii="Times New Roman" w:hAnsi="Times New Roman"/>
          <w:b/>
          <w:color w:val="auto"/>
          <w:sz w:val="24"/>
          <w:szCs w:val="24"/>
        </w:rPr>
        <w:lastRenderedPageBreak/>
        <w:t>местоположение</w:t>
      </w:r>
      <w:r w:rsidRPr="00AD6576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AD6576" w:rsidRPr="00AD6576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муниципальный район </w:t>
      </w:r>
      <w:proofErr w:type="spellStart"/>
      <w:r w:rsidR="00AD6576" w:rsidRPr="00AD6576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AD6576" w:rsidRPr="00AD6576">
        <w:rPr>
          <w:rFonts w:ascii="Times New Roman" w:hAnsi="Times New Roman"/>
          <w:color w:val="auto"/>
          <w:sz w:val="24"/>
          <w:szCs w:val="24"/>
        </w:rPr>
        <w:t xml:space="preserve">, сельское поселение </w:t>
      </w:r>
      <w:proofErr w:type="spellStart"/>
      <w:r w:rsidR="00AD6576" w:rsidRPr="00AD6576">
        <w:rPr>
          <w:rFonts w:ascii="Times New Roman" w:hAnsi="Times New Roman"/>
          <w:color w:val="auto"/>
          <w:sz w:val="24"/>
          <w:szCs w:val="24"/>
        </w:rPr>
        <w:t>Оштинское</w:t>
      </w:r>
      <w:proofErr w:type="spellEnd"/>
      <w:r w:rsidRPr="00AD6576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9572A1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B70BDE">
        <w:rPr>
          <w:rFonts w:ascii="Times New Roman" w:hAnsi="Times New Roman"/>
          <w:b w:val="0"/>
          <w:sz w:val="24"/>
          <w:szCs w:val="24"/>
        </w:rPr>
        <w:t xml:space="preserve">Решением Представительного собрания </w:t>
      </w:r>
      <w:proofErr w:type="spellStart"/>
      <w:r w:rsidR="00B70BDE"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="00B70BDE"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B70BDE">
        <w:rPr>
          <w:rFonts w:ascii="Times New Roman" w:hAnsi="Times New Roman"/>
          <w:b w:val="0"/>
          <w:sz w:val="24"/>
          <w:szCs w:val="24"/>
        </w:rPr>
        <w:t xml:space="preserve"> от 25.12.2017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70BDE">
        <w:rPr>
          <w:rFonts w:ascii="Times New Roman" w:hAnsi="Times New Roman"/>
          <w:b w:val="0"/>
          <w:sz w:val="24"/>
          <w:szCs w:val="24"/>
        </w:rPr>
        <w:t>39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70BDE">
        <w:rPr>
          <w:rFonts w:ascii="Times New Roman" w:hAnsi="Times New Roman"/>
          <w:b w:val="0"/>
          <w:sz w:val="24"/>
          <w:szCs w:val="24"/>
        </w:rPr>
        <w:t>Оштинское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>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Минимальное расстояние от границ соседнего участка до основного строения - не менее 3 метров; хозяйственных и прочих строений -1м, отдельно стоящего гаража - 1 м; выгребной ямы, дворовой уборной, площадки для хранения ТБО, компостной ямы - 3 м. 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Расстояние от окон жилых помещений до стен дома и хозяйственных построек, 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</w:t>
      </w:r>
      <w:r w:rsidRPr="00B85B86">
        <w:rPr>
          <w:rFonts w:ascii="Times New Roman" w:hAnsi="Times New Roman"/>
          <w:color w:val="auto"/>
          <w:sz w:val="24"/>
          <w:szCs w:val="24"/>
        </w:rPr>
        <w:t>компостной ямы - не менее 8 м.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 xml:space="preserve">Предельное количество этажей (или предельная высота) –  до </w:t>
      </w:r>
      <w:proofErr w:type="spellStart"/>
      <w:r w:rsidRPr="00B85B86">
        <w:rPr>
          <w:rFonts w:ascii="Times New Roman" w:hAnsi="Times New Roman"/>
          <w:color w:val="auto"/>
          <w:sz w:val="24"/>
          <w:szCs w:val="24"/>
        </w:rPr>
        <w:t>Зх</w:t>
      </w:r>
      <w:proofErr w:type="spellEnd"/>
      <w:r w:rsidRPr="00B85B86">
        <w:rPr>
          <w:rFonts w:ascii="Times New Roman" w:hAnsi="Times New Roman"/>
          <w:color w:val="auto"/>
          <w:sz w:val="24"/>
          <w:szCs w:val="24"/>
        </w:rPr>
        <w:t xml:space="preserve"> этажей.</w:t>
      </w:r>
    </w:p>
    <w:p w:rsidR="00715272" w:rsidRPr="00B85B86" w:rsidRDefault="00715272" w:rsidP="009B13A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30 %.</w:t>
      </w:r>
    </w:p>
    <w:p w:rsidR="006F68F3" w:rsidRPr="00B85B86" w:rsidRDefault="001D0C79" w:rsidP="009B13A2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B85B86">
        <w:rPr>
          <w:b/>
          <w:szCs w:val="24"/>
        </w:rPr>
        <w:t>Ограничения, обременения прав (при наличии):</w:t>
      </w:r>
      <w:r w:rsidRPr="00B85B86">
        <w:rPr>
          <w:szCs w:val="24"/>
        </w:rPr>
        <w:t xml:space="preserve"> отсутствуют.</w:t>
      </w:r>
    </w:p>
    <w:p w:rsidR="00924995" w:rsidRPr="009B13A2" w:rsidRDefault="001D0C79" w:rsidP="009B13A2">
      <w:pPr>
        <w:pStyle w:val="af2"/>
        <w:spacing w:beforeAutospacing="0" w:after="0" w:afterAutospacing="0"/>
        <w:ind w:firstLine="709"/>
        <w:jc w:val="both"/>
        <w:rPr>
          <w:color w:val="auto"/>
          <w:szCs w:val="24"/>
        </w:rPr>
      </w:pPr>
      <w:bookmarkStart w:id="1" w:name="_GoBack"/>
      <w:bookmarkEnd w:id="1"/>
      <w:r w:rsidRPr="00B85B86">
        <w:rPr>
          <w:b/>
          <w:szCs w:val="24"/>
        </w:rPr>
        <w:t xml:space="preserve">Ограничения, обременения в </w:t>
      </w:r>
      <w:r w:rsidRPr="00924995">
        <w:rPr>
          <w:b/>
          <w:szCs w:val="24"/>
        </w:rPr>
        <w:t>использовании:</w:t>
      </w:r>
      <w:r w:rsidRPr="00924995">
        <w:rPr>
          <w:szCs w:val="24"/>
        </w:rPr>
        <w:t xml:space="preserve"> </w:t>
      </w:r>
      <w:r w:rsidR="009B13A2">
        <w:rPr>
          <w:color w:val="auto"/>
          <w:szCs w:val="24"/>
        </w:rPr>
        <w:t>о</w:t>
      </w:r>
      <w:r w:rsidR="009B13A2" w:rsidRPr="009B13A2">
        <w:rPr>
          <w:color w:val="auto"/>
          <w:szCs w:val="24"/>
        </w:rPr>
        <w:t>тсутствует подъезд к земельному участку.</w:t>
      </w:r>
    </w:p>
    <w:p w:rsidR="006F68F3" w:rsidRPr="00FC6CEF" w:rsidRDefault="001D0C79" w:rsidP="009B13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5A68E5">
        <w:rPr>
          <w:rFonts w:ascii="Times New Roman" w:hAnsi="Times New Roman"/>
          <w:sz w:val="24"/>
        </w:rPr>
        <w:t>17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</w:t>
      </w:r>
      <w:proofErr w:type="spellStart"/>
      <w:r w:rsidR="00072E59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D13678">
        <w:rPr>
          <w:rFonts w:ascii="Times New Roman" w:hAnsi="Times New Roman"/>
          <w:sz w:val="24"/>
        </w:rPr>
        <w:t>20.03.2025 № 01/05/45441</w:t>
      </w:r>
      <w:r w:rsidR="00072E59">
        <w:rPr>
          <w:rFonts w:ascii="Times New Roman" w:hAnsi="Times New Roman"/>
          <w:sz w:val="24"/>
        </w:rPr>
        <w:t>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AE23A6">
        <w:rPr>
          <w:rFonts w:ascii="Times New Roman" w:hAnsi="Times New Roman"/>
          <w:b w:val="0"/>
          <w:bCs/>
          <w:sz w:val="24"/>
          <w:szCs w:val="24"/>
        </w:rPr>
        <w:t xml:space="preserve"> 18</w:t>
      </w:r>
      <w:r w:rsidR="0024307C">
        <w:rPr>
          <w:rFonts w:ascii="Times New Roman" w:hAnsi="Times New Roman"/>
          <w:b w:val="0"/>
          <w:bCs/>
          <w:sz w:val="24"/>
          <w:szCs w:val="24"/>
        </w:rPr>
        <w:t>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AE23A6">
        <w:rPr>
          <w:rFonts w:ascii="Times New Roman" w:hAnsi="Times New Roman"/>
          <w:b w:val="0"/>
          <w:bCs/>
          <w:sz w:val="24"/>
          <w:szCs w:val="24"/>
        </w:rPr>
        <w:t>41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4712B7">
        <w:rPr>
          <w:rFonts w:ascii="Times New Roman" w:hAnsi="Times New Roman"/>
          <w:bCs/>
          <w:sz w:val="24"/>
          <w:szCs w:val="24"/>
          <w:lang w:bidi="ru-RU"/>
        </w:rPr>
        <w:t>ранее не выставлялся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B8166A">
        <w:rPr>
          <w:rFonts w:ascii="Times New Roman" w:hAnsi="Times New Roman"/>
          <w:sz w:val="24"/>
          <w:szCs w:val="24"/>
          <w:highlight w:val="white"/>
        </w:rPr>
        <w:t>95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AE23A6">
        <w:rPr>
          <w:rFonts w:ascii="Times New Roman" w:hAnsi="Times New Roman"/>
          <w:sz w:val="24"/>
          <w:szCs w:val="24"/>
          <w:highlight w:val="white"/>
        </w:rPr>
        <w:t xml:space="preserve">2 </w:t>
      </w:r>
      <w:r w:rsidR="00B8166A">
        <w:rPr>
          <w:rFonts w:ascii="Times New Roman" w:hAnsi="Times New Roman"/>
          <w:sz w:val="24"/>
          <w:szCs w:val="24"/>
          <w:highlight w:val="white"/>
        </w:rPr>
        <w:t>850</w:t>
      </w:r>
      <w:r w:rsidR="000D0220">
        <w:rPr>
          <w:rFonts w:ascii="Times New Roman" w:hAnsi="Times New Roman"/>
          <w:sz w:val="24"/>
          <w:szCs w:val="24"/>
          <w:highlight w:val="white"/>
        </w:rPr>
        <w:t>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B8166A">
        <w:rPr>
          <w:rFonts w:ascii="Times New Roman" w:hAnsi="Times New Roman"/>
          <w:sz w:val="24"/>
          <w:szCs w:val="24"/>
        </w:rPr>
        <w:t>95</w:t>
      </w:r>
      <w:r w:rsidR="00693A08">
        <w:rPr>
          <w:rFonts w:ascii="Times New Roman" w:hAnsi="Times New Roman"/>
          <w:sz w:val="24"/>
          <w:szCs w:val="24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</w:t>
      </w:r>
      <w:r w:rsidRPr="00B85B86">
        <w:rPr>
          <w:b/>
          <w:szCs w:val="24"/>
        </w:rPr>
        <w:t xml:space="preserve">РФ: </w:t>
      </w:r>
      <w:r w:rsidR="007D2AA7" w:rsidRPr="00B85B86">
        <w:rPr>
          <w:szCs w:val="24"/>
        </w:rPr>
        <w:t xml:space="preserve">№ </w:t>
      </w:r>
      <w:r w:rsidR="00D13678">
        <w:rPr>
          <w:bCs/>
          <w:szCs w:val="24"/>
          <w:lang w:bidi="ru-RU"/>
        </w:rPr>
        <w:t>21000027370000000244</w:t>
      </w:r>
      <w:r w:rsidR="00E50DA1">
        <w:rPr>
          <w:bCs/>
          <w:szCs w:val="24"/>
          <w:lang w:bidi="ru-RU"/>
        </w:rPr>
        <w:t xml:space="preserve"> от </w:t>
      </w:r>
      <w:r w:rsidR="00D13678">
        <w:rPr>
          <w:bCs/>
          <w:szCs w:val="24"/>
          <w:lang w:bidi="ru-RU"/>
        </w:rPr>
        <w:t>15.11.2024</w:t>
      </w:r>
      <w:r w:rsidRPr="007D2AA7">
        <w:rPr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</w:r>
      <w:r w:rsidRPr="00FC6CEF">
        <w:rPr>
          <w:rFonts w:ascii="Times New Roman" w:hAnsi="Times New Roman"/>
          <w:sz w:val="24"/>
          <w:szCs w:val="24"/>
        </w:rPr>
        <w:lastRenderedPageBreak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lastRenderedPageBreak/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B1F81" w:rsidRDefault="003B1F81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B1F81" w:rsidRDefault="003B1F81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B1F81" w:rsidRDefault="003B1F81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B1F81" w:rsidRDefault="003B1F81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305627" w:rsidRDefault="0030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305627" w:rsidRPr="001D5FB0" w:rsidRDefault="0030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054E2B" w:rsidRDefault="006F68F3" w:rsidP="00054E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10BC" w:rsidRPr="000410BC" w:rsidRDefault="000410BC" w:rsidP="000410BC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Договор № ____</w:t>
      </w:r>
    </w:p>
    <w:p w:rsidR="000410BC" w:rsidRPr="000410BC" w:rsidRDefault="000410BC" w:rsidP="000410BC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0410BC" w:rsidRPr="000410BC" w:rsidRDefault="000410BC" w:rsidP="000410BC">
      <w:pPr>
        <w:spacing w:after="0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spacing w:after="0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0410BC" w:rsidRPr="000410BC" w:rsidRDefault="000410BC" w:rsidP="000410B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0410BC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0410BC">
        <w:rPr>
          <w:rFonts w:ascii="Times New Roman" w:hAnsi="Times New Roman"/>
          <w:b/>
          <w:sz w:val="24"/>
          <w:szCs w:val="24"/>
        </w:rPr>
        <w:t xml:space="preserve">  </w:t>
      </w:r>
    </w:p>
    <w:p w:rsidR="000410BC" w:rsidRPr="000410BC" w:rsidRDefault="000410BC" w:rsidP="000410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10BC" w:rsidRPr="000410BC" w:rsidRDefault="000410BC" w:rsidP="000410BC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ab/>
      </w:r>
      <w:r w:rsidRPr="000410BC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0410BC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0410BC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0410BC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0410BC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0410BC" w:rsidRPr="000410BC" w:rsidRDefault="000410BC" w:rsidP="000410BC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 xml:space="preserve"> </w:t>
      </w:r>
    </w:p>
    <w:p w:rsidR="000410BC" w:rsidRPr="000410BC" w:rsidRDefault="000410BC" w:rsidP="000410BC">
      <w:pPr>
        <w:numPr>
          <w:ilvl w:val="0"/>
          <w:numId w:val="4"/>
        </w:numPr>
        <w:suppressAutoHyphens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410BC" w:rsidRPr="000410BC" w:rsidRDefault="000410BC" w:rsidP="000410BC">
      <w:pPr>
        <w:spacing w:after="0" w:line="240" w:lineRule="auto"/>
        <w:ind w:left="1776" w:right="43"/>
        <w:jc w:val="center"/>
        <w:rPr>
          <w:rFonts w:ascii="Times New Roman" w:hAnsi="Times New Roman"/>
          <w:b/>
          <w:sz w:val="24"/>
          <w:szCs w:val="24"/>
        </w:rPr>
      </w:pPr>
    </w:p>
    <w:p w:rsidR="000410BC" w:rsidRPr="008A7A25" w:rsidRDefault="000410BC" w:rsidP="000410BC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0410BC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0410BC">
        <w:rPr>
          <w:rFonts w:ascii="Times New Roman" w:hAnsi="Times New Roman"/>
          <w:sz w:val="24"/>
          <w:szCs w:val="24"/>
        </w:rPr>
        <w:t>п</w:t>
      </w:r>
      <w:r w:rsidRPr="000410BC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0410BC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</w:t>
      </w:r>
      <w:r w:rsidR="003B1F81" w:rsidRPr="00AD6576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муниципальный район </w:t>
      </w:r>
      <w:proofErr w:type="spellStart"/>
      <w:r w:rsidR="003B1F81" w:rsidRPr="00AD6576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3B1F81" w:rsidRPr="00AD6576">
        <w:rPr>
          <w:rFonts w:ascii="Times New Roman" w:hAnsi="Times New Roman"/>
          <w:color w:val="auto"/>
          <w:sz w:val="24"/>
          <w:szCs w:val="24"/>
        </w:rPr>
        <w:t xml:space="preserve">, сельское поселение </w:t>
      </w:r>
      <w:proofErr w:type="spellStart"/>
      <w:r w:rsidR="003B1F81" w:rsidRPr="00AD6576">
        <w:rPr>
          <w:rFonts w:ascii="Times New Roman" w:hAnsi="Times New Roman"/>
          <w:color w:val="auto"/>
          <w:sz w:val="24"/>
          <w:szCs w:val="24"/>
        </w:rPr>
        <w:t>Оштинское</w:t>
      </w:r>
      <w:proofErr w:type="spellEnd"/>
      <w:r w:rsidRPr="000410BC">
        <w:rPr>
          <w:rFonts w:ascii="Times New Roman" w:hAnsi="Times New Roman"/>
          <w:sz w:val="24"/>
          <w:szCs w:val="24"/>
        </w:rPr>
        <w:t>, площадью – 1</w:t>
      </w:r>
      <w:r w:rsidR="003B1F81">
        <w:rPr>
          <w:rFonts w:ascii="Times New Roman" w:hAnsi="Times New Roman"/>
          <w:sz w:val="24"/>
          <w:szCs w:val="24"/>
        </w:rPr>
        <w:t>491</w:t>
      </w:r>
      <w:r w:rsidRPr="000410BC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0410BC">
        <w:rPr>
          <w:rFonts w:ascii="Times New Roman" w:hAnsi="Times New Roman"/>
          <w:sz w:val="24"/>
          <w:szCs w:val="24"/>
        </w:rPr>
        <w:t>.м</w:t>
      </w:r>
      <w:proofErr w:type="gramEnd"/>
      <w:r w:rsidRPr="000410BC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3B1F81">
        <w:rPr>
          <w:rFonts w:ascii="Times New Roman" w:hAnsi="Times New Roman"/>
          <w:sz w:val="24"/>
          <w:szCs w:val="24"/>
        </w:rPr>
        <w:t>35:01:0301002:404</w:t>
      </w:r>
      <w:r w:rsidRPr="000410BC">
        <w:rPr>
          <w:rFonts w:ascii="Times New Roman" w:hAnsi="Times New Roman"/>
          <w:sz w:val="24"/>
          <w:szCs w:val="24"/>
        </w:rPr>
        <w:t xml:space="preserve">, с видом разрешенного использования – для индивидуального жилищного строительства, (далее - </w:t>
      </w:r>
      <w:r w:rsidRPr="008A7A25">
        <w:rPr>
          <w:rFonts w:ascii="Times New Roman" w:hAnsi="Times New Roman"/>
          <w:sz w:val="24"/>
          <w:szCs w:val="24"/>
        </w:rPr>
        <w:t xml:space="preserve">земельный участок). </w:t>
      </w:r>
    </w:p>
    <w:p w:rsidR="000410BC" w:rsidRPr="008A7A25" w:rsidRDefault="000410BC" w:rsidP="000410BC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A7A25">
        <w:rPr>
          <w:rFonts w:ascii="Times New Roman" w:hAnsi="Times New Roman"/>
          <w:b/>
          <w:sz w:val="24"/>
          <w:szCs w:val="24"/>
        </w:rPr>
        <w:t xml:space="preserve">Ограничения и </w:t>
      </w:r>
      <w:r w:rsidRPr="009B13A2">
        <w:rPr>
          <w:rFonts w:ascii="Times New Roman" w:hAnsi="Times New Roman"/>
          <w:b/>
          <w:sz w:val="24"/>
          <w:szCs w:val="24"/>
        </w:rPr>
        <w:t xml:space="preserve">обременения: </w:t>
      </w:r>
      <w:r w:rsidRPr="009B13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B13A2" w:rsidRPr="009B13A2">
        <w:rPr>
          <w:rFonts w:ascii="Times New Roman" w:hAnsi="Times New Roman"/>
          <w:color w:val="auto"/>
          <w:sz w:val="24"/>
          <w:szCs w:val="24"/>
        </w:rPr>
        <w:t>отсутствует подъезд к земельному участку.</w:t>
      </w:r>
    </w:p>
    <w:p w:rsidR="000410BC" w:rsidRPr="000410BC" w:rsidRDefault="000410BC" w:rsidP="000410BC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0410BC" w:rsidRPr="000410BC" w:rsidRDefault="000410BC" w:rsidP="000410BC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0410BC" w:rsidRPr="000410BC" w:rsidRDefault="000410BC" w:rsidP="00041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0410BC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</w:t>
      </w:r>
      <w:proofErr w:type="gramEnd"/>
      <w:r w:rsidRPr="000410BC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19622444.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</w:t>
      </w:r>
      <w:proofErr w:type="gramStart"/>
      <w:r w:rsidRPr="000410BC">
        <w:rPr>
          <w:rFonts w:ascii="Times New Roman" w:hAnsi="Times New Roman"/>
          <w:sz w:val="24"/>
          <w:szCs w:val="24"/>
        </w:rPr>
        <w:t>дств Пр</w:t>
      </w:r>
      <w:proofErr w:type="gramEnd"/>
      <w:r w:rsidRPr="000410BC">
        <w:rPr>
          <w:rFonts w:ascii="Times New Roman" w:hAnsi="Times New Roman"/>
          <w:sz w:val="24"/>
          <w:szCs w:val="24"/>
        </w:rPr>
        <w:t>одавца.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lastRenderedPageBreak/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0410BC" w:rsidRPr="000410BC" w:rsidRDefault="000410BC" w:rsidP="000410BC">
      <w:pPr>
        <w:pStyle w:val="ae"/>
        <w:ind w:right="43" w:firstLine="283"/>
        <w:rPr>
          <w:sz w:val="24"/>
          <w:szCs w:val="24"/>
        </w:rPr>
      </w:pPr>
      <w:r w:rsidRPr="000410BC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0410BC" w:rsidRPr="000410BC" w:rsidRDefault="000410BC" w:rsidP="000410BC">
      <w:pPr>
        <w:pStyle w:val="ae"/>
        <w:ind w:right="57" w:firstLine="0"/>
        <w:rPr>
          <w:sz w:val="24"/>
          <w:szCs w:val="24"/>
        </w:rPr>
      </w:pPr>
      <w:r w:rsidRPr="000410BC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0410BC" w:rsidRPr="000410BC" w:rsidRDefault="000410BC" w:rsidP="00305627">
      <w:pPr>
        <w:spacing w:after="0" w:line="240" w:lineRule="auto"/>
        <w:ind w:right="43" w:firstLine="708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410BC" w:rsidRDefault="000410BC" w:rsidP="000410BC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0410BC" w:rsidRPr="000410BC" w:rsidRDefault="000410BC" w:rsidP="000410BC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0410BC" w:rsidRPr="000410BC" w:rsidTr="00B84803">
        <w:trPr>
          <w:trHeight w:val="5128"/>
        </w:trPr>
        <w:tc>
          <w:tcPr>
            <w:tcW w:w="4928" w:type="dxa"/>
            <w:shd w:val="clear" w:color="auto" w:fill="auto"/>
          </w:tcPr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410BC" w:rsidRPr="000410BC" w:rsidRDefault="000410BC" w:rsidP="000410BC">
            <w:pPr>
              <w:spacing w:after="0" w:line="240" w:lineRule="auto"/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0410BC" w:rsidRPr="000410BC" w:rsidRDefault="000410BC" w:rsidP="000410BC">
            <w:pPr>
              <w:spacing w:after="0" w:line="240" w:lineRule="auto"/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0410BC">
              <w:rPr>
                <w:rFonts w:ascii="Times New Roman" w:hAnsi="Times New Roman"/>
                <w:sz w:val="24"/>
                <w:szCs w:val="24"/>
              </w:rPr>
              <w:tab/>
            </w:r>
            <w:r w:rsidRPr="000410B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10BC" w:rsidRPr="000410BC" w:rsidRDefault="000410BC" w:rsidP="000410BC">
            <w:pPr>
              <w:spacing w:after="0" w:line="240" w:lineRule="auto"/>
              <w:ind w:right="-5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0410B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10BC" w:rsidRPr="000410BC" w:rsidRDefault="000410BC" w:rsidP="000410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ind w:right="-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0410BC" w:rsidRPr="000410BC" w:rsidRDefault="000410BC" w:rsidP="000410BC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0410BC" w:rsidRPr="000410BC" w:rsidRDefault="000410BC" w:rsidP="000410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0410BC" w:rsidRPr="000410BC" w:rsidRDefault="000410BC" w:rsidP="000410BC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0410BC" w:rsidRPr="000410BC" w:rsidRDefault="000410BC" w:rsidP="000410BC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6C" w:rsidRDefault="007D3F6C" w:rsidP="006F68F3">
      <w:pPr>
        <w:spacing w:after="0" w:line="240" w:lineRule="auto"/>
      </w:pPr>
      <w:r>
        <w:separator/>
      </w:r>
    </w:p>
  </w:endnote>
  <w:endnote w:type="continuationSeparator" w:id="0">
    <w:p w:rsidR="007D3F6C" w:rsidRDefault="007D3F6C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6C" w:rsidRDefault="007D3F6C" w:rsidP="006F68F3">
      <w:pPr>
        <w:spacing w:after="0" w:line="240" w:lineRule="auto"/>
      </w:pPr>
      <w:r>
        <w:separator/>
      </w:r>
    </w:p>
  </w:footnote>
  <w:footnote w:type="continuationSeparator" w:id="0">
    <w:p w:rsidR="007D3F6C" w:rsidRDefault="007D3F6C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410BC"/>
    <w:rsid w:val="00054E2B"/>
    <w:rsid w:val="00072E59"/>
    <w:rsid w:val="00092013"/>
    <w:rsid w:val="000B2779"/>
    <w:rsid w:val="000D0220"/>
    <w:rsid w:val="00157A17"/>
    <w:rsid w:val="001602CF"/>
    <w:rsid w:val="001838EF"/>
    <w:rsid w:val="001D0C79"/>
    <w:rsid w:val="001D5FB0"/>
    <w:rsid w:val="001E09FC"/>
    <w:rsid w:val="0024307C"/>
    <w:rsid w:val="00272DDC"/>
    <w:rsid w:val="00295E2E"/>
    <w:rsid w:val="002D6CAF"/>
    <w:rsid w:val="00305627"/>
    <w:rsid w:val="003428E3"/>
    <w:rsid w:val="00370E22"/>
    <w:rsid w:val="00392755"/>
    <w:rsid w:val="003B1F81"/>
    <w:rsid w:val="003D232C"/>
    <w:rsid w:val="004131CC"/>
    <w:rsid w:val="00426A5B"/>
    <w:rsid w:val="004312DA"/>
    <w:rsid w:val="0046420D"/>
    <w:rsid w:val="004712B7"/>
    <w:rsid w:val="004A1968"/>
    <w:rsid w:val="004B2DF8"/>
    <w:rsid w:val="004F186A"/>
    <w:rsid w:val="004F667D"/>
    <w:rsid w:val="00521F71"/>
    <w:rsid w:val="0056677C"/>
    <w:rsid w:val="00571150"/>
    <w:rsid w:val="00586B7A"/>
    <w:rsid w:val="005A68E5"/>
    <w:rsid w:val="005A6CAE"/>
    <w:rsid w:val="005E31E6"/>
    <w:rsid w:val="00644B83"/>
    <w:rsid w:val="006516FE"/>
    <w:rsid w:val="00654457"/>
    <w:rsid w:val="0068163B"/>
    <w:rsid w:val="00693A08"/>
    <w:rsid w:val="006F68F3"/>
    <w:rsid w:val="00715272"/>
    <w:rsid w:val="007606E6"/>
    <w:rsid w:val="00793162"/>
    <w:rsid w:val="007B26A0"/>
    <w:rsid w:val="007C462D"/>
    <w:rsid w:val="007D2AA7"/>
    <w:rsid w:val="007D3F6C"/>
    <w:rsid w:val="0082123F"/>
    <w:rsid w:val="00862ECA"/>
    <w:rsid w:val="00867E5C"/>
    <w:rsid w:val="00880167"/>
    <w:rsid w:val="008A7A25"/>
    <w:rsid w:val="00902624"/>
    <w:rsid w:val="00922B77"/>
    <w:rsid w:val="00924995"/>
    <w:rsid w:val="00943D74"/>
    <w:rsid w:val="009572A1"/>
    <w:rsid w:val="00994D53"/>
    <w:rsid w:val="009969AF"/>
    <w:rsid w:val="009B13A2"/>
    <w:rsid w:val="009D2EF8"/>
    <w:rsid w:val="009E36EA"/>
    <w:rsid w:val="009F5AE9"/>
    <w:rsid w:val="00A00441"/>
    <w:rsid w:val="00A40254"/>
    <w:rsid w:val="00AB5044"/>
    <w:rsid w:val="00AD6576"/>
    <w:rsid w:val="00AE1801"/>
    <w:rsid w:val="00AE23A6"/>
    <w:rsid w:val="00B2725F"/>
    <w:rsid w:val="00B709A6"/>
    <w:rsid w:val="00B70BDE"/>
    <w:rsid w:val="00B8166A"/>
    <w:rsid w:val="00B85B86"/>
    <w:rsid w:val="00BA28AB"/>
    <w:rsid w:val="00BB77F4"/>
    <w:rsid w:val="00C24E59"/>
    <w:rsid w:val="00CE5E9F"/>
    <w:rsid w:val="00D13678"/>
    <w:rsid w:val="00D16101"/>
    <w:rsid w:val="00D21330"/>
    <w:rsid w:val="00DB5767"/>
    <w:rsid w:val="00DD5B90"/>
    <w:rsid w:val="00E50DA1"/>
    <w:rsid w:val="00EA22A9"/>
    <w:rsid w:val="00EC23AF"/>
    <w:rsid w:val="00F15F96"/>
    <w:rsid w:val="00F663B4"/>
    <w:rsid w:val="00FC6CEF"/>
    <w:rsid w:val="00FC79CC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uiPriority w:val="99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88</cp:revision>
  <cp:lastPrinted>2025-04-09T06:10:00Z</cp:lastPrinted>
  <dcterms:created xsi:type="dcterms:W3CDTF">2025-03-18T12:21:00Z</dcterms:created>
  <dcterms:modified xsi:type="dcterms:W3CDTF">2025-04-16T09:39:00Z</dcterms:modified>
</cp:coreProperties>
</file>