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-349249</wp:posOffset>
                </wp:positionV>
                <wp:extent cx="3305175" cy="194627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05175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  <w:r/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КЧС и ПБ Вытегорского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  <w:r/>
                          </w:p>
                          <w:p>
                            <w:pPr>
                              <w:pStyle w:val="852"/>
                              <w:jc w:val="righ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52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_________А.В. Скресанов</w:t>
                            </w:r>
                            <w:r/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«28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сентября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32.15pt;mso-position-horizontal:absolute;mso-position-vertical-relative:text;margin-top:-27.50pt;mso-position-vertical:absolute;width:260.25pt;height:153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 xml:space="preserve">утверждаю </w:t>
                      </w:r>
                      <w:r/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КЧС и ПБ Вытегорского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района </w:t>
                      </w:r>
                      <w:r/>
                    </w:p>
                    <w:p>
                      <w:pPr>
                        <w:pStyle w:val="852"/>
                        <w:jc w:val="right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/>
                    </w:p>
                    <w:p>
                      <w:pPr>
                        <w:pStyle w:val="852"/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_________А.В. Скресанов</w:t>
                      </w:r>
                      <w:r/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«28</w:t>
                      </w:r>
                      <w:r>
                        <w:rPr>
                          <w:sz w:val="28"/>
                          <w:szCs w:val="28"/>
                        </w:rPr>
                        <w:t xml:space="preserve">» сентября</w:t>
                      </w:r>
                      <w:r>
                        <w:rPr>
                          <w:sz w:val="28"/>
                          <w:szCs w:val="28"/>
                        </w:rPr>
                        <w:t xml:space="preserve">  2023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План работы вне</w:t>
      </w:r>
      <w:r>
        <w:rPr>
          <w:b/>
          <w:sz w:val="28"/>
          <w:szCs w:val="28"/>
        </w:rPr>
        <w:t xml:space="preserve">очередной комиссии по вопросам </w:t>
      </w:r>
      <w:r/>
    </w:p>
    <w:p>
      <w:pPr>
        <w:pStyle w:val="852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предупреждения и ликвидации чрезвычайных ситуаций</w:t>
      </w:r>
      <w:r/>
    </w:p>
    <w:p>
      <w:pPr>
        <w:pStyle w:val="852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обеспечени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пожарной безопасности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center"/>
        <w:spacing w:line="276" w:lineRule="auto"/>
        <w:tabs>
          <w:tab w:val="left" w:pos="3540" w:leader="none"/>
        </w:tabs>
      </w:pPr>
      <w:r>
        <w:rPr>
          <w:b/>
          <w:sz w:val="28"/>
          <w:szCs w:val="28"/>
        </w:rPr>
        <w:t xml:space="preserve">Вытегорского муниципального района</w:t>
      </w:r>
      <w:r/>
    </w:p>
    <w:p>
      <w:pPr>
        <w:pStyle w:val="852"/>
        <w:jc w:val="center"/>
        <w:spacing w:line="276" w:lineRule="auto"/>
        <w:tabs>
          <w:tab w:val="left" w:pos="35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2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Дата  проведения</w:t>
      </w:r>
      <w:r>
        <w:rPr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28.</w:t>
      </w:r>
      <w:r>
        <w:rPr>
          <w:b/>
          <w:sz w:val="28"/>
          <w:szCs w:val="28"/>
        </w:rPr>
        <w:t xml:space="preserve">09</w:t>
      </w:r>
      <w:r>
        <w:rPr>
          <w:b/>
          <w:sz w:val="28"/>
          <w:szCs w:val="28"/>
        </w:rPr>
        <w:t xml:space="preserve">.2023</w:t>
      </w:r>
      <w:r>
        <w:rPr>
          <w:b/>
          <w:sz w:val="28"/>
          <w:szCs w:val="28"/>
        </w:rPr>
        <w:t xml:space="preserve"> года.</w:t>
      </w:r>
      <w:r>
        <w:rPr>
          <w:b/>
        </w:rPr>
      </w:r>
      <w:r>
        <w:rPr>
          <w:b/>
        </w:rPr>
      </w:r>
    </w:p>
    <w:p>
      <w:pPr>
        <w:pStyle w:val="852"/>
        <w:jc w:val="both"/>
        <w:spacing w:line="276" w:lineRule="auto"/>
        <w:tabs>
          <w:tab w:val="left" w:pos="0" w:leader="none"/>
        </w:tabs>
        <w:rPr>
          <w:b/>
        </w:rPr>
      </w:pPr>
      <w:r>
        <w:rPr>
          <w:b/>
          <w:sz w:val="28"/>
          <w:szCs w:val="28"/>
        </w:rPr>
        <w:t xml:space="preserve">Время проведения: </w:t>
      </w:r>
      <w:r>
        <w:rPr>
          <w:b/>
          <w:sz w:val="28"/>
          <w:szCs w:val="28"/>
        </w:rPr>
        <w:t xml:space="preserve">09.0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52"/>
        <w:jc w:val="both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Место  проведения: </w:t>
      </w:r>
      <w:r>
        <w:rPr>
          <w:sz w:val="28"/>
          <w:szCs w:val="28"/>
        </w:rPr>
        <w:t xml:space="preserve">конференц-зал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Вытегорского муниципального района.</w:t>
      </w:r>
      <w:r/>
    </w:p>
    <w:p>
      <w:pPr>
        <w:pStyle w:val="852"/>
        <w:spacing w:line="276" w:lineRule="auto"/>
        <w:tabs>
          <w:tab w:val="left" w:pos="0" w:leader="none"/>
        </w:tabs>
        <w:rPr>
          <w:sz w:val="28"/>
          <w:szCs w:val="28"/>
        </w:rPr>
      </w:pPr>
      <w:r>
        <w:rPr>
          <w:b/>
          <w:caps/>
          <w:sz w:val="28"/>
          <w:szCs w:val="28"/>
        </w:rPr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spacing w:line="276" w:lineRule="auto"/>
        <w:tabs>
          <w:tab w:val="left" w:pos="0" w:leader="none"/>
        </w:tabs>
      </w:pPr>
      <w:r>
        <w:rPr>
          <w:b/>
          <w:sz w:val="28"/>
          <w:szCs w:val="28"/>
        </w:rPr>
        <w:t xml:space="preserve">Повестка   дня:</w:t>
      </w:r>
      <w:r/>
    </w:p>
    <w:p>
      <w:pPr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ситуации, сложившейся в связи с пожаром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Вытегорском районе сельском поселении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Анненское</w:t>
      </w:r>
      <w:r>
        <w:rPr>
          <w:b/>
          <w:bCs/>
          <w:sz w:val="28"/>
          <w:szCs w:val="28"/>
          <w:highlight w:val="none"/>
        </w:rPr>
        <w:t xml:space="preserve"> д. Павшозеро ул. Офицерская д.3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center" w:pos="5315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Докладчик: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Тая Александровна Богданова  – инспектор отдела надзорной деятельности и профилактической работы по Вытегорскому району УНД и ПР ГУ МЧС России по Вологодской области.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center" w:pos="531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spacing w:line="276" w:lineRule="auto"/>
        <w:tabs>
          <w:tab w:val="center" w:pos="5315" w:leader="none"/>
        </w:tabs>
      </w:pPr>
      <w:r/>
      <w:r/>
    </w:p>
    <w:p>
      <w:pPr>
        <w:pStyle w:val="852"/>
        <w:jc w:val="both"/>
        <w:spacing w:line="276" w:lineRule="auto"/>
      </w:pPr>
      <w:r>
        <w:rPr>
          <w:sz w:val="28"/>
          <w:szCs w:val="28"/>
        </w:rPr>
        <w:t xml:space="preserve">Секретарь комиссии                                                                               О.В. Камынина</w:t>
      </w:r>
      <w:r/>
    </w:p>
    <w:sectPr>
      <w:footnotePr/>
      <w:endnotePr/>
      <w:type w:val="nextPage"/>
      <w:pgSz w:w="11906" w:h="16838" w:orient="portrait"/>
      <w:pgMar w:top="1135" w:right="849" w:bottom="1135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4"/>
      <w:szCs w:val="24"/>
      <w:lang w:val="ru-RU" w:eastAsia="zh-CN" w:bidi="ar-SA"/>
    </w:rPr>
  </w:style>
  <w:style w:type="paragraph" w:styleId="853">
    <w:name w:val="Заголовок 3"/>
    <w:basedOn w:val="852"/>
    <w:next w:val="852"/>
    <w:link w:val="852"/>
    <w:qFormat/>
    <w:pPr>
      <w:numPr>
        <w:ilvl w:val="2"/>
        <w:numId w:val="1"/>
      </w:numPr>
      <w:keepNext/>
      <w:outlineLvl w:val="2"/>
    </w:pPr>
    <w:rPr>
      <w:b/>
      <w:bCs/>
      <w:sz w:val="32"/>
    </w:rPr>
  </w:style>
  <w:style w:type="character" w:styleId="854">
    <w:name w:val="Основной шрифт абзаца"/>
    <w:next w:val="854"/>
    <w:link w:val="852"/>
    <w:uiPriority w:val="1"/>
    <w:semiHidden/>
    <w:unhideWhenUsed/>
  </w:style>
  <w:style w:type="table" w:styleId="855">
    <w:name w:val="Обычная таблица"/>
    <w:next w:val="855"/>
    <w:link w:val="852"/>
    <w:uiPriority w:val="99"/>
    <w:semiHidden/>
    <w:unhideWhenUsed/>
    <w:tblPr/>
  </w:style>
  <w:style w:type="numbering" w:styleId="856">
    <w:name w:val="Нет списка"/>
    <w:next w:val="856"/>
    <w:link w:val="852"/>
    <w:uiPriority w:val="99"/>
    <w:semiHidden/>
    <w:unhideWhenUsed/>
  </w:style>
  <w:style w:type="character" w:styleId="857">
    <w:name w:val="WW8Num1z0"/>
    <w:next w:val="857"/>
    <w:link w:val="852"/>
    <w:rPr>
      <w:b w:val="0"/>
    </w:rPr>
  </w:style>
  <w:style w:type="character" w:styleId="858">
    <w:name w:val="WW8Num1z1"/>
    <w:next w:val="858"/>
    <w:link w:val="852"/>
  </w:style>
  <w:style w:type="character" w:styleId="859">
    <w:name w:val="WW8Num1z2"/>
    <w:next w:val="859"/>
    <w:link w:val="852"/>
  </w:style>
  <w:style w:type="character" w:styleId="860">
    <w:name w:val="WW8Num1z3"/>
    <w:next w:val="860"/>
    <w:link w:val="852"/>
  </w:style>
  <w:style w:type="character" w:styleId="861">
    <w:name w:val="WW8Num1z4"/>
    <w:next w:val="861"/>
    <w:link w:val="852"/>
  </w:style>
  <w:style w:type="character" w:styleId="862">
    <w:name w:val="WW8Num1z5"/>
    <w:next w:val="862"/>
    <w:link w:val="852"/>
  </w:style>
  <w:style w:type="character" w:styleId="863">
    <w:name w:val="WW8Num1z6"/>
    <w:next w:val="863"/>
    <w:link w:val="852"/>
  </w:style>
  <w:style w:type="character" w:styleId="864">
    <w:name w:val="WW8Num1z7"/>
    <w:next w:val="864"/>
    <w:link w:val="852"/>
  </w:style>
  <w:style w:type="character" w:styleId="865">
    <w:name w:val="WW8Num1z8"/>
    <w:next w:val="865"/>
    <w:link w:val="852"/>
  </w:style>
  <w:style w:type="character" w:styleId="866">
    <w:name w:val="WW8Num2z0"/>
    <w:next w:val="866"/>
    <w:link w:val="852"/>
  </w:style>
  <w:style w:type="character" w:styleId="867">
    <w:name w:val="WW8Num2z1"/>
    <w:next w:val="867"/>
    <w:link w:val="852"/>
  </w:style>
  <w:style w:type="character" w:styleId="868">
    <w:name w:val="WW8Num2z2"/>
    <w:next w:val="868"/>
    <w:link w:val="852"/>
  </w:style>
  <w:style w:type="character" w:styleId="869">
    <w:name w:val="WW8Num2z3"/>
    <w:next w:val="869"/>
    <w:link w:val="852"/>
  </w:style>
  <w:style w:type="character" w:styleId="870">
    <w:name w:val="WW8Num2z4"/>
    <w:next w:val="870"/>
    <w:link w:val="852"/>
  </w:style>
  <w:style w:type="character" w:styleId="871">
    <w:name w:val="WW8Num2z5"/>
    <w:next w:val="871"/>
    <w:link w:val="852"/>
  </w:style>
  <w:style w:type="character" w:styleId="872">
    <w:name w:val="WW8Num2z6"/>
    <w:next w:val="872"/>
    <w:link w:val="852"/>
  </w:style>
  <w:style w:type="character" w:styleId="873">
    <w:name w:val="WW8Num2z7"/>
    <w:next w:val="873"/>
    <w:link w:val="852"/>
  </w:style>
  <w:style w:type="character" w:styleId="874">
    <w:name w:val="WW8Num2z8"/>
    <w:next w:val="874"/>
    <w:link w:val="852"/>
  </w:style>
  <w:style w:type="character" w:styleId="875">
    <w:name w:val="WW8Num3z0"/>
    <w:next w:val="875"/>
    <w:link w:val="852"/>
  </w:style>
  <w:style w:type="character" w:styleId="876">
    <w:name w:val="WW8Num3z1"/>
    <w:next w:val="876"/>
    <w:link w:val="852"/>
  </w:style>
  <w:style w:type="character" w:styleId="877">
    <w:name w:val="WW8Num3z2"/>
    <w:next w:val="877"/>
    <w:link w:val="852"/>
  </w:style>
  <w:style w:type="character" w:styleId="878">
    <w:name w:val="WW8Num3z3"/>
    <w:next w:val="878"/>
    <w:link w:val="852"/>
  </w:style>
  <w:style w:type="character" w:styleId="879">
    <w:name w:val="WW8Num3z4"/>
    <w:next w:val="879"/>
    <w:link w:val="852"/>
  </w:style>
  <w:style w:type="character" w:styleId="880">
    <w:name w:val="WW8Num3z5"/>
    <w:next w:val="880"/>
    <w:link w:val="852"/>
  </w:style>
  <w:style w:type="character" w:styleId="881">
    <w:name w:val="WW8Num3z6"/>
    <w:next w:val="881"/>
    <w:link w:val="852"/>
  </w:style>
  <w:style w:type="character" w:styleId="882">
    <w:name w:val="WW8Num3z7"/>
    <w:next w:val="882"/>
    <w:link w:val="852"/>
  </w:style>
  <w:style w:type="character" w:styleId="883">
    <w:name w:val="WW8Num3z8"/>
    <w:next w:val="883"/>
    <w:link w:val="852"/>
  </w:style>
  <w:style w:type="character" w:styleId="884">
    <w:name w:val="WW8Num4z0"/>
    <w:next w:val="884"/>
    <w:link w:val="852"/>
  </w:style>
  <w:style w:type="character" w:styleId="885">
    <w:name w:val="WW8Num4z1"/>
    <w:next w:val="885"/>
    <w:link w:val="852"/>
  </w:style>
  <w:style w:type="character" w:styleId="886">
    <w:name w:val="WW8Num4z2"/>
    <w:next w:val="886"/>
    <w:link w:val="852"/>
  </w:style>
  <w:style w:type="character" w:styleId="887">
    <w:name w:val="WW8Num4z3"/>
    <w:next w:val="887"/>
    <w:link w:val="852"/>
  </w:style>
  <w:style w:type="character" w:styleId="888">
    <w:name w:val="WW8Num4z4"/>
    <w:next w:val="888"/>
    <w:link w:val="852"/>
  </w:style>
  <w:style w:type="character" w:styleId="889">
    <w:name w:val="WW8Num4z5"/>
    <w:next w:val="889"/>
    <w:link w:val="852"/>
  </w:style>
  <w:style w:type="character" w:styleId="890">
    <w:name w:val="WW8Num4z6"/>
    <w:next w:val="890"/>
    <w:link w:val="852"/>
  </w:style>
  <w:style w:type="character" w:styleId="891">
    <w:name w:val="WW8Num4z7"/>
    <w:next w:val="891"/>
    <w:link w:val="852"/>
  </w:style>
  <w:style w:type="character" w:styleId="892">
    <w:name w:val="WW8Num4z8"/>
    <w:next w:val="892"/>
    <w:link w:val="852"/>
  </w:style>
  <w:style w:type="character" w:styleId="893">
    <w:name w:val="WW8Num5z0"/>
    <w:next w:val="893"/>
    <w:link w:val="852"/>
  </w:style>
  <w:style w:type="character" w:styleId="894">
    <w:name w:val="WW8Num5z1"/>
    <w:next w:val="894"/>
    <w:link w:val="852"/>
  </w:style>
  <w:style w:type="character" w:styleId="895">
    <w:name w:val="WW8Num5z2"/>
    <w:next w:val="895"/>
    <w:link w:val="852"/>
  </w:style>
  <w:style w:type="character" w:styleId="896">
    <w:name w:val="WW8Num5z3"/>
    <w:next w:val="896"/>
    <w:link w:val="852"/>
  </w:style>
  <w:style w:type="character" w:styleId="897">
    <w:name w:val="WW8Num5z4"/>
    <w:next w:val="897"/>
    <w:link w:val="852"/>
  </w:style>
  <w:style w:type="character" w:styleId="898">
    <w:name w:val="WW8Num5z5"/>
    <w:next w:val="898"/>
    <w:link w:val="852"/>
  </w:style>
  <w:style w:type="character" w:styleId="899">
    <w:name w:val="WW8Num5z6"/>
    <w:next w:val="899"/>
    <w:link w:val="852"/>
  </w:style>
  <w:style w:type="character" w:styleId="900">
    <w:name w:val="WW8Num5z7"/>
    <w:next w:val="900"/>
    <w:link w:val="852"/>
  </w:style>
  <w:style w:type="character" w:styleId="901">
    <w:name w:val="WW8Num5z8"/>
    <w:next w:val="901"/>
    <w:link w:val="852"/>
  </w:style>
  <w:style w:type="character" w:styleId="902">
    <w:name w:val="WW8Num6z0"/>
    <w:next w:val="902"/>
    <w:link w:val="852"/>
  </w:style>
  <w:style w:type="character" w:styleId="903">
    <w:name w:val="WW8Num6z1"/>
    <w:next w:val="903"/>
    <w:link w:val="852"/>
  </w:style>
  <w:style w:type="character" w:styleId="904">
    <w:name w:val="WW8Num6z2"/>
    <w:next w:val="904"/>
    <w:link w:val="852"/>
  </w:style>
  <w:style w:type="character" w:styleId="905">
    <w:name w:val="WW8Num6z3"/>
    <w:next w:val="905"/>
    <w:link w:val="852"/>
  </w:style>
  <w:style w:type="character" w:styleId="906">
    <w:name w:val="WW8Num6z4"/>
    <w:next w:val="906"/>
    <w:link w:val="852"/>
  </w:style>
  <w:style w:type="character" w:styleId="907">
    <w:name w:val="WW8Num6z5"/>
    <w:next w:val="907"/>
    <w:link w:val="852"/>
  </w:style>
  <w:style w:type="character" w:styleId="908">
    <w:name w:val="WW8Num6z6"/>
    <w:next w:val="908"/>
    <w:link w:val="852"/>
  </w:style>
  <w:style w:type="character" w:styleId="909">
    <w:name w:val="WW8Num6z7"/>
    <w:next w:val="909"/>
    <w:link w:val="852"/>
  </w:style>
  <w:style w:type="character" w:styleId="910">
    <w:name w:val="WW8Num6z8"/>
    <w:next w:val="910"/>
    <w:link w:val="852"/>
  </w:style>
  <w:style w:type="character" w:styleId="911">
    <w:name w:val="WW8Num7z0"/>
    <w:next w:val="911"/>
    <w:link w:val="852"/>
  </w:style>
  <w:style w:type="character" w:styleId="912">
    <w:name w:val="WW8Num7z1"/>
    <w:next w:val="912"/>
    <w:link w:val="852"/>
  </w:style>
  <w:style w:type="character" w:styleId="913">
    <w:name w:val="WW8Num7z2"/>
    <w:next w:val="913"/>
    <w:link w:val="852"/>
  </w:style>
  <w:style w:type="character" w:styleId="914">
    <w:name w:val="WW8Num7z3"/>
    <w:next w:val="914"/>
    <w:link w:val="852"/>
  </w:style>
  <w:style w:type="character" w:styleId="915">
    <w:name w:val="WW8Num7z4"/>
    <w:next w:val="915"/>
    <w:link w:val="852"/>
  </w:style>
  <w:style w:type="character" w:styleId="916">
    <w:name w:val="WW8Num7z5"/>
    <w:next w:val="916"/>
    <w:link w:val="852"/>
  </w:style>
  <w:style w:type="character" w:styleId="917">
    <w:name w:val="WW8Num7z6"/>
    <w:next w:val="917"/>
    <w:link w:val="852"/>
  </w:style>
  <w:style w:type="character" w:styleId="918">
    <w:name w:val="WW8Num7z7"/>
    <w:next w:val="918"/>
    <w:link w:val="852"/>
  </w:style>
  <w:style w:type="character" w:styleId="919">
    <w:name w:val="WW8Num7z8"/>
    <w:next w:val="919"/>
    <w:link w:val="852"/>
  </w:style>
  <w:style w:type="character" w:styleId="920">
    <w:name w:val="WW8Num8z0"/>
    <w:next w:val="920"/>
    <w:link w:val="852"/>
    <w:rPr>
      <w:b w:val="0"/>
    </w:rPr>
  </w:style>
  <w:style w:type="character" w:styleId="921">
    <w:name w:val="WW8Num8z1"/>
    <w:next w:val="921"/>
    <w:link w:val="852"/>
  </w:style>
  <w:style w:type="character" w:styleId="922">
    <w:name w:val="WW8Num8z2"/>
    <w:next w:val="922"/>
    <w:link w:val="852"/>
  </w:style>
  <w:style w:type="character" w:styleId="923">
    <w:name w:val="WW8Num8z3"/>
    <w:next w:val="923"/>
    <w:link w:val="852"/>
  </w:style>
  <w:style w:type="character" w:styleId="924">
    <w:name w:val="WW8Num8z4"/>
    <w:next w:val="924"/>
    <w:link w:val="852"/>
  </w:style>
  <w:style w:type="character" w:styleId="925">
    <w:name w:val="WW8Num8z5"/>
    <w:next w:val="925"/>
    <w:link w:val="852"/>
  </w:style>
  <w:style w:type="character" w:styleId="926">
    <w:name w:val="WW8Num8z6"/>
    <w:next w:val="926"/>
    <w:link w:val="852"/>
  </w:style>
  <w:style w:type="character" w:styleId="927">
    <w:name w:val="WW8Num8z7"/>
    <w:next w:val="927"/>
    <w:link w:val="852"/>
  </w:style>
  <w:style w:type="character" w:styleId="928">
    <w:name w:val="WW8Num8z8"/>
    <w:next w:val="928"/>
    <w:link w:val="852"/>
  </w:style>
  <w:style w:type="character" w:styleId="929">
    <w:name w:val="WW8Num9z0"/>
    <w:next w:val="929"/>
    <w:link w:val="852"/>
    <w:rPr>
      <w:b w:val="0"/>
    </w:rPr>
  </w:style>
  <w:style w:type="character" w:styleId="930">
    <w:name w:val="WW8Num9z1"/>
    <w:next w:val="930"/>
    <w:link w:val="852"/>
  </w:style>
  <w:style w:type="character" w:styleId="931">
    <w:name w:val="WW8Num9z2"/>
    <w:next w:val="931"/>
    <w:link w:val="852"/>
  </w:style>
  <w:style w:type="character" w:styleId="932">
    <w:name w:val="WW8Num9z3"/>
    <w:next w:val="932"/>
    <w:link w:val="852"/>
  </w:style>
  <w:style w:type="character" w:styleId="933">
    <w:name w:val="WW8Num9z4"/>
    <w:next w:val="933"/>
    <w:link w:val="852"/>
  </w:style>
  <w:style w:type="character" w:styleId="934">
    <w:name w:val="WW8Num9z5"/>
    <w:next w:val="934"/>
    <w:link w:val="852"/>
  </w:style>
  <w:style w:type="character" w:styleId="935">
    <w:name w:val="WW8Num9z6"/>
    <w:next w:val="935"/>
    <w:link w:val="852"/>
  </w:style>
  <w:style w:type="character" w:styleId="936">
    <w:name w:val="WW8Num9z7"/>
    <w:next w:val="936"/>
    <w:link w:val="852"/>
  </w:style>
  <w:style w:type="character" w:styleId="937">
    <w:name w:val="WW8Num9z8"/>
    <w:next w:val="937"/>
    <w:link w:val="852"/>
  </w:style>
  <w:style w:type="character" w:styleId="938">
    <w:name w:val="WW8Num10z0"/>
    <w:next w:val="938"/>
    <w:link w:val="852"/>
  </w:style>
  <w:style w:type="character" w:styleId="939">
    <w:name w:val="WW8Num10z1"/>
    <w:next w:val="939"/>
    <w:link w:val="852"/>
  </w:style>
  <w:style w:type="character" w:styleId="940">
    <w:name w:val="WW8Num10z2"/>
    <w:next w:val="940"/>
    <w:link w:val="852"/>
  </w:style>
  <w:style w:type="character" w:styleId="941">
    <w:name w:val="WW8Num10z3"/>
    <w:next w:val="941"/>
    <w:link w:val="852"/>
  </w:style>
  <w:style w:type="character" w:styleId="942">
    <w:name w:val="WW8Num10z4"/>
    <w:next w:val="942"/>
    <w:link w:val="852"/>
  </w:style>
  <w:style w:type="character" w:styleId="943">
    <w:name w:val="WW8Num10z5"/>
    <w:next w:val="943"/>
    <w:link w:val="852"/>
  </w:style>
  <w:style w:type="character" w:styleId="944">
    <w:name w:val="WW8Num10z6"/>
    <w:next w:val="944"/>
    <w:link w:val="852"/>
  </w:style>
  <w:style w:type="character" w:styleId="945">
    <w:name w:val="WW8Num10z7"/>
    <w:next w:val="945"/>
    <w:link w:val="852"/>
  </w:style>
  <w:style w:type="character" w:styleId="946">
    <w:name w:val="WW8Num10z8"/>
    <w:next w:val="946"/>
    <w:link w:val="852"/>
  </w:style>
  <w:style w:type="character" w:styleId="947">
    <w:name w:val="WW8Num11z0"/>
    <w:next w:val="947"/>
    <w:link w:val="852"/>
  </w:style>
  <w:style w:type="character" w:styleId="948">
    <w:name w:val="WW8Num11z1"/>
    <w:next w:val="948"/>
    <w:link w:val="852"/>
  </w:style>
  <w:style w:type="character" w:styleId="949">
    <w:name w:val="WW8Num11z2"/>
    <w:next w:val="949"/>
    <w:link w:val="852"/>
  </w:style>
  <w:style w:type="character" w:styleId="950">
    <w:name w:val="WW8Num11z3"/>
    <w:next w:val="950"/>
    <w:link w:val="852"/>
  </w:style>
  <w:style w:type="character" w:styleId="951">
    <w:name w:val="WW8Num11z4"/>
    <w:next w:val="951"/>
    <w:link w:val="852"/>
  </w:style>
  <w:style w:type="character" w:styleId="952">
    <w:name w:val="WW8Num11z5"/>
    <w:next w:val="952"/>
    <w:link w:val="852"/>
  </w:style>
  <w:style w:type="character" w:styleId="953">
    <w:name w:val="WW8Num11z6"/>
    <w:next w:val="953"/>
    <w:link w:val="852"/>
  </w:style>
  <w:style w:type="character" w:styleId="954">
    <w:name w:val="WW8Num11z7"/>
    <w:next w:val="954"/>
    <w:link w:val="852"/>
  </w:style>
  <w:style w:type="character" w:styleId="955">
    <w:name w:val="WW8Num11z8"/>
    <w:next w:val="955"/>
    <w:link w:val="852"/>
  </w:style>
  <w:style w:type="character" w:styleId="956">
    <w:name w:val="WW8Num12z0"/>
    <w:next w:val="956"/>
    <w:link w:val="852"/>
  </w:style>
  <w:style w:type="character" w:styleId="957">
    <w:name w:val="WW8Num12z1"/>
    <w:next w:val="957"/>
    <w:link w:val="852"/>
  </w:style>
  <w:style w:type="character" w:styleId="958">
    <w:name w:val="WW8Num12z2"/>
    <w:next w:val="958"/>
    <w:link w:val="852"/>
  </w:style>
  <w:style w:type="character" w:styleId="959">
    <w:name w:val="WW8Num12z3"/>
    <w:next w:val="959"/>
    <w:link w:val="852"/>
  </w:style>
  <w:style w:type="character" w:styleId="960">
    <w:name w:val="WW8Num12z4"/>
    <w:next w:val="960"/>
    <w:link w:val="852"/>
  </w:style>
  <w:style w:type="character" w:styleId="961">
    <w:name w:val="WW8Num12z5"/>
    <w:next w:val="961"/>
    <w:link w:val="852"/>
  </w:style>
  <w:style w:type="character" w:styleId="962">
    <w:name w:val="WW8Num12z6"/>
    <w:next w:val="962"/>
    <w:link w:val="852"/>
  </w:style>
  <w:style w:type="character" w:styleId="963">
    <w:name w:val="WW8Num12z7"/>
    <w:next w:val="963"/>
    <w:link w:val="852"/>
  </w:style>
  <w:style w:type="character" w:styleId="964">
    <w:name w:val="WW8Num12z8"/>
    <w:next w:val="964"/>
    <w:link w:val="852"/>
  </w:style>
  <w:style w:type="character" w:styleId="965">
    <w:name w:val="WW8Num13z0"/>
    <w:next w:val="965"/>
    <w:link w:val="852"/>
  </w:style>
  <w:style w:type="character" w:styleId="966">
    <w:name w:val="WW8Num13z1"/>
    <w:next w:val="966"/>
    <w:link w:val="852"/>
  </w:style>
  <w:style w:type="character" w:styleId="967">
    <w:name w:val="WW8Num13z2"/>
    <w:next w:val="967"/>
    <w:link w:val="852"/>
  </w:style>
  <w:style w:type="character" w:styleId="968">
    <w:name w:val="WW8Num13z3"/>
    <w:next w:val="968"/>
    <w:link w:val="852"/>
  </w:style>
  <w:style w:type="character" w:styleId="969">
    <w:name w:val="WW8Num13z4"/>
    <w:next w:val="969"/>
    <w:link w:val="852"/>
  </w:style>
  <w:style w:type="character" w:styleId="970">
    <w:name w:val="WW8Num13z5"/>
    <w:next w:val="970"/>
    <w:link w:val="852"/>
  </w:style>
  <w:style w:type="character" w:styleId="971">
    <w:name w:val="WW8Num13z6"/>
    <w:next w:val="971"/>
    <w:link w:val="852"/>
  </w:style>
  <w:style w:type="character" w:styleId="972">
    <w:name w:val="WW8Num13z7"/>
    <w:next w:val="972"/>
    <w:link w:val="852"/>
  </w:style>
  <w:style w:type="character" w:styleId="973">
    <w:name w:val="WW8Num13z8"/>
    <w:next w:val="973"/>
    <w:link w:val="852"/>
  </w:style>
  <w:style w:type="character" w:styleId="974">
    <w:name w:val="WW8Num14z0"/>
    <w:next w:val="974"/>
    <w:link w:val="852"/>
  </w:style>
  <w:style w:type="character" w:styleId="975">
    <w:name w:val="WW8Num14z1"/>
    <w:next w:val="975"/>
    <w:link w:val="852"/>
  </w:style>
  <w:style w:type="character" w:styleId="976">
    <w:name w:val="WW8Num14z2"/>
    <w:next w:val="976"/>
    <w:link w:val="852"/>
  </w:style>
  <w:style w:type="character" w:styleId="977">
    <w:name w:val="WW8Num14z3"/>
    <w:next w:val="977"/>
    <w:link w:val="852"/>
  </w:style>
  <w:style w:type="character" w:styleId="978">
    <w:name w:val="WW8Num14z4"/>
    <w:next w:val="978"/>
    <w:link w:val="852"/>
  </w:style>
  <w:style w:type="character" w:styleId="979">
    <w:name w:val="WW8Num14z5"/>
    <w:next w:val="979"/>
    <w:link w:val="852"/>
  </w:style>
  <w:style w:type="character" w:styleId="980">
    <w:name w:val="WW8Num14z6"/>
    <w:next w:val="980"/>
    <w:link w:val="852"/>
  </w:style>
  <w:style w:type="character" w:styleId="981">
    <w:name w:val="WW8Num14z7"/>
    <w:next w:val="981"/>
    <w:link w:val="852"/>
  </w:style>
  <w:style w:type="character" w:styleId="982">
    <w:name w:val="WW8Num14z8"/>
    <w:next w:val="982"/>
    <w:link w:val="852"/>
  </w:style>
  <w:style w:type="character" w:styleId="983">
    <w:name w:val="Основной шрифт абзаца1"/>
    <w:next w:val="983"/>
    <w:link w:val="852"/>
  </w:style>
  <w:style w:type="character" w:styleId="984">
    <w:name w:val="Основной текст Знак"/>
    <w:basedOn w:val="983"/>
    <w:next w:val="984"/>
    <w:link w:val="852"/>
    <w:rPr>
      <w:b/>
      <w:bCs/>
      <w:sz w:val="32"/>
      <w:szCs w:val="24"/>
    </w:rPr>
  </w:style>
  <w:style w:type="paragraph" w:styleId="985">
    <w:name w:val="Заголовок"/>
    <w:basedOn w:val="852"/>
    <w:next w:val="986"/>
    <w:link w:val="852"/>
    <w:pPr>
      <w:jc w:val="center"/>
    </w:pPr>
    <w:rPr>
      <w:sz w:val="28"/>
    </w:rPr>
  </w:style>
  <w:style w:type="paragraph" w:styleId="986">
    <w:name w:val="Основной текст"/>
    <w:basedOn w:val="852"/>
    <w:next w:val="986"/>
    <w:link w:val="852"/>
    <w:rPr>
      <w:b/>
      <w:bCs/>
      <w:sz w:val="32"/>
    </w:rPr>
  </w:style>
  <w:style w:type="paragraph" w:styleId="987">
    <w:name w:val="Список"/>
    <w:basedOn w:val="986"/>
    <w:next w:val="987"/>
    <w:link w:val="852"/>
    <w:rPr>
      <w:rFonts w:cs="Lohit Devanagari"/>
    </w:rPr>
  </w:style>
  <w:style w:type="paragraph" w:styleId="988">
    <w:name w:val="Название объекта"/>
    <w:basedOn w:val="852"/>
    <w:next w:val="988"/>
    <w:link w:val="85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89">
    <w:name w:val="Указатель1"/>
    <w:basedOn w:val="852"/>
    <w:next w:val="989"/>
    <w:link w:val="852"/>
    <w:pPr>
      <w:suppressLineNumbers/>
    </w:pPr>
    <w:rPr>
      <w:rFonts w:cs="Lohit Devanagari"/>
    </w:rPr>
  </w:style>
  <w:style w:type="paragraph" w:styleId="990">
    <w:name w:val="Абзац списка"/>
    <w:basedOn w:val="852"/>
    <w:next w:val="990"/>
    <w:link w:val="852"/>
    <w:uiPriority w:val="34"/>
    <w:qFormat/>
    <w:pPr>
      <w:ind w:left="708" w:right="0" w:firstLine="0"/>
    </w:pPr>
  </w:style>
  <w:style w:type="paragraph" w:styleId="991">
    <w:name w:val="Содержимое врезки"/>
    <w:basedOn w:val="852"/>
    <w:next w:val="991"/>
    <w:link w:val="852"/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2023-08-07T07:58:00Z</dcterms:created>
  <dcterms:modified xsi:type="dcterms:W3CDTF">2023-09-28T05:39:03Z</dcterms:modified>
  <cp:version>786432</cp:version>
</cp:coreProperties>
</file>