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37" w:rsidRPr="00E07A37" w:rsidRDefault="00E07A37" w:rsidP="00E07A37">
      <w:pPr>
        <w:pStyle w:val="80"/>
        <w:shd w:val="clear" w:color="auto" w:fill="auto"/>
        <w:spacing w:before="0" w:after="0"/>
        <w:ind w:left="20" w:firstLine="840"/>
        <w:jc w:val="center"/>
      </w:pPr>
      <w:bookmarkStart w:id="0" w:name="bookmark1"/>
      <w:r w:rsidRPr="00E07A37">
        <w:rPr>
          <w:rStyle w:val="8"/>
          <w:bCs w:val="0"/>
          <w:color w:val="000000"/>
        </w:rPr>
        <w:t>Поведение в толпе.</w:t>
      </w:r>
      <w:bookmarkEnd w:id="0"/>
    </w:p>
    <w:p w:rsidR="00E07A37" w:rsidRDefault="00E07A37" w:rsidP="00E07A37">
      <w:pPr>
        <w:pStyle w:val="a3"/>
        <w:shd w:val="clear" w:color="auto" w:fill="auto"/>
        <w:ind w:left="20" w:firstLine="840"/>
        <w:jc w:val="both"/>
      </w:pPr>
      <w:r>
        <w:rPr>
          <w:rStyle w:val="Sylfaen"/>
          <w:color w:val="000000"/>
        </w:rPr>
        <w:t>Избегайте больших скоплений людей.</w:t>
      </w:r>
    </w:p>
    <w:p w:rsidR="00E07A37" w:rsidRDefault="00E07A37" w:rsidP="00E07A37">
      <w:pPr>
        <w:pStyle w:val="a3"/>
        <w:shd w:val="clear" w:color="auto" w:fill="auto"/>
        <w:ind w:left="20" w:right="20" w:firstLine="840"/>
        <w:jc w:val="both"/>
      </w:pPr>
      <w:r>
        <w:rPr>
          <w:rStyle w:val="Sylfaen"/>
          <w:color w:val="000000"/>
        </w:rPr>
        <w:t>Не присоединяйтесь к толпе, как бы ни хотелось посмотреть на про</w:t>
      </w:r>
      <w:r>
        <w:rPr>
          <w:rStyle w:val="Sylfaen"/>
          <w:color w:val="000000"/>
        </w:rPr>
        <w:softHyphen/>
        <w:t>исходящие события.</w:t>
      </w:r>
    </w:p>
    <w:p w:rsidR="00E07A37" w:rsidRDefault="00E07A37" w:rsidP="00E07A37">
      <w:pPr>
        <w:pStyle w:val="a3"/>
        <w:shd w:val="clear" w:color="auto" w:fill="auto"/>
        <w:ind w:left="20" w:right="20" w:firstLine="840"/>
        <w:jc w:val="both"/>
      </w:pPr>
      <w:r>
        <w:rPr>
          <w:rStyle w:val="Sylfaen"/>
          <w:color w:val="000000"/>
        </w:rPr>
        <w:t>Если оказались в толпе, позвольте ей нести вас, но попытайтесь вы</w:t>
      </w:r>
      <w:r>
        <w:rPr>
          <w:rStyle w:val="Sylfaen"/>
          <w:color w:val="000000"/>
        </w:rPr>
        <w:softHyphen/>
        <w:t>браться из неё.</w:t>
      </w:r>
    </w:p>
    <w:p w:rsidR="00E07A37" w:rsidRDefault="00E07A37" w:rsidP="00E07A37">
      <w:pPr>
        <w:pStyle w:val="a3"/>
        <w:shd w:val="clear" w:color="auto" w:fill="auto"/>
        <w:ind w:left="20" w:right="20" w:firstLine="840"/>
        <w:jc w:val="both"/>
      </w:pPr>
      <w:r>
        <w:rPr>
          <w:rStyle w:val="Sylfaen"/>
          <w:color w:val="000000"/>
        </w:rPr>
        <w:t>Глубоко вдохните и разведите согнутые в локтях руки чуть в стороны, чтобы грудная клетка не была сдавлена.</w:t>
      </w:r>
    </w:p>
    <w:p w:rsidR="00E07A37" w:rsidRDefault="00E07A37" w:rsidP="00E07A37">
      <w:pPr>
        <w:pStyle w:val="a3"/>
        <w:shd w:val="clear" w:color="auto" w:fill="auto"/>
        <w:ind w:left="20" w:right="20" w:firstLine="840"/>
        <w:jc w:val="both"/>
      </w:pPr>
      <w:r>
        <w:rPr>
          <w:rStyle w:val="Sylfaen"/>
          <w:color w:val="000000"/>
        </w:rPr>
        <w:t>Стремитесь оказаться подальше от высоких и крупных людей, людей с громоздкими предметами и большими сумками.</w:t>
      </w:r>
    </w:p>
    <w:p w:rsidR="00E07A37" w:rsidRDefault="00E07A37" w:rsidP="00E07A37">
      <w:pPr>
        <w:pStyle w:val="a3"/>
        <w:shd w:val="clear" w:color="auto" w:fill="auto"/>
        <w:ind w:left="20" w:firstLine="840"/>
        <w:jc w:val="both"/>
      </w:pPr>
      <w:r>
        <w:rPr>
          <w:rStyle w:val="Sylfaen"/>
          <w:color w:val="000000"/>
        </w:rPr>
        <w:t>Любыми способами старайтесь удержаться на ногах.</w:t>
      </w:r>
    </w:p>
    <w:p w:rsidR="00E07A37" w:rsidRDefault="00E07A37" w:rsidP="00E07A37">
      <w:pPr>
        <w:pStyle w:val="a3"/>
        <w:shd w:val="clear" w:color="auto" w:fill="auto"/>
        <w:ind w:left="20" w:firstLine="840"/>
        <w:jc w:val="both"/>
      </w:pPr>
      <w:r>
        <w:rPr>
          <w:rStyle w:val="Sylfaen"/>
          <w:color w:val="000000"/>
        </w:rPr>
        <w:t>Не держите руки в карманах.</w:t>
      </w:r>
    </w:p>
    <w:p w:rsidR="00E07A37" w:rsidRDefault="00E07A37" w:rsidP="00E07A37">
      <w:pPr>
        <w:pStyle w:val="a3"/>
        <w:shd w:val="clear" w:color="auto" w:fill="auto"/>
        <w:ind w:left="20" w:right="20" w:firstLine="840"/>
        <w:jc w:val="both"/>
      </w:pPr>
      <w:r>
        <w:rPr>
          <w:rStyle w:val="Sylfaen"/>
          <w:color w:val="000000"/>
        </w:rPr>
        <w:t>Двигаясь, поднимайте ноги как можно выше, ставьте ногу на полную стопу, не семените, не поднимайтесь на цыпочки.</w:t>
      </w:r>
    </w:p>
    <w:p w:rsidR="00E07A37" w:rsidRDefault="00E07A37" w:rsidP="00E07A37">
      <w:pPr>
        <w:pStyle w:val="a3"/>
        <w:shd w:val="clear" w:color="auto" w:fill="auto"/>
        <w:ind w:left="20" w:right="20" w:firstLine="840"/>
        <w:jc w:val="both"/>
      </w:pPr>
      <w:r>
        <w:rPr>
          <w:rStyle w:val="Sylfaen"/>
          <w:color w:val="000000"/>
        </w:rPr>
        <w:t>Если давка приняла угрожающий характер, немедленно, не раздумы</w:t>
      </w:r>
      <w:r>
        <w:rPr>
          <w:rStyle w:val="Sylfaen"/>
          <w:color w:val="000000"/>
        </w:rPr>
        <w:softHyphen/>
        <w:t>вая, освободитесь от любой ноши, прежде всего от сумки на длинном ремне и шарфа.</w:t>
      </w:r>
    </w:p>
    <w:p w:rsidR="00E07A37" w:rsidRDefault="00E07A37" w:rsidP="00E07A37">
      <w:pPr>
        <w:pStyle w:val="a3"/>
        <w:shd w:val="clear" w:color="auto" w:fill="auto"/>
        <w:ind w:left="20" w:right="20" w:firstLine="840"/>
        <w:jc w:val="both"/>
      </w:pPr>
      <w:r>
        <w:rPr>
          <w:rStyle w:val="Sylfaen"/>
          <w:color w:val="000000"/>
        </w:rPr>
        <w:t>Если что-то уронили, ни в коем случае не наклоняйтесь, чтобы под</w:t>
      </w:r>
      <w:r>
        <w:rPr>
          <w:rStyle w:val="Sylfaen"/>
          <w:color w:val="000000"/>
        </w:rPr>
        <w:softHyphen/>
        <w:t>нять.</w:t>
      </w:r>
    </w:p>
    <w:p w:rsidR="00E07A37" w:rsidRDefault="00E07A37" w:rsidP="00E07A37">
      <w:pPr>
        <w:pStyle w:val="a3"/>
        <w:shd w:val="clear" w:color="auto" w:fill="auto"/>
        <w:ind w:left="20" w:right="20" w:firstLine="840"/>
        <w:jc w:val="both"/>
      </w:pPr>
      <w:r>
        <w:rPr>
          <w:rStyle w:val="Sylfaen"/>
          <w:color w:val="000000"/>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w:t>
      </w:r>
      <w:r>
        <w:rPr>
          <w:rStyle w:val="Sylfaen"/>
          <w:color w:val="000000"/>
        </w:rPr>
        <w:softHyphen/>
        <w:t>те", резко оттолкнувшись от земли ногами.</w:t>
      </w:r>
    </w:p>
    <w:p w:rsidR="00E07A37" w:rsidRDefault="00E07A37" w:rsidP="00E07A37">
      <w:pPr>
        <w:pStyle w:val="a3"/>
        <w:shd w:val="clear" w:color="auto" w:fill="auto"/>
        <w:ind w:left="20" w:right="20" w:firstLine="840"/>
        <w:jc w:val="both"/>
      </w:pPr>
      <w:r>
        <w:rPr>
          <w:rStyle w:val="Sylfaen"/>
          <w:color w:val="000000"/>
        </w:rPr>
        <w:t>Если встать не удается, свернитесь клубком, защитите голову пред</w:t>
      </w:r>
      <w:r>
        <w:rPr>
          <w:rStyle w:val="Sylfaen"/>
          <w:color w:val="000000"/>
        </w:rPr>
        <w:softHyphen/>
        <w:t>плечьями, а ладонями прикройте затылок.</w:t>
      </w:r>
    </w:p>
    <w:p w:rsidR="00E07A37" w:rsidRDefault="00E07A37" w:rsidP="00E07A37">
      <w:pPr>
        <w:pStyle w:val="a3"/>
        <w:shd w:val="clear" w:color="auto" w:fill="auto"/>
        <w:ind w:left="20" w:right="20" w:firstLine="840"/>
        <w:jc w:val="both"/>
      </w:pPr>
      <w:r>
        <w:rPr>
          <w:rStyle w:val="Sylfaen"/>
          <w:color w:val="000000"/>
        </w:rPr>
        <w:t>Попав в переполненное людьми помещение, заранее определите, ка</w:t>
      </w:r>
      <w:r>
        <w:rPr>
          <w:rStyle w:val="Sylfaen"/>
          <w:color w:val="000000"/>
        </w:rPr>
        <w:softHyphen/>
        <w:t>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w:t>
      </w:r>
      <w:r>
        <w:rPr>
          <w:rStyle w:val="Sylfaen"/>
          <w:color w:val="000000"/>
        </w:rPr>
        <w:softHyphen/>
        <w:t>ды, мысленно проделайте путь к ним.</w:t>
      </w:r>
    </w:p>
    <w:p w:rsidR="00E07A37" w:rsidRDefault="00E07A37" w:rsidP="00E07A37">
      <w:pPr>
        <w:pStyle w:val="a3"/>
        <w:shd w:val="clear" w:color="auto" w:fill="auto"/>
        <w:ind w:left="20" w:right="20" w:firstLine="840"/>
        <w:jc w:val="both"/>
      </w:pPr>
      <w:r>
        <w:rPr>
          <w:rStyle w:val="Sylfaen"/>
          <w:color w:val="000000"/>
        </w:rPr>
        <w:t>Легче всего укрыться от толпы в углах зала или вблизи стен, но слож</w:t>
      </w:r>
      <w:r>
        <w:rPr>
          <w:rStyle w:val="Sylfaen"/>
          <w:color w:val="000000"/>
        </w:rPr>
        <w:softHyphen/>
        <w:t>нее оттуда добираться до выхода.</w:t>
      </w:r>
    </w:p>
    <w:p w:rsidR="00E07A37" w:rsidRDefault="00E07A37" w:rsidP="00E07A37">
      <w:pPr>
        <w:pStyle w:val="a3"/>
        <w:shd w:val="clear" w:color="auto" w:fill="auto"/>
        <w:ind w:left="20" w:right="20" w:firstLine="840"/>
        <w:jc w:val="both"/>
      </w:pPr>
      <w:r>
        <w:rPr>
          <w:rStyle w:val="Sylfaen"/>
          <w:color w:val="000000"/>
        </w:rPr>
        <w:t>При возникновении паники старайтесь сохранить спокойствие и спо</w:t>
      </w:r>
      <w:r>
        <w:rPr>
          <w:rStyle w:val="Sylfaen"/>
          <w:color w:val="000000"/>
        </w:rPr>
        <w:softHyphen/>
        <w:t>собность трезво оценивать ситуацию.</w:t>
      </w:r>
    </w:p>
    <w:p w:rsidR="00E07A37" w:rsidRDefault="00E07A37" w:rsidP="00E07A37">
      <w:pPr>
        <w:pStyle w:val="a3"/>
        <w:shd w:val="clear" w:color="auto" w:fill="auto"/>
        <w:ind w:left="20" w:right="20" w:firstLine="840"/>
        <w:jc w:val="both"/>
      </w:pPr>
      <w:r>
        <w:rPr>
          <w:rStyle w:val="Sylfaen"/>
          <w:color w:val="000000"/>
        </w:rPr>
        <w:t>Не присоединяйтесь к митингующим "ради интереса". Сначала узнай</w:t>
      </w:r>
      <w:r>
        <w:rPr>
          <w:rStyle w:val="Sylfaen"/>
          <w:color w:val="000000"/>
        </w:rPr>
        <w:softHyphen/>
        <w:t>те, санкционирован ли митинг, за что агитируют выступающие люди.</w:t>
      </w:r>
    </w:p>
    <w:p w:rsidR="00E07A37" w:rsidRDefault="00E07A37" w:rsidP="00E07A37">
      <w:pPr>
        <w:pStyle w:val="a3"/>
        <w:shd w:val="clear" w:color="auto" w:fill="auto"/>
        <w:ind w:left="20" w:right="20" w:firstLine="840"/>
        <w:jc w:val="both"/>
      </w:pPr>
      <w:r>
        <w:rPr>
          <w:rStyle w:val="Sylfaen"/>
          <w:color w:val="000000"/>
        </w:rPr>
        <w:t>Не вступайте в незарегистрированные организации. Участие в меро</w:t>
      </w:r>
      <w:r>
        <w:rPr>
          <w:rStyle w:val="Sylfaen"/>
          <w:color w:val="000000"/>
        </w:rPr>
        <w:softHyphen/>
        <w:t>приятиях таких организаций может повлечь уголовное наказание.</w:t>
      </w:r>
    </w:p>
    <w:p w:rsidR="00E07A37" w:rsidRDefault="00E07A37" w:rsidP="00E07A37">
      <w:pPr>
        <w:pStyle w:val="a3"/>
        <w:shd w:val="clear" w:color="auto" w:fill="auto"/>
        <w:spacing w:after="283"/>
        <w:ind w:left="20" w:right="20" w:firstLine="840"/>
        <w:jc w:val="both"/>
      </w:pPr>
      <w:r>
        <w:rPr>
          <w:rStyle w:val="Sylfaen"/>
          <w:color w:val="000000"/>
        </w:rPr>
        <w:t>Во время массовых беспорядков постарайтесь не попасть в толпу, как участников, так и зрителей. Вы можете попасть под действия бойцов спе</w:t>
      </w:r>
      <w:proofErr w:type="gramStart"/>
      <w:r>
        <w:rPr>
          <w:rStyle w:val="Sylfaen"/>
          <w:color w:val="000000"/>
        </w:rPr>
        <w:t>ц-</w:t>
      </w:r>
      <w:proofErr w:type="gramEnd"/>
      <w:r>
        <w:rPr>
          <w:rStyle w:val="Sylfaen"/>
          <w:color w:val="000000"/>
        </w:rPr>
        <w:t xml:space="preserve"> подразделений.</w:t>
      </w:r>
    </w:p>
    <w:p w:rsidR="00FB74B8" w:rsidRPr="00A63358" w:rsidRDefault="00FB74B8" w:rsidP="00A63358"/>
    <w:sectPr w:rsidR="00FB74B8" w:rsidRPr="00A63358" w:rsidSect="00FB7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Sylfaen" w:hAnsi="Sylfaen" w:cs="Sylfaen"/>
        <w:b w:val="0"/>
        <w:bCs w:val="0"/>
        <w:i w:val="0"/>
        <w:iCs w:val="0"/>
        <w:smallCaps w:val="0"/>
        <w:strike w:val="0"/>
        <w:color w:val="000000"/>
        <w:spacing w:val="0"/>
        <w:w w:val="100"/>
        <w:position w:val="0"/>
        <w:sz w:val="25"/>
        <w:szCs w:val="25"/>
        <w:u w:val="none"/>
      </w:rPr>
    </w:lvl>
    <w:lvl w:ilvl="1">
      <w:start w:val="1"/>
      <w:numFmt w:val="bullet"/>
      <w:lvlText w:val="-"/>
      <w:lvlJc w:val="left"/>
      <w:rPr>
        <w:rFonts w:ascii="Sylfaen" w:hAnsi="Sylfaen" w:cs="Sylfaen"/>
        <w:b w:val="0"/>
        <w:bCs w:val="0"/>
        <w:i w:val="0"/>
        <w:iCs w:val="0"/>
        <w:smallCaps w:val="0"/>
        <w:strike w:val="0"/>
        <w:color w:val="000000"/>
        <w:spacing w:val="0"/>
        <w:w w:val="100"/>
        <w:position w:val="0"/>
        <w:sz w:val="25"/>
        <w:szCs w:val="25"/>
        <w:u w:val="none"/>
      </w:rPr>
    </w:lvl>
    <w:lvl w:ilvl="2">
      <w:start w:val="1"/>
      <w:numFmt w:val="bullet"/>
      <w:lvlText w:val="-"/>
      <w:lvlJc w:val="left"/>
      <w:rPr>
        <w:rFonts w:ascii="Sylfaen" w:hAnsi="Sylfaen" w:cs="Sylfaen"/>
        <w:b w:val="0"/>
        <w:bCs w:val="0"/>
        <w:i w:val="0"/>
        <w:iCs w:val="0"/>
        <w:smallCaps w:val="0"/>
        <w:strike w:val="0"/>
        <w:color w:val="000000"/>
        <w:spacing w:val="0"/>
        <w:w w:val="100"/>
        <w:position w:val="0"/>
        <w:sz w:val="25"/>
        <w:szCs w:val="25"/>
        <w:u w:val="none"/>
      </w:rPr>
    </w:lvl>
    <w:lvl w:ilvl="3">
      <w:start w:val="1"/>
      <w:numFmt w:val="bullet"/>
      <w:lvlText w:val="-"/>
      <w:lvlJc w:val="left"/>
      <w:rPr>
        <w:rFonts w:ascii="Sylfaen" w:hAnsi="Sylfaen" w:cs="Sylfaen"/>
        <w:b w:val="0"/>
        <w:bCs w:val="0"/>
        <w:i w:val="0"/>
        <w:iCs w:val="0"/>
        <w:smallCaps w:val="0"/>
        <w:strike w:val="0"/>
        <w:color w:val="000000"/>
        <w:spacing w:val="0"/>
        <w:w w:val="100"/>
        <w:position w:val="0"/>
        <w:sz w:val="25"/>
        <w:szCs w:val="25"/>
        <w:u w:val="none"/>
      </w:rPr>
    </w:lvl>
    <w:lvl w:ilvl="4">
      <w:start w:val="1"/>
      <w:numFmt w:val="bullet"/>
      <w:lvlText w:val="-"/>
      <w:lvlJc w:val="left"/>
      <w:rPr>
        <w:rFonts w:ascii="Sylfaen" w:hAnsi="Sylfaen" w:cs="Sylfaen"/>
        <w:b w:val="0"/>
        <w:bCs w:val="0"/>
        <w:i w:val="0"/>
        <w:iCs w:val="0"/>
        <w:smallCaps w:val="0"/>
        <w:strike w:val="0"/>
        <w:color w:val="000000"/>
        <w:spacing w:val="0"/>
        <w:w w:val="100"/>
        <w:position w:val="0"/>
        <w:sz w:val="25"/>
        <w:szCs w:val="25"/>
        <w:u w:val="none"/>
      </w:rPr>
    </w:lvl>
    <w:lvl w:ilvl="5">
      <w:start w:val="1"/>
      <w:numFmt w:val="bullet"/>
      <w:lvlText w:val="-"/>
      <w:lvlJc w:val="left"/>
      <w:rPr>
        <w:rFonts w:ascii="Sylfaen" w:hAnsi="Sylfaen" w:cs="Sylfaen"/>
        <w:b w:val="0"/>
        <w:bCs w:val="0"/>
        <w:i w:val="0"/>
        <w:iCs w:val="0"/>
        <w:smallCaps w:val="0"/>
        <w:strike w:val="0"/>
        <w:color w:val="000000"/>
        <w:spacing w:val="0"/>
        <w:w w:val="100"/>
        <w:position w:val="0"/>
        <w:sz w:val="25"/>
        <w:szCs w:val="25"/>
        <w:u w:val="none"/>
      </w:rPr>
    </w:lvl>
    <w:lvl w:ilvl="6">
      <w:start w:val="1"/>
      <w:numFmt w:val="bullet"/>
      <w:lvlText w:val="-"/>
      <w:lvlJc w:val="left"/>
      <w:rPr>
        <w:rFonts w:ascii="Sylfaen" w:hAnsi="Sylfaen" w:cs="Sylfaen"/>
        <w:b w:val="0"/>
        <w:bCs w:val="0"/>
        <w:i w:val="0"/>
        <w:iCs w:val="0"/>
        <w:smallCaps w:val="0"/>
        <w:strike w:val="0"/>
        <w:color w:val="000000"/>
        <w:spacing w:val="0"/>
        <w:w w:val="100"/>
        <w:position w:val="0"/>
        <w:sz w:val="25"/>
        <w:szCs w:val="25"/>
        <w:u w:val="none"/>
      </w:rPr>
    </w:lvl>
    <w:lvl w:ilvl="7">
      <w:start w:val="1"/>
      <w:numFmt w:val="bullet"/>
      <w:lvlText w:val="-"/>
      <w:lvlJc w:val="left"/>
      <w:rPr>
        <w:rFonts w:ascii="Sylfaen" w:hAnsi="Sylfaen" w:cs="Sylfaen"/>
        <w:b w:val="0"/>
        <w:bCs w:val="0"/>
        <w:i w:val="0"/>
        <w:iCs w:val="0"/>
        <w:smallCaps w:val="0"/>
        <w:strike w:val="0"/>
        <w:color w:val="000000"/>
        <w:spacing w:val="0"/>
        <w:w w:val="100"/>
        <w:position w:val="0"/>
        <w:sz w:val="25"/>
        <w:szCs w:val="25"/>
        <w:u w:val="none"/>
      </w:rPr>
    </w:lvl>
    <w:lvl w:ilvl="8">
      <w:start w:val="1"/>
      <w:numFmt w:val="bullet"/>
      <w:lvlText w:val="-"/>
      <w:lvlJc w:val="left"/>
      <w:rPr>
        <w:rFonts w:ascii="Sylfaen" w:hAnsi="Sylfaen" w:cs="Sylfaen"/>
        <w:b w:val="0"/>
        <w:bCs w:val="0"/>
        <w:i w:val="0"/>
        <w:iCs w:val="0"/>
        <w:smallCaps w:val="0"/>
        <w:strike w:val="0"/>
        <w:color w:val="000000"/>
        <w:spacing w:val="0"/>
        <w:w w:val="100"/>
        <w:position w:val="0"/>
        <w:sz w:val="25"/>
        <w:szCs w:val="25"/>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42FF3"/>
    <w:rsid w:val="003B20DE"/>
    <w:rsid w:val="008920AD"/>
    <w:rsid w:val="00A63358"/>
    <w:rsid w:val="00B42FF3"/>
    <w:rsid w:val="00E07A37"/>
    <w:rsid w:val="00FB7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B42FF3"/>
    <w:rPr>
      <w:rFonts w:ascii="Times New Roman" w:hAnsi="Times New Roman" w:cs="Times New Roman"/>
      <w:spacing w:val="10"/>
      <w:sz w:val="25"/>
      <w:szCs w:val="25"/>
      <w:shd w:val="clear" w:color="auto" w:fill="FFFFFF"/>
    </w:rPr>
  </w:style>
  <w:style w:type="character" w:customStyle="1" w:styleId="Sylfaen">
    <w:name w:val="Основной текст + Sylfaen"/>
    <w:aliases w:val="Интервал 0 pt"/>
    <w:basedOn w:val="1"/>
    <w:uiPriority w:val="99"/>
    <w:rsid w:val="00B42FF3"/>
    <w:rPr>
      <w:rFonts w:ascii="Sylfaen" w:hAnsi="Sylfaen" w:cs="Sylfaen"/>
      <w:spacing w:val="0"/>
    </w:rPr>
  </w:style>
  <w:style w:type="character" w:customStyle="1" w:styleId="8">
    <w:name w:val="Основной текст (8)_"/>
    <w:basedOn w:val="a0"/>
    <w:link w:val="80"/>
    <w:uiPriority w:val="99"/>
    <w:rsid w:val="00B42FF3"/>
    <w:rPr>
      <w:rFonts w:ascii="Sylfaen" w:hAnsi="Sylfaen" w:cs="Sylfaen"/>
      <w:b/>
      <w:bCs/>
      <w:spacing w:val="10"/>
      <w:sz w:val="26"/>
      <w:szCs w:val="26"/>
      <w:shd w:val="clear" w:color="auto" w:fill="FFFFFF"/>
    </w:rPr>
  </w:style>
  <w:style w:type="paragraph" w:styleId="a3">
    <w:name w:val="Body Text"/>
    <w:basedOn w:val="a"/>
    <w:link w:val="1"/>
    <w:uiPriority w:val="99"/>
    <w:rsid w:val="00B42FF3"/>
    <w:pPr>
      <w:widowControl w:val="0"/>
      <w:shd w:val="clear" w:color="auto" w:fill="FFFFFF"/>
      <w:spacing w:after="0" w:line="324" w:lineRule="exact"/>
    </w:pPr>
    <w:rPr>
      <w:rFonts w:ascii="Times New Roman" w:hAnsi="Times New Roman" w:cs="Times New Roman"/>
      <w:spacing w:val="10"/>
      <w:sz w:val="25"/>
      <w:szCs w:val="25"/>
    </w:rPr>
  </w:style>
  <w:style w:type="character" w:customStyle="1" w:styleId="a4">
    <w:name w:val="Основной текст Знак"/>
    <w:basedOn w:val="a0"/>
    <w:link w:val="a3"/>
    <w:uiPriority w:val="99"/>
    <w:semiHidden/>
    <w:rsid w:val="00B42FF3"/>
  </w:style>
  <w:style w:type="paragraph" w:customStyle="1" w:styleId="80">
    <w:name w:val="Основной текст (8)"/>
    <w:basedOn w:val="a"/>
    <w:link w:val="8"/>
    <w:uiPriority w:val="99"/>
    <w:rsid w:val="00B42FF3"/>
    <w:pPr>
      <w:widowControl w:val="0"/>
      <w:shd w:val="clear" w:color="auto" w:fill="FFFFFF"/>
      <w:spacing w:before="420" w:after="300" w:line="324" w:lineRule="exact"/>
    </w:pPr>
    <w:rPr>
      <w:rFonts w:ascii="Sylfaen" w:hAnsi="Sylfaen" w:cs="Sylfaen"/>
      <w:b/>
      <w:bCs/>
      <w:spacing w:val="10"/>
      <w:sz w:val="26"/>
      <w:szCs w:val="26"/>
    </w:rPr>
  </w:style>
  <w:style w:type="character" w:customStyle="1" w:styleId="Sylfaen1">
    <w:name w:val="Основной текст + Sylfaen1"/>
    <w:aliases w:val="Интервал 0 pt1"/>
    <w:basedOn w:val="1"/>
    <w:uiPriority w:val="99"/>
    <w:rsid w:val="003B20DE"/>
    <w:rPr>
      <w:rFonts w:ascii="Sylfaen" w:hAnsi="Sylfaen" w:cs="Sylfaen"/>
      <w:spacing w:val="0"/>
      <w:u w:val="single"/>
    </w:rPr>
  </w:style>
  <w:style w:type="character" w:customStyle="1" w:styleId="12">
    <w:name w:val="Заголовок №1 (2)_"/>
    <w:basedOn w:val="a0"/>
    <w:link w:val="120"/>
    <w:uiPriority w:val="99"/>
    <w:rsid w:val="00A63358"/>
    <w:rPr>
      <w:rFonts w:ascii="Sylfaen" w:hAnsi="Sylfaen" w:cs="Sylfaen"/>
      <w:b/>
      <w:bCs/>
      <w:spacing w:val="10"/>
      <w:sz w:val="26"/>
      <w:szCs w:val="26"/>
      <w:shd w:val="clear" w:color="auto" w:fill="FFFFFF"/>
    </w:rPr>
  </w:style>
  <w:style w:type="paragraph" w:customStyle="1" w:styleId="120">
    <w:name w:val="Заголовок №1 (2)"/>
    <w:basedOn w:val="a"/>
    <w:link w:val="12"/>
    <w:uiPriority w:val="99"/>
    <w:rsid w:val="00A63358"/>
    <w:pPr>
      <w:widowControl w:val="0"/>
      <w:shd w:val="clear" w:color="auto" w:fill="FFFFFF"/>
      <w:spacing w:before="300" w:after="0" w:line="328" w:lineRule="exact"/>
      <w:ind w:firstLine="840"/>
      <w:jc w:val="both"/>
      <w:outlineLvl w:val="0"/>
    </w:pPr>
    <w:rPr>
      <w:rFonts w:ascii="Sylfaen" w:hAnsi="Sylfaen" w:cs="Sylfaen"/>
      <w:b/>
      <w:bCs/>
      <w:spacing w:val="1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Company>Microsoft</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2017-07-24T07:04:00Z</dcterms:created>
  <dcterms:modified xsi:type="dcterms:W3CDTF">2017-07-24T07:04:00Z</dcterms:modified>
</cp:coreProperties>
</file>