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15" w:rsidRDefault="00D57605" w:rsidP="00D57605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964C3" w:rsidRDefault="00D964C3" w:rsidP="00D57605">
      <w:pPr>
        <w:jc w:val="right"/>
        <w:rPr>
          <w:sz w:val="28"/>
          <w:szCs w:val="28"/>
        </w:rPr>
      </w:pPr>
    </w:p>
    <w:p w:rsidR="0030531B" w:rsidRPr="001D3520" w:rsidRDefault="0030531B" w:rsidP="001D3520">
      <w:pPr>
        <w:jc w:val="center"/>
        <w:rPr>
          <w:sz w:val="28"/>
          <w:szCs w:val="28"/>
        </w:rPr>
      </w:pPr>
      <w:r w:rsidRPr="001D3520">
        <w:rPr>
          <w:sz w:val="28"/>
          <w:szCs w:val="28"/>
        </w:rPr>
        <w:t>АДМИНИСТРАЦИИ ВЫТЕГОРСКОГО МУНИЦИПАЛЬНОГО РАЙОНА</w:t>
      </w:r>
    </w:p>
    <w:p w:rsidR="0030531B" w:rsidRPr="001D3520" w:rsidRDefault="0030531B" w:rsidP="001D3520">
      <w:pPr>
        <w:jc w:val="center"/>
        <w:rPr>
          <w:sz w:val="28"/>
          <w:szCs w:val="28"/>
        </w:rPr>
      </w:pPr>
    </w:p>
    <w:p w:rsidR="0030531B" w:rsidRDefault="001D3520" w:rsidP="001D3520">
      <w:pPr>
        <w:jc w:val="center"/>
        <w:rPr>
          <w:sz w:val="28"/>
          <w:szCs w:val="28"/>
        </w:rPr>
      </w:pPr>
      <w:r w:rsidRPr="001D3520">
        <w:rPr>
          <w:sz w:val="28"/>
          <w:szCs w:val="28"/>
        </w:rPr>
        <w:t>ПОСТАНОВЛЕНИЕ</w:t>
      </w:r>
    </w:p>
    <w:p w:rsidR="001D3520" w:rsidRPr="001D3520" w:rsidRDefault="001D3520" w:rsidP="001D3520">
      <w:pPr>
        <w:jc w:val="center"/>
        <w:rPr>
          <w:sz w:val="28"/>
          <w:szCs w:val="28"/>
        </w:rPr>
      </w:pPr>
    </w:p>
    <w:p w:rsidR="00673425" w:rsidRDefault="001D3520" w:rsidP="0053063C">
      <w:pPr>
        <w:tabs>
          <w:tab w:val="left" w:pos="1406"/>
        </w:tabs>
        <w:ind w:hanging="40"/>
        <w:jc w:val="both"/>
        <w:rPr>
          <w:sz w:val="28"/>
        </w:rPr>
      </w:pPr>
      <w:r>
        <w:rPr>
          <w:sz w:val="28"/>
        </w:rPr>
        <w:t xml:space="preserve">от </w:t>
      </w:r>
      <w:r w:rsidR="00673425">
        <w:rPr>
          <w:sz w:val="28"/>
        </w:rPr>
        <w:t xml:space="preserve">               </w:t>
      </w:r>
      <w:r w:rsidR="0030531B">
        <w:rPr>
          <w:sz w:val="28"/>
        </w:rPr>
        <w:t xml:space="preserve">      № </w:t>
      </w:r>
    </w:p>
    <w:p w:rsidR="0030531B" w:rsidRDefault="0030531B" w:rsidP="0053063C">
      <w:pPr>
        <w:tabs>
          <w:tab w:val="left" w:pos="1406"/>
        </w:tabs>
        <w:ind w:hanging="40"/>
        <w:jc w:val="both"/>
      </w:pPr>
      <w:r>
        <w:t xml:space="preserve">                    г.</w:t>
      </w:r>
      <w:r w:rsidR="00337571">
        <w:t xml:space="preserve"> </w:t>
      </w:r>
      <w:r>
        <w:t>Вытегра</w:t>
      </w:r>
    </w:p>
    <w:p w:rsidR="004677FC" w:rsidRDefault="004677FC" w:rsidP="0053063C">
      <w:pPr>
        <w:tabs>
          <w:tab w:val="left" w:pos="1406"/>
        </w:tabs>
        <w:ind w:hanging="40"/>
        <w:jc w:val="both"/>
        <w:rPr>
          <w:sz w:val="28"/>
          <w:szCs w:val="28"/>
        </w:rPr>
      </w:pPr>
    </w:p>
    <w:p w:rsidR="00673425" w:rsidRDefault="0030531B" w:rsidP="0053063C">
      <w:pPr>
        <w:tabs>
          <w:tab w:val="left" w:pos="1406"/>
        </w:tabs>
        <w:ind w:hanging="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73425">
        <w:rPr>
          <w:sz w:val="28"/>
          <w:szCs w:val="28"/>
        </w:rPr>
        <w:t xml:space="preserve"> </w:t>
      </w:r>
      <w:proofErr w:type="gramStart"/>
      <w:r w:rsidR="00673425">
        <w:rPr>
          <w:sz w:val="28"/>
          <w:szCs w:val="28"/>
        </w:rPr>
        <w:t>внесении</w:t>
      </w:r>
      <w:proofErr w:type="gramEnd"/>
      <w:r w:rsidR="00673425">
        <w:rPr>
          <w:sz w:val="28"/>
          <w:szCs w:val="28"/>
        </w:rPr>
        <w:t xml:space="preserve"> изменени</w:t>
      </w:r>
      <w:r w:rsidR="0063121C">
        <w:rPr>
          <w:sz w:val="28"/>
          <w:szCs w:val="28"/>
        </w:rPr>
        <w:t>й в постановления</w:t>
      </w:r>
    </w:p>
    <w:p w:rsidR="00673425" w:rsidRDefault="00673425" w:rsidP="0053063C">
      <w:pPr>
        <w:tabs>
          <w:tab w:val="left" w:pos="1406"/>
        </w:tabs>
        <w:ind w:hanging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Вытегорского </w:t>
      </w:r>
    </w:p>
    <w:p w:rsidR="00673425" w:rsidRDefault="00673425" w:rsidP="0053063C">
      <w:pPr>
        <w:tabs>
          <w:tab w:val="left" w:pos="1406"/>
        </w:tabs>
        <w:ind w:hanging="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63121C">
        <w:rPr>
          <w:sz w:val="28"/>
          <w:szCs w:val="28"/>
        </w:rPr>
        <w:t xml:space="preserve"> от 15.04.2022 № 387,</w:t>
      </w:r>
      <w:r>
        <w:rPr>
          <w:sz w:val="28"/>
          <w:szCs w:val="28"/>
        </w:rPr>
        <w:t xml:space="preserve"> </w:t>
      </w:r>
    </w:p>
    <w:p w:rsidR="00673425" w:rsidRDefault="00673425" w:rsidP="0053063C">
      <w:pPr>
        <w:tabs>
          <w:tab w:val="left" w:pos="1406"/>
        </w:tabs>
        <w:ind w:hanging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B3B1E">
        <w:rPr>
          <w:sz w:val="28"/>
          <w:szCs w:val="28"/>
        </w:rPr>
        <w:t>07.02.2011</w:t>
      </w:r>
      <w:r>
        <w:rPr>
          <w:sz w:val="28"/>
          <w:szCs w:val="28"/>
        </w:rPr>
        <w:t xml:space="preserve"> № </w:t>
      </w:r>
      <w:r w:rsidR="007B3B1E">
        <w:rPr>
          <w:sz w:val="28"/>
          <w:szCs w:val="28"/>
        </w:rPr>
        <w:t>83</w:t>
      </w:r>
    </w:p>
    <w:p w:rsidR="003E1138" w:rsidRDefault="003E1138" w:rsidP="007B3B1E">
      <w:pPr>
        <w:autoSpaceDE w:val="0"/>
        <w:ind w:firstLine="709"/>
        <w:jc w:val="both"/>
        <w:rPr>
          <w:sz w:val="28"/>
          <w:szCs w:val="28"/>
        </w:rPr>
      </w:pPr>
    </w:p>
    <w:p w:rsidR="0030531B" w:rsidRPr="000C724D" w:rsidRDefault="0030531B" w:rsidP="007B3B1E">
      <w:pPr>
        <w:autoSpaceDE w:val="0"/>
        <w:ind w:firstLine="709"/>
        <w:jc w:val="both"/>
        <w:rPr>
          <w:sz w:val="28"/>
          <w:szCs w:val="28"/>
        </w:rPr>
      </w:pPr>
      <w:r w:rsidRPr="00176879">
        <w:rPr>
          <w:sz w:val="28"/>
          <w:szCs w:val="28"/>
        </w:rPr>
        <w:t xml:space="preserve">В </w:t>
      </w:r>
      <w:r w:rsidR="007B3B1E">
        <w:rPr>
          <w:sz w:val="28"/>
          <w:szCs w:val="28"/>
        </w:rPr>
        <w:t>соответствии с</w:t>
      </w:r>
      <w:r w:rsidR="00D964C3">
        <w:rPr>
          <w:sz w:val="28"/>
          <w:szCs w:val="28"/>
        </w:rPr>
        <w:t>о</w:t>
      </w:r>
      <w:r w:rsidR="007B3B1E">
        <w:rPr>
          <w:sz w:val="28"/>
          <w:szCs w:val="28"/>
        </w:rPr>
        <w:t xml:space="preserve"> </w:t>
      </w:r>
      <w:r w:rsidR="00D964C3">
        <w:rPr>
          <w:sz w:val="28"/>
          <w:szCs w:val="28"/>
        </w:rPr>
        <w:t>статьей</w:t>
      </w:r>
      <w:r w:rsidR="007B3B1E">
        <w:rPr>
          <w:sz w:val="28"/>
          <w:szCs w:val="28"/>
        </w:rPr>
        <w:t xml:space="preserve"> 10 Федерального закона от 28 декабря 2009 года № 381-ФЗ «Об основах государственного регулирования торговой деятельности в Российской Федерации»</w:t>
      </w:r>
      <w:r w:rsidR="00042D92">
        <w:rPr>
          <w:sz w:val="28"/>
          <w:szCs w:val="28"/>
        </w:rPr>
        <w:t>, на основании решения</w:t>
      </w:r>
      <w:r w:rsidR="00042D92" w:rsidRPr="008122F6">
        <w:rPr>
          <w:sz w:val="28"/>
          <w:szCs w:val="28"/>
        </w:rPr>
        <w:t xml:space="preserve"> Представительного Собрания Вытегорского муниципального района </w:t>
      </w:r>
      <w:r w:rsidR="00042D92">
        <w:rPr>
          <w:sz w:val="28"/>
          <w:szCs w:val="28"/>
        </w:rPr>
        <w:t xml:space="preserve">от </w:t>
      </w:r>
      <w:r w:rsidR="00042D92" w:rsidRPr="003E1138">
        <w:rPr>
          <w:sz w:val="28"/>
          <w:szCs w:val="28"/>
        </w:rPr>
        <w:t>9 декабря 2010 № 445 «Об</w:t>
      </w:r>
      <w:r w:rsidR="00042D92" w:rsidRPr="008122F6">
        <w:rPr>
          <w:sz w:val="28"/>
          <w:szCs w:val="28"/>
        </w:rPr>
        <w:t xml:space="preserve"> органе местного самоуправления, уполномоченного на разработку и утверждение схемы размещения нестационарных торговых объектов»</w:t>
      </w:r>
      <w:r w:rsidR="007B3B1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ПОСТАНОВЛЯЮ:</w:t>
      </w:r>
    </w:p>
    <w:p w:rsidR="0030531B" w:rsidRDefault="0030531B">
      <w:pPr>
        <w:autoSpaceDE w:val="0"/>
        <w:ind w:left="603" w:right="-295" w:firstLine="536"/>
        <w:jc w:val="both"/>
        <w:rPr>
          <w:sz w:val="28"/>
          <w:szCs w:val="28"/>
        </w:rPr>
      </w:pPr>
    </w:p>
    <w:p w:rsidR="0063121C" w:rsidRDefault="007B3B1E" w:rsidP="007B3B1E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7B3B1E">
        <w:rPr>
          <w:b w:val="0"/>
          <w:bCs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</w:t>
      </w:r>
      <w:r w:rsidR="0063121C">
        <w:rPr>
          <w:b w:val="0"/>
          <w:sz w:val="28"/>
          <w:szCs w:val="28"/>
        </w:rPr>
        <w:t xml:space="preserve">Внести в приложение постановления Администрации Вытегорского муниципального района от 15 апреля 2022 года № 387 «О </w:t>
      </w:r>
      <w:proofErr w:type="gramStart"/>
      <w:r w:rsidR="0063121C">
        <w:rPr>
          <w:b w:val="0"/>
          <w:sz w:val="28"/>
          <w:szCs w:val="28"/>
        </w:rPr>
        <w:t>внесении</w:t>
      </w:r>
      <w:proofErr w:type="gramEnd"/>
      <w:r w:rsidR="0063121C">
        <w:rPr>
          <w:b w:val="0"/>
          <w:sz w:val="28"/>
          <w:szCs w:val="28"/>
        </w:rPr>
        <w:t xml:space="preserve"> изменения в постановление Администрации Вытегорского муниципального района от 07.02.2011 № 83» следующие изменения:</w:t>
      </w:r>
    </w:p>
    <w:p w:rsidR="0063121C" w:rsidRDefault="0063121C" w:rsidP="007B3B1E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угловую заголовочную часть изложить в следующей редакции:</w:t>
      </w:r>
    </w:p>
    <w:p w:rsidR="0063121C" w:rsidRDefault="0063121C" w:rsidP="0063121C">
      <w:pPr>
        <w:pStyle w:val="ConsPlusTitle"/>
        <w:widowControl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«Приложение</w:t>
      </w:r>
    </w:p>
    <w:p w:rsidR="0063121C" w:rsidRDefault="0063121C" w:rsidP="0063121C">
      <w:pPr>
        <w:pStyle w:val="ConsPlusTitle"/>
        <w:widowControl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постановлению Администрации Вытегорского</w:t>
      </w:r>
    </w:p>
    <w:p w:rsidR="0063121C" w:rsidRDefault="0063121C" w:rsidP="0063121C">
      <w:pPr>
        <w:pStyle w:val="ConsPlusTitle"/>
        <w:widowControl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района от 15.04.2022 № 387</w:t>
      </w:r>
    </w:p>
    <w:p w:rsidR="0063121C" w:rsidRDefault="0063121C" w:rsidP="0063121C">
      <w:pPr>
        <w:pStyle w:val="ConsPlusTitle"/>
        <w:widowControl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«УТВЕРЖДЕНО</w:t>
      </w:r>
    </w:p>
    <w:p w:rsidR="0063121C" w:rsidRDefault="0063121C" w:rsidP="0063121C">
      <w:pPr>
        <w:pStyle w:val="ConsPlusTitle"/>
        <w:widowControl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Постановлением Администрации Вытегорского</w:t>
      </w:r>
    </w:p>
    <w:p w:rsidR="0063121C" w:rsidRDefault="0063121C" w:rsidP="0063121C">
      <w:pPr>
        <w:pStyle w:val="ConsPlusTitle"/>
        <w:widowControl/>
        <w:ind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района от 07.02.2011 № 83»</w:t>
      </w:r>
    </w:p>
    <w:p w:rsidR="0063121C" w:rsidRDefault="0063121C" w:rsidP="0063121C">
      <w:pPr>
        <w:pStyle w:val="ConsPlusTitle"/>
        <w:widowControl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последний абзац приложения изложить в следующей редакции:</w:t>
      </w:r>
    </w:p>
    <w:p w:rsidR="00663554" w:rsidRPr="00663554" w:rsidRDefault="00663554" w:rsidP="00663554">
      <w:pPr>
        <w:pStyle w:val="ConsPlusTitle"/>
        <w:widowControl/>
        <w:ind w:firstLine="709"/>
        <w:jc w:val="both"/>
        <w:rPr>
          <w:rFonts w:eastAsia="Times New Roman"/>
          <w:b w:val="0"/>
          <w:bCs w:val="0"/>
          <w:sz w:val="28"/>
          <w:szCs w:val="28"/>
        </w:rPr>
      </w:pPr>
      <w:r w:rsidRPr="00663554">
        <w:rPr>
          <w:rFonts w:eastAsia="Times New Roman"/>
          <w:b w:val="0"/>
          <w:bCs w:val="0"/>
          <w:sz w:val="28"/>
          <w:szCs w:val="28"/>
        </w:rPr>
        <w:t>Примечание:  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деятельность, в соответствии с пунктом 4 статьи 10 Федерального закона от 28 декабря 2009 года № 381-ФЗ «Об основах государственного регулирования торговой деятельности в Российской Федерации» (с последующими изменениями)</w:t>
      </w:r>
      <w:proofErr w:type="gramStart"/>
      <w:r w:rsidRPr="00663554">
        <w:rPr>
          <w:rFonts w:eastAsia="Times New Roman"/>
          <w:b w:val="0"/>
          <w:bCs w:val="0"/>
          <w:sz w:val="28"/>
          <w:szCs w:val="28"/>
        </w:rPr>
        <w:t>.</w:t>
      </w:r>
      <w:r>
        <w:rPr>
          <w:rFonts w:eastAsia="Times New Roman"/>
          <w:b w:val="0"/>
          <w:bCs w:val="0"/>
          <w:sz w:val="28"/>
          <w:szCs w:val="28"/>
        </w:rPr>
        <w:t>»</w:t>
      </w:r>
      <w:proofErr w:type="gramEnd"/>
      <w:r>
        <w:rPr>
          <w:rFonts w:eastAsia="Times New Roman"/>
          <w:b w:val="0"/>
          <w:bCs w:val="0"/>
          <w:sz w:val="28"/>
          <w:szCs w:val="28"/>
        </w:rPr>
        <w:t>.».</w:t>
      </w:r>
    </w:p>
    <w:p w:rsidR="007B3B1E" w:rsidRDefault="0063121C" w:rsidP="007B3B1E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673425" w:rsidRPr="0053063C">
        <w:rPr>
          <w:b w:val="0"/>
          <w:sz w:val="28"/>
          <w:szCs w:val="28"/>
        </w:rPr>
        <w:t xml:space="preserve">Внести </w:t>
      </w:r>
      <w:r w:rsidR="0053063C">
        <w:rPr>
          <w:b w:val="0"/>
          <w:sz w:val="28"/>
          <w:szCs w:val="28"/>
        </w:rPr>
        <w:t xml:space="preserve">в </w:t>
      </w:r>
      <w:r w:rsidR="007B3B1E">
        <w:rPr>
          <w:b w:val="0"/>
          <w:sz w:val="28"/>
          <w:szCs w:val="28"/>
        </w:rPr>
        <w:t>Схему размещения нестационарных торговых объектов на территории Вытегорского муниципального района, утвержденную постановлением Администрации Вытегорского муниципального района от 7 февраля 2011 года № 83</w:t>
      </w:r>
      <w:r w:rsidR="006B15C9">
        <w:rPr>
          <w:b w:val="0"/>
          <w:sz w:val="28"/>
          <w:szCs w:val="28"/>
        </w:rPr>
        <w:t xml:space="preserve"> (с </w:t>
      </w:r>
      <w:r w:rsidR="00CB54C4">
        <w:rPr>
          <w:b w:val="0"/>
          <w:sz w:val="28"/>
          <w:szCs w:val="28"/>
        </w:rPr>
        <w:t xml:space="preserve">последующими </w:t>
      </w:r>
      <w:r w:rsidR="006B15C9">
        <w:rPr>
          <w:b w:val="0"/>
          <w:sz w:val="28"/>
          <w:szCs w:val="28"/>
        </w:rPr>
        <w:t>изменениями)</w:t>
      </w:r>
      <w:r w:rsidR="007B3B1E">
        <w:rPr>
          <w:b w:val="0"/>
          <w:sz w:val="28"/>
          <w:szCs w:val="28"/>
        </w:rPr>
        <w:t xml:space="preserve"> изменени</w:t>
      </w:r>
      <w:r w:rsidR="00D964C3">
        <w:rPr>
          <w:b w:val="0"/>
          <w:sz w:val="28"/>
          <w:szCs w:val="28"/>
        </w:rPr>
        <w:t>е</w:t>
      </w:r>
      <w:r w:rsidR="00521F1B">
        <w:rPr>
          <w:b w:val="0"/>
          <w:sz w:val="28"/>
          <w:szCs w:val="28"/>
        </w:rPr>
        <w:t>,</w:t>
      </w:r>
      <w:r w:rsidR="0020103E">
        <w:rPr>
          <w:b w:val="0"/>
          <w:sz w:val="28"/>
          <w:szCs w:val="28"/>
        </w:rPr>
        <w:t xml:space="preserve"> дополнив</w:t>
      </w:r>
      <w:r w:rsidR="00E5259B">
        <w:rPr>
          <w:b w:val="0"/>
          <w:sz w:val="28"/>
          <w:szCs w:val="28"/>
        </w:rPr>
        <w:t xml:space="preserve"> </w:t>
      </w:r>
      <w:r w:rsidR="00E5259B">
        <w:rPr>
          <w:b w:val="0"/>
          <w:sz w:val="28"/>
          <w:szCs w:val="28"/>
        </w:rPr>
        <w:lastRenderedPageBreak/>
        <w:t>графу «специализация торгового объекта»</w:t>
      </w:r>
      <w:r w:rsidR="00D964C3">
        <w:rPr>
          <w:b w:val="0"/>
          <w:sz w:val="28"/>
          <w:szCs w:val="28"/>
        </w:rPr>
        <w:t xml:space="preserve"> </w:t>
      </w:r>
      <w:r w:rsidR="005710D4">
        <w:rPr>
          <w:b w:val="0"/>
          <w:sz w:val="28"/>
          <w:szCs w:val="28"/>
        </w:rPr>
        <w:t>пункт</w:t>
      </w:r>
      <w:r w:rsidR="00E5259B">
        <w:rPr>
          <w:b w:val="0"/>
          <w:sz w:val="28"/>
          <w:szCs w:val="28"/>
        </w:rPr>
        <w:t>а</w:t>
      </w:r>
      <w:r w:rsidR="005710D4">
        <w:rPr>
          <w:b w:val="0"/>
          <w:sz w:val="28"/>
          <w:szCs w:val="28"/>
        </w:rPr>
        <w:t xml:space="preserve"> 13.1 </w:t>
      </w:r>
      <w:r w:rsidR="00E5259B">
        <w:rPr>
          <w:b w:val="0"/>
          <w:sz w:val="28"/>
          <w:szCs w:val="28"/>
        </w:rPr>
        <w:t>словами «</w:t>
      </w:r>
      <w:r w:rsidR="00A82B79">
        <w:rPr>
          <w:b w:val="0"/>
          <w:sz w:val="28"/>
          <w:szCs w:val="28"/>
        </w:rPr>
        <w:t xml:space="preserve">, </w:t>
      </w:r>
      <w:r w:rsidR="00E5259B">
        <w:rPr>
          <w:b w:val="0"/>
          <w:sz w:val="28"/>
          <w:szCs w:val="28"/>
        </w:rPr>
        <w:t>книгами и канцелярскими товарами».</w:t>
      </w:r>
    </w:p>
    <w:p w:rsidR="002A7615" w:rsidRDefault="0020103E" w:rsidP="0053063C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2A7615">
        <w:rPr>
          <w:b w:val="0"/>
          <w:sz w:val="28"/>
          <w:szCs w:val="28"/>
        </w:rPr>
        <w:t xml:space="preserve">. </w:t>
      </w:r>
      <w:proofErr w:type="gramStart"/>
      <w:r w:rsidR="002A7615">
        <w:rPr>
          <w:b w:val="0"/>
          <w:sz w:val="28"/>
          <w:szCs w:val="28"/>
        </w:rPr>
        <w:t xml:space="preserve">Настоящее постановление вступает в силу </w:t>
      </w:r>
      <w:r w:rsidR="00042D92">
        <w:rPr>
          <w:b w:val="0"/>
          <w:sz w:val="28"/>
          <w:szCs w:val="28"/>
        </w:rPr>
        <w:t>на следующий день после</w:t>
      </w:r>
      <w:r w:rsidR="00D964C3">
        <w:rPr>
          <w:b w:val="0"/>
          <w:sz w:val="28"/>
          <w:szCs w:val="28"/>
        </w:rPr>
        <w:t xml:space="preserve"> дня</w:t>
      </w:r>
      <w:r w:rsidR="00042D92">
        <w:rPr>
          <w:b w:val="0"/>
          <w:sz w:val="28"/>
          <w:szCs w:val="28"/>
        </w:rPr>
        <w:t xml:space="preserve"> его </w:t>
      </w:r>
      <w:r w:rsidR="007B3B1E">
        <w:rPr>
          <w:b w:val="0"/>
          <w:sz w:val="28"/>
          <w:szCs w:val="28"/>
        </w:rPr>
        <w:t>официально</w:t>
      </w:r>
      <w:r w:rsidR="00042D92">
        <w:rPr>
          <w:b w:val="0"/>
          <w:sz w:val="28"/>
          <w:szCs w:val="28"/>
        </w:rPr>
        <w:t>го</w:t>
      </w:r>
      <w:r w:rsidR="007B3B1E">
        <w:rPr>
          <w:b w:val="0"/>
          <w:sz w:val="28"/>
          <w:szCs w:val="28"/>
        </w:rPr>
        <w:t xml:space="preserve"> опубликовани</w:t>
      </w:r>
      <w:r w:rsidR="00042D92">
        <w:rPr>
          <w:b w:val="0"/>
          <w:sz w:val="28"/>
          <w:szCs w:val="28"/>
        </w:rPr>
        <w:t>я</w:t>
      </w:r>
      <w:r w:rsidR="00A82B79">
        <w:rPr>
          <w:b w:val="0"/>
          <w:sz w:val="28"/>
          <w:szCs w:val="28"/>
        </w:rPr>
        <w:t xml:space="preserve"> и подлежит размещению на официальном сайте Вытегорского муниципального района в информационно-телекоммуникационной сети «Интернет»</w:t>
      </w:r>
      <w:r>
        <w:rPr>
          <w:b w:val="0"/>
          <w:sz w:val="28"/>
          <w:szCs w:val="28"/>
        </w:rPr>
        <w:t>, за исключением пункта 1, который вступает в силу на следующий день после дня его официального опубликования распространяется на правоотношения, возникшие с 23 апреля 2022 года и подлежит размещению на официальном сайте Вытегорского муниципального района</w:t>
      </w:r>
      <w:proofErr w:type="gramEnd"/>
      <w:r>
        <w:rPr>
          <w:b w:val="0"/>
          <w:sz w:val="28"/>
          <w:szCs w:val="28"/>
        </w:rPr>
        <w:t xml:space="preserve"> в информационно-телекоммуникационной сети «Интернет»</w:t>
      </w:r>
      <w:r w:rsidR="004B6187">
        <w:rPr>
          <w:b w:val="0"/>
          <w:sz w:val="28"/>
          <w:szCs w:val="28"/>
        </w:rPr>
        <w:t>.</w:t>
      </w:r>
    </w:p>
    <w:p w:rsidR="008519A5" w:rsidRDefault="008519A5" w:rsidP="00A3741F">
      <w:pPr>
        <w:pStyle w:val="ConsPlusTitle"/>
        <w:widowControl/>
        <w:ind w:firstLine="426"/>
        <w:jc w:val="both"/>
        <w:rPr>
          <w:b w:val="0"/>
          <w:sz w:val="28"/>
          <w:szCs w:val="28"/>
        </w:rPr>
      </w:pPr>
    </w:p>
    <w:p w:rsidR="00A3741F" w:rsidRDefault="00CE2F7D" w:rsidP="00A3741F">
      <w:pPr>
        <w:pStyle w:val="ConsPlusTitle"/>
        <w:widowControl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="00A3741F">
        <w:rPr>
          <w:b w:val="0"/>
          <w:sz w:val="28"/>
          <w:szCs w:val="28"/>
        </w:rPr>
        <w:t>уководител</w:t>
      </w:r>
      <w:r>
        <w:rPr>
          <w:b w:val="0"/>
          <w:sz w:val="28"/>
          <w:szCs w:val="28"/>
        </w:rPr>
        <w:t>ь</w:t>
      </w:r>
      <w:r w:rsidR="00A3741F">
        <w:rPr>
          <w:b w:val="0"/>
          <w:sz w:val="28"/>
          <w:szCs w:val="28"/>
        </w:rPr>
        <w:t xml:space="preserve"> Администрации района                                        А.В.Скресанов          </w:t>
      </w:r>
    </w:p>
    <w:sectPr w:rsidR="00A3741F" w:rsidSect="003E1138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DFC3D4B"/>
    <w:multiLevelType w:val="hybridMultilevel"/>
    <w:tmpl w:val="355697E0"/>
    <w:lvl w:ilvl="0" w:tplc="C8E0EEA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5E63B31"/>
    <w:multiLevelType w:val="hybridMultilevel"/>
    <w:tmpl w:val="2DAA5CF6"/>
    <w:lvl w:ilvl="0" w:tplc="3A7C27DA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355845"/>
    <w:multiLevelType w:val="hybridMultilevel"/>
    <w:tmpl w:val="53D215B6"/>
    <w:lvl w:ilvl="0" w:tplc="DCDEB87A">
      <w:start w:val="2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C20CFC"/>
    <w:multiLevelType w:val="multilevel"/>
    <w:tmpl w:val="86FE389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E7D4D"/>
    <w:rsid w:val="00042D92"/>
    <w:rsid w:val="00081CD8"/>
    <w:rsid w:val="000B13A0"/>
    <w:rsid w:val="000C724D"/>
    <w:rsid w:val="001056DD"/>
    <w:rsid w:val="00106A7F"/>
    <w:rsid w:val="0011098C"/>
    <w:rsid w:val="00150652"/>
    <w:rsid w:val="00176879"/>
    <w:rsid w:val="001C2FA3"/>
    <w:rsid w:val="001D3520"/>
    <w:rsid w:val="001F597C"/>
    <w:rsid w:val="0020103E"/>
    <w:rsid w:val="002A7615"/>
    <w:rsid w:val="002B1677"/>
    <w:rsid w:val="0030531B"/>
    <w:rsid w:val="0031027E"/>
    <w:rsid w:val="00337571"/>
    <w:rsid w:val="003E1138"/>
    <w:rsid w:val="003E153D"/>
    <w:rsid w:val="004039FB"/>
    <w:rsid w:val="00434E6B"/>
    <w:rsid w:val="004677FC"/>
    <w:rsid w:val="004B6187"/>
    <w:rsid w:val="004F149C"/>
    <w:rsid w:val="00521F1B"/>
    <w:rsid w:val="0053063C"/>
    <w:rsid w:val="00532E47"/>
    <w:rsid w:val="005710D4"/>
    <w:rsid w:val="005868C1"/>
    <w:rsid w:val="00630023"/>
    <w:rsid w:val="0063121C"/>
    <w:rsid w:val="00663554"/>
    <w:rsid w:val="00673425"/>
    <w:rsid w:val="006B15C9"/>
    <w:rsid w:val="006D2A2F"/>
    <w:rsid w:val="006E23B9"/>
    <w:rsid w:val="007B17E5"/>
    <w:rsid w:val="007B3B1E"/>
    <w:rsid w:val="007C0C0F"/>
    <w:rsid w:val="007D04E4"/>
    <w:rsid w:val="007E7D4D"/>
    <w:rsid w:val="00806D71"/>
    <w:rsid w:val="008519A5"/>
    <w:rsid w:val="00870066"/>
    <w:rsid w:val="009021FE"/>
    <w:rsid w:val="00973D67"/>
    <w:rsid w:val="009B3A6E"/>
    <w:rsid w:val="009D6E61"/>
    <w:rsid w:val="00A3741F"/>
    <w:rsid w:val="00A5332F"/>
    <w:rsid w:val="00A82B79"/>
    <w:rsid w:val="00B57BA1"/>
    <w:rsid w:val="00B86F14"/>
    <w:rsid w:val="00BA7531"/>
    <w:rsid w:val="00CB54C4"/>
    <w:rsid w:val="00CB6C08"/>
    <w:rsid w:val="00CE2F7D"/>
    <w:rsid w:val="00D440AE"/>
    <w:rsid w:val="00D57605"/>
    <w:rsid w:val="00D964C3"/>
    <w:rsid w:val="00DA00D3"/>
    <w:rsid w:val="00DE10B6"/>
    <w:rsid w:val="00DE4231"/>
    <w:rsid w:val="00E16D9D"/>
    <w:rsid w:val="00E2055F"/>
    <w:rsid w:val="00E264FA"/>
    <w:rsid w:val="00E5259B"/>
    <w:rsid w:val="00E958C7"/>
    <w:rsid w:val="00EA157B"/>
    <w:rsid w:val="00EF5DA1"/>
    <w:rsid w:val="00F10A23"/>
    <w:rsid w:val="00F75A66"/>
    <w:rsid w:val="00FB6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7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B1677"/>
    <w:pPr>
      <w:keepNext/>
      <w:numPr>
        <w:numId w:val="1"/>
      </w:numPr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1677"/>
  </w:style>
  <w:style w:type="character" w:customStyle="1" w:styleId="WW-Absatz-Standardschriftart">
    <w:name w:val="WW-Absatz-Standardschriftart"/>
    <w:rsid w:val="002B1677"/>
  </w:style>
  <w:style w:type="character" w:customStyle="1" w:styleId="WW-Absatz-Standardschriftart1">
    <w:name w:val="WW-Absatz-Standardschriftart1"/>
    <w:rsid w:val="002B1677"/>
  </w:style>
  <w:style w:type="character" w:customStyle="1" w:styleId="WW-Absatz-Standardschriftart11">
    <w:name w:val="WW-Absatz-Standardschriftart11"/>
    <w:rsid w:val="002B1677"/>
  </w:style>
  <w:style w:type="character" w:customStyle="1" w:styleId="10">
    <w:name w:val="Основной шрифт абзаца1"/>
    <w:rsid w:val="002B1677"/>
  </w:style>
  <w:style w:type="paragraph" w:customStyle="1" w:styleId="a3">
    <w:name w:val="Заголовок"/>
    <w:basedOn w:val="a"/>
    <w:next w:val="a4"/>
    <w:rsid w:val="002B167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2B1677"/>
    <w:pPr>
      <w:spacing w:after="120"/>
    </w:pPr>
  </w:style>
  <w:style w:type="paragraph" w:styleId="a5">
    <w:name w:val="List"/>
    <w:basedOn w:val="a4"/>
    <w:rsid w:val="002B1677"/>
    <w:rPr>
      <w:rFonts w:ascii="Arial" w:hAnsi="Arial" w:cs="Mangal"/>
    </w:rPr>
  </w:style>
  <w:style w:type="paragraph" w:customStyle="1" w:styleId="11">
    <w:name w:val="Название1"/>
    <w:basedOn w:val="a"/>
    <w:rsid w:val="002B167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2B1677"/>
    <w:pPr>
      <w:suppressLineNumbers/>
    </w:pPr>
    <w:rPr>
      <w:rFonts w:ascii="Arial" w:hAnsi="Arial" w:cs="Mangal"/>
    </w:rPr>
  </w:style>
  <w:style w:type="paragraph" w:styleId="a6">
    <w:name w:val="Title"/>
    <w:basedOn w:val="a"/>
    <w:next w:val="a7"/>
    <w:qFormat/>
    <w:rsid w:val="002B1677"/>
    <w:pPr>
      <w:jc w:val="center"/>
    </w:pPr>
    <w:rPr>
      <w:sz w:val="28"/>
      <w:szCs w:val="20"/>
    </w:rPr>
  </w:style>
  <w:style w:type="paragraph" w:styleId="a7">
    <w:name w:val="Subtitle"/>
    <w:basedOn w:val="a3"/>
    <w:next w:val="a4"/>
    <w:qFormat/>
    <w:rsid w:val="002B1677"/>
    <w:pPr>
      <w:jc w:val="center"/>
    </w:pPr>
    <w:rPr>
      <w:i/>
      <w:iCs/>
    </w:rPr>
  </w:style>
  <w:style w:type="paragraph" w:customStyle="1" w:styleId="ConsPlusTitle">
    <w:name w:val="ConsPlusTitle"/>
    <w:rsid w:val="002B1677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2B167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2B1677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8">
    <w:name w:val="Balloon Text"/>
    <w:basedOn w:val="a"/>
    <w:semiHidden/>
    <w:rsid w:val="00B57BA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7D04E4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accesstitle">
    <w:name w:val="docaccess_title"/>
    <w:basedOn w:val="a0"/>
    <w:rsid w:val="003E1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C21F0-1278-4C89-8ED6-9DC51659F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DG Win&amp;Soft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ivleva</dc:creator>
  <cp:lastModifiedBy>райфо29</cp:lastModifiedBy>
  <cp:revision>17</cp:revision>
  <cp:lastPrinted>2023-06-13T11:38:00Z</cp:lastPrinted>
  <dcterms:created xsi:type="dcterms:W3CDTF">2017-04-11T06:39:00Z</dcterms:created>
  <dcterms:modified xsi:type="dcterms:W3CDTF">2023-06-13T11:40:00Z</dcterms:modified>
</cp:coreProperties>
</file>