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color w:val="0d0d0d" w:themeColor="text1" w:themeTint="F2"/>
          <w:szCs w:val="28"/>
        </w:rPr>
      </w:pPr>
    </w:p>
    <w:p>
      <w:pPr>
        <w:jc w:val="right"/>
        <w:rPr>
          <w:color w:val="0d0d0d" w:themeColor="text1" w:themeTint="F2"/>
          <w:sz w:val="20"/>
          <w:szCs w:val="20"/>
        </w:rPr>
      </w:pPr>
    </w:p>
    <w:p>
      <w:pPr>
        <w:spacing w:line="360" w:lineRule="auto"/>
        <w:ind w:firstLine="709"/>
        <w:jc w:val="righ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______________________________________________</w:t>
      </w:r>
    </w:p>
    <w:p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(Ф.И.О. </w:t>
      </w:r>
      <w:r>
        <w:rPr>
          <w:rFonts w:ascii="Times New Roman" w:hAnsi="Times New Roman" w:cs="Times New Roman"/>
          <w:color w:val="0d0d0d" w:themeColor="text1" w:themeTint="F2"/>
        </w:rPr>
        <w:t xml:space="preserve">участника конкурса)</w:t>
      </w:r>
    </w:p>
    <w:p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проживающего</w:t>
      </w:r>
      <w:r>
        <w:rPr>
          <w:rFonts w:ascii="Times New Roman" w:hAnsi="Times New Roman" w:cs="Times New Roman"/>
          <w:color w:val="0d0d0d" w:themeColor="text1" w:themeTint="F2"/>
        </w:rPr>
        <w:t xml:space="preserve"> по </w:t>
      </w:r>
      <w:r>
        <w:rPr>
          <w:rFonts w:ascii="Times New Roman" w:hAnsi="Times New Roman" w:cs="Times New Roman"/>
          <w:color w:val="0d0d0d" w:themeColor="text1" w:themeTint="F2"/>
        </w:rPr>
        <w:t xml:space="preserve">адрес</w:t>
      </w:r>
      <w:r>
        <w:rPr>
          <w:rFonts w:ascii="Times New Roman" w:hAnsi="Times New Roman" w:cs="Times New Roman"/>
          <w:color w:val="0d0d0d" w:themeColor="text1" w:themeTint="F2"/>
        </w:rPr>
        <w:t xml:space="preserve">у:</w:t>
      </w:r>
      <w:r>
        <w:rPr>
          <w:rFonts w:ascii="Times New Roman" w:hAnsi="Times New Roman" w:cs="Times New Roman"/>
          <w:color w:val="0d0d0d" w:themeColor="text1" w:themeTint="F2"/>
        </w:rPr>
        <w:t xml:space="preserve">_______________________</w:t>
      </w:r>
      <w:r>
        <w:rPr>
          <w:rFonts w:ascii="Times New Roman" w:hAnsi="Times New Roman" w:cs="Times New Roman"/>
          <w:color w:val="0d0d0d" w:themeColor="text1" w:themeTint="F2"/>
        </w:rPr>
        <w:t xml:space="preserve">,</w:t>
      </w:r>
    </w:p>
    <w:p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______________________________________________</w:t>
      </w:r>
    </w:p>
    <w:p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а</w:t>
      </w:r>
      <w:r>
        <w:rPr>
          <w:rFonts w:ascii="Times New Roman" w:hAnsi="Times New Roman" w:cs="Times New Roman"/>
          <w:color w:val="0d0d0d" w:themeColor="text1" w:themeTint="F2"/>
        </w:rPr>
        <w:t xml:space="preserve">дрес</w:t>
      </w:r>
      <w:r>
        <w:rPr>
          <w:rFonts w:ascii="Times New Roman" w:hAnsi="Times New Roman" w:cs="Times New Roman"/>
          <w:color w:val="0d0d0d" w:themeColor="text1" w:themeTint="F2"/>
        </w:rPr>
        <w:t xml:space="preserve"> электронной </w:t>
      </w:r>
      <w:r>
        <w:rPr>
          <w:rFonts w:ascii="Times New Roman" w:hAnsi="Times New Roman" w:cs="Times New Roman"/>
          <w:color w:val="0d0d0d" w:themeColor="text1" w:themeTint="F2"/>
        </w:rPr>
        <w:t xml:space="preserve">почты</w:t>
      </w:r>
      <w:r>
        <w:rPr>
          <w:rFonts w:ascii="Times New Roman" w:hAnsi="Times New Roman" w:cs="Times New Roman"/>
          <w:color w:val="0d0d0d" w:themeColor="text1" w:themeTint="F2"/>
        </w:rPr>
        <w:t xml:space="preserve">________________________</w:t>
      </w:r>
      <w:r>
        <w:rPr>
          <w:rFonts w:ascii="Times New Roman" w:hAnsi="Times New Roman" w:cs="Times New Roman"/>
          <w:color w:val="0d0d0d" w:themeColor="text1" w:themeTint="F2"/>
        </w:rPr>
        <w:t xml:space="preserve">,</w:t>
      </w:r>
    </w:p>
    <w:p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телефон: _____________________, </w:t>
      </w:r>
    </w:p>
    <w:p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документ, удостоверяющий личность: _____________</w:t>
      </w:r>
    </w:p>
    <w:p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______________________________________________</w:t>
      </w:r>
    </w:p>
    <w:p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______________________________________________</w:t>
      </w:r>
    </w:p>
    <w:p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(номер основного документа, удостоверяющ</w:t>
      </w:r>
      <w:r>
        <w:rPr>
          <w:rFonts w:ascii="Times New Roman" w:hAnsi="Times New Roman" w:cs="Times New Roman"/>
          <w:color w:val="0d0d0d" w:themeColor="text1" w:themeTint="F2"/>
        </w:rPr>
        <w:t xml:space="preserve">ий</w:t>
      </w:r>
    </w:p>
    <w:p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личность, сведения о дате выдачи</w:t>
      </w:r>
      <w:r>
        <w:rPr>
          <w:rFonts w:ascii="Times New Roman" w:hAnsi="Times New Roman" w:cs="Times New Roman"/>
          <w:color w:val="0d0d0d" w:themeColor="text1" w:themeTint="F2"/>
        </w:rPr>
        <w:t xml:space="preserve"> указанного </w:t>
      </w:r>
    </w:p>
    <w:p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документа и выдавшем его </w:t>
      </w:r>
      <w:r>
        <w:rPr>
          <w:rFonts w:ascii="Times New Roman" w:hAnsi="Times New Roman" w:cs="Times New Roman"/>
          <w:color w:val="0d0d0d" w:themeColor="text1" w:themeTint="F2"/>
        </w:rPr>
        <w:t xml:space="preserve">органе</w:t>
      </w:r>
      <w:r>
        <w:rPr>
          <w:rFonts w:ascii="Times New Roman" w:hAnsi="Times New Roman" w:cs="Times New Roman"/>
          <w:color w:val="0d0d0d" w:themeColor="text1" w:themeTint="F2"/>
        </w:rPr>
        <w:t xml:space="preserve">)</w:t>
      </w:r>
    </w:p>
    <w:p>
      <w:pPr>
        <w:spacing w:line="360" w:lineRule="auto"/>
        <w:ind w:firstLine="709"/>
        <w:jc w:val="righ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______________________________________________</w:t>
      </w:r>
    </w:p>
    <w:p>
      <w:pPr>
        <w:spacing w:line="360" w:lineRule="auto"/>
        <w:ind w:firstLine="709"/>
        <w:jc w:val="righ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и</w:t>
      </w:r>
      <w:r>
        <w:rPr>
          <w:color w:val="0d0d0d" w:themeColor="text1" w:themeTint="F2"/>
          <w:sz w:val="20"/>
          <w:szCs w:val="20"/>
        </w:rPr>
        <w:t xml:space="preserve">ли</w:t>
      </w:r>
    </w:p>
    <w:p>
      <w:pPr>
        <w:spacing w:line="360" w:lineRule="auto"/>
        <w:ind w:firstLine="709"/>
        <w:jc w:val="righ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______________________________________________</w:t>
      </w:r>
    </w:p>
    <w:p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(Ф.И.О. </w:t>
      </w:r>
      <w:r>
        <w:rPr>
          <w:rFonts w:ascii="Times New Roman" w:hAnsi="Times New Roman" w:cs="Times New Roman"/>
          <w:color w:val="0d0d0d" w:themeColor="text1" w:themeTint="F2"/>
        </w:rPr>
        <w:t xml:space="preserve">родителя (законного </w:t>
      </w:r>
      <w:r>
        <w:rPr>
          <w:rFonts w:ascii="Times New Roman" w:hAnsi="Times New Roman" w:cs="Times New Roman"/>
          <w:color w:val="0d0d0d" w:themeColor="text1" w:themeTint="F2"/>
        </w:rPr>
        <w:t xml:space="preserve">представителя)</w:t>
      </w:r>
      <w:r>
        <w:rPr>
          <w:rFonts w:ascii="Times New Roman" w:hAnsi="Times New Roman" w:cs="Times New Roman"/>
          <w:color w:val="0d0d0d" w:themeColor="text1" w:themeTint="F2"/>
        </w:rPr>
        <w:t xml:space="preserve">)</w:t>
      </w:r>
    </w:p>
    <w:p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______________________________________________</w:t>
      </w:r>
    </w:p>
    <w:p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Ф.И.О. ребенка, участника конкурса)</w:t>
      </w:r>
    </w:p>
    <w:p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проживающего</w:t>
      </w:r>
      <w:r>
        <w:rPr>
          <w:rFonts w:ascii="Times New Roman" w:hAnsi="Times New Roman" w:cs="Times New Roman"/>
          <w:color w:val="0d0d0d" w:themeColor="text1" w:themeTint="F2"/>
        </w:rPr>
        <w:t xml:space="preserve"> по </w:t>
      </w:r>
      <w:r>
        <w:rPr>
          <w:rFonts w:ascii="Times New Roman" w:hAnsi="Times New Roman" w:cs="Times New Roman"/>
          <w:color w:val="0d0d0d" w:themeColor="text1" w:themeTint="F2"/>
        </w:rPr>
        <w:t xml:space="preserve">адрес</w:t>
      </w:r>
      <w:r>
        <w:rPr>
          <w:rFonts w:ascii="Times New Roman" w:hAnsi="Times New Roman" w:cs="Times New Roman"/>
          <w:color w:val="0d0d0d" w:themeColor="text1" w:themeTint="F2"/>
        </w:rPr>
        <w:t xml:space="preserve">у</w:t>
      </w:r>
      <w:r>
        <w:rPr>
          <w:rFonts w:ascii="Times New Roman" w:hAnsi="Times New Roman" w:cs="Times New Roman"/>
          <w:color w:val="0d0d0d" w:themeColor="text1" w:themeTint="F2"/>
        </w:rPr>
        <w:t xml:space="preserve">:_______________________</w:t>
      </w:r>
      <w:r>
        <w:rPr>
          <w:rFonts w:ascii="Times New Roman" w:hAnsi="Times New Roman" w:cs="Times New Roman"/>
          <w:color w:val="0d0d0d" w:themeColor="text1" w:themeTint="F2"/>
        </w:rPr>
        <w:t xml:space="preserve">,</w:t>
      </w:r>
    </w:p>
    <w:p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______________________________________________</w:t>
      </w:r>
    </w:p>
    <w:p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</w:p>
    <w:p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а</w:t>
      </w:r>
      <w:r>
        <w:rPr>
          <w:rFonts w:ascii="Times New Roman" w:hAnsi="Times New Roman" w:cs="Times New Roman"/>
          <w:color w:val="0d0d0d" w:themeColor="text1" w:themeTint="F2"/>
        </w:rPr>
        <w:t xml:space="preserve">дрес</w:t>
      </w:r>
      <w:r>
        <w:rPr>
          <w:rFonts w:ascii="Times New Roman" w:hAnsi="Times New Roman" w:cs="Times New Roman"/>
          <w:color w:val="0d0d0d" w:themeColor="text1" w:themeTint="F2"/>
        </w:rPr>
        <w:t xml:space="preserve"> электронной </w:t>
      </w:r>
      <w:r>
        <w:rPr>
          <w:rFonts w:ascii="Times New Roman" w:hAnsi="Times New Roman" w:cs="Times New Roman"/>
          <w:color w:val="0d0d0d" w:themeColor="text1" w:themeTint="F2"/>
        </w:rPr>
        <w:t xml:space="preserve">почты</w:t>
      </w:r>
      <w:r>
        <w:rPr>
          <w:rFonts w:ascii="Times New Roman" w:hAnsi="Times New Roman" w:cs="Times New Roman"/>
          <w:color w:val="0d0d0d" w:themeColor="text1" w:themeTint="F2"/>
        </w:rPr>
        <w:t xml:space="preserve">________________________</w:t>
      </w:r>
      <w:r>
        <w:rPr>
          <w:rFonts w:ascii="Times New Roman" w:hAnsi="Times New Roman" w:cs="Times New Roman"/>
          <w:color w:val="0d0d0d" w:themeColor="text1" w:themeTint="F2"/>
        </w:rPr>
        <w:t xml:space="preserve">,</w:t>
      </w:r>
    </w:p>
    <w:p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телефон: _____________________, </w:t>
      </w:r>
    </w:p>
    <w:p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документ, удостоверяющий личность: _____________</w:t>
      </w:r>
    </w:p>
    <w:p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______________________________________________</w:t>
      </w:r>
    </w:p>
    <w:p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______________________________________________</w:t>
      </w:r>
    </w:p>
    <w:p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(номер основного документа, удостоверяющего</w:t>
      </w:r>
    </w:p>
    <w:p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личность, сведения о дате выдачи</w:t>
      </w:r>
    </w:p>
    <w:p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указанного документа и выдавшем его </w:t>
      </w:r>
      <w:r>
        <w:rPr>
          <w:rFonts w:ascii="Times New Roman" w:hAnsi="Times New Roman" w:cs="Times New Roman"/>
          <w:color w:val="0d0d0d" w:themeColor="text1" w:themeTint="F2"/>
        </w:rPr>
        <w:t xml:space="preserve">органе</w:t>
      </w:r>
      <w:r>
        <w:rPr>
          <w:rFonts w:ascii="Times New Roman" w:hAnsi="Times New Roman" w:cs="Times New Roman"/>
          <w:color w:val="0d0d0d" w:themeColor="text1" w:themeTint="F2"/>
        </w:rPr>
        <w:t xml:space="preserve">)</w:t>
      </w:r>
    </w:p>
    <w:p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</w:p>
    <w:p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</w:p>
    <w:p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СОГЛАСИЕ</w:t>
      </w:r>
    </w:p>
    <w:p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 обработку персональных данных </w:t>
      </w:r>
    </w:p>
    <w:p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Я, _________________________________________________________________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</w:t>
      </w:r>
    </w:p>
    <w:p>
      <w:pPr>
        <w:pStyle w:val="ConsPlusNormal"/>
        <w:ind w:left="-284" w:firstLine="54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Ф.И.О. законного представителя</w:t>
      </w:r>
    </w:p>
    <w:p>
      <w:pPr>
        <w:pStyle w:val="ConsPlusNormal"/>
        <w:ind w:left="-284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действующий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интересах несовершеннолетнего ребенка «_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__» _______ _______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года рождения ___________________________________________________________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_____________________</w:t>
      </w:r>
    </w:p>
    <w:p>
      <w:pPr>
        <w:pStyle w:val="ConsPlusNormal"/>
        <w:ind w:left="-284" w:firstLine="54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Ф.И.О. несовершеннолетнего ребенка</w:t>
      </w:r>
    </w:p>
    <w:p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соответствии со </w:t>
      </w:r>
      <w:hyperlink r:id="rId13" w:history="1">
        <w:r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ст. 9</w:t>
        </w:r>
      </w:hyperlink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Федерального закона от 27.07.2006 № 152-ФЗ «О персональных данных», </w:t>
      </w:r>
      <w:hyperlink r:id="rId14" w:history="1">
        <w:r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п. 1 ст. 64</w:t>
        </w:r>
      </w:hyperlink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Семейного кодекса Российской Федерации даю согласие Департаменту финансов области: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Вологда ул. Герцена, 2 (далее – также оператор) на обработку следующих персональных данных несовершеннолетнего ребенка: </w:t>
      </w:r>
    </w:p>
    <w:p>
      <w:pPr>
        <w:pStyle w:val="ac"/>
        <w:tabs>
          <w:tab w:val="left" w:pos="175"/>
        </w:tabs>
        <w:ind w:left="-284" w:firstLine="709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фамилия, имя, отчество; </w:t>
      </w:r>
    </w:p>
    <w:p>
      <w:pPr>
        <w:pStyle w:val="ac"/>
        <w:tabs>
          <w:tab w:val="left" w:pos="175"/>
        </w:tabs>
        <w:ind w:left="-284" w:firstLine="709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пол, дата рождения;</w:t>
      </w:r>
    </w:p>
    <w:p>
      <w:pPr>
        <w:ind w:left="-284" w:firstLine="709"/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контактный телефон;</w:t>
      </w:r>
    </w:p>
    <w:p>
      <w:pPr>
        <w:ind w:left="-284" w:firstLine="709"/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электронная почта;</w:t>
      </w:r>
    </w:p>
    <w:p>
      <w:pPr>
        <w:ind w:left="-284" w:firstLine="709"/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место и адрес учебы.</w:t>
      </w:r>
    </w:p>
    <w:p>
      <w:pPr>
        <w:pStyle w:val="ConsPlusNormal"/>
        <w:ind w:left="-284" w:firstLine="54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>
      <w:pPr>
        <w:pStyle w:val="ConsPlusNormal"/>
        <w:ind w:left="-284" w:firstLine="54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Я, __________________________________________________________________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</w:t>
      </w:r>
    </w:p>
    <w:p>
      <w:pPr>
        <w:pStyle w:val="ConsPlusNormal"/>
        <w:ind w:left="-284" w:firstLine="54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Ф.И.О. совершеннолетнего участника конкурса</w:t>
      </w:r>
    </w:p>
    <w:p>
      <w:pPr>
        <w:pStyle w:val="ConsPlusNormal"/>
        <w:ind w:left="-284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«___» _______ _______ года рождения</w:t>
      </w:r>
    </w:p>
    <w:p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>
      <w:pPr>
        <w:pStyle w:val="ConsPlusNormal"/>
        <w:ind w:left="-284" w:firstLine="540"/>
        <w:jc w:val="both"/>
        <w:rPr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соответствии со </w:t>
      </w:r>
      <w:hyperlink r:id="rId15" w:history="1">
        <w:r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ст. 9</w:t>
        </w:r>
      </w:hyperlink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Федерального закона от 27.07.2006 № 152-ФЗ «О персональных данных», даю согласие Департаменту финансов области: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Вологда ул. Герцена, 2 (далее – также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оператор) на обработку следующих моих персональных данных:</w:t>
      </w:r>
    </w:p>
    <w:p>
      <w:pPr>
        <w:pStyle w:val="ac"/>
        <w:tabs>
          <w:tab w:val="left" w:pos="175"/>
        </w:tabs>
        <w:ind w:left="-284" w:firstLine="709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фамилия, имя, отчество; </w:t>
      </w:r>
    </w:p>
    <w:p>
      <w:pPr>
        <w:pStyle w:val="ac"/>
        <w:tabs>
          <w:tab w:val="left" w:pos="175"/>
        </w:tabs>
        <w:ind w:left="-284" w:firstLine="709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пол, дата рождения;</w:t>
      </w:r>
    </w:p>
    <w:p>
      <w:pPr>
        <w:ind w:left="-284" w:firstLine="709"/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контактный телефон;</w:t>
      </w:r>
    </w:p>
    <w:p>
      <w:pPr>
        <w:ind w:left="-284" w:firstLine="709"/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электронная почта;</w:t>
      </w:r>
    </w:p>
    <w:p>
      <w:pPr>
        <w:ind w:left="-284" w:firstLine="709"/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место и адрес учебы.</w:t>
      </w:r>
    </w:p>
    <w:p>
      <w:pPr>
        <w:ind w:left="-284" w:firstLine="709"/>
        <w:jc w:val="both"/>
        <w:rPr>
          <w:color w:val="0d0d0d" w:themeColor="text1" w:themeTint="F2"/>
          <w:sz w:val="24"/>
        </w:rPr>
      </w:pPr>
    </w:p>
    <w:p>
      <w:pPr>
        <w:ind w:left="-284" w:firstLine="709"/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Вышеуказанные персональные данные представлены с целью:</w:t>
      </w:r>
    </w:p>
    <w:p>
      <w:pPr>
        <w:pStyle w:val="ac"/>
        <w:numPr>
          <w:numId w:val="23"/>
          <w:ilvl w:val="0"/>
        </w:numPr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Использования при участии в Конкурсе _______________________________</w:t>
      </w:r>
      <w:r>
        <w:rPr>
          <w:color w:val="0d0d0d" w:themeColor="text1" w:themeTint="F2"/>
          <w:sz w:val="24"/>
        </w:rPr>
        <w:t xml:space="preserve">___________</w:t>
      </w:r>
    </w:p>
    <w:p>
      <w:pPr>
        <w:ind w:hanging="284"/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_________________________________________________________________________________</w:t>
      </w:r>
    </w:p>
    <w:p>
      <w:pPr>
        <w:ind w:left="-284" w:firstLine="709"/>
        <w:jc w:val="center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(указать название Конкурса);</w:t>
      </w:r>
    </w:p>
    <w:p>
      <w:pPr>
        <w:ind w:left="-284" w:firstLine="709"/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2. Передачи всего объема персональных данных по запросу третьих лиц для достижения целей обработки.</w:t>
      </w:r>
    </w:p>
    <w:p>
      <w:pPr>
        <w:ind w:left="-284" w:firstLine="709"/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3. Размещения информации об участниках и победителях Конкурса на официальном сайте Департамента финансов области и </w:t>
      </w:r>
      <w:hyperlink r:id="rId16" w:history="1">
        <w:r>
          <w:rPr>
            <w:rStyle w:val="af0"/>
            <w:color w:val="0d0d0d" w:themeColor="text1" w:themeTint="F2"/>
            <w:sz w:val="24"/>
          </w:rPr>
          <w:t xml:space="preserve">http://df.gov35.ru</w:t>
        </w:r>
      </w:hyperlink>
      <w:r>
        <w:rPr>
          <w:color w:val="0d0d0d" w:themeColor="text1" w:themeTint="F2"/>
          <w:sz w:val="24"/>
        </w:rPr>
        <w:t xml:space="preserve"> и на страницах официальных </w:t>
      </w:r>
      <w:r>
        <w:rPr>
          <w:color w:val="0d0d0d" w:themeColor="text1" w:themeTint="F2"/>
          <w:sz w:val="24"/>
        </w:rPr>
        <w:t xml:space="preserve">аккаунтов</w:t>
      </w:r>
      <w:r>
        <w:rPr>
          <w:color w:val="0d0d0d" w:themeColor="text1" w:themeTint="F2"/>
          <w:sz w:val="24"/>
        </w:rPr>
        <w:t xml:space="preserve"> Департамента финансов области в социальных сетях.</w:t>
      </w:r>
    </w:p>
    <w:p>
      <w:pPr>
        <w:ind w:left="-284" w:firstLine="709"/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С вышеуказанными персональными данными могут быть совершены следующие действия: сбор, систематизация, накопление, обработка, хранение, уточнение (обновление, изменение), использование, передача вышеуказанных данных по запросу третьих лиц  для достижения целей обработки, обезличивание, блокирование, удаление и уничтожение персональных данных.</w:t>
      </w:r>
    </w:p>
    <w:p>
      <w:pPr>
        <w:ind w:left="-284" w:firstLine="709"/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Данные сведения должны обрабатываться с использованием  средств вычислительной и организационной техники, а также на бумажных носителях без использования средств автоматизации.</w:t>
      </w:r>
    </w:p>
    <w:p>
      <w:pPr>
        <w:ind w:left="-284" w:firstLine="709"/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Настоящее согласие действует до дня его отзыва в письменной форме либо до уничтожения персональных данных в соответствии с действующим законодательством.</w:t>
      </w:r>
    </w:p>
    <w:p>
      <w:pPr>
        <w:ind w:left="-284" w:firstLine="709"/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Подтверждаю, что ознакомлен (а) с положениями Федерального закона от 27.07.2006 №152-ФЗ «О персональных данных», 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</w:p>
    <w:p>
      <w:pPr>
        <w:pStyle w:val="ConsPlusNormal"/>
        <w:ind w:left="-284"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Данное согласие действует до достижения целей обработки персональных данных или в течение срока хранения информации.</w:t>
      </w:r>
    </w:p>
    <w:p>
      <w:pPr>
        <w:pStyle w:val="ConsPlusNormal"/>
        <w:ind w:left="-284"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Данное согласие может быть отозвано в любой момент по моему письменному заявлению.</w:t>
      </w:r>
    </w:p>
    <w:p>
      <w:pPr>
        <w:pStyle w:val="ConsPlusNormal"/>
        <w:ind w:left="-284"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Я подтверждаю, что, давая такое согласие, я действую по собственной воле.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>
      <w:pPr>
        <w:pStyle w:val="ConsPlusNormal"/>
        <w:ind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___________________________           _______________________________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подпись                                                   расшифровка подписи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>
      <w:pPr>
        <w:jc w:val="right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«___»___________ 2024 года</w:t>
      </w:r>
    </w:p>
    <w:p>
      <w:pPr>
        <w:jc w:val="right"/>
        <w:rPr>
          <w:color w:val="0d0d0d" w:themeColor="text1" w:themeTint="F2"/>
          <w:sz w:val="24"/>
        </w:rPr>
      </w:pPr>
    </w:p>
    <w:p>
      <w:pPr>
        <w:jc w:val="right"/>
        <w:rPr>
          <w:color w:val="0d0d0d" w:themeColor="text1" w:themeTint="F2"/>
          <w:sz w:val="24"/>
        </w:rPr>
      </w:pPr>
    </w:p>
    <w:p>
      <w:pPr>
        <w:jc w:val="right"/>
        <w:rPr>
          <w:color w:val="0d0d0d" w:themeColor="text1" w:themeTint="F2"/>
          <w:sz w:val="24"/>
        </w:rPr>
      </w:pPr>
    </w:p>
    <w:p>
      <w:pPr>
        <w:jc w:val="right"/>
        <w:rPr>
          <w:color w:val="0d0d0d" w:themeColor="text1" w:themeTint="F2"/>
          <w:sz w:val="24"/>
        </w:rPr>
      </w:pPr>
    </w:p>
    <w:p>
      <w:pPr>
        <w:jc w:val="right"/>
        <w:rPr>
          <w:color w:val="0d0d0d" w:themeColor="text1" w:themeTint="F2"/>
          <w:sz w:val="24"/>
        </w:rPr>
      </w:pPr>
    </w:p>
    <w:p>
      <w:pPr>
        <w:jc w:val="right"/>
        <w:rPr>
          <w:color w:val="0d0d0d" w:themeColor="text1" w:themeTint="F2"/>
          <w:sz w:val="24"/>
        </w:rPr>
      </w:pPr>
    </w:p>
    <w:p>
      <w:pPr>
        <w:jc w:val="right"/>
        <w:rPr>
          <w:color w:val="0d0d0d" w:themeColor="text1" w:themeTint="F2"/>
          <w:sz w:val="24"/>
        </w:rPr>
      </w:pPr>
    </w:p>
    <w:p>
      <w:pPr>
        <w:jc w:val="right"/>
        <w:rPr>
          <w:color w:val="0d0d0d" w:themeColor="text1" w:themeTint="F2"/>
          <w:sz w:val="24"/>
        </w:rPr>
      </w:pPr>
    </w:p>
    <w:p>
      <w:pPr>
        <w:jc w:val="right"/>
        <w:rPr>
          <w:color w:val="0d0d0d" w:themeColor="text1" w:themeTint="F2"/>
          <w:sz w:val="24"/>
        </w:rPr>
      </w:pPr>
    </w:p>
    <w:p>
      <w:pPr>
        <w:jc w:val="right"/>
        <w:rPr>
          <w:color w:val="0d0d0d" w:themeColor="text1" w:themeTint="F2"/>
          <w:sz w:val="24"/>
        </w:rPr>
      </w:pPr>
    </w:p>
    <w:p>
      <w:pPr>
        <w:jc w:val="right"/>
        <w:rPr>
          <w:color w:val="0d0d0d" w:themeColor="text1" w:themeTint="F2"/>
          <w:sz w:val="24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tabs>
          <w:tab w:val="left" w:pos="2246"/>
        </w:tabs>
        <w:rPr>
          <w:szCs w:val="28"/>
        </w:rPr>
      </w:pPr>
      <w:r>
        <w:rPr>
          <w:szCs w:val="28"/>
        </w:rPr>
        <w:tab/>
      </w:r>
    </w:p>
    <w:p>
      <w:pPr>
        <w:rPr>
          <w:szCs w:val="28"/>
        </w:rPr>
      </w:pPr>
    </w:p>
    <w:p>
      <w:pPr>
        <w:rPr>
          <w:szCs w:val="28"/>
        </w:rPr>
        <w:sectPr>
          <w:headerReference w:type="default" r:id="rId9"/>
          <w:footerReference w:type="even" r:id="rId11"/>
          <w:pgSz w:w="11906" w:h="16838"/>
          <w:pgMar w:top="567" w:right="567" w:bottom="1134" w:left="1134" w:header="0" w:footer="0" w:gutter="0"/>
          <w:cols w:space="720"/>
          <w:docGrid w:linePitch="360"/>
        </w:sectPr>
      </w:pPr>
    </w:p>
    <w:p>
      <w:pPr>
        <w:rPr>
          <w:szCs w:val="28"/>
        </w:rPr>
      </w:pPr>
    </w:p>
    <w:sectPr>
      <w:headerReference w:type="default" r:id="rId10"/>
      <w:footerReference w:type="even" r:id="rId12"/>
      <w:pgSz w:w="16838" w:h="11906" w:orient="landscape"/>
      <w:pgMar w:top="1134" w:right="567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1"/>
      </w:pPr>
      <w:r>
        <w:separator/>
      </w:r>
    </w:p>
  </w:endnote>
  <w:endnote w:type="continuationSeparator" w:id="0">
    <w:p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1"/>
      </w:pPr>
      <w:r>
        <w:separator/>
      </w:r>
    </w:p>
  </w:footnote>
  <w:footnote w:type="continuationSeparator" w:id="0">
    <w:p>
      <w:pPr>
        <w:pStyle w:val="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3"/>
      <w:jc w:val="center"/>
      <w:rPr>
        <w:sz w:val="24"/>
      </w:rPr>
    </w:pPr>
  </w:p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2" w:hanging="375"/>
      </w:pPr>
      <w:rPr>
        <w:rFonts w:ascii="Times New Roman" w:hAnsi="Times New Roman" w:eastAsia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multiLevelType w:val="hybridMultilevel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multiLevelType w:val="hybridMultilevel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multiLevelType w:val="hybridMultilevel"/>
    <w:lvl w:ilvl="0" w:tplc="AFB65C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multiLevelType w:val="hybridMultilevel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multiLevelType w:val="hybridMultilevel"/>
    <w:lvl w:ilvl="0" w:tplc="5F20EC18">
      <w:start w:val="2"/>
      <w:numFmt w:val="decimal"/>
      <w:lvlText w:val="%1."/>
      <w:lvlJc w:val="left"/>
      <w:pPr>
        <w:ind w:left="2204" w:hanging="360"/>
      </w:pPr>
      <w:rPr>
        <w:rFonts w:hint="default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multiLevelType w:val="hybridMultilevel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multiLevelType w:val="hybridMultilevel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multiLevelType w:val="hybridMultilevel"/>
    <w:lvl w:ilvl="0" w:tplc="D1C28B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multiLevelType w:val="hybridMultilevel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multiLevelType w:val="hybridMultilevel"/>
    <w:lvl w:ilvl="0" w:tplc="79669F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5" w:hanging="360"/>
      </w:pPr>
    </w:lvl>
    <w:lvl w:ilvl="2" w:tentative="1" w:tplc="0419001B">
      <w:start w:val="1"/>
      <w:numFmt w:val="lowerRoman"/>
      <w:lvlText w:val="%3."/>
      <w:lvlJc w:val="right"/>
      <w:pPr>
        <w:ind w:left="2225" w:hanging="180"/>
      </w:pPr>
    </w:lvl>
    <w:lvl w:ilvl="3" w:tentative="1" w:tplc="0419000F">
      <w:start w:val="1"/>
      <w:numFmt w:val="decimal"/>
      <w:lvlText w:val="%4."/>
      <w:lvlJc w:val="left"/>
      <w:pPr>
        <w:ind w:left="2945" w:hanging="360"/>
      </w:pPr>
    </w:lvl>
    <w:lvl w:ilvl="4" w:tentative="1" w:tplc="04190019">
      <w:start w:val="1"/>
      <w:numFmt w:val="lowerLetter"/>
      <w:lvlText w:val="%5."/>
      <w:lvlJc w:val="left"/>
      <w:pPr>
        <w:ind w:left="3665" w:hanging="360"/>
      </w:pPr>
    </w:lvl>
    <w:lvl w:ilvl="5" w:tentative="1" w:tplc="0419001B">
      <w:start w:val="1"/>
      <w:numFmt w:val="lowerRoman"/>
      <w:lvlText w:val="%6."/>
      <w:lvlJc w:val="right"/>
      <w:pPr>
        <w:ind w:left="4385" w:hanging="180"/>
      </w:pPr>
    </w:lvl>
    <w:lvl w:ilvl="6" w:tentative="1" w:tplc="0419000F">
      <w:start w:val="1"/>
      <w:numFmt w:val="decimal"/>
      <w:lvlText w:val="%7."/>
      <w:lvlJc w:val="left"/>
      <w:pPr>
        <w:ind w:left="5105" w:hanging="360"/>
      </w:pPr>
    </w:lvl>
    <w:lvl w:ilvl="7" w:tentative="1" w:tplc="04190019">
      <w:start w:val="1"/>
      <w:numFmt w:val="lowerLetter"/>
      <w:lvlText w:val="%8."/>
      <w:lvlJc w:val="left"/>
      <w:pPr>
        <w:ind w:left="5825" w:hanging="360"/>
      </w:pPr>
    </w:lvl>
    <w:lvl w:ilvl="8" w:tentative="1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multiLevelType w:val="hybridMultilevel"/>
    <w:lvl w:ilvl="0" w:tplc="769A747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multiLevelType w:val="hybridMultilevel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multiLevelType w:val="hybridMultilevel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multiLevelType w:val="hybridMultilevel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6"/>
  </w:num>
  <w:num w:numId="5">
    <w:abstractNumId w:val="13"/>
  </w:num>
  <w:num w:numId="6">
    <w:abstractNumId w:val="7"/>
  </w:num>
  <w:num w:numId="7">
    <w:abstractNumId w:val="0"/>
  </w:num>
  <w:num w:numId="8">
    <w:abstractNumId w:val="15"/>
  </w:num>
  <w:num w:numId="9">
    <w:abstractNumId w:val="19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22"/>
  </w:num>
  <w:num w:numId="16">
    <w:abstractNumId w:val="5"/>
  </w:num>
  <w:num w:numId="17">
    <w:abstractNumId w:val="14"/>
  </w:num>
  <w:num w:numId="18">
    <w:abstractNumId w:val="1"/>
  </w:num>
  <w:num w:numId="19">
    <w:abstractNumId w:val="12"/>
  </w:num>
  <w:num w:numId="20">
    <w:abstractNumId w:val="4"/>
  </w:num>
  <w:num w:numId="21">
    <w:abstractNumId w:val="11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 w:val="true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000000"/>
      <w:sz w:val="20"/>
      <w:szCs w:val="20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jc w:val="center"/>
    </w:pPr>
    <w:rPr>
      <w:b/>
      <w:szCs w:val="20"/>
    </w:rPr>
  </w:style>
  <w:style w:type="paragraph" w:styleId="a6">
    <w:name w:val="Body Text Indent"/>
    <w:basedOn w:val="a"/>
    <w:pPr>
      <w:ind w:firstLine="748"/>
      <w:jc w:val="both"/>
    </w:pPr>
  </w:style>
  <w:style w:type="paragraph" w:styleId="a7">
    <w:name w:val="Body Text"/>
    <w:basedOn w:val="a"/>
    <w:link w:val="a8"/>
    <w:pPr>
      <w:jc w:val="both"/>
    </w:pPr>
  </w:style>
  <w:style w:type="table" w:styleId="a9">
    <w:name w:val="Table Grid"/>
    <w:basedOn w:val="a1"/>
    <w:uiPriority w:val="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ConsPlusNormal" w:customStyle="1">
    <w:name w:val="ConsPlusNormal"/>
    <w:link w:val="ConsPlusNormal1"/>
    <w:pPr>
      <w:widowControl w:val="off"/>
      <w:ind w:firstLine="720"/>
    </w:pPr>
    <w:rPr>
      <w:rFonts w:ascii="Arial" w:hAnsi="Arial" w:cs="Arial"/>
    </w:rPr>
  </w:style>
  <w:style w:type="character" w:styleId="ab">
    <w:name w:val="page number"/>
    <w:basedOn w:val="a0"/>
  </w:style>
  <w:style w:type="paragraph" w:styleId="CharChar" w:customStyle="1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FontStyle43" w:customStyle="1">
    <w:name w:val="Font Style43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pPr>
      <w:ind w:left="720"/>
      <w:contextualSpacing/>
    </w:pPr>
    <w:rPr>
      <w:szCs w:val="20"/>
    </w:rPr>
  </w:style>
  <w:style w:type="paragraph" w:styleId="ad">
    <w:name w:val="footnote text"/>
    <w:basedOn w:val="a"/>
    <w:link w:val="ae"/>
    <w:rPr>
      <w:sz w:val="20"/>
      <w:szCs w:val="20"/>
    </w:rPr>
  </w:style>
  <w:style w:type="character" w:styleId="ae" w:customStyle="1">
    <w:name w:val="Текст сноски Знак"/>
    <w:basedOn w:val="a0"/>
    <w:link w:val="ad"/>
  </w:style>
  <w:style w:type="character" w:styleId="af">
    <w:name w:val="footnote reference"/>
    <w:rPr>
      <w:vertAlign w:val="superscript"/>
    </w:rPr>
  </w:style>
  <w:style w:type="paragraph" w:styleId="ConsPlusTitle" w:customStyle="1">
    <w:name w:val="ConsPlusTitle"/>
    <w:uiPriority w:val="99"/>
    <w:pPr>
      <w:widowControl w:val="off"/>
    </w:pPr>
    <w:rPr>
      <w:b/>
      <w:bCs/>
      <w:sz w:val="24"/>
      <w:szCs w:val="24"/>
    </w:rPr>
  </w:style>
  <w:style w:type="character" w:styleId="af0">
    <w:name w:val="Hyperlink"/>
    <w:uiPriority w:val="99"/>
    <w:unhideWhenUsed/>
    <w:rPr>
      <w:color w:val="0000ff"/>
      <w:u w:val="single"/>
    </w:rPr>
  </w:style>
  <w:style w:type="character" w:styleId="a8" w:customStyle="1">
    <w:name w:val="Основной текст Знак"/>
    <w:link w:val="a7"/>
    <w:rPr>
      <w:sz w:val="28"/>
      <w:szCs w:val="24"/>
    </w:rPr>
  </w:style>
  <w:style w:type="character" w:styleId="blk" w:customStyle="1">
    <w:name w:val="blk"/>
    <w:basedOn w:val="a0"/>
  </w:style>
  <w:style w:type="character" w:styleId="a4" w:customStyle="1">
    <w:name w:val="Верхний колонтитул Знак"/>
    <w:basedOn w:val="a0"/>
    <w:link w:val="a3"/>
    <w:uiPriority w:val="99"/>
    <w:rPr>
      <w:sz w:val="28"/>
      <w:szCs w:val="24"/>
    </w:rPr>
  </w:style>
  <w:style w:type="character" w:styleId="af1">
    <w:name w:val="Placeholder Text"/>
    <w:basedOn w:val="a0"/>
    <w:uiPriority w:val="99"/>
    <w:semiHidden/>
    <w:rPr>
      <w:color w:val="808080"/>
    </w:rPr>
  </w:style>
  <w:style w:type="character" w:styleId="ConsPlusNormal1" w:customStyle="1">
    <w:name w:val="ConsPlusNormal1"/>
    <w:link w:val="ConsPlusNormal"/>
    <w:locked/>
    <w:rPr>
      <w:rFonts w:ascii="Arial" w:hAnsi="Arial" w:cs="Arial"/>
    </w:rPr>
  </w:style>
  <w:style w:type="paragraph" w:styleId="Default" w:customStyle="1">
    <w:name w:val="Default"/>
    <w:uiPriority w:val="99"/>
    <w:rPr>
      <w:color w:val="000000"/>
      <w:sz w:val="24"/>
      <w:szCs w:val="24"/>
      <w:lang w:eastAsia="en-US"/>
    </w:rPr>
  </w:style>
  <w:style w:type="character" w:styleId="21" w:customStyle="1">
    <w:name w:val="Основной текст (2)_"/>
    <w:basedOn w:val="a0"/>
    <w:link w:val="22"/>
    <w:locked/>
    <w:rPr>
      <w:sz w:val="28"/>
      <w:szCs w:val="28"/>
      <w:shd w:val="clear" w:color="auto" w:fill="ffffff"/>
    </w:rPr>
  </w:style>
  <w:style w:type="paragraph" w:styleId="22" w:customStyle="1">
    <w:name w:val="Основной текст (2)"/>
    <w:basedOn w:val="a"/>
    <w:link w:val="21"/>
    <w:pPr>
      <w:widowControl w:val="off"/>
      <w:shd w:val="clear" w:color="auto" w:fill="ffffff"/>
      <w:spacing w:after="180" w:line="317" w:lineRule="exact"/>
      <w:jc w:val="both"/>
    </w:pPr>
    <w:rPr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https://login.consultant.ru/link/?req=doc&amp;base=LAW&amp;n=422241&amp;date=26.12.2022&amp;dst=100278&amp;field=134" TargetMode="External"/><Relationship Id="rId14" Type="http://schemas.openxmlformats.org/officeDocument/2006/relationships/hyperlink" Target="https://login.consultant.ru/link/?req=doc&amp;base=LAW&amp;n=434682&amp;date=26.12.2022&amp;dst=100296&amp;field=134" TargetMode="External"/><Relationship Id="rId15" Type="http://schemas.openxmlformats.org/officeDocument/2006/relationships/hyperlink" Target="https://login.consultant.ru/link/?req=doc&amp;base=LAW&amp;n=422241&amp;date=26.12.2022&amp;dst=100278&amp;field=134" TargetMode="External"/><Relationship Id="rId16" Type="http://schemas.openxmlformats.org/officeDocument/2006/relationships/hyperlink" Target="http://df.gov35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haracters>4543</Characters>
  <CharactersWithSpaces>4980</CharactersWithSpaces>
  <Company/>
  <DocSecurity>0</DocSecurity>
  <HyperlinksChanged>false</HyperlinksChanged>
  <Lines>37</Lines>
  <LinksUpToDate>false</LinksUpToDate>
  <Pages>4</Pages>
  <Paragraphs>9</Paragraphs>
  <ScaleCrop>false</ScaleCrop>
  <SharedDoc>false</SharedDoc>
  <Template>Normal.dotm</Template>
  <TotalTime>10</TotalTime>
  <Words>446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НГУ МЧС</dc:title>
  <dc:creator>AQUARIUS</dc:creator>
  <cp:lastModifiedBy>Леготкина</cp:lastModifiedBy>
  <cp:revision>4</cp:revision>
  <cp:lastPrinted>2021-11-01T04:51:00Z</cp:lastPrinted>
  <dcterms:created xsi:type="dcterms:W3CDTF">2024-04-16T05:30:00Z</dcterms:created>
  <dcterms:modified xsi:type="dcterms:W3CDTF">2024-04-16T05:40:00Z</dcterms:modified>
</cp:coreProperties>
</file>