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CD" w:rsidRDefault="00202BCD" w:rsidP="008251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обжалования решений, принятых </w:t>
      </w:r>
      <w:r w:rsidR="00714093"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Ревизионной комиссией </w:t>
      </w:r>
      <w:proofErr w:type="spellStart"/>
      <w:r w:rsidR="00714093"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Вытегорского</w:t>
      </w:r>
      <w:proofErr w:type="spellEnd"/>
      <w:r w:rsidR="00714093"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82516E" w:rsidRPr="0082516E" w:rsidRDefault="0082516E" w:rsidP="008251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093" w:rsidRPr="0082516E" w:rsidRDefault="00714093" w:rsidP="00825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Положения о Ревизионной комиссии </w:t>
      </w:r>
      <w:proofErr w:type="spellStart"/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утвержденного решением Представительного Собрания </w:t>
      </w:r>
      <w:proofErr w:type="spellStart"/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</w:t>
      </w:r>
      <w:proofErr w:type="gramEnd"/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2013 г. № 35 «Об утверждении Положения о Ревизионной комиссии </w:t>
      </w:r>
      <w:proofErr w:type="spellStart"/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(с изменениями)</w:t>
      </w:r>
    </w:p>
    <w:p w:rsidR="00202BCD" w:rsidRPr="0082516E" w:rsidRDefault="00202BCD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Проверяемые органы и организации и их должностные лица вправе обратиться с жалобой на действия (бездей</w:t>
      </w:r>
      <w:r w:rsidR="0071409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ствие) Ревизионной комиссии </w:t>
      </w:r>
      <w:proofErr w:type="spellStart"/>
      <w:r w:rsidR="0071409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="0071409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970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Ревизионная комиссия ВМР) 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должностны</w:t>
      </w:r>
      <w:r w:rsidR="0071409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лиц в Представительное Собрание </w:t>
      </w:r>
      <w:proofErr w:type="spellStart"/>
      <w:r w:rsidR="0071409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="0071409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суд. Поря</w:t>
      </w:r>
      <w:r w:rsidR="0071409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рассмотрения Представительным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Собранием жалоб на действия (бездей</w:t>
      </w:r>
      <w:r w:rsidR="0071409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ствие) Ревизионной комисс</w:t>
      </w:r>
      <w:r w:rsidR="00C82970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ВМР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должностных лиц утверждае</w:t>
      </w:r>
      <w:r w:rsidR="0071409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Регламентом Представительного Собрания </w:t>
      </w:r>
      <w:proofErr w:type="spellStart"/>
      <w:r w:rsidR="0071409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="0071409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2BCD" w:rsidRPr="0082516E" w:rsidRDefault="00202BCD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Акты проверок, отчеты о проведенных контрольных мероприятиях, представления и предписания </w:t>
      </w:r>
      <w:r w:rsidR="0071409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</w:t>
      </w:r>
      <w:r w:rsidR="00C82970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 ВМР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обжалованы проверяемыми органами и организациями в судебном порядке. </w:t>
      </w:r>
    </w:p>
    <w:p w:rsidR="00C82970" w:rsidRPr="0082516E" w:rsidRDefault="00C82970" w:rsidP="00825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970" w:rsidRPr="0082516E" w:rsidRDefault="00202BCD" w:rsidP="00825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</w:t>
      </w:r>
      <w:r w:rsidR="00714093"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 рассмотрения Представительным</w:t>
      </w:r>
      <w:r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Собранием</w:t>
      </w:r>
      <w:r w:rsidR="00714093"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14093"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Вытегорского</w:t>
      </w:r>
      <w:proofErr w:type="spellEnd"/>
      <w:r w:rsidR="00714093"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  <w:r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жалоб на действия (бездействие) </w:t>
      </w:r>
    </w:p>
    <w:p w:rsidR="00202BCD" w:rsidRDefault="00C82970" w:rsidP="00825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Ревизионной комиссии ВМР</w:t>
      </w:r>
      <w:r w:rsidR="00714093"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2BCD"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ее должностных лиц </w:t>
      </w:r>
    </w:p>
    <w:p w:rsidR="0082516E" w:rsidRPr="0082516E" w:rsidRDefault="0082516E" w:rsidP="00825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BCD" w:rsidRPr="0082516E" w:rsidRDefault="00202BCD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Жалобы проверяемых органов и организаций и их должностных лиц на действия </w:t>
      </w:r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</w:t>
      </w:r>
      <w:r w:rsidR="00C82970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ействие) Ревизионной комиссии ВМР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должностных лиц (далее - жалобы) регистриру</w:t>
      </w:r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в день поступления в аппарате Представительного Собрания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позднее следующего рабочего дня со дня регистр</w:t>
      </w:r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передаются Главе </w:t>
      </w:r>
      <w:proofErr w:type="spellStart"/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наложен</w:t>
      </w:r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резолюции (поручения). Глава </w:t>
      </w:r>
      <w:proofErr w:type="spellStart"/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накладывает резолюцию (пору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чение) в течение рабочего дня после получения жалобы. </w:t>
      </w:r>
    </w:p>
    <w:p w:rsidR="00202BCD" w:rsidRPr="0082516E" w:rsidRDefault="00202BCD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После наложения резолюции (поручения) жалоба направляется не позднее рабочего дня, следующего за днем наложения резолюции (п</w:t>
      </w:r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оруче</w:t>
      </w:r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ния), в </w:t>
      </w:r>
      <w:r w:rsidR="00870B23" w:rsidRPr="0082516E">
        <w:rPr>
          <w:rFonts w:ascii="Times New Roman" w:eastAsia="Calibri" w:hAnsi="Times New Roman" w:cs="Times New Roman"/>
          <w:sz w:val="28"/>
          <w:szCs w:val="28"/>
        </w:rPr>
        <w:t>комиссию</w:t>
      </w:r>
      <w:r w:rsidR="00870B23" w:rsidRPr="0082516E">
        <w:rPr>
          <w:rFonts w:ascii="Times New Roman" w:eastAsia="Calibri" w:hAnsi="Times New Roman" w:cs="Times New Roman"/>
          <w:sz w:val="28"/>
          <w:szCs w:val="28"/>
        </w:rPr>
        <w:t xml:space="preserve"> по бюджету и налогам Представительного Собрания</w:t>
      </w:r>
      <w:r w:rsidR="00C82970" w:rsidRPr="0082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2970" w:rsidRPr="0082516E">
        <w:rPr>
          <w:rFonts w:ascii="Times New Roman" w:eastAsia="Calibri" w:hAnsi="Times New Roman" w:cs="Times New Roman"/>
          <w:sz w:val="28"/>
          <w:szCs w:val="28"/>
        </w:rPr>
        <w:t>Вытегорского</w:t>
      </w:r>
      <w:proofErr w:type="spellEnd"/>
      <w:r w:rsidR="00C82970" w:rsidRPr="0082516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(далее – комиссия по бюджету и </w:t>
      </w:r>
      <w:proofErr w:type="gramStart"/>
      <w:r w:rsidR="00C82970" w:rsidRPr="0082516E">
        <w:rPr>
          <w:rFonts w:ascii="Times New Roman" w:eastAsia="Calibri" w:hAnsi="Times New Roman" w:cs="Times New Roman"/>
          <w:sz w:val="28"/>
          <w:szCs w:val="28"/>
        </w:rPr>
        <w:t xml:space="preserve">налогам) </w:t>
      </w:r>
      <w:r w:rsidR="00870B23" w:rsidRPr="0082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рассмотрения, принятия решения и подготовки проек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ответа. </w:t>
      </w:r>
    </w:p>
    <w:p w:rsidR="00202BCD" w:rsidRPr="0082516E" w:rsidRDefault="00202BCD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Жалоба должна быть рассмотрена</w:t>
      </w:r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и налогам не позднее 30 кален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дарных дней со дня ее регистрации. Срок рассмотрения жалобы может быть продлен по</w:t>
      </w:r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комиссии</w:t>
      </w:r>
      <w:r w:rsidR="00C82970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и </w:t>
      </w:r>
      <w:proofErr w:type="gramStart"/>
      <w:r w:rsidR="00C82970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налогам</w:t>
      </w:r>
      <w:r w:rsidR="00870B2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на 10 календарных дней в случае, если заявителем не представлены необходимые для рассмотрения жалобы документы. </w:t>
      </w:r>
    </w:p>
    <w:p w:rsidR="00202BCD" w:rsidRPr="0082516E" w:rsidRDefault="00202BCD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</w:t>
      </w:r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и налогам могут быть приглашены заявитель, пред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ставит</w:t>
      </w:r>
      <w:r w:rsidR="00C82970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Ревизионной комиссии ВМР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специалисты, эксперты, а также иные лица, обладающие информацией, необходимой для рассмотрения жалобы. </w:t>
      </w:r>
    </w:p>
    <w:p w:rsidR="00202BCD" w:rsidRPr="0082516E" w:rsidRDefault="00202BCD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По результатам р</w:t>
      </w:r>
      <w:r w:rsidR="00C82970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ассмотрения жалобы </w:t>
      </w:r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и налогам принимает реше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и готовит проект ответа на жалобу. </w:t>
      </w:r>
    </w:p>
    <w:p w:rsidR="00202BCD" w:rsidRPr="0082516E" w:rsidRDefault="00202BCD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комиссии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и налогам и проект отве</w:t>
      </w:r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 жалобу направляются Главе </w:t>
      </w:r>
      <w:proofErr w:type="spellStart"/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="0052232A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рассмотрения. </w:t>
      </w:r>
    </w:p>
    <w:p w:rsidR="00202BCD" w:rsidRDefault="0052232A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После подписания Главой района </w:t>
      </w:r>
      <w:r w:rsidR="00202BCD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жалобу направляется </w:t>
      </w:r>
      <w:r w:rsidR="00C82970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Ревизионную комиссию ВМР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BCD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заявителю. </w:t>
      </w:r>
    </w:p>
    <w:p w:rsidR="0082516E" w:rsidRPr="0082516E" w:rsidRDefault="0082516E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CD" w:rsidRDefault="00202BCD" w:rsidP="00825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Судебный порядок обжалования решений и действий (бездействия) </w:t>
      </w:r>
      <w:r w:rsidR="000B309B"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Ревизионной комиссии </w:t>
      </w:r>
      <w:proofErr w:type="spellStart"/>
      <w:r w:rsidR="000B309B"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Вытегорского</w:t>
      </w:r>
      <w:proofErr w:type="spellEnd"/>
      <w:r w:rsidR="000B309B"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 w:rsidRPr="0082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ее должностных лиц </w:t>
      </w:r>
    </w:p>
    <w:p w:rsidR="0082516E" w:rsidRPr="0082516E" w:rsidRDefault="0082516E" w:rsidP="0082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CD" w:rsidRPr="0082516E" w:rsidRDefault="00202BCD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проверок, отчеты о проведенных контрольных мероприятиях, представления и предп</w:t>
      </w:r>
      <w:r w:rsidR="00C82970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исания Ревизионной комиссии ВМР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и действия (бездей</w:t>
      </w:r>
      <w:r w:rsidR="00C82970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ствие) Ревизионной комиссии ВМР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должностных лиц могут быть обжалованы проверяемыми органами и организациями в судебном порядке в течение 3 месяцев со дня, когда заявителю стало известно о нарушении его прав, и законных интересов. </w:t>
      </w:r>
    </w:p>
    <w:p w:rsidR="00870B23" w:rsidRPr="0082516E" w:rsidRDefault="00202BCD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дел об оспаривании ненормативных правовых актов, решений и действий (бездействия) г</w:t>
      </w:r>
      <w:r w:rsidR="00870B2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осударственных органов определяю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70B2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 и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Арбитражным процессуальным</w:t>
      </w:r>
      <w:r w:rsidR="00870B23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кодексами</w:t>
      </w:r>
      <w:r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870B23" w:rsidRPr="0082516E" w:rsidRDefault="00870B23" w:rsidP="008251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BCD" w:rsidRDefault="00586A22" w:rsidP="00825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6E">
        <w:rPr>
          <w:rFonts w:ascii="Times New Roman" w:hAnsi="Times New Roman" w:cs="Times New Roman"/>
          <w:b/>
          <w:sz w:val="28"/>
          <w:szCs w:val="28"/>
        </w:rPr>
        <w:t xml:space="preserve">Личный прием граждан и представителей организаций в Ревизионной комиссии </w:t>
      </w:r>
      <w:proofErr w:type="spellStart"/>
      <w:r w:rsidRPr="0082516E">
        <w:rPr>
          <w:rFonts w:ascii="Times New Roman" w:hAnsi="Times New Roman" w:cs="Times New Roman"/>
          <w:b/>
          <w:sz w:val="28"/>
          <w:szCs w:val="28"/>
        </w:rPr>
        <w:t>Вытегорского</w:t>
      </w:r>
      <w:proofErr w:type="spellEnd"/>
      <w:r w:rsidRPr="0082516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516E" w:rsidRPr="0082516E" w:rsidRDefault="0082516E" w:rsidP="00825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6A22" w:rsidRPr="0082516E" w:rsidRDefault="00586A22" w:rsidP="0082516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16E">
        <w:rPr>
          <w:sz w:val="28"/>
          <w:szCs w:val="28"/>
        </w:rPr>
        <w:t xml:space="preserve">     Личный прием граждан и представителей организа</w:t>
      </w:r>
      <w:r w:rsidR="00C82970" w:rsidRPr="0082516E">
        <w:rPr>
          <w:sz w:val="28"/>
          <w:szCs w:val="28"/>
        </w:rPr>
        <w:t>ций в Ревизионной комиссии ВМР</w:t>
      </w:r>
      <w:r w:rsidRPr="0082516E">
        <w:rPr>
          <w:sz w:val="28"/>
          <w:szCs w:val="28"/>
        </w:rPr>
        <w:t xml:space="preserve"> проводится председателем (в отсутствие председателя - ауд</w:t>
      </w:r>
      <w:r w:rsidR="00C82970" w:rsidRPr="0082516E">
        <w:rPr>
          <w:sz w:val="28"/>
          <w:szCs w:val="28"/>
        </w:rPr>
        <w:t>итором) Ревизионной комиссии ВМР</w:t>
      </w:r>
      <w:r w:rsidRPr="0082516E">
        <w:rPr>
          <w:sz w:val="28"/>
          <w:szCs w:val="28"/>
        </w:rPr>
        <w:t xml:space="preserve"> по предварительной записи. Информация о времени и месте приема, фамилии, имена, отчества председателя (аудитора) Ревизионной комиссии ВМР, а также номер телефона, по которому можно получить информацию справочного характера размещается на официальном сайте </w:t>
      </w:r>
      <w:proofErr w:type="spellStart"/>
      <w:r w:rsidRPr="0082516E">
        <w:rPr>
          <w:sz w:val="28"/>
          <w:szCs w:val="28"/>
        </w:rPr>
        <w:t>Вытегорского</w:t>
      </w:r>
      <w:proofErr w:type="spellEnd"/>
      <w:r w:rsidRPr="0082516E">
        <w:rPr>
          <w:sz w:val="28"/>
          <w:szCs w:val="28"/>
        </w:rPr>
        <w:t xml:space="preserve"> муниципального района.  Рассмотрение обращений граждан (физических лиц), организаций (юридических лиц), общественных объединений, государственных органов, органов местного самоуправления регулируется следующими актами: </w:t>
      </w:r>
    </w:p>
    <w:p w:rsidR="00586A22" w:rsidRPr="0082516E" w:rsidRDefault="00586A22" w:rsidP="0082516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16E">
        <w:rPr>
          <w:sz w:val="28"/>
          <w:szCs w:val="28"/>
        </w:rPr>
        <w:t xml:space="preserve">1) Федеральный закон от 02.05.2006 №59-ФЗ «О порядке рассмотрения обращений граждан Российской Федерации»; </w:t>
      </w:r>
    </w:p>
    <w:p w:rsidR="00586A22" w:rsidRPr="0082516E" w:rsidRDefault="00586A22" w:rsidP="0082516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16E">
        <w:rPr>
          <w:sz w:val="28"/>
          <w:szCs w:val="28"/>
        </w:rPr>
        <w:t xml:space="preserve">2) Федеральный закон от 9 февраля 2009 года №8-ФЗ «Об обеспечении доступа к информации о деятельности государственных органов и органов местного самоуправления» (статьи 18-20); </w:t>
      </w:r>
    </w:p>
    <w:p w:rsidR="00586A22" w:rsidRPr="0082516E" w:rsidRDefault="00586A22" w:rsidP="00825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6E">
        <w:rPr>
          <w:rFonts w:ascii="Times New Roman" w:hAnsi="Times New Roman" w:cs="Times New Roman"/>
          <w:sz w:val="28"/>
          <w:szCs w:val="28"/>
        </w:rPr>
        <w:t xml:space="preserve">3) Регламент Ревизионной комиссии </w:t>
      </w:r>
      <w:proofErr w:type="spellStart"/>
      <w:r w:rsidRPr="0082516E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82516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2516E" w:rsidRPr="0082516E">
        <w:rPr>
          <w:rFonts w:ascii="Times New Roman" w:hAnsi="Times New Roman" w:cs="Times New Roman"/>
          <w:sz w:val="28"/>
          <w:szCs w:val="28"/>
        </w:rPr>
        <w:t xml:space="preserve">, утвержден распоряжением Представительного Собрания </w:t>
      </w:r>
      <w:proofErr w:type="spellStart"/>
      <w:r w:rsidR="0082516E" w:rsidRPr="0082516E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82516E" w:rsidRPr="0082516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82516E" w:rsidRPr="0082516E">
        <w:rPr>
          <w:rFonts w:ascii="Times New Roman" w:hAnsi="Times New Roman" w:cs="Times New Roman"/>
          <w:sz w:val="28"/>
          <w:szCs w:val="28"/>
        </w:rPr>
        <w:t>от  20.01.2014</w:t>
      </w:r>
      <w:proofErr w:type="gramEnd"/>
      <w:r w:rsidR="0082516E" w:rsidRPr="0082516E">
        <w:rPr>
          <w:rFonts w:ascii="Times New Roman" w:hAnsi="Times New Roman" w:cs="Times New Roman"/>
          <w:sz w:val="28"/>
          <w:szCs w:val="28"/>
        </w:rPr>
        <w:t xml:space="preserve"> г.  № 7 «</w:t>
      </w:r>
      <w:r w:rsidR="0082516E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Регламента Ревизионной комиссии </w:t>
      </w:r>
      <w:proofErr w:type="spellStart"/>
      <w:r w:rsidR="0082516E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="0082516E" w:rsidRPr="008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(с изменениями)</w:t>
      </w:r>
      <w:r w:rsidRPr="008251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6A22" w:rsidRPr="0082516E" w:rsidRDefault="00586A22" w:rsidP="0082516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16E">
        <w:rPr>
          <w:sz w:val="28"/>
          <w:szCs w:val="28"/>
        </w:rPr>
        <w:lastRenderedPageBreak/>
        <w:t xml:space="preserve">4) Положение о рассмотрении обращений граждан в Ревизионной комиссии </w:t>
      </w:r>
      <w:proofErr w:type="spellStart"/>
      <w:r w:rsidRPr="0082516E">
        <w:rPr>
          <w:sz w:val="28"/>
          <w:szCs w:val="28"/>
        </w:rPr>
        <w:t>Вытегорского</w:t>
      </w:r>
      <w:proofErr w:type="spellEnd"/>
      <w:r w:rsidRPr="0082516E">
        <w:rPr>
          <w:sz w:val="28"/>
          <w:szCs w:val="28"/>
        </w:rPr>
        <w:t xml:space="preserve"> муниципального района, утвержденное </w:t>
      </w:r>
      <w:proofErr w:type="gramStart"/>
      <w:r w:rsidRPr="0082516E">
        <w:rPr>
          <w:sz w:val="28"/>
          <w:szCs w:val="28"/>
        </w:rPr>
        <w:t>приказом  Ревизионной</w:t>
      </w:r>
      <w:proofErr w:type="gramEnd"/>
      <w:r w:rsidRPr="0082516E">
        <w:rPr>
          <w:sz w:val="28"/>
          <w:szCs w:val="28"/>
        </w:rPr>
        <w:t xml:space="preserve"> комиссии </w:t>
      </w:r>
      <w:proofErr w:type="spellStart"/>
      <w:r w:rsidRPr="0082516E">
        <w:rPr>
          <w:sz w:val="28"/>
          <w:szCs w:val="28"/>
        </w:rPr>
        <w:t>Вытегорского</w:t>
      </w:r>
      <w:proofErr w:type="spellEnd"/>
      <w:r w:rsidRPr="0082516E">
        <w:rPr>
          <w:sz w:val="28"/>
          <w:szCs w:val="28"/>
        </w:rPr>
        <w:t xml:space="preserve"> муниципального района от 28 января</w:t>
      </w:r>
      <w:r w:rsidR="0082516E" w:rsidRPr="0082516E">
        <w:rPr>
          <w:sz w:val="28"/>
          <w:szCs w:val="28"/>
        </w:rPr>
        <w:t xml:space="preserve"> 2016 года № 1 «</w:t>
      </w:r>
      <w:r w:rsidR="0082516E" w:rsidRPr="0082516E">
        <w:rPr>
          <w:sz w:val="28"/>
          <w:szCs w:val="28"/>
        </w:rPr>
        <w:t>Об утверждении Положения</w:t>
      </w:r>
      <w:r w:rsidR="0082516E" w:rsidRPr="0082516E">
        <w:rPr>
          <w:sz w:val="28"/>
          <w:szCs w:val="28"/>
        </w:rPr>
        <w:t xml:space="preserve"> </w:t>
      </w:r>
      <w:r w:rsidR="0082516E" w:rsidRPr="0082516E">
        <w:rPr>
          <w:sz w:val="28"/>
          <w:szCs w:val="28"/>
        </w:rPr>
        <w:t xml:space="preserve">о </w:t>
      </w:r>
      <w:r w:rsidR="0082516E" w:rsidRPr="0082516E">
        <w:rPr>
          <w:sz w:val="28"/>
          <w:szCs w:val="28"/>
        </w:rPr>
        <w:t xml:space="preserve">рассмотрении обращений граждан </w:t>
      </w:r>
      <w:r w:rsidR="0082516E" w:rsidRPr="0082516E">
        <w:rPr>
          <w:sz w:val="28"/>
          <w:szCs w:val="28"/>
        </w:rPr>
        <w:t>в Рев</w:t>
      </w:r>
      <w:r w:rsidR="0082516E" w:rsidRPr="0082516E">
        <w:rPr>
          <w:sz w:val="28"/>
          <w:szCs w:val="28"/>
        </w:rPr>
        <w:t xml:space="preserve">изионную комиссию </w:t>
      </w:r>
      <w:proofErr w:type="spellStart"/>
      <w:r w:rsidR="0082516E" w:rsidRPr="0082516E">
        <w:rPr>
          <w:sz w:val="28"/>
          <w:szCs w:val="28"/>
        </w:rPr>
        <w:t>Вытегорского</w:t>
      </w:r>
      <w:proofErr w:type="spellEnd"/>
      <w:r w:rsidR="0082516E" w:rsidRPr="0082516E">
        <w:rPr>
          <w:sz w:val="28"/>
          <w:szCs w:val="28"/>
        </w:rPr>
        <w:t xml:space="preserve"> </w:t>
      </w:r>
      <w:r w:rsidR="0082516E" w:rsidRPr="0082516E">
        <w:rPr>
          <w:sz w:val="28"/>
          <w:szCs w:val="28"/>
        </w:rPr>
        <w:t>муниципального района</w:t>
      </w:r>
      <w:r w:rsidRPr="0082516E">
        <w:rPr>
          <w:sz w:val="28"/>
          <w:szCs w:val="28"/>
        </w:rPr>
        <w:t xml:space="preserve"> </w:t>
      </w:r>
    </w:p>
    <w:p w:rsidR="00586A22" w:rsidRPr="0082516E" w:rsidRDefault="00586A22" w:rsidP="0082516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16E">
        <w:rPr>
          <w:sz w:val="28"/>
          <w:szCs w:val="28"/>
        </w:rPr>
        <w:t xml:space="preserve">В Ревизионной комиссии ВМР прием граждан (физических лиц) и представителей организаций (юридических лиц), общественных объединений, государственных органов, органов местного самоуправления проводит </w:t>
      </w:r>
      <w:r w:rsidRPr="0082516E">
        <w:rPr>
          <w:b/>
          <w:bCs/>
          <w:sz w:val="28"/>
          <w:szCs w:val="28"/>
        </w:rPr>
        <w:t xml:space="preserve">председатель Ревизионной комиссии ВМР Зелинская Наталья Вениаминовна </w:t>
      </w:r>
      <w:r w:rsidRPr="0082516E">
        <w:rPr>
          <w:sz w:val="28"/>
          <w:szCs w:val="28"/>
        </w:rPr>
        <w:t xml:space="preserve">(в отсутствие председателя - </w:t>
      </w:r>
      <w:r w:rsidRPr="0082516E">
        <w:rPr>
          <w:rStyle w:val="a8"/>
          <w:sz w:val="28"/>
          <w:szCs w:val="28"/>
        </w:rPr>
        <w:t>аудитор Нестерова Ольга Евгеньевна</w:t>
      </w:r>
      <w:r w:rsidRPr="0082516E">
        <w:rPr>
          <w:sz w:val="28"/>
          <w:szCs w:val="28"/>
        </w:rPr>
        <w:t xml:space="preserve">) каждый понедельник по адресу: </w:t>
      </w:r>
      <w:proofErr w:type="spellStart"/>
      <w:r w:rsidRPr="0082516E">
        <w:rPr>
          <w:sz w:val="28"/>
          <w:szCs w:val="28"/>
        </w:rPr>
        <w:t>г.Вытегра</w:t>
      </w:r>
      <w:proofErr w:type="spellEnd"/>
      <w:r w:rsidRPr="0082516E">
        <w:rPr>
          <w:sz w:val="28"/>
          <w:szCs w:val="28"/>
        </w:rPr>
        <w:t xml:space="preserve">, пр. Ленина, д.68, каб.17 с 13.00 до 15.00 по предварительной записи. </w:t>
      </w:r>
    </w:p>
    <w:p w:rsidR="00586A22" w:rsidRPr="0082516E" w:rsidRDefault="00586A22" w:rsidP="0082516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16E">
        <w:rPr>
          <w:sz w:val="28"/>
          <w:szCs w:val="28"/>
        </w:rPr>
        <w:t xml:space="preserve">Дополнительная информация и предварительная запись по телефону: 2-22-03 в рабочие дни с 8.00 до 17.00, обед с 12.00 до 13.00. Запись на прием осуществляет председатель Ревизионной комиссии </w:t>
      </w:r>
      <w:proofErr w:type="gramStart"/>
      <w:r w:rsidRPr="0082516E">
        <w:rPr>
          <w:sz w:val="28"/>
          <w:szCs w:val="28"/>
        </w:rPr>
        <w:t>ВМР  Зелинская</w:t>
      </w:r>
      <w:proofErr w:type="gramEnd"/>
      <w:r w:rsidRPr="0082516E">
        <w:rPr>
          <w:sz w:val="28"/>
          <w:szCs w:val="28"/>
        </w:rPr>
        <w:t xml:space="preserve"> Наталья Вениаминовна. </w:t>
      </w:r>
    </w:p>
    <w:p w:rsidR="00202BCD" w:rsidRPr="0082516E" w:rsidRDefault="00202BCD" w:rsidP="00825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DE" w:rsidRPr="0082516E" w:rsidRDefault="009157DE" w:rsidP="00825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B23" w:rsidRPr="0082516E" w:rsidRDefault="00870B23" w:rsidP="00825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D9F" w:rsidRPr="0082516E" w:rsidRDefault="00B46EF0" w:rsidP="00825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1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75D9F" w:rsidRPr="0082516E" w:rsidSect="0082516E">
      <w:pgSz w:w="11905" w:h="16838"/>
      <w:pgMar w:top="1134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B309B"/>
    <w:rsid w:val="001A0468"/>
    <w:rsid w:val="00202BCD"/>
    <w:rsid w:val="00221CA1"/>
    <w:rsid w:val="002560DE"/>
    <w:rsid w:val="00262D2F"/>
    <w:rsid w:val="003C4C92"/>
    <w:rsid w:val="00407DF4"/>
    <w:rsid w:val="0043074C"/>
    <w:rsid w:val="00445B90"/>
    <w:rsid w:val="004A5FC5"/>
    <w:rsid w:val="004C37D4"/>
    <w:rsid w:val="004D6E74"/>
    <w:rsid w:val="004E3E8E"/>
    <w:rsid w:val="0052232A"/>
    <w:rsid w:val="00586A22"/>
    <w:rsid w:val="005C59F9"/>
    <w:rsid w:val="006058B6"/>
    <w:rsid w:val="00636895"/>
    <w:rsid w:val="006F1998"/>
    <w:rsid w:val="006F7B0F"/>
    <w:rsid w:val="007016CC"/>
    <w:rsid w:val="00714093"/>
    <w:rsid w:val="0072005A"/>
    <w:rsid w:val="007558C4"/>
    <w:rsid w:val="0082516E"/>
    <w:rsid w:val="00862F75"/>
    <w:rsid w:val="00870B23"/>
    <w:rsid w:val="00881892"/>
    <w:rsid w:val="009157DE"/>
    <w:rsid w:val="00960CCC"/>
    <w:rsid w:val="009614EA"/>
    <w:rsid w:val="009878D1"/>
    <w:rsid w:val="00A26300"/>
    <w:rsid w:val="00A75D9F"/>
    <w:rsid w:val="00AA2BE4"/>
    <w:rsid w:val="00B46EF0"/>
    <w:rsid w:val="00C57E03"/>
    <w:rsid w:val="00C82970"/>
    <w:rsid w:val="00D91C95"/>
    <w:rsid w:val="00EA194E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0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86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2019-11-12T06:32:00Z</dcterms:created>
  <dcterms:modified xsi:type="dcterms:W3CDTF">2019-11-12T06:32:00Z</dcterms:modified>
</cp:coreProperties>
</file>