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A85920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244C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результатам экспертизы проекта п</w:t>
      </w: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Вытегорского муниципального района </w:t>
      </w:r>
      <w:r w:rsidR="00C743CD" w:rsidRPr="003D0168">
        <w:rPr>
          <w:rFonts w:ascii="Times New Roman" w:hAnsi="Times New Roman"/>
          <w:b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r w:rsidR="00C262EA" w:rsidRPr="003D0168">
        <w:rPr>
          <w:rFonts w:ascii="Times New Roman" w:hAnsi="Times New Roman"/>
          <w:b/>
          <w:sz w:val="28"/>
          <w:szCs w:val="28"/>
        </w:rPr>
        <w:t>Вытегорского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7A4E92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244C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B63266">
        <w:rPr>
          <w:rFonts w:ascii="Times New Roman" w:hAnsi="Times New Roman"/>
          <w:sz w:val="28"/>
          <w:szCs w:val="28"/>
        </w:rPr>
        <w:t xml:space="preserve">.2022 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муниципального района на проект постановления Администрации Вытегорск</w:t>
      </w:r>
      <w:r w:rsidR="00A7548C" w:rsidRPr="003D0168">
        <w:rPr>
          <w:rFonts w:ascii="Times New Roman" w:hAnsi="Times New Roman"/>
          <w:sz w:val="28"/>
          <w:szCs w:val="28"/>
        </w:rPr>
        <w:t>ого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</w:t>
      </w:r>
      <w:r w:rsidR="004B22EE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9E25E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>Управление жилищно-коммунального хозяйства, транспорта и строительства Администрации Вытегорского муниципального района (далее - Управление ЖКХ)</w:t>
      </w:r>
    </w:p>
    <w:p w:rsidR="002B637F" w:rsidRPr="003D0168" w:rsidRDefault="002B637F" w:rsidP="009E25E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D270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Вытегорского муниципального района, утвержденного постановлением Администрации Вытегорского муниципального района  от 08.05.2018  № 586 «Об утверждении порядка разработки, реализации и оценки эффективности реализации муниципальных программ Вытегорского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</w:t>
      </w:r>
      <w:r w:rsidR="003D7040">
        <w:rPr>
          <w:rFonts w:ascii="Times New Roman" w:hAnsi="Times New Roman"/>
          <w:sz w:val="28"/>
          <w:szCs w:val="28"/>
          <w:lang w:eastAsia="ru-RU"/>
        </w:rPr>
        <w:t xml:space="preserve"> (далее – Порядка)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>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D7040" w:rsidRDefault="002821D6" w:rsidP="003D7040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3D7040" w:rsidRPr="003D7040">
        <w:rPr>
          <w:rFonts w:ascii="Times New Roman" w:hAnsi="Times New Roman"/>
          <w:color w:val="000000"/>
          <w:sz w:val="28"/>
          <w:szCs w:val="28"/>
          <w:lang w:eastAsia="ru-RU"/>
        </w:rPr>
        <w:t>Аудитором</w:t>
      </w:r>
      <w:r w:rsidR="003D704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D7040" w:rsidRPr="003D704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2B637F" w:rsidRPr="003D7040">
        <w:rPr>
          <w:rFonts w:ascii="Times New Roman" w:hAnsi="Times New Roman"/>
          <w:color w:val="000000"/>
          <w:sz w:val="28"/>
          <w:szCs w:val="28"/>
          <w:lang w:eastAsia="ru-RU"/>
        </w:rPr>
        <w:t>евизи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 </w:t>
      </w:r>
      <w:r w:rsidR="003D7040">
        <w:rPr>
          <w:rFonts w:ascii="Times New Roman" w:hAnsi="Times New Roman"/>
          <w:color w:val="000000"/>
          <w:sz w:val="28"/>
          <w:szCs w:val="28"/>
          <w:lang w:eastAsia="ru-RU"/>
        </w:rPr>
        <w:t>Нестеровой</w:t>
      </w:r>
      <w:proofErr w:type="gramEnd"/>
      <w:r w:rsidR="003D70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О.Е. </w:t>
      </w:r>
    </w:p>
    <w:p w:rsidR="007C0786" w:rsidRPr="003D0168" w:rsidRDefault="002B637F" w:rsidP="003D7040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В целях реализации положений статьи 179 Бюджетного Кодекса Российской Федерации принято постановление Администрации 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рского муниципального района </w:t>
      </w:r>
      <w:r w:rsidR="00B63266">
        <w:rPr>
          <w:rFonts w:ascii="Times New Roman" w:hAnsi="Times New Roman"/>
          <w:sz w:val="28"/>
          <w:szCs w:val="28"/>
          <w:lang w:eastAsia="ru-RU"/>
        </w:rPr>
        <w:t>от 08.05.2018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Вытегорского муниципального района».</w:t>
      </w:r>
    </w:p>
    <w:p w:rsidR="007C0786" w:rsidRPr="003D0168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5544" w:rsidRDefault="007A4E92" w:rsidP="00C721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C0786" w:rsidRPr="003D0168">
        <w:rPr>
          <w:rFonts w:ascii="Times New Roman" w:hAnsi="Times New Roman"/>
          <w:sz w:val="28"/>
          <w:szCs w:val="28"/>
        </w:rPr>
        <w:t xml:space="preserve">роект постановления Администрации Вытегорского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Вытегорского муниципального района на 2021-2025 годы» предлагает </w:t>
      </w:r>
      <w:r w:rsidR="00686172">
        <w:rPr>
          <w:rFonts w:ascii="Times New Roman" w:hAnsi="Times New Roman"/>
          <w:sz w:val="28"/>
          <w:szCs w:val="28"/>
        </w:rPr>
        <w:t xml:space="preserve">дополнить мероприятия в </w:t>
      </w:r>
      <w:r w:rsidR="00C721EA">
        <w:rPr>
          <w:rFonts w:ascii="Times New Roman" w:hAnsi="Times New Roman"/>
          <w:sz w:val="28"/>
          <w:szCs w:val="28"/>
        </w:rPr>
        <w:t>о</w:t>
      </w:r>
      <w:r w:rsidR="00686172">
        <w:rPr>
          <w:rFonts w:ascii="Times New Roman" w:hAnsi="Times New Roman"/>
          <w:sz w:val="28"/>
          <w:szCs w:val="28"/>
        </w:rPr>
        <w:t xml:space="preserve">сновные мероприятия Подпрограммы 3 </w:t>
      </w:r>
      <w:r w:rsidR="00C721EA">
        <w:rPr>
          <w:rFonts w:ascii="Times New Roman" w:hAnsi="Times New Roman"/>
          <w:sz w:val="28"/>
          <w:szCs w:val="28"/>
        </w:rPr>
        <w:t xml:space="preserve">и </w:t>
      </w:r>
      <w:r w:rsidR="00C743CD" w:rsidRPr="003D0168">
        <w:rPr>
          <w:rFonts w:ascii="Times New Roman" w:hAnsi="Times New Roman"/>
          <w:sz w:val="28"/>
          <w:szCs w:val="28"/>
        </w:rPr>
        <w:t>внести изменения</w:t>
      </w:r>
      <w:r w:rsidR="00B63266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>в объем</w:t>
      </w:r>
      <w:r w:rsidR="00C721EA">
        <w:rPr>
          <w:rFonts w:ascii="Times New Roman" w:hAnsi="Times New Roman"/>
          <w:sz w:val="28"/>
          <w:szCs w:val="28"/>
        </w:rPr>
        <w:t>ы</w:t>
      </w:r>
      <w:r w:rsidR="00074CF9" w:rsidRPr="003D0168">
        <w:rPr>
          <w:rFonts w:ascii="Times New Roman" w:hAnsi="Times New Roman"/>
          <w:sz w:val="28"/>
          <w:szCs w:val="28"/>
        </w:rPr>
        <w:t xml:space="preserve"> финансирования </w:t>
      </w:r>
      <w:r w:rsidR="00C721EA">
        <w:rPr>
          <w:rFonts w:ascii="Times New Roman" w:hAnsi="Times New Roman"/>
          <w:sz w:val="28"/>
          <w:szCs w:val="28"/>
        </w:rPr>
        <w:t>подпрограмм.</w:t>
      </w:r>
      <w:r w:rsidR="007C078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A66C8A" w:rsidRDefault="00A66C8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="00AE10C9">
        <w:rPr>
          <w:rFonts w:ascii="Times New Roman" w:hAnsi="Times New Roman"/>
          <w:color w:val="000000"/>
          <w:sz w:val="28"/>
          <w:szCs w:val="28"/>
          <w:lang w:eastAsia="ru-RU"/>
        </w:rPr>
        <w:t>едлага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ется внести следующи</w:t>
      </w:r>
      <w:r w:rsidR="00AE10C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r w:rsidRPr="00A66C8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55544" w:rsidRDefault="00A66C8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дополнить </w:t>
      </w:r>
      <w:r w:rsidR="00C721EA">
        <w:rPr>
          <w:rFonts w:ascii="Times New Roman" w:hAnsi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текущему ремонту автодорог и искусственных сооружений</w:t>
      </w:r>
      <w:r w:rsidR="00C721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Основное </w:t>
      </w:r>
      <w:r w:rsidR="00AE10C9">
        <w:rPr>
          <w:rFonts w:ascii="Times New Roman" w:hAnsi="Times New Roman"/>
          <w:color w:val="000000"/>
          <w:sz w:val="28"/>
          <w:szCs w:val="28"/>
          <w:lang w:eastAsia="ru-RU"/>
        </w:rPr>
        <w:t>мероприяти</w:t>
      </w:r>
      <w:r w:rsidR="00C721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1 </w:t>
      </w:r>
      <w:r w:rsidR="00C721EA" w:rsidRPr="00A66C8A">
        <w:rPr>
          <w:rFonts w:ascii="Times New Roman" w:hAnsi="Times New Roman"/>
          <w:i/>
          <w:color w:val="000000"/>
          <w:sz w:val="28"/>
          <w:szCs w:val="28"/>
          <w:lang w:eastAsia="ru-RU"/>
        </w:rPr>
        <w:t>«Ремонт автомобильных дорог и искусственных сооружений»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 безопасности дорожного движения в Основное мероприятие 4 </w:t>
      </w:r>
      <w:r w:rsidRPr="00A66C8A">
        <w:rPr>
          <w:rFonts w:ascii="Times New Roman" w:hAnsi="Times New Roman"/>
          <w:i/>
          <w:color w:val="000000"/>
          <w:sz w:val="28"/>
          <w:szCs w:val="28"/>
          <w:lang w:eastAsia="ru-RU"/>
        </w:rPr>
        <w:t>«Обеспечение безопасности дорожного движения»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21E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одпрограммы 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AE10C9" w:rsidRPr="00A66C8A">
        <w:rPr>
          <w:rFonts w:ascii="Times New Roman" w:hAnsi="Times New Roman"/>
          <w:i/>
          <w:color w:val="000000"/>
          <w:sz w:val="28"/>
          <w:szCs w:val="28"/>
          <w:lang w:eastAsia="ru-RU"/>
        </w:rPr>
        <w:t>«Развитие транспортной системы на территории Вытегорского муниципального района на 2021-2025 годы»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6C8A" w:rsidRDefault="00A66C8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6C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увеличить объем финансирования Подпрограммы 1 </w:t>
      </w:r>
      <w:r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«Переселение граждан из аварийного жилищного фонда в </w:t>
      </w:r>
      <w:proofErr w:type="spellStart"/>
      <w:r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Вытегорском</w:t>
      </w:r>
      <w:proofErr w:type="spellEnd"/>
      <w:r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муниципальном районе с учетом необходимости развития малоэтажного жилищного строительства на 2021-2025 годы»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66C8A">
        <w:rPr>
          <w:rFonts w:ascii="Times New Roman" w:hAnsi="Times New Roman"/>
          <w:color w:val="000000"/>
          <w:sz w:val="28"/>
          <w:szCs w:val="28"/>
          <w:lang w:eastAsia="ru-RU"/>
        </w:rPr>
        <w:t>в 2022 году на 1470,0 тыс. рублей</w:t>
      </w:r>
      <w:r w:rsidR="00120F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(Основное мероприятие 2 </w:t>
      </w:r>
      <w:r w:rsidR="00120F5F" w:rsidRPr="003E1DC9">
        <w:rPr>
          <w:rFonts w:ascii="Times New Roman" w:hAnsi="Times New Roman"/>
          <w:i/>
          <w:color w:val="000000"/>
          <w:sz w:val="28"/>
          <w:szCs w:val="28"/>
          <w:lang w:eastAsia="ru-RU"/>
        </w:rPr>
        <w:t>«Оплата капитального, текущего ремонта муниципального жилого фонда»</w:t>
      </w:r>
      <w:r w:rsidR="003E1DC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Объем финансирования Подпрограмм</w:t>
      </w:r>
      <w:r w:rsidR="00120F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1 составит 8218,3 тыс. рублей. </w:t>
      </w:r>
    </w:p>
    <w:p w:rsidR="003E1DC9" w:rsidRPr="008811B7" w:rsidRDefault="00120F5F" w:rsidP="003E1D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уменьшить объем финансирования Подпрограммы 4 </w:t>
      </w:r>
      <w:r w:rsidRPr="00120F5F">
        <w:rPr>
          <w:rFonts w:ascii="Times New Roman" w:hAnsi="Times New Roman"/>
          <w:i/>
          <w:color w:val="000000"/>
          <w:sz w:val="28"/>
          <w:szCs w:val="28"/>
          <w:lang w:eastAsia="ru-RU"/>
        </w:rPr>
        <w:t>«Организация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в 2022 году </w:t>
      </w:r>
      <w:r w:rsidRPr="00120F5F">
        <w:rPr>
          <w:rFonts w:ascii="Times New Roman" w:hAnsi="Times New Roman"/>
          <w:color w:val="000000"/>
          <w:sz w:val="28"/>
          <w:szCs w:val="28"/>
          <w:lang w:eastAsia="ru-RU"/>
        </w:rPr>
        <w:t>на 1470, 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(Основное мероприятие 3 </w:t>
      </w:r>
      <w:r w:rsidRPr="00120F5F">
        <w:rPr>
          <w:rFonts w:ascii="Times New Roman" w:hAnsi="Times New Roman"/>
          <w:i/>
          <w:color w:val="000000"/>
          <w:sz w:val="28"/>
          <w:szCs w:val="28"/>
          <w:lang w:eastAsia="ru-RU"/>
        </w:rPr>
        <w:t>«Организация жителей района водоснабжением и водоотведением»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 w:rsidR="003E1DC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="003E1DC9" w:rsidRPr="008811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финансирования Подпрограммы </w:t>
      </w:r>
      <w:r w:rsidR="008811B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3E1DC9" w:rsidRPr="008811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составит </w:t>
      </w:r>
      <w:r w:rsidR="008811B7">
        <w:rPr>
          <w:rFonts w:ascii="Times New Roman" w:hAnsi="Times New Roman"/>
          <w:color w:val="000000"/>
          <w:sz w:val="28"/>
          <w:szCs w:val="28"/>
          <w:lang w:eastAsia="ru-RU"/>
        </w:rPr>
        <w:t>16555,4</w:t>
      </w:r>
      <w:r w:rsidR="003E1DC9" w:rsidRPr="008811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рублей. </w:t>
      </w:r>
    </w:p>
    <w:p w:rsidR="00120F5F" w:rsidRPr="00BA6B7A" w:rsidRDefault="008811B7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11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произвести перераспределение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бюджетных ассигнований </w:t>
      </w:r>
      <w:r w:rsidR="00CB5C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между основными мероприятиями Подпрограммы 3 </w:t>
      </w:r>
      <w:r w:rsidR="00CB5C77" w:rsidRPr="00CB5C77">
        <w:rPr>
          <w:rFonts w:ascii="Times New Roman" w:hAnsi="Times New Roman"/>
          <w:i/>
          <w:color w:val="000000"/>
          <w:sz w:val="28"/>
          <w:szCs w:val="28"/>
          <w:lang w:eastAsia="ru-RU"/>
        </w:rPr>
        <w:t>«Развитие транспортной системы на территории Вытегорского муниципального района на 2021-2025 годы»:</w:t>
      </w:r>
      <w:r w:rsidR="00CB5C7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CB5C77" w:rsidRPr="00CB5C77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финансирование Основного мероприятия 1</w:t>
      </w:r>
      <w:r w:rsidR="00CB5C7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«Ремонт автомобильных дорог и искусственных сооружений» </w:t>
      </w:r>
      <w:r w:rsidR="00CB5C77" w:rsidRPr="00BA6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уменьшить на 576,3 тыс. рублей, </w:t>
      </w:r>
      <w:r w:rsidR="00BA6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Основного мероприятия 2 </w:t>
      </w:r>
      <w:r w:rsidR="00BA6B7A" w:rsidRPr="00BA6B7A">
        <w:rPr>
          <w:rFonts w:ascii="Times New Roman" w:hAnsi="Times New Roman"/>
          <w:i/>
          <w:color w:val="000000"/>
          <w:sz w:val="28"/>
          <w:szCs w:val="28"/>
          <w:lang w:eastAsia="ru-RU"/>
        </w:rPr>
        <w:t>«Содержание автомобильных дорог и искусственных сооружений»</w:t>
      </w:r>
      <w:r w:rsidR="00BA6B7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BA6B7A" w:rsidRPr="00BA6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увеличить на 576,3 тыс. рублей. </w:t>
      </w:r>
      <w:r w:rsidR="00256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финансирования Подпрограммы 3 в целом не изменится (122552,0 тыс. рублей). </w:t>
      </w:r>
    </w:p>
    <w:p w:rsidR="002562F8" w:rsidRDefault="002562F8" w:rsidP="002562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целом объем финансирования муниципальной программы «</w:t>
      </w:r>
      <w:r w:rsidRPr="00C5554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комфортной среды проживания на территории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5544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 муниципального района на 2021-2025 годы»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изменится (247715,1 тыс. рублей).  </w:t>
      </w:r>
    </w:p>
    <w:p w:rsidR="00AE10C9" w:rsidRDefault="00AE10C9" w:rsidP="00AE1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Изменения в целевые показатели и в ожидаемые результаты реализации программы проектом постановления не предусмотрены. 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AE10C9" w:rsidRDefault="00AE10C9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Увеличение объема финансирования</w:t>
      </w:r>
      <w:r w:rsidR="00EC6764" w:rsidRPr="00EC6764">
        <w:t xml:space="preserve"> </w:t>
      </w:r>
      <w:r w:rsidR="00EC6764" w:rsidRPr="00EC6764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достижению поставленной муниципальной программой цели.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ресурсного обеспечения муниципальной программы рассчитан на основе фактического 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исполнения мероприятий за отчетный период и сложившейся потребности т.е. обоснованно и достоверно (реалистично).</w:t>
      </w:r>
    </w:p>
    <w:p w:rsidR="003D7040" w:rsidRPr="003D0168" w:rsidRDefault="007C0786" w:rsidP="003D70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Pr="00D270FB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3D70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70FB">
        <w:rPr>
          <w:rFonts w:ascii="Times New Roman" w:hAnsi="Times New Roman"/>
          <w:sz w:val="28"/>
          <w:szCs w:val="28"/>
          <w:lang w:eastAsia="ru-RU"/>
        </w:rPr>
        <w:t>Порядку разработки и реализации программ</w:t>
      </w:r>
      <w:r w:rsidR="003D7040">
        <w:rPr>
          <w:rFonts w:ascii="Times New Roman" w:hAnsi="Times New Roman"/>
          <w:sz w:val="28"/>
          <w:szCs w:val="28"/>
          <w:lang w:eastAsia="ru-RU"/>
        </w:rPr>
        <w:t>,</w:t>
      </w:r>
      <w:r w:rsidRPr="00D270FB">
        <w:rPr>
          <w:rFonts w:ascii="Times New Roman" w:hAnsi="Times New Roman"/>
          <w:sz w:val="28"/>
          <w:szCs w:val="28"/>
          <w:lang w:eastAsia="ru-RU"/>
        </w:rPr>
        <w:t xml:space="preserve"> утвержденному Постановлением Администрации Вытегорского</w:t>
      </w:r>
      <w:r w:rsidR="00036731" w:rsidRPr="00D270F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от 08 мая 2018 года № 586</w:t>
      </w:r>
      <w:r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>Порядка разработки, реализации и оценки эффективности реализации муниципальных программ Вытего</w:t>
      </w:r>
      <w:r w:rsidR="00B63266">
        <w:rPr>
          <w:rFonts w:ascii="Times New Roman" w:hAnsi="Times New Roman"/>
          <w:sz w:val="28"/>
          <w:szCs w:val="28"/>
          <w:lang w:eastAsia="ru-RU"/>
        </w:rPr>
        <w:t>рского муниципального района»</w:t>
      </w:r>
      <w:r w:rsidR="003D7040">
        <w:rPr>
          <w:rFonts w:ascii="Times New Roman" w:hAnsi="Times New Roman"/>
          <w:sz w:val="28"/>
          <w:szCs w:val="28"/>
          <w:lang w:eastAsia="ru-RU"/>
        </w:rPr>
        <w:t xml:space="preserve">, решению </w:t>
      </w:r>
      <w:r w:rsidR="003D7040" w:rsidRPr="00B63266">
        <w:rPr>
          <w:rFonts w:ascii="Times New Roman" w:hAnsi="Times New Roman"/>
          <w:sz w:val="28"/>
          <w:szCs w:val="28"/>
          <w:lang w:eastAsia="ru-RU"/>
        </w:rPr>
        <w:t>«О районном бюджете на 2022 год и пла</w:t>
      </w:r>
      <w:r w:rsidR="003D7040">
        <w:rPr>
          <w:rFonts w:ascii="Times New Roman" w:hAnsi="Times New Roman"/>
          <w:sz w:val="28"/>
          <w:szCs w:val="28"/>
          <w:lang w:eastAsia="ru-RU"/>
        </w:rPr>
        <w:t>новый период 2023 и 2024 годов»</w:t>
      </w:r>
      <w:r w:rsidR="003D7040" w:rsidRPr="00B63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040">
        <w:rPr>
          <w:rFonts w:ascii="Times New Roman" w:hAnsi="Times New Roman"/>
          <w:sz w:val="28"/>
          <w:szCs w:val="28"/>
          <w:lang w:eastAsia="ru-RU"/>
        </w:rPr>
        <w:t xml:space="preserve">(с изменениями). </w:t>
      </w:r>
    </w:p>
    <w:p w:rsidR="003D7040" w:rsidRDefault="003D704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Изменения в финансирование муниципальной программы внесены в соответствии с подпунктом 4 пункта 5.3 Порядка (по основаниям внесения изменений в сводную бюджетную роспись, предусмотренным статьей 217 Бюджетного кодекса Российской Федерации). </w:t>
      </w:r>
    </w:p>
    <w:p w:rsidR="003D7040" w:rsidRDefault="003D704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712" w:rsidRPr="003D0168" w:rsidRDefault="00302712" w:rsidP="003D70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D0168" w:rsidRDefault="003D7040" w:rsidP="00AC54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C3598" w:rsidRPr="003D0168">
        <w:rPr>
          <w:rFonts w:ascii="Times New Roman" w:hAnsi="Times New Roman"/>
          <w:sz w:val="28"/>
          <w:szCs w:val="28"/>
        </w:rPr>
        <w:t>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>Администрации Вытегорского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Вытегорского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2B33DE"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Вытегорского муниципального района рекомендует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к рассмотрению.</w:t>
      </w:r>
    </w:p>
    <w:p w:rsidR="000F6CE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EC6764" w:rsidRPr="003D0168" w:rsidRDefault="00EC6764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21" w:rsidRPr="003D0168" w:rsidRDefault="003D7040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  <w:r w:rsidR="00861CA2" w:rsidRPr="003D0168">
        <w:rPr>
          <w:rFonts w:ascii="Times New Roman" w:hAnsi="Times New Roman"/>
          <w:sz w:val="28"/>
          <w:szCs w:val="28"/>
        </w:rPr>
        <w:t xml:space="preserve"> </w:t>
      </w:r>
    </w:p>
    <w:p w:rsidR="00722B16" w:rsidRDefault="00861CA2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3D7040">
        <w:rPr>
          <w:rFonts w:ascii="Times New Roman" w:hAnsi="Times New Roman"/>
          <w:sz w:val="28"/>
          <w:szCs w:val="28"/>
        </w:rPr>
        <w:t xml:space="preserve"> ВМР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</w:t>
      </w:r>
      <w:r w:rsidR="003D7040">
        <w:rPr>
          <w:rFonts w:ascii="Times New Roman" w:hAnsi="Times New Roman"/>
          <w:sz w:val="28"/>
          <w:szCs w:val="28"/>
        </w:rPr>
        <w:t xml:space="preserve">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</w:t>
      </w:r>
      <w:r w:rsidR="003D7040">
        <w:rPr>
          <w:rFonts w:ascii="Times New Roman" w:hAnsi="Times New Roman"/>
          <w:sz w:val="28"/>
          <w:szCs w:val="28"/>
        </w:rPr>
        <w:t xml:space="preserve">    О.Е. Нестерова</w:t>
      </w:r>
      <w:r w:rsidRPr="003D0168">
        <w:rPr>
          <w:rFonts w:ascii="Times New Roman" w:hAnsi="Times New Roman"/>
          <w:sz w:val="28"/>
          <w:szCs w:val="28"/>
        </w:rPr>
        <w:t xml:space="preserve"> </w:t>
      </w:r>
    </w:p>
    <w:p w:rsidR="00C721EA" w:rsidRDefault="00C721EA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1EA" w:rsidRDefault="00C721EA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1EA" w:rsidRDefault="00C721EA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1EA" w:rsidRDefault="00C721EA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21EA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0F5F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B7DE9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4C1F"/>
    <w:rsid w:val="002461D7"/>
    <w:rsid w:val="0025466B"/>
    <w:rsid w:val="0025555F"/>
    <w:rsid w:val="002562F8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D7040"/>
    <w:rsid w:val="003E1DC9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B22EE"/>
    <w:rsid w:val="004C1627"/>
    <w:rsid w:val="004C31A2"/>
    <w:rsid w:val="004D35D3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86172"/>
    <w:rsid w:val="0069329C"/>
    <w:rsid w:val="006A2641"/>
    <w:rsid w:val="006A5339"/>
    <w:rsid w:val="006A6239"/>
    <w:rsid w:val="006C726E"/>
    <w:rsid w:val="006C784A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A4E92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811B7"/>
    <w:rsid w:val="008A106C"/>
    <w:rsid w:val="008A55D6"/>
    <w:rsid w:val="008A6CA4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83662"/>
    <w:rsid w:val="009A2688"/>
    <w:rsid w:val="009B04C3"/>
    <w:rsid w:val="009B6EE4"/>
    <w:rsid w:val="009C3598"/>
    <w:rsid w:val="009C76F4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66C8A"/>
    <w:rsid w:val="00A67A23"/>
    <w:rsid w:val="00A7548C"/>
    <w:rsid w:val="00A85920"/>
    <w:rsid w:val="00A87655"/>
    <w:rsid w:val="00AA0374"/>
    <w:rsid w:val="00AB7465"/>
    <w:rsid w:val="00AC41B1"/>
    <w:rsid w:val="00AC54E8"/>
    <w:rsid w:val="00AD5F7F"/>
    <w:rsid w:val="00AE10C9"/>
    <w:rsid w:val="00B156F0"/>
    <w:rsid w:val="00B274B7"/>
    <w:rsid w:val="00B30C37"/>
    <w:rsid w:val="00B34DEA"/>
    <w:rsid w:val="00B4250C"/>
    <w:rsid w:val="00B43958"/>
    <w:rsid w:val="00B445EE"/>
    <w:rsid w:val="00B63266"/>
    <w:rsid w:val="00B80327"/>
    <w:rsid w:val="00B8561C"/>
    <w:rsid w:val="00B9131B"/>
    <w:rsid w:val="00B9561C"/>
    <w:rsid w:val="00BA4FF3"/>
    <w:rsid w:val="00BA6B7A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55544"/>
    <w:rsid w:val="00C64EDE"/>
    <w:rsid w:val="00C721EA"/>
    <w:rsid w:val="00C743CD"/>
    <w:rsid w:val="00C92B9C"/>
    <w:rsid w:val="00C93AEB"/>
    <w:rsid w:val="00C9509C"/>
    <w:rsid w:val="00CB5C77"/>
    <w:rsid w:val="00CC54C1"/>
    <w:rsid w:val="00CD6D09"/>
    <w:rsid w:val="00CF317E"/>
    <w:rsid w:val="00CF348A"/>
    <w:rsid w:val="00CF5D67"/>
    <w:rsid w:val="00D05F35"/>
    <w:rsid w:val="00D207F4"/>
    <w:rsid w:val="00D270FB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C6764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DFE9-14C4-4C53-A261-D1AD303B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2022-09-26T13:49:00Z</cp:lastPrinted>
  <dcterms:created xsi:type="dcterms:W3CDTF">2022-10-17T10:08:00Z</dcterms:created>
  <dcterms:modified xsi:type="dcterms:W3CDTF">2022-10-17T10:08:00Z</dcterms:modified>
</cp:coreProperties>
</file>