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3E" w:rsidRDefault="00B0672D" w:rsidP="00326847">
      <w:pPr>
        <w:jc w:val="center"/>
        <w:rPr>
          <w:noProof/>
          <w:lang w:eastAsia="ru-RU"/>
        </w:rPr>
      </w:pPr>
      <w:r>
        <w:rPr>
          <w:noProof/>
          <w:lang w:eastAsia="ru-RU"/>
        </w:rPr>
        <w:drawing>
          <wp:inline distT="0" distB="0" distL="0" distR="0" wp14:anchorId="71522EE1" wp14:editId="78DD5A62">
            <wp:extent cx="485775" cy="5715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EF03B0" w:rsidRPr="00EF03B0" w:rsidRDefault="00EF03B0" w:rsidP="00EF03B0">
      <w:pPr>
        <w:spacing w:before="40" w:line="233" w:lineRule="auto"/>
        <w:jc w:val="center"/>
        <w:rPr>
          <w:rFonts w:ascii="Times New Roman" w:hAnsi="Times New Roman"/>
          <w:b/>
        </w:rPr>
      </w:pPr>
      <w:r w:rsidRPr="00EF03B0">
        <w:rPr>
          <w:rFonts w:ascii="Times New Roman" w:hAnsi="Times New Roman"/>
          <w:b/>
        </w:rPr>
        <w:t>РЕВИЗИОННАЯ КОМИССИЯ ВЫТЕГОРСКОГО МУНИЦИПАЛЬНОГО РАЙОНА</w:t>
      </w:r>
    </w:p>
    <w:p w:rsidR="00EF03B0" w:rsidRPr="00EF03B0" w:rsidRDefault="00EF03B0" w:rsidP="00326847">
      <w:pPr>
        <w:spacing w:before="40" w:line="233" w:lineRule="auto"/>
        <w:jc w:val="center"/>
        <w:rPr>
          <w:rFonts w:ascii="Times New Roman" w:hAnsi="Times New Roman"/>
          <w:b/>
        </w:rPr>
      </w:pPr>
      <w:r w:rsidRPr="00EF03B0">
        <w:rPr>
          <w:rFonts w:ascii="Times New Roman" w:hAnsi="Times New Roman"/>
          <w:b/>
        </w:rPr>
        <w:t>162900, Вологодская область, г. Вытегра, пр. Ленина, д.68</w:t>
      </w:r>
    </w:p>
    <w:p w:rsidR="00EF03B0" w:rsidRPr="00CB1248" w:rsidRDefault="00461F84" w:rsidP="00EF03B0">
      <w:pPr>
        <w:pStyle w:val="a4"/>
        <w:jc w:val="center"/>
      </w:pPr>
      <w:r>
        <w:t>тел. (81746)</w:t>
      </w:r>
      <w:r w:rsidR="006B3954">
        <w:t xml:space="preserve"> </w:t>
      </w:r>
      <w:r>
        <w:t>2-22-03</w:t>
      </w:r>
      <w:r w:rsidR="00EF03B0" w:rsidRPr="00EF03B0">
        <w:t>,</w:t>
      </w:r>
      <w:r w:rsidR="006B3954">
        <w:t xml:space="preserve"> </w:t>
      </w:r>
      <w:r w:rsidR="00EF03B0" w:rsidRPr="00EF03B0">
        <w:t>факс (81746) ______,</w:t>
      </w:r>
      <w:r w:rsidR="006B3954">
        <w:t xml:space="preserve">   </w:t>
      </w:r>
      <w:r w:rsidR="00EF03B0" w:rsidRPr="00EF03B0">
        <w:t xml:space="preserve"> </w:t>
      </w:r>
      <w:r w:rsidR="00EF03B0" w:rsidRPr="00EF03B0">
        <w:rPr>
          <w:lang w:val="en-US"/>
        </w:rPr>
        <w:t>e</w:t>
      </w:r>
      <w:r w:rsidR="00EF03B0" w:rsidRPr="00EF03B0">
        <w:t>-</w:t>
      </w:r>
      <w:r w:rsidR="00EF03B0" w:rsidRPr="00EF03B0">
        <w:rPr>
          <w:lang w:val="en-US"/>
        </w:rPr>
        <w:t>mail</w:t>
      </w:r>
      <w:r>
        <w:t xml:space="preserve">: </w:t>
      </w:r>
      <w:r w:rsidRPr="00461F84">
        <w:rPr>
          <w:u w:val="single"/>
          <w:lang w:val="en-US"/>
        </w:rPr>
        <w:t>revkom</w:t>
      </w:r>
      <w:r w:rsidRPr="00CB1248">
        <w:rPr>
          <w:u w:val="single"/>
        </w:rPr>
        <w:t>@</w:t>
      </w:r>
      <w:r w:rsidRPr="00461F84">
        <w:rPr>
          <w:u w:val="single"/>
          <w:lang w:val="en-US"/>
        </w:rPr>
        <w:t>vytegra</w:t>
      </w:r>
      <w:r w:rsidRPr="00CB1248">
        <w:rPr>
          <w:u w:val="single"/>
        </w:rPr>
        <w:t>-</w:t>
      </w:r>
      <w:r w:rsidRPr="00461F84">
        <w:rPr>
          <w:u w:val="single"/>
          <w:lang w:val="en-US"/>
        </w:rPr>
        <w:t>adm</w:t>
      </w:r>
      <w:r w:rsidRPr="00CB1248">
        <w:rPr>
          <w:u w:val="single"/>
        </w:rPr>
        <w:t>.</w:t>
      </w:r>
      <w:r w:rsidRPr="00461F84">
        <w:rPr>
          <w:u w:val="single"/>
          <w:lang w:val="en-US"/>
        </w:rPr>
        <w:t>ru</w:t>
      </w:r>
    </w:p>
    <w:p w:rsidR="00EF03B0" w:rsidRPr="00EF03B0" w:rsidRDefault="002906C5" w:rsidP="00EF03B0">
      <w:pPr>
        <w:spacing w:before="40" w:line="233" w:lineRule="auto"/>
        <w:jc w:val="center"/>
        <w:rPr>
          <w:rFonts w:ascii="Times New Roman" w:hAnsi="Times New Roman"/>
          <w:b/>
          <w:spacing w:val="50"/>
        </w:rPr>
      </w:pPr>
      <w:r>
        <w:rPr>
          <w:rFonts w:ascii="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173355</wp:posOffset>
                </wp:positionV>
                <wp:extent cx="6245860" cy="0"/>
                <wp:effectExtent l="32385" t="34290" r="36830" b="323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B09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" strokeweight="4.5pt">
                <v:stroke linestyle="thinThick"/>
              </v:line>
            </w:pict>
          </mc:Fallback>
        </mc:AlternateContent>
      </w:r>
    </w:p>
    <w:p w:rsidR="009F52E0" w:rsidRPr="00267E35" w:rsidRDefault="009F52E0" w:rsidP="009F52E0">
      <w:pPr>
        <w:spacing w:after="0" w:line="240" w:lineRule="auto"/>
        <w:ind w:firstLine="709"/>
        <w:jc w:val="center"/>
        <w:rPr>
          <w:rFonts w:ascii="Times New Roman" w:hAnsi="Times New Roman"/>
          <w:b/>
          <w:sz w:val="28"/>
          <w:szCs w:val="28"/>
        </w:rPr>
      </w:pPr>
      <w:r w:rsidRPr="00267E35">
        <w:rPr>
          <w:rFonts w:ascii="Times New Roman" w:hAnsi="Times New Roman"/>
          <w:b/>
          <w:sz w:val="28"/>
          <w:szCs w:val="28"/>
        </w:rPr>
        <w:t>ЗАКЛЮЧЕНИЕ</w:t>
      </w:r>
    </w:p>
    <w:p w:rsidR="009F52E0" w:rsidRDefault="009F52E0" w:rsidP="009F52E0">
      <w:pPr>
        <w:spacing w:after="0" w:line="240" w:lineRule="auto"/>
        <w:ind w:firstLine="709"/>
        <w:jc w:val="center"/>
        <w:rPr>
          <w:rFonts w:ascii="Times New Roman" w:hAnsi="Times New Roman"/>
          <w:b/>
          <w:sz w:val="28"/>
          <w:szCs w:val="28"/>
        </w:rPr>
      </w:pPr>
      <w:r w:rsidRPr="00267E35">
        <w:rPr>
          <w:rFonts w:ascii="Times New Roman" w:hAnsi="Times New Roman"/>
          <w:b/>
          <w:sz w:val="28"/>
          <w:szCs w:val="28"/>
        </w:rPr>
        <w:t xml:space="preserve">на </w:t>
      </w:r>
      <w:r w:rsidR="00A52747" w:rsidRPr="00267E35">
        <w:rPr>
          <w:rFonts w:ascii="Times New Roman" w:hAnsi="Times New Roman"/>
          <w:b/>
          <w:sz w:val="28"/>
          <w:szCs w:val="28"/>
        </w:rPr>
        <w:t xml:space="preserve">проект </w:t>
      </w:r>
      <w:r w:rsidRPr="00267E35">
        <w:rPr>
          <w:rFonts w:ascii="Times New Roman" w:hAnsi="Times New Roman"/>
          <w:b/>
          <w:sz w:val="28"/>
          <w:szCs w:val="28"/>
        </w:rPr>
        <w:t>решени</w:t>
      </w:r>
      <w:r w:rsidR="00A52747" w:rsidRPr="00267E35">
        <w:rPr>
          <w:rFonts w:ascii="Times New Roman" w:hAnsi="Times New Roman"/>
          <w:b/>
          <w:sz w:val="28"/>
          <w:szCs w:val="28"/>
        </w:rPr>
        <w:t>я</w:t>
      </w:r>
      <w:r w:rsidRPr="00267E35">
        <w:rPr>
          <w:rFonts w:ascii="Times New Roman" w:hAnsi="Times New Roman"/>
          <w:b/>
          <w:sz w:val="28"/>
          <w:szCs w:val="28"/>
        </w:rPr>
        <w:t xml:space="preserve"> Совета сельского поселения </w:t>
      </w:r>
      <w:r w:rsidR="00D3431E">
        <w:rPr>
          <w:rFonts w:ascii="Times New Roman" w:hAnsi="Times New Roman"/>
          <w:b/>
          <w:sz w:val="28"/>
          <w:szCs w:val="28"/>
        </w:rPr>
        <w:t xml:space="preserve">Кемское </w:t>
      </w:r>
      <w:r w:rsidR="00DA5D4C">
        <w:rPr>
          <w:rFonts w:ascii="Times New Roman" w:hAnsi="Times New Roman"/>
          <w:b/>
          <w:sz w:val="28"/>
          <w:szCs w:val="28"/>
        </w:rPr>
        <w:t xml:space="preserve"> </w:t>
      </w:r>
    </w:p>
    <w:p w:rsidR="00DA5D4C" w:rsidRPr="00267E35" w:rsidRDefault="00DA5D4C" w:rsidP="009F52E0">
      <w:pPr>
        <w:spacing w:after="0" w:line="240" w:lineRule="auto"/>
        <w:ind w:firstLine="709"/>
        <w:jc w:val="center"/>
        <w:rPr>
          <w:rFonts w:ascii="Times New Roman" w:hAnsi="Times New Roman"/>
          <w:b/>
          <w:sz w:val="28"/>
          <w:szCs w:val="28"/>
        </w:rPr>
      </w:pPr>
    </w:p>
    <w:p w:rsidR="00422A1C" w:rsidRDefault="00A55350" w:rsidP="00422A1C">
      <w:pPr>
        <w:spacing w:after="0" w:line="240" w:lineRule="auto"/>
        <w:ind w:firstLine="709"/>
        <w:jc w:val="both"/>
        <w:rPr>
          <w:rFonts w:ascii="Times New Roman" w:hAnsi="Times New Roman"/>
          <w:sz w:val="28"/>
          <w:szCs w:val="28"/>
        </w:rPr>
      </w:pPr>
      <w:r>
        <w:rPr>
          <w:rFonts w:ascii="Times New Roman" w:hAnsi="Times New Roman"/>
          <w:sz w:val="28"/>
          <w:szCs w:val="28"/>
        </w:rPr>
        <w:t>0</w:t>
      </w:r>
      <w:r w:rsidR="000D0D32">
        <w:rPr>
          <w:rFonts w:ascii="Times New Roman" w:hAnsi="Times New Roman"/>
          <w:sz w:val="28"/>
          <w:szCs w:val="28"/>
        </w:rPr>
        <w:t>5</w:t>
      </w:r>
      <w:r w:rsidR="00C56A4D">
        <w:rPr>
          <w:rFonts w:ascii="Times New Roman" w:hAnsi="Times New Roman"/>
          <w:sz w:val="28"/>
          <w:szCs w:val="28"/>
        </w:rPr>
        <w:t>.</w:t>
      </w:r>
      <w:r w:rsidR="000D0D32">
        <w:rPr>
          <w:rFonts w:ascii="Times New Roman" w:hAnsi="Times New Roman"/>
          <w:sz w:val="28"/>
          <w:szCs w:val="28"/>
        </w:rPr>
        <w:t>12</w:t>
      </w:r>
      <w:r w:rsidR="007627B5" w:rsidRPr="00267E35">
        <w:rPr>
          <w:rFonts w:ascii="Times New Roman" w:hAnsi="Times New Roman"/>
          <w:sz w:val="28"/>
          <w:szCs w:val="28"/>
        </w:rPr>
        <w:t>.</w:t>
      </w:r>
      <w:r w:rsidR="00461F84" w:rsidRPr="00267E35">
        <w:rPr>
          <w:rFonts w:ascii="Times New Roman" w:hAnsi="Times New Roman"/>
          <w:sz w:val="28"/>
          <w:szCs w:val="28"/>
        </w:rPr>
        <w:t>20</w:t>
      </w:r>
      <w:r w:rsidR="005D6E34" w:rsidRPr="00267E35">
        <w:rPr>
          <w:rFonts w:ascii="Times New Roman" w:hAnsi="Times New Roman"/>
          <w:sz w:val="28"/>
          <w:szCs w:val="28"/>
        </w:rPr>
        <w:t>2</w:t>
      </w:r>
      <w:r w:rsidR="00E2474F">
        <w:rPr>
          <w:rFonts w:ascii="Times New Roman" w:hAnsi="Times New Roman"/>
          <w:sz w:val="28"/>
          <w:szCs w:val="28"/>
        </w:rPr>
        <w:t>2</w:t>
      </w:r>
      <w:r w:rsidR="009F52E0" w:rsidRPr="00267E35">
        <w:rPr>
          <w:rFonts w:ascii="Times New Roman" w:hAnsi="Times New Roman"/>
          <w:sz w:val="28"/>
          <w:szCs w:val="28"/>
        </w:rPr>
        <w:t xml:space="preserve"> г.</w:t>
      </w:r>
      <w:r w:rsidR="006B3954">
        <w:rPr>
          <w:rFonts w:ascii="Times New Roman" w:hAnsi="Times New Roman"/>
          <w:sz w:val="28"/>
          <w:szCs w:val="28"/>
        </w:rPr>
        <w:t xml:space="preserve">                                      </w:t>
      </w:r>
      <w:r w:rsidR="006079AA">
        <w:rPr>
          <w:rFonts w:ascii="Times New Roman" w:hAnsi="Times New Roman"/>
          <w:sz w:val="28"/>
          <w:szCs w:val="28"/>
        </w:rPr>
        <w:t xml:space="preserve">                                    </w:t>
      </w:r>
      <w:r w:rsidR="006B3954">
        <w:rPr>
          <w:rFonts w:ascii="Times New Roman" w:hAnsi="Times New Roman"/>
          <w:sz w:val="28"/>
          <w:szCs w:val="28"/>
        </w:rPr>
        <w:t xml:space="preserve">     </w:t>
      </w:r>
      <w:r w:rsidR="009F52E0" w:rsidRPr="00267E35">
        <w:rPr>
          <w:rFonts w:ascii="Times New Roman" w:hAnsi="Times New Roman"/>
          <w:sz w:val="28"/>
          <w:szCs w:val="28"/>
        </w:rPr>
        <w:t xml:space="preserve"> г. Вытегра</w:t>
      </w:r>
    </w:p>
    <w:p w:rsidR="00422A1C" w:rsidRDefault="00422A1C" w:rsidP="00422A1C">
      <w:pPr>
        <w:spacing w:after="0" w:line="240" w:lineRule="auto"/>
        <w:ind w:firstLine="709"/>
        <w:jc w:val="both"/>
        <w:rPr>
          <w:rFonts w:ascii="Times New Roman" w:hAnsi="Times New Roman"/>
          <w:sz w:val="28"/>
          <w:szCs w:val="28"/>
        </w:rPr>
      </w:pPr>
    </w:p>
    <w:p w:rsidR="0017780A" w:rsidRPr="00267E35" w:rsidRDefault="00422A1C" w:rsidP="00666F49">
      <w:pPr>
        <w:spacing w:after="0" w:line="240" w:lineRule="auto"/>
        <w:ind w:firstLine="567"/>
        <w:jc w:val="both"/>
        <w:rPr>
          <w:rFonts w:ascii="Times New Roman" w:hAnsi="Times New Roman"/>
          <w:sz w:val="28"/>
          <w:szCs w:val="28"/>
        </w:rPr>
      </w:pPr>
      <w:r w:rsidRPr="00267E35">
        <w:rPr>
          <w:rFonts w:ascii="Times New Roman" w:hAnsi="Times New Roman"/>
          <w:sz w:val="28"/>
          <w:szCs w:val="28"/>
        </w:rPr>
        <w:t xml:space="preserve">Заключение Ревизионной комиссии Вытегорского муниципального района на проект решения Совета сельского поселения </w:t>
      </w:r>
      <w:r w:rsidR="00D3431E">
        <w:rPr>
          <w:rFonts w:ascii="Times New Roman" w:hAnsi="Times New Roman"/>
          <w:sz w:val="28"/>
          <w:szCs w:val="28"/>
        </w:rPr>
        <w:t xml:space="preserve">Кемское </w:t>
      </w:r>
      <w:r>
        <w:rPr>
          <w:rFonts w:ascii="Times New Roman" w:hAnsi="Times New Roman"/>
          <w:sz w:val="28"/>
          <w:szCs w:val="28"/>
        </w:rPr>
        <w:t xml:space="preserve"> </w:t>
      </w:r>
      <w:r w:rsidRPr="00267E35">
        <w:rPr>
          <w:rFonts w:ascii="Times New Roman" w:hAnsi="Times New Roman"/>
          <w:sz w:val="28"/>
          <w:szCs w:val="28"/>
        </w:rPr>
        <w:t xml:space="preserve">«О внесении изменений в решение Совета сельского поселения </w:t>
      </w:r>
      <w:r w:rsidR="00D3431E">
        <w:rPr>
          <w:rFonts w:ascii="Times New Roman" w:hAnsi="Times New Roman"/>
          <w:sz w:val="28"/>
          <w:szCs w:val="28"/>
        </w:rPr>
        <w:t>Кемское</w:t>
      </w:r>
      <w:r>
        <w:rPr>
          <w:rFonts w:ascii="Times New Roman" w:hAnsi="Times New Roman"/>
          <w:sz w:val="28"/>
          <w:szCs w:val="28"/>
        </w:rPr>
        <w:t xml:space="preserve"> </w:t>
      </w:r>
      <w:r w:rsidRPr="00267E35">
        <w:rPr>
          <w:rFonts w:ascii="Times New Roman" w:hAnsi="Times New Roman"/>
          <w:sz w:val="28"/>
          <w:szCs w:val="28"/>
        </w:rPr>
        <w:t xml:space="preserve">от </w:t>
      </w:r>
      <w:r>
        <w:rPr>
          <w:rFonts w:ascii="Times New Roman" w:hAnsi="Times New Roman"/>
          <w:sz w:val="28"/>
          <w:szCs w:val="28"/>
        </w:rPr>
        <w:t>1</w:t>
      </w:r>
      <w:r w:rsidR="00D3431E">
        <w:rPr>
          <w:rFonts w:ascii="Times New Roman" w:hAnsi="Times New Roman"/>
          <w:sz w:val="28"/>
          <w:szCs w:val="28"/>
        </w:rPr>
        <w:t>6</w:t>
      </w:r>
      <w:r w:rsidRPr="00267E35">
        <w:rPr>
          <w:rFonts w:ascii="Times New Roman" w:hAnsi="Times New Roman"/>
          <w:sz w:val="28"/>
          <w:szCs w:val="28"/>
        </w:rPr>
        <w:t>.12.20</w:t>
      </w:r>
      <w:r>
        <w:rPr>
          <w:rFonts w:ascii="Times New Roman" w:hAnsi="Times New Roman"/>
          <w:sz w:val="28"/>
          <w:szCs w:val="28"/>
        </w:rPr>
        <w:t>21</w:t>
      </w:r>
      <w:r w:rsidRPr="00267E35">
        <w:rPr>
          <w:rFonts w:ascii="Times New Roman" w:hAnsi="Times New Roman"/>
          <w:sz w:val="28"/>
          <w:szCs w:val="28"/>
        </w:rPr>
        <w:t xml:space="preserve"> № </w:t>
      </w:r>
      <w:r w:rsidR="00D3431E">
        <w:rPr>
          <w:rFonts w:ascii="Times New Roman" w:hAnsi="Times New Roman"/>
          <w:sz w:val="28"/>
          <w:szCs w:val="28"/>
        </w:rPr>
        <w:t>174</w:t>
      </w:r>
      <w:r w:rsidRPr="00267E35">
        <w:rPr>
          <w:rFonts w:ascii="Times New Roman" w:hAnsi="Times New Roman"/>
          <w:sz w:val="28"/>
          <w:szCs w:val="28"/>
        </w:rPr>
        <w:t xml:space="preserve">» 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 на основании заключённого соглашения между Советом сельского поселения </w:t>
      </w:r>
      <w:r w:rsidR="00D3431E">
        <w:rPr>
          <w:rFonts w:ascii="Times New Roman" w:hAnsi="Times New Roman"/>
          <w:sz w:val="28"/>
          <w:szCs w:val="28"/>
        </w:rPr>
        <w:t>Кемское</w:t>
      </w:r>
      <w:r>
        <w:rPr>
          <w:rFonts w:ascii="Times New Roman" w:hAnsi="Times New Roman"/>
          <w:sz w:val="28"/>
          <w:szCs w:val="28"/>
        </w:rPr>
        <w:t xml:space="preserve"> </w:t>
      </w:r>
      <w:r w:rsidRPr="00267E35">
        <w:rPr>
          <w:rFonts w:ascii="Times New Roman" w:hAnsi="Times New Roman"/>
          <w:sz w:val="28"/>
          <w:szCs w:val="28"/>
        </w:rPr>
        <w:t>и Представительным Собранием Вытегорского муниципального района на 202</w:t>
      </w:r>
      <w:r>
        <w:rPr>
          <w:rFonts w:ascii="Times New Roman" w:hAnsi="Times New Roman"/>
          <w:sz w:val="28"/>
          <w:szCs w:val="28"/>
        </w:rPr>
        <w:t>2</w:t>
      </w:r>
      <w:r w:rsidRPr="00267E35">
        <w:rPr>
          <w:rFonts w:ascii="Times New Roman" w:hAnsi="Times New Roman"/>
          <w:sz w:val="28"/>
          <w:szCs w:val="28"/>
        </w:rPr>
        <w:t xml:space="preserve"> год. </w:t>
      </w:r>
      <w:r w:rsidR="006079AA">
        <w:rPr>
          <w:rFonts w:ascii="Times New Roman" w:hAnsi="Times New Roman"/>
          <w:sz w:val="28"/>
          <w:szCs w:val="28"/>
        </w:rPr>
        <w:t xml:space="preserve">   </w:t>
      </w:r>
    </w:p>
    <w:p w:rsidR="00E2474F" w:rsidRDefault="006B3954" w:rsidP="000D0D32">
      <w:pPr>
        <w:pStyle w:val="a4"/>
        <w:tabs>
          <w:tab w:val="left" w:pos="567"/>
        </w:tabs>
        <w:jc w:val="both"/>
        <w:rPr>
          <w:sz w:val="28"/>
          <w:szCs w:val="28"/>
        </w:rPr>
      </w:pPr>
      <w:r>
        <w:rPr>
          <w:sz w:val="28"/>
          <w:szCs w:val="28"/>
        </w:rPr>
        <w:t xml:space="preserve">      </w:t>
      </w:r>
      <w:r w:rsidR="003D7CDB">
        <w:rPr>
          <w:sz w:val="28"/>
          <w:szCs w:val="28"/>
        </w:rPr>
        <w:t xml:space="preserve"> </w:t>
      </w:r>
      <w:r w:rsidR="00D2068B">
        <w:rPr>
          <w:sz w:val="28"/>
          <w:szCs w:val="28"/>
        </w:rPr>
        <w:t xml:space="preserve"> </w:t>
      </w:r>
      <w:r w:rsidR="00D2068B" w:rsidRPr="00916064">
        <w:rPr>
          <w:sz w:val="28"/>
          <w:szCs w:val="28"/>
        </w:rPr>
        <w:t xml:space="preserve">Проектом решения вносятся изменения в решение Совета сельского поселения </w:t>
      </w:r>
      <w:r w:rsidR="00D3431E">
        <w:rPr>
          <w:sz w:val="28"/>
          <w:szCs w:val="28"/>
        </w:rPr>
        <w:t>Кемское</w:t>
      </w:r>
      <w:r w:rsidR="00D2068B">
        <w:rPr>
          <w:sz w:val="28"/>
          <w:szCs w:val="28"/>
        </w:rPr>
        <w:t xml:space="preserve"> </w:t>
      </w:r>
      <w:r w:rsidR="00D2068B" w:rsidRPr="00267E35">
        <w:rPr>
          <w:sz w:val="28"/>
          <w:szCs w:val="28"/>
        </w:rPr>
        <w:t xml:space="preserve">от </w:t>
      </w:r>
      <w:r w:rsidR="00D2068B">
        <w:rPr>
          <w:sz w:val="28"/>
          <w:szCs w:val="28"/>
        </w:rPr>
        <w:t>1</w:t>
      </w:r>
      <w:r w:rsidR="00D3431E">
        <w:rPr>
          <w:sz w:val="28"/>
          <w:szCs w:val="28"/>
        </w:rPr>
        <w:t>6</w:t>
      </w:r>
      <w:r w:rsidR="00D2068B" w:rsidRPr="00267E35">
        <w:rPr>
          <w:sz w:val="28"/>
          <w:szCs w:val="28"/>
        </w:rPr>
        <w:t>.12.20</w:t>
      </w:r>
      <w:r w:rsidR="00D2068B">
        <w:rPr>
          <w:sz w:val="28"/>
          <w:szCs w:val="28"/>
        </w:rPr>
        <w:t>2</w:t>
      </w:r>
      <w:r w:rsidR="00E2474F">
        <w:rPr>
          <w:sz w:val="28"/>
          <w:szCs w:val="28"/>
        </w:rPr>
        <w:t>1</w:t>
      </w:r>
      <w:r w:rsidR="00D2068B">
        <w:rPr>
          <w:sz w:val="28"/>
          <w:szCs w:val="28"/>
        </w:rPr>
        <w:t xml:space="preserve"> года</w:t>
      </w:r>
      <w:r w:rsidR="00D2068B" w:rsidRPr="00267E35">
        <w:rPr>
          <w:sz w:val="28"/>
          <w:szCs w:val="28"/>
        </w:rPr>
        <w:t xml:space="preserve"> № </w:t>
      </w:r>
      <w:r w:rsidR="00D3431E">
        <w:rPr>
          <w:sz w:val="28"/>
          <w:szCs w:val="28"/>
        </w:rPr>
        <w:t>174</w:t>
      </w:r>
      <w:r w:rsidR="00D2068B" w:rsidRPr="00916064">
        <w:rPr>
          <w:sz w:val="28"/>
          <w:szCs w:val="28"/>
        </w:rPr>
        <w:t xml:space="preserve"> «О бюджете сельского поселения </w:t>
      </w:r>
      <w:r w:rsidR="00D3431E">
        <w:rPr>
          <w:sz w:val="28"/>
          <w:szCs w:val="28"/>
        </w:rPr>
        <w:t>Кемское</w:t>
      </w:r>
      <w:r w:rsidR="00D2068B" w:rsidRPr="00916064">
        <w:rPr>
          <w:sz w:val="28"/>
          <w:szCs w:val="28"/>
        </w:rPr>
        <w:t xml:space="preserve"> на 202</w:t>
      </w:r>
      <w:r w:rsidR="00E2474F">
        <w:rPr>
          <w:sz w:val="28"/>
          <w:szCs w:val="28"/>
        </w:rPr>
        <w:t>2</w:t>
      </w:r>
      <w:r w:rsidR="00D2068B" w:rsidRPr="00916064">
        <w:rPr>
          <w:sz w:val="28"/>
          <w:szCs w:val="28"/>
        </w:rPr>
        <w:t xml:space="preserve"> год и плановый период 202</w:t>
      </w:r>
      <w:r w:rsidR="00E2474F">
        <w:rPr>
          <w:sz w:val="28"/>
          <w:szCs w:val="28"/>
        </w:rPr>
        <w:t>3</w:t>
      </w:r>
      <w:r w:rsidR="00D2068B" w:rsidRPr="00916064">
        <w:rPr>
          <w:sz w:val="28"/>
          <w:szCs w:val="28"/>
        </w:rPr>
        <w:t xml:space="preserve"> и 202</w:t>
      </w:r>
      <w:r w:rsidR="00E2474F">
        <w:rPr>
          <w:sz w:val="28"/>
          <w:szCs w:val="28"/>
        </w:rPr>
        <w:t>4</w:t>
      </w:r>
      <w:r w:rsidR="00D2068B" w:rsidRPr="00916064">
        <w:rPr>
          <w:sz w:val="28"/>
          <w:szCs w:val="28"/>
        </w:rPr>
        <w:t xml:space="preserve"> годов». </w:t>
      </w:r>
    </w:p>
    <w:p w:rsidR="00321578" w:rsidRPr="00321578" w:rsidRDefault="00E2474F" w:rsidP="00321578">
      <w:pPr>
        <w:spacing w:after="0" w:line="240" w:lineRule="auto"/>
        <w:jc w:val="both"/>
        <w:rPr>
          <w:rFonts w:ascii="Times New Roman" w:hAnsi="Times New Roman"/>
          <w:sz w:val="28"/>
          <w:szCs w:val="28"/>
        </w:rPr>
      </w:pPr>
      <w:r w:rsidRPr="00E2474F">
        <w:rPr>
          <w:rFonts w:ascii="Times New Roman" w:hAnsi="Times New Roman"/>
          <w:sz w:val="28"/>
          <w:szCs w:val="28"/>
        </w:rPr>
        <w:t xml:space="preserve">        </w:t>
      </w:r>
      <w:r w:rsidR="00321578">
        <w:rPr>
          <w:rFonts w:ascii="Times New Roman" w:hAnsi="Times New Roman"/>
          <w:sz w:val="28"/>
          <w:szCs w:val="28"/>
        </w:rPr>
        <w:t>П</w:t>
      </w:r>
      <w:r w:rsidR="00321578" w:rsidRPr="00321578">
        <w:rPr>
          <w:rFonts w:ascii="Times New Roman" w:hAnsi="Times New Roman"/>
          <w:sz w:val="28"/>
          <w:szCs w:val="28"/>
        </w:rPr>
        <w:t>роектом решения предлагается внести изменения:</w:t>
      </w:r>
    </w:p>
    <w:p w:rsidR="00321578" w:rsidRPr="00321578" w:rsidRDefault="00321578" w:rsidP="00321578">
      <w:pPr>
        <w:spacing w:after="0" w:line="240" w:lineRule="auto"/>
        <w:jc w:val="both"/>
        <w:rPr>
          <w:rFonts w:ascii="Times New Roman" w:hAnsi="Times New Roman"/>
          <w:sz w:val="28"/>
          <w:szCs w:val="28"/>
        </w:rPr>
      </w:pPr>
      <w:r w:rsidRPr="00321578">
        <w:rPr>
          <w:rFonts w:ascii="Times New Roman" w:hAnsi="Times New Roman"/>
          <w:sz w:val="28"/>
          <w:szCs w:val="28"/>
        </w:rPr>
        <w:t>- в доходную и расходную части бюджета поселения на 2022 год</w:t>
      </w:r>
      <w:r w:rsidR="000D0D32">
        <w:rPr>
          <w:rFonts w:ascii="Times New Roman" w:hAnsi="Times New Roman"/>
          <w:sz w:val="28"/>
          <w:szCs w:val="28"/>
        </w:rPr>
        <w:t>.</w:t>
      </w:r>
    </w:p>
    <w:p w:rsidR="00D2068B" w:rsidRDefault="00D2068B" w:rsidP="00666F49">
      <w:pPr>
        <w:tabs>
          <w:tab w:val="left" w:pos="567"/>
        </w:tabs>
        <w:spacing w:after="0" w:line="240" w:lineRule="auto"/>
        <w:jc w:val="both"/>
        <w:rPr>
          <w:rFonts w:ascii="Times New Roman" w:hAnsi="Times New Roman"/>
          <w:sz w:val="28"/>
          <w:szCs w:val="28"/>
        </w:rPr>
      </w:pPr>
      <w:r w:rsidRPr="00D2068B">
        <w:rPr>
          <w:rFonts w:ascii="Times New Roman" w:hAnsi="Times New Roman"/>
          <w:sz w:val="28"/>
          <w:szCs w:val="28"/>
        </w:rPr>
        <w:t xml:space="preserve">     </w:t>
      </w:r>
      <w:r w:rsidR="00666F49">
        <w:rPr>
          <w:rFonts w:ascii="Times New Roman" w:hAnsi="Times New Roman"/>
          <w:sz w:val="28"/>
          <w:szCs w:val="28"/>
        </w:rPr>
        <w:t xml:space="preserve">  </w:t>
      </w:r>
      <w:r w:rsidR="00422A1C">
        <w:rPr>
          <w:rFonts w:ascii="Times New Roman" w:hAnsi="Times New Roman"/>
          <w:sz w:val="28"/>
          <w:szCs w:val="28"/>
        </w:rPr>
        <w:t xml:space="preserve"> Изменения</w:t>
      </w:r>
      <w:r w:rsidR="006E5F9C">
        <w:rPr>
          <w:rFonts w:ascii="Times New Roman" w:hAnsi="Times New Roman"/>
          <w:sz w:val="28"/>
          <w:szCs w:val="28"/>
        </w:rPr>
        <w:t xml:space="preserve"> на 2022 год</w:t>
      </w:r>
      <w:r w:rsidR="00422A1C">
        <w:rPr>
          <w:rFonts w:ascii="Times New Roman" w:hAnsi="Times New Roman"/>
          <w:sz w:val="28"/>
          <w:szCs w:val="28"/>
        </w:rPr>
        <w:t xml:space="preserve"> приведены в таблице</w:t>
      </w:r>
      <w:r w:rsidR="00422A1C" w:rsidRPr="006E5F9C">
        <w:rPr>
          <w:rFonts w:ascii="Times New Roman" w:hAnsi="Times New Roman"/>
          <w:sz w:val="28"/>
          <w:szCs w:val="28"/>
        </w:rPr>
        <w:t>:</w:t>
      </w:r>
    </w:p>
    <w:p w:rsidR="00666F49" w:rsidRPr="00666F49" w:rsidRDefault="00666F49" w:rsidP="00D2068B">
      <w:pPr>
        <w:spacing w:after="0" w:line="240" w:lineRule="auto"/>
        <w:jc w:val="both"/>
        <w:rPr>
          <w:rFonts w:ascii="Times New Roman" w:hAnsi="Times New Roman"/>
          <w:sz w:val="24"/>
          <w:szCs w:val="24"/>
        </w:rPr>
      </w:pPr>
      <w:r>
        <w:rPr>
          <w:rFonts w:ascii="Times New Roman" w:hAnsi="Times New Roman"/>
          <w:sz w:val="28"/>
          <w:szCs w:val="28"/>
        </w:rPr>
        <w:t xml:space="preserve">                                                                                                                 </w:t>
      </w:r>
      <w:r w:rsidRPr="00666F49">
        <w:rPr>
          <w:rFonts w:ascii="Times New Roman" w:hAnsi="Times New Roman"/>
          <w:sz w:val="24"/>
          <w:szCs w:val="24"/>
        </w:rPr>
        <w:t xml:space="preserve"> (тыс. рублей)</w:t>
      </w:r>
    </w:p>
    <w:tbl>
      <w:tblPr>
        <w:tblStyle w:val="a3"/>
        <w:tblW w:w="0" w:type="auto"/>
        <w:tblLook w:val="04A0" w:firstRow="1" w:lastRow="0" w:firstColumn="1" w:lastColumn="0" w:noHBand="0" w:noVBand="1"/>
      </w:tblPr>
      <w:tblGrid>
        <w:gridCol w:w="3626"/>
        <w:gridCol w:w="1677"/>
        <w:gridCol w:w="1677"/>
        <w:gridCol w:w="1259"/>
        <w:gridCol w:w="1106"/>
      </w:tblGrid>
      <w:tr w:rsidR="00D2068B" w:rsidRPr="001A76D9" w:rsidTr="00422A1C">
        <w:trPr>
          <w:trHeight w:val="936"/>
        </w:trPr>
        <w:tc>
          <w:tcPr>
            <w:tcW w:w="3626" w:type="dxa"/>
            <w:noWrap/>
            <w:hideMark/>
          </w:tcPr>
          <w:p w:rsidR="00D2068B" w:rsidRDefault="00D2068B" w:rsidP="0091390F">
            <w:pPr>
              <w:jc w:val="both"/>
              <w:rPr>
                <w:rFonts w:ascii="Times New Roman" w:hAnsi="Times New Roman"/>
                <w:sz w:val="20"/>
                <w:szCs w:val="20"/>
              </w:rPr>
            </w:pPr>
          </w:p>
          <w:p w:rsidR="00D2068B" w:rsidRDefault="00D2068B" w:rsidP="0091390F">
            <w:pPr>
              <w:jc w:val="both"/>
              <w:rPr>
                <w:rFonts w:ascii="Times New Roman" w:hAnsi="Times New Roman"/>
                <w:sz w:val="20"/>
                <w:szCs w:val="20"/>
              </w:rPr>
            </w:pPr>
          </w:p>
          <w:p w:rsidR="00D2068B" w:rsidRPr="001A76D9" w:rsidRDefault="00D2068B" w:rsidP="0091390F">
            <w:pPr>
              <w:jc w:val="both"/>
              <w:rPr>
                <w:rFonts w:ascii="Times New Roman" w:hAnsi="Times New Roman"/>
                <w:sz w:val="20"/>
                <w:szCs w:val="20"/>
              </w:rPr>
            </w:pPr>
          </w:p>
        </w:tc>
        <w:tc>
          <w:tcPr>
            <w:tcW w:w="1677" w:type="dxa"/>
            <w:hideMark/>
          </w:tcPr>
          <w:p w:rsidR="00D2068B" w:rsidRPr="001A76D9" w:rsidRDefault="00D2068B" w:rsidP="00B16195">
            <w:pPr>
              <w:jc w:val="both"/>
              <w:rPr>
                <w:rFonts w:ascii="Times New Roman" w:hAnsi="Times New Roman"/>
                <w:sz w:val="20"/>
                <w:szCs w:val="20"/>
              </w:rPr>
            </w:pPr>
            <w:r w:rsidRPr="001A76D9">
              <w:rPr>
                <w:rFonts w:ascii="Times New Roman" w:hAnsi="Times New Roman"/>
                <w:sz w:val="20"/>
                <w:szCs w:val="20"/>
              </w:rPr>
              <w:t xml:space="preserve">Утверждено решением о бюджете от </w:t>
            </w:r>
            <w:r>
              <w:rPr>
                <w:rFonts w:ascii="Times New Roman" w:hAnsi="Times New Roman"/>
                <w:sz w:val="20"/>
                <w:szCs w:val="20"/>
              </w:rPr>
              <w:t>1</w:t>
            </w:r>
            <w:r w:rsidR="00B16195">
              <w:rPr>
                <w:rFonts w:ascii="Times New Roman" w:hAnsi="Times New Roman"/>
                <w:sz w:val="20"/>
                <w:szCs w:val="20"/>
              </w:rPr>
              <w:t>6</w:t>
            </w:r>
            <w:r w:rsidRPr="001A76D9">
              <w:rPr>
                <w:rFonts w:ascii="Times New Roman" w:hAnsi="Times New Roman"/>
                <w:sz w:val="20"/>
                <w:szCs w:val="20"/>
              </w:rPr>
              <w:t>.12.2</w:t>
            </w:r>
            <w:r w:rsidR="00422A1C">
              <w:rPr>
                <w:rFonts w:ascii="Times New Roman" w:hAnsi="Times New Roman"/>
                <w:sz w:val="20"/>
                <w:szCs w:val="20"/>
              </w:rPr>
              <w:t>1</w:t>
            </w:r>
            <w:r w:rsidRPr="001A76D9">
              <w:rPr>
                <w:rFonts w:ascii="Times New Roman" w:hAnsi="Times New Roman"/>
                <w:sz w:val="20"/>
                <w:szCs w:val="20"/>
              </w:rPr>
              <w:t xml:space="preserve"> № </w:t>
            </w:r>
            <w:r w:rsidR="00B16195">
              <w:rPr>
                <w:rFonts w:ascii="Times New Roman" w:hAnsi="Times New Roman"/>
                <w:sz w:val="20"/>
                <w:szCs w:val="20"/>
              </w:rPr>
              <w:t>174</w:t>
            </w:r>
            <w:r w:rsidR="00321578">
              <w:rPr>
                <w:rFonts w:ascii="Times New Roman" w:hAnsi="Times New Roman"/>
                <w:sz w:val="20"/>
                <w:szCs w:val="20"/>
              </w:rPr>
              <w:t xml:space="preserve"> (с изменениями)</w:t>
            </w:r>
          </w:p>
        </w:tc>
        <w:tc>
          <w:tcPr>
            <w:tcW w:w="1677" w:type="dxa"/>
            <w:hideMark/>
          </w:tcPr>
          <w:p w:rsidR="00D2068B" w:rsidRPr="001A76D9" w:rsidRDefault="00D2068B" w:rsidP="0091390F">
            <w:pPr>
              <w:jc w:val="both"/>
              <w:rPr>
                <w:rFonts w:ascii="Times New Roman" w:hAnsi="Times New Roman"/>
                <w:sz w:val="20"/>
                <w:szCs w:val="20"/>
              </w:rPr>
            </w:pPr>
            <w:r w:rsidRPr="001A76D9">
              <w:rPr>
                <w:rFonts w:ascii="Times New Roman" w:hAnsi="Times New Roman"/>
                <w:sz w:val="20"/>
                <w:szCs w:val="20"/>
              </w:rPr>
              <w:t>Предлагаемые проектом решения изменения</w:t>
            </w:r>
          </w:p>
        </w:tc>
        <w:tc>
          <w:tcPr>
            <w:tcW w:w="1259" w:type="dxa"/>
            <w:noWrap/>
            <w:hideMark/>
          </w:tcPr>
          <w:p w:rsidR="00D2068B" w:rsidRPr="001A76D9" w:rsidRDefault="00D2068B" w:rsidP="0091390F">
            <w:pPr>
              <w:jc w:val="both"/>
              <w:rPr>
                <w:rFonts w:ascii="Times New Roman" w:hAnsi="Times New Roman"/>
                <w:sz w:val="20"/>
                <w:szCs w:val="20"/>
              </w:rPr>
            </w:pPr>
            <w:r w:rsidRPr="001A76D9">
              <w:rPr>
                <w:rFonts w:ascii="Times New Roman" w:hAnsi="Times New Roman"/>
                <w:sz w:val="20"/>
                <w:szCs w:val="20"/>
              </w:rPr>
              <w:t xml:space="preserve">Изменение </w:t>
            </w:r>
          </w:p>
        </w:tc>
        <w:tc>
          <w:tcPr>
            <w:tcW w:w="1106" w:type="dxa"/>
            <w:noWrap/>
            <w:hideMark/>
          </w:tcPr>
          <w:p w:rsidR="00D2068B" w:rsidRPr="001A76D9" w:rsidRDefault="00D2068B" w:rsidP="0091390F">
            <w:pPr>
              <w:jc w:val="both"/>
              <w:rPr>
                <w:rFonts w:ascii="Times New Roman" w:hAnsi="Times New Roman"/>
                <w:sz w:val="20"/>
                <w:szCs w:val="20"/>
              </w:rPr>
            </w:pPr>
            <w:r w:rsidRPr="001A76D9">
              <w:rPr>
                <w:rFonts w:ascii="Times New Roman" w:hAnsi="Times New Roman"/>
                <w:sz w:val="20"/>
                <w:szCs w:val="20"/>
              </w:rPr>
              <w:t>% изменения</w:t>
            </w:r>
          </w:p>
        </w:tc>
      </w:tr>
      <w:tr w:rsidR="000D0D32" w:rsidRPr="001A76D9" w:rsidTr="00D2068B">
        <w:trPr>
          <w:trHeight w:val="300"/>
        </w:trPr>
        <w:tc>
          <w:tcPr>
            <w:tcW w:w="3626" w:type="dxa"/>
            <w:noWrap/>
            <w:hideMark/>
          </w:tcPr>
          <w:p w:rsidR="000D0D32" w:rsidRPr="001A76D9" w:rsidRDefault="000D0D32" w:rsidP="000D0D32">
            <w:pPr>
              <w:jc w:val="both"/>
              <w:rPr>
                <w:rFonts w:ascii="Times New Roman" w:hAnsi="Times New Roman"/>
                <w:sz w:val="20"/>
                <w:szCs w:val="20"/>
              </w:rPr>
            </w:pPr>
            <w:r w:rsidRPr="001A76D9">
              <w:rPr>
                <w:rFonts w:ascii="Times New Roman" w:hAnsi="Times New Roman"/>
                <w:sz w:val="20"/>
                <w:szCs w:val="20"/>
              </w:rPr>
              <w:t>Доходы, всего (тыс. рублей)</w:t>
            </w:r>
          </w:p>
        </w:tc>
        <w:tc>
          <w:tcPr>
            <w:tcW w:w="1677" w:type="dxa"/>
            <w:tcBorders>
              <w:top w:val="nil"/>
              <w:left w:val="nil"/>
              <w:bottom w:val="single" w:sz="8" w:space="0" w:color="000000"/>
              <w:right w:val="single" w:sz="8" w:space="0" w:color="000000"/>
            </w:tcBorders>
            <w:shd w:val="clear" w:color="auto" w:fill="auto"/>
            <w:noWrap/>
            <w:vAlign w:val="center"/>
          </w:tcPr>
          <w:p w:rsidR="000D0D32" w:rsidRPr="000D0D32" w:rsidRDefault="000D0D32" w:rsidP="000D0D32">
            <w:pPr>
              <w:jc w:val="center"/>
              <w:rPr>
                <w:rFonts w:ascii="Times New Roman" w:hAnsi="Times New Roman"/>
                <w:b/>
                <w:bCs/>
                <w:color w:val="000000"/>
                <w:sz w:val="20"/>
                <w:szCs w:val="20"/>
              </w:rPr>
            </w:pPr>
            <w:r w:rsidRPr="000D0D32">
              <w:rPr>
                <w:rFonts w:ascii="Times New Roman" w:hAnsi="Times New Roman"/>
                <w:b/>
                <w:bCs/>
                <w:color w:val="000000"/>
                <w:sz w:val="20"/>
                <w:szCs w:val="20"/>
              </w:rPr>
              <w:t>4498,3</w:t>
            </w:r>
          </w:p>
        </w:tc>
        <w:tc>
          <w:tcPr>
            <w:tcW w:w="1677" w:type="dxa"/>
            <w:tcBorders>
              <w:top w:val="nil"/>
              <w:left w:val="nil"/>
              <w:bottom w:val="single" w:sz="8" w:space="0" w:color="000000"/>
              <w:right w:val="single" w:sz="8" w:space="0" w:color="000000"/>
            </w:tcBorders>
            <w:shd w:val="clear" w:color="auto" w:fill="auto"/>
            <w:noWrap/>
            <w:vAlign w:val="center"/>
          </w:tcPr>
          <w:p w:rsidR="000D0D32" w:rsidRPr="000D0D32" w:rsidRDefault="000D0D32" w:rsidP="000D0D32">
            <w:pPr>
              <w:jc w:val="center"/>
              <w:rPr>
                <w:rFonts w:ascii="Times New Roman" w:hAnsi="Times New Roman"/>
                <w:b/>
                <w:bCs/>
                <w:color w:val="000000"/>
                <w:sz w:val="20"/>
                <w:szCs w:val="20"/>
              </w:rPr>
            </w:pPr>
            <w:r w:rsidRPr="000D0D32">
              <w:rPr>
                <w:rFonts w:ascii="Times New Roman" w:hAnsi="Times New Roman"/>
                <w:b/>
                <w:bCs/>
                <w:color w:val="000000"/>
                <w:sz w:val="20"/>
                <w:szCs w:val="20"/>
              </w:rPr>
              <w:t>4625,1</w:t>
            </w:r>
          </w:p>
        </w:tc>
        <w:tc>
          <w:tcPr>
            <w:tcW w:w="1259" w:type="dxa"/>
            <w:tcBorders>
              <w:top w:val="nil"/>
              <w:left w:val="nil"/>
              <w:bottom w:val="single" w:sz="8" w:space="0" w:color="000000"/>
              <w:right w:val="single" w:sz="8" w:space="0" w:color="000000"/>
            </w:tcBorders>
            <w:shd w:val="clear" w:color="auto" w:fill="auto"/>
            <w:noWrap/>
            <w:vAlign w:val="center"/>
          </w:tcPr>
          <w:p w:rsidR="000D0D32" w:rsidRPr="000D0D32" w:rsidRDefault="009860CB" w:rsidP="000D0D32">
            <w:pPr>
              <w:jc w:val="center"/>
              <w:rPr>
                <w:rFonts w:ascii="Times New Roman" w:hAnsi="Times New Roman"/>
                <w:b/>
                <w:bCs/>
                <w:color w:val="000000"/>
                <w:sz w:val="20"/>
                <w:szCs w:val="20"/>
              </w:rPr>
            </w:pPr>
            <w:r>
              <w:rPr>
                <w:rFonts w:ascii="Times New Roman" w:hAnsi="Times New Roman"/>
                <w:b/>
                <w:bCs/>
                <w:color w:val="000000"/>
                <w:sz w:val="20"/>
                <w:szCs w:val="20"/>
              </w:rPr>
              <w:t>+</w:t>
            </w:r>
            <w:r w:rsidR="000D0D32" w:rsidRPr="000D0D32">
              <w:rPr>
                <w:rFonts w:ascii="Times New Roman" w:hAnsi="Times New Roman"/>
                <w:b/>
                <w:bCs/>
                <w:color w:val="000000"/>
                <w:sz w:val="20"/>
                <w:szCs w:val="20"/>
              </w:rPr>
              <w:t>126,8</w:t>
            </w:r>
          </w:p>
        </w:tc>
        <w:tc>
          <w:tcPr>
            <w:tcW w:w="1106" w:type="dxa"/>
            <w:tcBorders>
              <w:top w:val="nil"/>
              <w:left w:val="nil"/>
              <w:bottom w:val="single" w:sz="8" w:space="0" w:color="000000"/>
              <w:right w:val="single" w:sz="8" w:space="0" w:color="000000"/>
            </w:tcBorders>
            <w:shd w:val="clear" w:color="auto" w:fill="auto"/>
            <w:noWrap/>
            <w:vAlign w:val="center"/>
            <w:hideMark/>
          </w:tcPr>
          <w:p w:rsidR="000D0D32" w:rsidRPr="000D0D32" w:rsidRDefault="000D0D32" w:rsidP="000D0D32">
            <w:pPr>
              <w:jc w:val="center"/>
              <w:rPr>
                <w:rFonts w:ascii="Times New Roman" w:hAnsi="Times New Roman"/>
                <w:b/>
                <w:bCs/>
                <w:color w:val="000000"/>
                <w:sz w:val="20"/>
                <w:szCs w:val="20"/>
              </w:rPr>
            </w:pPr>
            <w:r w:rsidRPr="000D0D32">
              <w:rPr>
                <w:rFonts w:ascii="Times New Roman" w:hAnsi="Times New Roman"/>
                <w:b/>
                <w:bCs/>
                <w:color w:val="000000"/>
                <w:sz w:val="20"/>
                <w:szCs w:val="20"/>
              </w:rPr>
              <w:t>2,8%</w:t>
            </w:r>
          </w:p>
        </w:tc>
      </w:tr>
      <w:tr w:rsidR="000D0D32" w:rsidRPr="001A76D9" w:rsidTr="00D2068B">
        <w:trPr>
          <w:trHeight w:val="300"/>
        </w:trPr>
        <w:tc>
          <w:tcPr>
            <w:tcW w:w="3626" w:type="dxa"/>
            <w:noWrap/>
            <w:hideMark/>
          </w:tcPr>
          <w:p w:rsidR="000D0D32" w:rsidRPr="001A76D9" w:rsidRDefault="000D0D32" w:rsidP="000D0D32">
            <w:pPr>
              <w:jc w:val="both"/>
              <w:rPr>
                <w:rFonts w:ascii="Times New Roman" w:hAnsi="Times New Roman"/>
                <w:sz w:val="20"/>
                <w:szCs w:val="20"/>
              </w:rPr>
            </w:pPr>
            <w:r w:rsidRPr="001A76D9">
              <w:rPr>
                <w:rFonts w:ascii="Times New Roman" w:hAnsi="Times New Roman"/>
                <w:sz w:val="20"/>
                <w:szCs w:val="20"/>
              </w:rPr>
              <w:t>Налоговые и неналоговые доходы</w:t>
            </w:r>
          </w:p>
        </w:tc>
        <w:tc>
          <w:tcPr>
            <w:tcW w:w="1677" w:type="dxa"/>
            <w:tcBorders>
              <w:top w:val="nil"/>
              <w:left w:val="nil"/>
              <w:bottom w:val="single" w:sz="8" w:space="0" w:color="000000"/>
              <w:right w:val="single" w:sz="8" w:space="0" w:color="000000"/>
            </w:tcBorders>
            <w:shd w:val="clear" w:color="auto" w:fill="auto"/>
            <w:noWrap/>
            <w:vAlign w:val="center"/>
          </w:tcPr>
          <w:p w:rsidR="000D0D32" w:rsidRPr="000D0D32" w:rsidRDefault="000D0D32" w:rsidP="000D0D32">
            <w:pPr>
              <w:jc w:val="center"/>
              <w:rPr>
                <w:rFonts w:ascii="Times New Roman" w:hAnsi="Times New Roman"/>
                <w:color w:val="000000"/>
                <w:sz w:val="20"/>
                <w:szCs w:val="20"/>
              </w:rPr>
            </w:pPr>
            <w:r w:rsidRPr="000D0D32">
              <w:rPr>
                <w:rFonts w:ascii="Times New Roman" w:hAnsi="Times New Roman"/>
                <w:color w:val="000000"/>
                <w:sz w:val="20"/>
                <w:szCs w:val="20"/>
              </w:rPr>
              <w:t>381,0</w:t>
            </w:r>
          </w:p>
        </w:tc>
        <w:tc>
          <w:tcPr>
            <w:tcW w:w="1677" w:type="dxa"/>
            <w:tcBorders>
              <w:top w:val="nil"/>
              <w:left w:val="nil"/>
              <w:bottom w:val="single" w:sz="8" w:space="0" w:color="000000"/>
              <w:right w:val="single" w:sz="8" w:space="0" w:color="000000"/>
            </w:tcBorders>
            <w:shd w:val="clear" w:color="auto" w:fill="auto"/>
            <w:noWrap/>
            <w:vAlign w:val="center"/>
          </w:tcPr>
          <w:p w:rsidR="000D0D32" w:rsidRPr="000D0D32" w:rsidRDefault="000D0D32" w:rsidP="000D0D32">
            <w:pPr>
              <w:jc w:val="center"/>
              <w:rPr>
                <w:rFonts w:ascii="Times New Roman" w:hAnsi="Times New Roman"/>
                <w:color w:val="000000"/>
                <w:sz w:val="20"/>
                <w:szCs w:val="20"/>
              </w:rPr>
            </w:pPr>
            <w:r w:rsidRPr="000D0D32">
              <w:rPr>
                <w:rFonts w:ascii="Times New Roman" w:hAnsi="Times New Roman"/>
                <w:color w:val="000000"/>
                <w:sz w:val="20"/>
                <w:szCs w:val="20"/>
              </w:rPr>
              <w:t>458,6</w:t>
            </w:r>
          </w:p>
        </w:tc>
        <w:tc>
          <w:tcPr>
            <w:tcW w:w="1259" w:type="dxa"/>
            <w:tcBorders>
              <w:top w:val="nil"/>
              <w:left w:val="nil"/>
              <w:bottom w:val="single" w:sz="8" w:space="0" w:color="000000"/>
              <w:right w:val="single" w:sz="8" w:space="0" w:color="000000"/>
            </w:tcBorders>
            <w:shd w:val="clear" w:color="auto" w:fill="auto"/>
            <w:noWrap/>
            <w:vAlign w:val="center"/>
          </w:tcPr>
          <w:p w:rsidR="000D0D32" w:rsidRPr="000D0D32" w:rsidRDefault="009860CB" w:rsidP="000D0D32">
            <w:pPr>
              <w:jc w:val="center"/>
              <w:rPr>
                <w:rFonts w:ascii="Times New Roman" w:hAnsi="Times New Roman"/>
                <w:b/>
                <w:bCs/>
                <w:color w:val="000000"/>
                <w:sz w:val="20"/>
                <w:szCs w:val="20"/>
              </w:rPr>
            </w:pPr>
            <w:r>
              <w:rPr>
                <w:rFonts w:ascii="Times New Roman" w:hAnsi="Times New Roman"/>
                <w:b/>
                <w:bCs/>
                <w:color w:val="000000"/>
                <w:sz w:val="20"/>
                <w:szCs w:val="20"/>
              </w:rPr>
              <w:t>+</w:t>
            </w:r>
            <w:r w:rsidR="000D0D32" w:rsidRPr="000D0D32">
              <w:rPr>
                <w:rFonts w:ascii="Times New Roman" w:hAnsi="Times New Roman"/>
                <w:b/>
                <w:bCs/>
                <w:color w:val="000000"/>
                <w:sz w:val="20"/>
                <w:szCs w:val="20"/>
              </w:rPr>
              <w:t>77,6</w:t>
            </w:r>
          </w:p>
        </w:tc>
        <w:tc>
          <w:tcPr>
            <w:tcW w:w="1106" w:type="dxa"/>
            <w:tcBorders>
              <w:top w:val="nil"/>
              <w:left w:val="nil"/>
              <w:bottom w:val="single" w:sz="8" w:space="0" w:color="000000"/>
              <w:right w:val="single" w:sz="8" w:space="0" w:color="000000"/>
            </w:tcBorders>
            <w:shd w:val="clear" w:color="auto" w:fill="auto"/>
            <w:noWrap/>
            <w:vAlign w:val="center"/>
            <w:hideMark/>
          </w:tcPr>
          <w:p w:rsidR="000D0D32" w:rsidRPr="000D0D32" w:rsidRDefault="000D0D32" w:rsidP="000D0D32">
            <w:pPr>
              <w:jc w:val="center"/>
              <w:rPr>
                <w:rFonts w:ascii="Times New Roman" w:hAnsi="Times New Roman"/>
                <w:b/>
                <w:bCs/>
                <w:color w:val="000000"/>
                <w:sz w:val="20"/>
                <w:szCs w:val="20"/>
              </w:rPr>
            </w:pPr>
            <w:r w:rsidRPr="000D0D32">
              <w:rPr>
                <w:rFonts w:ascii="Times New Roman" w:hAnsi="Times New Roman"/>
                <w:b/>
                <w:bCs/>
                <w:color w:val="000000"/>
                <w:sz w:val="20"/>
                <w:szCs w:val="20"/>
              </w:rPr>
              <w:t>20,4%</w:t>
            </w:r>
          </w:p>
        </w:tc>
      </w:tr>
      <w:tr w:rsidR="000D0D32" w:rsidRPr="001A76D9" w:rsidTr="00D2068B">
        <w:trPr>
          <w:trHeight w:val="300"/>
        </w:trPr>
        <w:tc>
          <w:tcPr>
            <w:tcW w:w="3626" w:type="dxa"/>
            <w:noWrap/>
            <w:hideMark/>
          </w:tcPr>
          <w:p w:rsidR="000D0D32" w:rsidRPr="001A76D9" w:rsidRDefault="000D0D32" w:rsidP="000D0D32">
            <w:pPr>
              <w:jc w:val="both"/>
              <w:rPr>
                <w:rFonts w:ascii="Times New Roman" w:hAnsi="Times New Roman"/>
                <w:sz w:val="20"/>
                <w:szCs w:val="20"/>
              </w:rPr>
            </w:pPr>
            <w:r w:rsidRPr="001A76D9">
              <w:rPr>
                <w:rFonts w:ascii="Times New Roman" w:hAnsi="Times New Roman"/>
                <w:sz w:val="20"/>
                <w:szCs w:val="20"/>
              </w:rPr>
              <w:t xml:space="preserve">Безвозмездные поступления </w:t>
            </w:r>
          </w:p>
        </w:tc>
        <w:tc>
          <w:tcPr>
            <w:tcW w:w="1677" w:type="dxa"/>
            <w:tcBorders>
              <w:top w:val="nil"/>
              <w:left w:val="nil"/>
              <w:bottom w:val="single" w:sz="8" w:space="0" w:color="auto"/>
              <w:right w:val="single" w:sz="8" w:space="0" w:color="000000"/>
            </w:tcBorders>
            <w:shd w:val="clear" w:color="auto" w:fill="auto"/>
            <w:noWrap/>
            <w:vAlign w:val="center"/>
          </w:tcPr>
          <w:p w:rsidR="000D0D32" w:rsidRPr="000D0D32" w:rsidRDefault="000D0D32" w:rsidP="000D0D32">
            <w:pPr>
              <w:jc w:val="center"/>
              <w:rPr>
                <w:rFonts w:ascii="Times New Roman" w:hAnsi="Times New Roman"/>
                <w:color w:val="000000"/>
                <w:sz w:val="20"/>
                <w:szCs w:val="20"/>
              </w:rPr>
            </w:pPr>
            <w:r w:rsidRPr="000D0D32">
              <w:rPr>
                <w:rFonts w:ascii="Times New Roman" w:hAnsi="Times New Roman"/>
                <w:color w:val="000000"/>
                <w:sz w:val="20"/>
                <w:szCs w:val="20"/>
              </w:rPr>
              <w:t>4117,3</w:t>
            </w:r>
          </w:p>
        </w:tc>
        <w:tc>
          <w:tcPr>
            <w:tcW w:w="1677" w:type="dxa"/>
            <w:tcBorders>
              <w:top w:val="nil"/>
              <w:left w:val="nil"/>
              <w:bottom w:val="single" w:sz="8" w:space="0" w:color="auto"/>
              <w:right w:val="single" w:sz="8" w:space="0" w:color="000000"/>
            </w:tcBorders>
            <w:shd w:val="clear" w:color="auto" w:fill="auto"/>
            <w:noWrap/>
            <w:vAlign w:val="center"/>
          </w:tcPr>
          <w:p w:rsidR="000D0D32" w:rsidRPr="000D0D32" w:rsidRDefault="000D0D32" w:rsidP="000D0D32">
            <w:pPr>
              <w:jc w:val="center"/>
              <w:rPr>
                <w:rFonts w:ascii="Times New Roman" w:hAnsi="Times New Roman"/>
                <w:color w:val="000000"/>
                <w:sz w:val="20"/>
                <w:szCs w:val="20"/>
              </w:rPr>
            </w:pPr>
            <w:r w:rsidRPr="000D0D32">
              <w:rPr>
                <w:rFonts w:ascii="Times New Roman" w:hAnsi="Times New Roman"/>
                <w:color w:val="000000"/>
                <w:sz w:val="20"/>
                <w:szCs w:val="20"/>
              </w:rPr>
              <w:t>4166,5</w:t>
            </w:r>
          </w:p>
        </w:tc>
        <w:tc>
          <w:tcPr>
            <w:tcW w:w="1259" w:type="dxa"/>
            <w:tcBorders>
              <w:top w:val="nil"/>
              <w:left w:val="nil"/>
              <w:bottom w:val="single" w:sz="8" w:space="0" w:color="000000"/>
              <w:right w:val="single" w:sz="8" w:space="0" w:color="000000"/>
            </w:tcBorders>
            <w:shd w:val="clear" w:color="auto" w:fill="auto"/>
            <w:noWrap/>
            <w:vAlign w:val="center"/>
          </w:tcPr>
          <w:p w:rsidR="000D0D32" w:rsidRPr="000D0D32" w:rsidRDefault="009860CB" w:rsidP="000D0D32">
            <w:pPr>
              <w:jc w:val="center"/>
              <w:rPr>
                <w:rFonts w:ascii="Times New Roman" w:hAnsi="Times New Roman"/>
                <w:b/>
                <w:bCs/>
                <w:color w:val="000000"/>
                <w:sz w:val="20"/>
                <w:szCs w:val="20"/>
              </w:rPr>
            </w:pPr>
            <w:r>
              <w:rPr>
                <w:rFonts w:ascii="Times New Roman" w:hAnsi="Times New Roman"/>
                <w:b/>
                <w:bCs/>
                <w:color w:val="000000"/>
                <w:sz w:val="20"/>
                <w:szCs w:val="20"/>
              </w:rPr>
              <w:t>+</w:t>
            </w:r>
            <w:r w:rsidR="000D0D32" w:rsidRPr="000D0D32">
              <w:rPr>
                <w:rFonts w:ascii="Times New Roman" w:hAnsi="Times New Roman"/>
                <w:b/>
                <w:bCs/>
                <w:color w:val="000000"/>
                <w:sz w:val="20"/>
                <w:szCs w:val="20"/>
              </w:rPr>
              <w:t>49,2</w:t>
            </w:r>
          </w:p>
        </w:tc>
        <w:tc>
          <w:tcPr>
            <w:tcW w:w="1106" w:type="dxa"/>
            <w:tcBorders>
              <w:top w:val="nil"/>
              <w:left w:val="nil"/>
              <w:bottom w:val="single" w:sz="8" w:space="0" w:color="000000"/>
              <w:right w:val="single" w:sz="8" w:space="0" w:color="000000"/>
            </w:tcBorders>
            <w:shd w:val="clear" w:color="auto" w:fill="auto"/>
            <w:noWrap/>
            <w:vAlign w:val="center"/>
            <w:hideMark/>
          </w:tcPr>
          <w:p w:rsidR="000D0D32" w:rsidRPr="000D0D32" w:rsidRDefault="000D0D32" w:rsidP="000D0D32">
            <w:pPr>
              <w:jc w:val="center"/>
              <w:rPr>
                <w:rFonts w:ascii="Times New Roman" w:hAnsi="Times New Roman"/>
                <w:b/>
                <w:bCs/>
                <w:color w:val="000000"/>
                <w:sz w:val="20"/>
                <w:szCs w:val="20"/>
              </w:rPr>
            </w:pPr>
            <w:r w:rsidRPr="000D0D32">
              <w:rPr>
                <w:rFonts w:ascii="Times New Roman" w:hAnsi="Times New Roman"/>
                <w:b/>
                <w:bCs/>
                <w:color w:val="000000"/>
                <w:sz w:val="20"/>
                <w:szCs w:val="20"/>
              </w:rPr>
              <w:t>1,2%</w:t>
            </w:r>
          </w:p>
        </w:tc>
      </w:tr>
      <w:tr w:rsidR="00D2068B" w:rsidRPr="001A76D9" w:rsidTr="00D2068B">
        <w:trPr>
          <w:trHeight w:val="300"/>
        </w:trPr>
        <w:tc>
          <w:tcPr>
            <w:tcW w:w="3626" w:type="dxa"/>
            <w:noWrap/>
            <w:hideMark/>
          </w:tcPr>
          <w:p w:rsidR="00D2068B" w:rsidRPr="001A76D9" w:rsidRDefault="00D2068B" w:rsidP="0091390F">
            <w:pPr>
              <w:jc w:val="both"/>
              <w:rPr>
                <w:rFonts w:ascii="Times New Roman" w:hAnsi="Times New Roman"/>
                <w:sz w:val="20"/>
                <w:szCs w:val="20"/>
              </w:rPr>
            </w:pPr>
            <w:r w:rsidRPr="001A76D9">
              <w:rPr>
                <w:rFonts w:ascii="Times New Roman" w:hAnsi="Times New Roman"/>
                <w:sz w:val="20"/>
                <w:szCs w:val="20"/>
              </w:rPr>
              <w:t>Расходы, всего (тыс. рублей)</w:t>
            </w:r>
          </w:p>
        </w:tc>
        <w:tc>
          <w:tcPr>
            <w:tcW w:w="1677" w:type="dxa"/>
            <w:noWrap/>
          </w:tcPr>
          <w:p w:rsidR="00D2068B" w:rsidRPr="000D0D32" w:rsidRDefault="000D0D32" w:rsidP="000D0D32">
            <w:pPr>
              <w:jc w:val="center"/>
              <w:rPr>
                <w:rFonts w:ascii="Times New Roman" w:hAnsi="Times New Roman"/>
                <w:b/>
                <w:sz w:val="20"/>
                <w:szCs w:val="20"/>
              </w:rPr>
            </w:pPr>
            <w:r w:rsidRPr="000D0D32">
              <w:rPr>
                <w:rFonts w:ascii="Times New Roman" w:hAnsi="Times New Roman"/>
                <w:b/>
                <w:sz w:val="20"/>
                <w:szCs w:val="20"/>
              </w:rPr>
              <w:t>4921,7</w:t>
            </w:r>
          </w:p>
        </w:tc>
        <w:tc>
          <w:tcPr>
            <w:tcW w:w="1677" w:type="dxa"/>
            <w:noWrap/>
          </w:tcPr>
          <w:p w:rsidR="00D2068B" w:rsidRPr="000D0D32" w:rsidRDefault="000D0D32" w:rsidP="000D0D32">
            <w:pPr>
              <w:jc w:val="center"/>
              <w:rPr>
                <w:rFonts w:ascii="Times New Roman" w:hAnsi="Times New Roman"/>
                <w:b/>
                <w:sz w:val="20"/>
                <w:szCs w:val="20"/>
              </w:rPr>
            </w:pPr>
            <w:r w:rsidRPr="000D0D32">
              <w:rPr>
                <w:rFonts w:ascii="Times New Roman" w:hAnsi="Times New Roman"/>
                <w:b/>
                <w:sz w:val="20"/>
                <w:szCs w:val="20"/>
              </w:rPr>
              <w:t>5048,5</w:t>
            </w:r>
          </w:p>
        </w:tc>
        <w:tc>
          <w:tcPr>
            <w:tcW w:w="1259" w:type="dxa"/>
            <w:noWrap/>
          </w:tcPr>
          <w:p w:rsidR="00D2068B" w:rsidRPr="000D0D32" w:rsidRDefault="003E45B7" w:rsidP="000D0D32">
            <w:pPr>
              <w:jc w:val="center"/>
              <w:rPr>
                <w:rFonts w:ascii="Times New Roman" w:hAnsi="Times New Roman"/>
                <w:b/>
                <w:sz w:val="20"/>
                <w:szCs w:val="20"/>
              </w:rPr>
            </w:pPr>
            <w:r w:rsidRPr="000D0D32">
              <w:rPr>
                <w:rFonts w:ascii="Times New Roman" w:hAnsi="Times New Roman"/>
                <w:b/>
                <w:sz w:val="20"/>
                <w:szCs w:val="20"/>
              </w:rPr>
              <w:t>+</w:t>
            </w:r>
            <w:r w:rsidR="000D0D32" w:rsidRPr="000D0D32">
              <w:rPr>
                <w:rFonts w:ascii="Times New Roman" w:hAnsi="Times New Roman"/>
                <w:b/>
                <w:sz w:val="20"/>
                <w:szCs w:val="20"/>
              </w:rPr>
              <w:t>126,8</w:t>
            </w:r>
          </w:p>
        </w:tc>
        <w:tc>
          <w:tcPr>
            <w:tcW w:w="1106" w:type="dxa"/>
            <w:noWrap/>
            <w:hideMark/>
          </w:tcPr>
          <w:p w:rsidR="00D2068B" w:rsidRPr="000D0D32" w:rsidRDefault="003E45B7" w:rsidP="000D0D32">
            <w:pPr>
              <w:jc w:val="center"/>
              <w:rPr>
                <w:rFonts w:ascii="Times New Roman" w:hAnsi="Times New Roman"/>
                <w:b/>
                <w:sz w:val="20"/>
                <w:szCs w:val="20"/>
              </w:rPr>
            </w:pPr>
            <w:r w:rsidRPr="000D0D32">
              <w:rPr>
                <w:rFonts w:ascii="Times New Roman" w:hAnsi="Times New Roman"/>
                <w:b/>
                <w:sz w:val="20"/>
                <w:szCs w:val="20"/>
              </w:rPr>
              <w:t>+</w:t>
            </w:r>
            <w:r w:rsidR="000D0D32" w:rsidRPr="000D0D32">
              <w:rPr>
                <w:rFonts w:ascii="Times New Roman" w:hAnsi="Times New Roman"/>
                <w:b/>
                <w:sz w:val="20"/>
                <w:szCs w:val="20"/>
              </w:rPr>
              <w:t>2,6</w:t>
            </w:r>
            <w:r w:rsidR="00666F49" w:rsidRPr="000D0D32">
              <w:rPr>
                <w:rFonts w:ascii="Times New Roman" w:hAnsi="Times New Roman"/>
                <w:b/>
                <w:sz w:val="20"/>
                <w:szCs w:val="20"/>
              </w:rPr>
              <w:t>%</w:t>
            </w:r>
          </w:p>
        </w:tc>
      </w:tr>
      <w:tr w:rsidR="00D2068B" w:rsidRPr="001A76D9" w:rsidTr="00E24CD3">
        <w:trPr>
          <w:trHeight w:val="300"/>
        </w:trPr>
        <w:tc>
          <w:tcPr>
            <w:tcW w:w="3626" w:type="dxa"/>
            <w:noWrap/>
            <w:hideMark/>
          </w:tcPr>
          <w:p w:rsidR="00D2068B" w:rsidRPr="001A76D9" w:rsidRDefault="00D2068B" w:rsidP="0091390F">
            <w:pPr>
              <w:jc w:val="both"/>
              <w:rPr>
                <w:rFonts w:ascii="Times New Roman" w:hAnsi="Times New Roman"/>
                <w:sz w:val="20"/>
                <w:szCs w:val="20"/>
              </w:rPr>
            </w:pPr>
            <w:r w:rsidRPr="001A76D9">
              <w:rPr>
                <w:rFonts w:ascii="Times New Roman" w:hAnsi="Times New Roman"/>
                <w:sz w:val="20"/>
                <w:szCs w:val="20"/>
              </w:rPr>
              <w:t>Дефицит (-), профицит (+) бюджета</w:t>
            </w:r>
          </w:p>
        </w:tc>
        <w:tc>
          <w:tcPr>
            <w:tcW w:w="1677" w:type="dxa"/>
            <w:noWrap/>
          </w:tcPr>
          <w:p w:rsidR="00D2068B" w:rsidRPr="00666F49" w:rsidRDefault="00321578" w:rsidP="00321578">
            <w:pPr>
              <w:jc w:val="center"/>
              <w:rPr>
                <w:rFonts w:ascii="Times New Roman" w:hAnsi="Times New Roman"/>
                <w:b/>
                <w:sz w:val="20"/>
                <w:szCs w:val="20"/>
              </w:rPr>
            </w:pPr>
            <w:r w:rsidRPr="00666F49">
              <w:rPr>
                <w:rFonts w:ascii="Times New Roman" w:hAnsi="Times New Roman"/>
                <w:b/>
                <w:sz w:val="20"/>
                <w:szCs w:val="20"/>
              </w:rPr>
              <w:t>- 423,4</w:t>
            </w:r>
          </w:p>
        </w:tc>
        <w:tc>
          <w:tcPr>
            <w:tcW w:w="1677" w:type="dxa"/>
            <w:noWrap/>
          </w:tcPr>
          <w:p w:rsidR="00D2068B" w:rsidRPr="00666F49" w:rsidRDefault="003E45B7" w:rsidP="00904E7B">
            <w:pPr>
              <w:jc w:val="center"/>
              <w:rPr>
                <w:rFonts w:ascii="Times New Roman" w:hAnsi="Times New Roman"/>
                <w:b/>
                <w:sz w:val="20"/>
                <w:szCs w:val="20"/>
              </w:rPr>
            </w:pPr>
            <w:r w:rsidRPr="00666F49">
              <w:rPr>
                <w:rFonts w:ascii="Times New Roman" w:hAnsi="Times New Roman"/>
                <w:b/>
                <w:sz w:val="20"/>
                <w:szCs w:val="20"/>
              </w:rPr>
              <w:t xml:space="preserve">- </w:t>
            </w:r>
            <w:r w:rsidR="00904E7B" w:rsidRPr="00666F49">
              <w:rPr>
                <w:rFonts w:ascii="Times New Roman" w:hAnsi="Times New Roman"/>
                <w:b/>
                <w:sz w:val="20"/>
                <w:szCs w:val="20"/>
              </w:rPr>
              <w:t>423,4</w:t>
            </w:r>
          </w:p>
        </w:tc>
        <w:tc>
          <w:tcPr>
            <w:tcW w:w="1259" w:type="dxa"/>
            <w:noWrap/>
          </w:tcPr>
          <w:p w:rsidR="00D2068B" w:rsidRPr="00666F49" w:rsidRDefault="00D2068B" w:rsidP="00904E7B">
            <w:pPr>
              <w:jc w:val="center"/>
              <w:rPr>
                <w:rFonts w:ascii="Times New Roman" w:hAnsi="Times New Roman"/>
                <w:b/>
                <w:sz w:val="20"/>
                <w:szCs w:val="20"/>
              </w:rPr>
            </w:pPr>
          </w:p>
        </w:tc>
        <w:tc>
          <w:tcPr>
            <w:tcW w:w="1106" w:type="dxa"/>
            <w:noWrap/>
          </w:tcPr>
          <w:p w:rsidR="00D2068B" w:rsidRPr="00666F49" w:rsidRDefault="00D2068B" w:rsidP="0091390F">
            <w:pPr>
              <w:jc w:val="center"/>
              <w:rPr>
                <w:rFonts w:ascii="Times New Roman" w:hAnsi="Times New Roman"/>
                <w:b/>
                <w:sz w:val="20"/>
                <w:szCs w:val="20"/>
              </w:rPr>
            </w:pPr>
          </w:p>
        </w:tc>
      </w:tr>
    </w:tbl>
    <w:p w:rsidR="000D0D32" w:rsidRDefault="00904E7B" w:rsidP="00321578">
      <w:pPr>
        <w:spacing w:after="0" w:line="240" w:lineRule="auto"/>
        <w:jc w:val="both"/>
        <w:rPr>
          <w:rFonts w:ascii="Times New Roman" w:hAnsi="Times New Roman"/>
          <w:sz w:val="28"/>
          <w:szCs w:val="28"/>
        </w:rPr>
      </w:pPr>
      <w:r>
        <w:rPr>
          <w:rFonts w:ascii="Times New Roman" w:hAnsi="Times New Roman"/>
          <w:sz w:val="28"/>
          <w:szCs w:val="28"/>
        </w:rPr>
        <w:t xml:space="preserve">         </w:t>
      </w:r>
      <w:r w:rsidR="00321578" w:rsidRPr="00321578">
        <w:rPr>
          <w:rFonts w:ascii="Times New Roman" w:hAnsi="Times New Roman"/>
          <w:sz w:val="28"/>
          <w:szCs w:val="28"/>
        </w:rPr>
        <w:t xml:space="preserve">В целом доходная часть бюджета на 2022 год увеличивается на </w:t>
      </w:r>
      <w:r w:rsidR="000D0D32">
        <w:rPr>
          <w:rFonts w:ascii="Times New Roman" w:hAnsi="Times New Roman"/>
          <w:sz w:val="28"/>
          <w:szCs w:val="28"/>
        </w:rPr>
        <w:t>126,8</w:t>
      </w:r>
      <w:r w:rsidR="00321578" w:rsidRPr="00321578">
        <w:rPr>
          <w:rFonts w:ascii="Times New Roman" w:hAnsi="Times New Roman"/>
          <w:sz w:val="28"/>
          <w:szCs w:val="28"/>
        </w:rPr>
        <w:t xml:space="preserve"> тыс. рублей (+</w:t>
      </w:r>
      <w:r w:rsidR="000D0D32">
        <w:rPr>
          <w:rFonts w:ascii="Times New Roman" w:hAnsi="Times New Roman"/>
          <w:sz w:val="28"/>
          <w:szCs w:val="28"/>
        </w:rPr>
        <w:t>2,8</w:t>
      </w:r>
      <w:r w:rsidR="00321578" w:rsidRPr="00321578">
        <w:rPr>
          <w:rFonts w:ascii="Times New Roman" w:hAnsi="Times New Roman"/>
          <w:sz w:val="28"/>
          <w:szCs w:val="28"/>
        </w:rPr>
        <w:t xml:space="preserve"> %) за счет </w:t>
      </w:r>
      <w:r w:rsidR="00666F49">
        <w:rPr>
          <w:rFonts w:ascii="Times New Roman" w:hAnsi="Times New Roman"/>
          <w:sz w:val="28"/>
          <w:szCs w:val="28"/>
        </w:rPr>
        <w:t>увеличения налоговых и неналоговых доходов</w:t>
      </w:r>
      <w:r w:rsidR="000D0D32">
        <w:rPr>
          <w:rFonts w:ascii="Times New Roman" w:hAnsi="Times New Roman"/>
          <w:sz w:val="28"/>
          <w:szCs w:val="28"/>
        </w:rPr>
        <w:t xml:space="preserve"> на 77,6 тыс. рублей и безвозмездных поступлений на 49,2 тыс. рублей. </w:t>
      </w:r>
    </w:p>
    <w:p w:rsidR="009860CB" w:rsidRDefault="000D0D32" w:rsidP="009860CB">
      <w:pPr>
        <w:spacing w:after="0" w:line="240" w:lineRule="auto"/>
        <w:jc w:val="both"/>
        <w:rPr>
          <w:rFonts w:ascii="Times New Roman" w:hAnsi="Times New Roman"/>
          <w:sz w:val="28"/>
          <w:szCs w:val="28"/>
        </w:rPr>
      </w:pPr>
      <w:r>
        <w:rPr>
          <w:rFonts w:ascii="Times New Roman" w:hAnsi="Times New Roman"/>
          <w:sz w:val="28"/>
          <w:szCs w:val="28"/>
        </w:rPr>
        <w:t xml:space="preserve">         Налоговые и неналоговые доходы </w:t>
      </w:r>
      <w:r w:rsidR="00666F49">
        <w:rPr>
          <w:rFonts w:ascii="Times New Roman" w:hAnsi="Times New Roman"/>
          <w:sz w:val="28"/>
          <w:szCs w:val="28"/>
        </w:rPr>
        <w:t xml:space="preserve">предлагается увеличить </w:t>
      </w:r>
      <w:r>
        <w:rPr>
          <w:rFonts w:ascii="Times New Roman" w:hAnsi="Times New Roman"/>
          <w:sz w:val="28"/>
          <w:szCs w:val="28"/>
        </w:rPr>
        <w:t xml:space="preserve">на сумму </w:t>
      </w:r>
      <w:r w:rsidR="009860CB">
        <w:rPr>
          <w:rFonts w:ascii="Times New Roman" w:hAnsi="Times New Roman"/>
          <w:sz w:val="28"/>
          <w:szCs w:val="28"/>
        </w:rPr>
        <w:t xml:space="preserve">поступивших </w:t>
      </w:r>
      <w:r>
        <w:rPr>
          <w:rFonts w:ascii="Times New Roman" w:hAnsi="Times New Roman"/>
          <w:sz w:val="28"/>
          <w:szCs w:val="28"/>
        </w:rPr>
        <w:t>доходов от продажи материальных и нематериальных активов согласно плану приватизации.</w:t>
      </w:r>
      <w:r w:rsidR="009860CB" w:rsidRPr="009860CB">
        <w:rPr>
          <w:rFonts w:ascii="Times New Roman" w:hAnsi="Times New Roman"/>
          <w:sz w:val="28"/>
          <w:szCs w:val="28"/>
        </w:rPr>
        <w:t xml:space="preserve"> </w:t>
      </w:r>
    </w:p>
    <w:p w:rsidR="009860CB" w:rsidRDefault="009860CB" w:rsidP="009860C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w:t>
      </w:r>
      <w:r w:rsidRPr="00553C73">
        <w:rPr>
          <w:rFonts w:ascii="Times New Roman" w:hAnsi="Times New Roman"/>
          <w:sz w:val="28"/>
          <w:szCs w:val="28"/>
        </w:rPr>
        <w:t xml:space="preserve">ланируется поступление безвозмездных поступлений: </w:t>
      </w:r>
      <w:r>
        <w:rPr>
          <w:rFonts w:ascii="Times New Roman" w:hAnsi="Times New Roman"/>
          <w:sz w:val="28"/>
          <w:szCs w:val="28"/>
        </w:rPr>
        <w:t>дотации на поддержку мер по обеспечению сбалансированности бюджетов – 27,9 тыс. рублей, субвенции на осуществление первичного воинского учета – 6,3 тыс. рублей, б</w:t>
      </w:r>
      <w:r w:rsidRPr="009860CB">
        <w:rPr>
          <w:rFonts w:ascii="Times New Roman" w:hAnsi="Times New Roman"/>
          <w:sz w:val="28"/>
          <w:szCs w:val="28"/>
        </w:rPr>
        <w:t>езвозмездные поступления от негосударственных организаций</w:t>
      </w:r>
      <w:r>
        <w:rPr>
          <w:rFonts w:ascii="Times New Roman" w:hAnsi="Times New Roman"/>
          <w:sz w:val="28"/>
          <w:szCs w:val="28"/>
        </w:rPr>
        <w:t xml:space="preserve"> – 15,0 тыс. рублей. </w:t>
      </w:r>
      <w:r w:rsidRPr="00553C73">
        <w:rPr>
          <w:rFonts w:ascii="Times New Roman" w:hAnsi="Times New Roman"/>
          <w:iCs/>
          <w:sz w:val="28"/>
          <w:szCs w:val="28"/>
        </w:rPr>
        <w:t xml:space="preserve">Общий объем безвозмездных поступлений с учетом изменений составит </w:t>
      </w:r>
      <w:r>
        <w:rPr>
          <w:rFonts w:ascii="Times New Roman" w:hAnsi="Times New Roman"/>
          <w:iCs/>
          <w:sz w:val="28"/>
          <w:szCs w:val="28"/>
        </w:rPr>
        <w:t>4166,5 ты</w:t>
      </w:r>
      <w:r w:rsidRPr="00553C73">
        <w:rPr>
          <w:rFonts w:ascii="Times New Roman" w:hAnsi="Times New Roman"/>
          <w:iCs/>
          <w:sz w:val="28"/>
          <w:szCs w:val="28"/>
        </w:rPr>
        <w:t xml:space="preserve">с. рублей, их доля </w:t>
      </w:r>
      <w:r w:rsidRPr="00553C73">
        <w:rPr>
          <w:rFonts w:ascii="Times New Roman" w:hAnsi="Times New Roman"/>
          <w:sz w:val="28"/>
          <w:szCs w:val="28"/>
        </w:rPr>
        <w:t>в общем объеме доходов поселения –</w:t>
      </w:r>
      <w:r>
        <w:rPr>
          <w:rFonts w:ascii="Times New Roman" w:hAnsi="Times New Roman"/>
          <w:sz w:val="28"/>
          <w:szCs w:val="28"/>
        </w:rPr>
        <w:t>90,1</w:t>
      </w:r>
      <w:r w:rsidRPr="00553C73">
        <w:rPr>
          <w:rFonts w:ascii="Times New Roman" w:hAnsi="Times New Roman"/>
          <w:sz w:val="28"/>
          <w:szCs w:val="28"/>
        </w:rPr>
        <w:t xml:space="preserve"> %. Доля налоговых и неналоговых доходов – </w:t>
      </w:r>
      <w:r>
        <w:rPr>
          <w:rFonts w:ascii="Times New Roman" w:hAnsi="Times New Roman"/>
          <w:sz w:val="28"/>
          <w:szCs w:val="28"/>
        </w:rPr>
        <w:t>9,9</w:t>
      </w:r>
      <w:r w:rsidRPr="00553C73">
        <w:rPr>
          <w:rFonts w:ascii="Times New Roman" w:hAnsi="Times New Roman"/>
          <w:sz w:val="28"/>
          <w:szCs w:val="28"/>
        </w:rPr>
        <w:t xml:space="preserve"> %. </w:t>
      </w:r>
    </w:p>
    <w:p w:rsidR="00EA4EC8" w:rsidRDefault="00666F49" w:rsidP="003E45B7">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66F49">
        <w:rPr>
          <w:rFonts w:ascii="Times New Roman" w:hAnsi="Times New Roman"/>
          <w:sz w:val="28"/>
          <w:szCs w:val="28"/>
        </w:rPr>
        <w:t xml:space="preserve">Общий объем расходов бюджета в 2022 году увеличится на сумму </w:t>
      </w:r>
      <w:r w:rsidR="009860CB">
        <w:rPr>
          <w:rFonts w:ascii="Times New Roman" w:hAnsi="Times New Roman"/>
          <w:sz w:val="28"/>
          <w:szCs w:val="28"/>
        </w:rPr>
        <w:t>увеличения доходной части и</w:t>
      </w:r>
      <w:r w:rsidRPr="00666F49">
        <w:rPr>
          <w:rFonts w:ascii="Times New Roman" w:hAnsi="Times New Roman"/>
          <w:sz w:val="28"/>
          <w:szCs w:val="28"/>
        </w:rPr>
        <w:t xml:space="preserve"> составит </w:t>
      </w:r>
      <w:r w:rsidR="009860CB">
        <w:rPr>
          <w:rFonts w:ascii="Times New Roman" w:hAnsi="Times New Roman"/>
          <w:sz w:val="28"/>
          <w:szCs w:val="28"/>
        </w:rPr>
        <w:t>5048,5</w:t>
      </w:r>
      <w:r w:rsidR="00EA4EC8">
        <w:rPr>
          <w:rFonts w:ascii="Times New Roman" w:hAnsi="Times New Roman"/>
          <w:sz w:val="28"/>
          <w:szCs w:val="28"/>
        </w:rPr>
        <w:t xml:space="preserve"> </w:t>
      </w:r>
      <w:r w:rsidRPr="00666F49">
        <w:rPr>
          <w:rFonts w:ascii="Times New Roman" w:hAnsi="Times New Roman"/>
          <w:sz w:val="28"/>
          <w:szCs w:val="28"/>
        </w:rPr>
        <w:t>тыс. рублей.</w:t>
      </w:r>
      <w:r w:rsidR="009860CB">
        <w:rPr>
          <w:rFonts w:ascii="Times New Roman" w:hAnsi="Times New Roman"/>
          <w:sz w:val="28"/>
          <w:szCs w:val="28"/>
        </w:rPr>
        <w:t xml:space="preserve"> В результате размер дефицита бюджета не изменится (423,4 тыс. рублей).  Утвержденный о</w:t>
      </w:r>
      <w:r w:rsidR="009860CB" w:rsidRPr="00321578">
        <w:rPr>
          <w:rFonts w:ascii="Times New Roman" w:hAnsi="Times New Roman"/>
          <w:sz w:val="28"/>
          <w:szCs w:val="28"/>
        </w:rPr>
        <w:t>бъем дефицита соответствует нормам статьи 92.1 Бюджетного кодекса Российской Федерации</w:t>
      </w:r>
      <w:r w:rsidR="009860CB">
        <w:rPr>
          <w:rFonts w:ascii="Times New Roman" w:hAnsi="Times New Roman"/>
          <w:sz w:val="28"/>
          <w:szCs w:val="28"/>
        </w:rPr>
        <w:t xml:space="preserve">.  </w:t>
      </w:r>
      <w:r w:rsidRPr="00666F49">
        <w:rPr>
          <w:rFonts w:ascii="Times New Roman" w:hAnsi="Times New Roman"/>
          <w:sz w:val="28"/>
          <w:szCs w:val="28"/>
        </w:rPr>
        <w:t xml:space="preserve">  </w:t>
      </w:r>
      <w:r w:rsidR="003E45B7" w:rsidRPr="003E45B7">
        <w:rPr>
          <w:rFonts w:ascii="Times New Roman" w:hAnsi="Times New Roman"/>
          <w:sz w:val="28"/>
          <w:szCs w:val="28"/>
        </w:rPr>
        <w:t xml:space="preserve">   </w:t>
      </w:r>
    </w:p>
    <w:p w:rsidR="00FF69ED" w:rsidRDefault="00FF69ED" w:rsidP="003E45B7">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И</w:t>
      </w:r>
      <w:r w:rsidRPr="003E45B7">
        <w:rPr>
          <w:rFonts w:ascii="Times New Roman" w:hAnsi="Times New Roman"/>
          <w:sz w:val="28"/>
          <w:szCs w:val="28"/>
        </w:rPr>
        <w:t>зменения, внесенные в расходную часть бюджета</w:t>
      </w:r>
      <w:r>
        <w:rPr>
          <w:rFonts w:ascii="Times New Roman" w:hAnsi="Times New Roman"/>
          <w:sz w:val="28"/>
          <w:szCs w:val="28"/>
        </w:rPr>
        <w:t xml:space="preserve"> на 2022 год</w:t>
      </w:r>
      <w:r w:rsidRPr="003E45B7">
        <w:rPr>
          <w:rFonts w:ascii="Times New Roman" w:hAnsi="Times New Roman"/>
          <w:sz w:val="28"/>
          <w:szCs w:val="28"/>
        </w:rPr>
        <w:t>, приведены в Приложении 1 к Заключению.</w:t>
      </w:r>
    </w:p>
    <w:p w:rsidR="0038180E" w:rsidRDefault="0038180E" w:rsidP="00AE6FD6">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8180E">
        <w:rPr>
          <w:rFonts w:ascii="Times New Roman" w:hAnsi="Times New Roman"/>
          <w:sz w:val="28"/>
          <w:szCs w:val="28"/>
        </w:rPr>
        <w:t>Поступившие средства субвенции на осуществление первичного воинского учета в сумме 6,3 тыс. рублей будут направлены на увеличение расходов на выплаты сотруднику, осуществляющему воинский учет (</w:t>
      </w:r>
      <w:r w:rsidRPr="0038180E">
        <w:rPr>
          <w:rFonts w:ascii="Times New Roman" w:hAnsi="Times New Roman"/>
          <w:i/>
          <w:sz w:val="28"/>
          <w:szCs w:val="28"/>
        </w:rPr>
        <w:t>подраздел 0203 «Мобилизационная и вневойсковая подготовка»</w:t>
      </w:r>
      <w:r w:rsidRPr="0038180E">
        <w:rPr>
          <w:rFonts w:ascii="Times New Roman" w:hAnsi="Times New Roman"/>
          <w:sz w:val="28"/>
          <w:szCs w:val="28"/>
        </w:rPr>
        <w:t xml:space="preserve"> раздела 02 «Национальная оборона»).</w:t>
      </w:r>
    </w:p>
    <w:p w:rsidR="008E0756" w:rsidRDefault="008E0756" w:rsidP="003E45B7">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За счет </w:t>
      </w:r>
      <w:r w:rsidRPr="008753A4">
        <w:rPr>
          <w:rFonts w:ascii="Times New Roman" w:hAnsi="Times New Roman"/>
          <w:sz w:val="28"/>
          <w:szCs w:val="28"/>
        </w:rPr>
        <w:t>дополнительно поступивших</w:t>
      </w:r>
      <w:r>
        <w:rPr>
          <w:rFonts w:ascii="Times New Roman" w:hAnsi="Times New Roman"/>
          <w:sz w:val="28"/>
          <w:szCs w:val="28"/>
        </w:rPr>
        <w:t xml:space="preserve"> б</w:t>
      </w:r>
      <w:r w:rsidRPr="009860CB">
        <w:rPr>
          <w:rFonts w:ascii="Times New Roman" w:hAnsi="Times New Roman"/>
          <w:sz w:val="28"/>
          <w:szCs w:val="28"/>
        </w:rPr>
        <w:t>езвозмездны</w:t>
      </w:r>
      <w:r>
        <w:rPr>
          <w:rFonts w:ascii="Times New Roman" w:hAnsi="Times New Roman"/>
          <w:sz w:val="28"/>
          <w:szCs w:val="28"/>
        </w:rPr>
        <w:t>х</w:t>
      </w:r>
      <w:r w:rsidRPr="009860CB">
        <w:rPr>
          <w:rFonts w:ascii="Times New Roman" w:hAnsi="Times New Roman"/>
          <w:sz w:val="28"/>
          <w:szCs w:val="28"/>
        </w:rPr>
        <w:t xml:space="preserve"> поступлени</w:t>
      </w:r>
      <w:r>
        <w:rPr>
          <w:rFonts w:ascii="Times New Roman" w:hAnsi="Times New Roman"/>
          <w:sz w:val="28"/>
          <w:szCs w:val="28"/>
        </w:rPr>
        <w:t>й</w:t>
      </w:r>
      <w:r w:rsidRPr="009860CB">
        <w:rPr>
          <w:rFonts w:ascii="Times New Roman" w:hAnsi="Times New Roman"/>
          <w:sz w:val="28"/>
          <w:szCs w:val="28"/>
        </w:rPr>
        <w:t xml:space="preserve"> от негосударственных организаций</w:t>
      </w:r>
      <w:r>
        <w:rPr>
          <w:rFonts w:ascii="Times New Roman" w:hAnsi="Times New Roman"/>
          <w:sz w:val="28"/>
          <w:szCs w:val="28"/>
        </w:rPr>
        <w:t xml:space="preserve"> в сумме 15,0 тыс. рублей планируется увеличить расходы на прочие мероприятия по благоустройству. </w:t>
      </w:r>
    </w:p>
    <w:p w:rsidR="008E0756" w:rsidRPr="008E0756" w:rsidRDefault="008E0756" w:rsidP="008E0756">
      <w:pPr>
        <w:spacing w:after="0" w:line="240" w:lineRule="auto"/>
        <w:jc w:val="both"/>
        <w:rPr>
          <w:rFonts w:ascii="Times New Roman" w:hAnsi="Times New Roman"/>
          <w:sz w:val="28"/>
          <w:szCs w:val="28"/>
        </w:rPr>
      </w:pPr>
      <w:r>
        <w:rPr>
          <w:rFonts w:ascii="Times New Roman" w:hAnsi="Times New Roman"/>
          <w:sz w:val="28"/>
          <w:szCs w:val="28"/>
        </w:rPr>
        <w:t xml:space="preserve">        </w:t>
      </w:r>
      <w:r w:rsidRPr="008E0756">
        <w:rPr>
          <w:rFonts w:ascii="Times New Roman" w:hAnsi="Times New Roman"/>
          <w:sz w:val="28"/>
          <w:szCs w:val="28"/>
        </w:rPr>
        <w:t>За счет дополнительно поступивших дотаций на поддержку мер по обеспечению сбалансированности бюджетов из районного бюджета и перераспределения бюджетных ассигнований между разделами и подразделами будут увеличены расходы:</w:t>
      </w:r>
    </w:p>
    <w:p w:rsidR="008E0756" w:rsidRPr="008E0756" w:rsidRDefault="008E0756" w:rsidP="008E0756">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8E0756">
        <w:rPr>
          <w:rFonts w:ascii="Times New Roman" w:hAnsi="Times New Roman"/>
          <w:sz w:val="28"/>
          <w:szCs w:val="28"/>
        </w:rPr>
        <w:t xml:space="preserve">  на выплаты Главе поселения в сумме </w:t>
      </w:r>
      <w:r>
        <w:rPr>
          <w:rFonts w:ascii="Times New Roman" w:hAnsi="Times New Roman"/>
          <w:sz w:val="28"/>
          <w:szCs w:val="28"/>
        </w:rPr>
        <w:t>14,7</w:t>
      </w:r>
      <w:r w:rsidRPr="008E0756">
        <w:rPr>
          <w:rFonts w:ascii="Times New Roman" w:hAnsi="Times New Roman"/>
          <w:sz w:val="28"/>
          <w:szCs w:val="28"/>
        </w:rPr>
        <w:t xml:space="preserve"> тыс. рублей (</w:t>
      </w:r>
      <w:r w:rsidRPr="008E0756">
        <w:rPr>
          <w:rFonts w:ascii="Times New Roman" w:hAnsi="Times New Roman"/>
          <w:i/>
          <w:sz w:val="28"/>
          <w:szCs w:val="28"/>
        </w:rPr>
        <w:t>подраздел 0102 «Функционирование высшего должностного лица субъекта Российской Федерации и муниципального образования»</w:t>
      </w:r>
      <w:r w:rsidRPr="008E0756">
        <w:rPr>
          <w:rFonts w:ascii="Times New Roman" w:hAnsi="Times New Roman"/>
          <w:sz w:val="28"/>
          <w:szCs w:val="28"/>
        </w:rPr>
        <w:t xml:space="preserve"> раздела 01 «Общегосударственные вопросы»);</w:t>
      </w:r>
    </w:p>
    <w:p w:rsidR="00AE6FD6" w:rsidRPr="00AE6FD6" w:rsidRDefault="008E0756" w:rsidP="00AE6FD6">
      <w:pPr>
        <w:tabs>
          <w:tab w:val="left" w:pos="567"/>
        </w:tabs>
        <w:spacing w:after="0" w:line="240" w:lineRule="auto"/>
        <w:jc w:val="both"/>
        <w:rPr>
          <w:rFonts w:ascii="Times New Roman" w:hAnsi="Times New Roman"/>
          <w:i/>
          <w:sz w:val="28"/>
          <w:szCs w:val="28"/>
        </w:rPr>
      </w:pPr>
      <w:r>
        <w:rPr>
          <w:rFonts w:ascii="Times New Roman" w:hAnsi="Times New Roman"/>
          <w:sz w:val="28"/>
          <w:szCs w:val="28"/>
        </w:rPr>
        <w:t xml:space="preserve">         -</w:t>
      </w:r>
      <w:r w:rsidR="00AE6FD6" w:rsidRPr="00AE6FD6">
        <w:rPr>
          <w:rFonts w:ascii="Times New Roman" w:hAnsi="Times New Roman"/>
          <w:sz w:val="28"/>
          <w:szCs w:val="28"/>
        </w:rPr>
        <w:t xml:space="preserve"> на обеспечение деятельности Администрации поселения в сумме </w:t>
      </w:r>
      <w:r w:rsidR="00AE6FD6">
        <w:rPr>
          <w:rFonts w:ascii="Times New Roman" w:hAnsi="Times New Roman"/>
          <w:sz w:val="28"/>
          <w:szCs w:val="28"/>
        </w:rPr>
        <w:t>101,1</w:t>
      </w:r>
      <w:r w:rsidR="00AE6FD6" w:rsidRPr="00AE6FD6">
        <w:rPr>
          <w:rFonts w:ascii="Times New Roman" w:hAnsi="Times New Roman"/>
          <w:sz w:val="28"/>
          <w:szCs w:val="28"/>
        </w:rPr>
        <w:t xml:space="preserve"> тыс. рублей, </w:t>
      </w:r>
      <w:r w:rsidR="00FF69ED">
        <w:rPr>
          <w:rFonts w:ascii="Times New Roman" w:hAnsi="Times New Roman"/>
          <w:sz w:val="28"/>
          <w:szCs w:val="28"/>
        </w:rPr>
        <w:t>в том числе</w:t>
      </w:r>
      <w:r w:rsidR="00AE6FD6" w:rsidRPr="00AE6FD6">
        <w:rPr>
          <w:rFonts w:ascii="Times New Roman" w:hAnsi="Times New Roman"/>
          <w:sz w:val="28"/>
          <w:szCs w:val="28"/>
        </w:rPr>
        <w:t>: расходы на выплаты муниципальным служащим</w:t>
      </w:r>
      <w:r w:rsidR="00AE6FD6">
        <w:rPr>
          <w:rFonts w:ascii="Times New Roman" w:hAnsi="Times New Roman"/>
          <w:sz w:val="28"/>
          <w:szCs w:val="28"/>
        </w:rPr>
        <w:t xml:space="preserve"> на </w:t>
      </w:r>
      <w:r w:rsidR="00AE6FD6" w:rsidRPr="00AE6FD6">
        <w:rPr>
          <w:rFonts w:ascii="Times New Roman" w:hAnsi="Times New Roman"/>
          <w:sz w:val="28"/>
          <w:szCs w:val="28"/>
        </w:rPr>
        <w:t>сумм</w:t>
      </w:r>
      <w:r w:rsidR="00AE6FD6">
        <w:rPr>
          <w:rFonts w:ascii="Times New Roman" w:hAnsi="Times New Roman"/>
          <w:sz w:val="28"/>
          <w:szCs w:val="28"/>
        </w:rPr>
        <w:t>у</w:t>
      </w:r>
      <w:r w:rsidR="00AE6FD6" w:rsidRPr="00AE6FD6">
        <w:rPr>
          <w:rFonts w:ascii="Times New Roman" w:hAnsi="Times New Roman"/>
          <w:sz w:val="28"/>
          <w:szCs w:val="28"/>
        </w:rPr>
        <w:t xml:space="preserve"> </w:t>
      </w:r>
      <w:r w:rsidR="00AE6FD6">
        <w:rPr>
          <w:rFonts w:ascii="Times New Roman" w:hAnsi="Times New Roman"/>
          <w:sz w:val="28"/>
          <w:szCs w:val="28"/>
        </w:rPr>
        <w:t xml:space="preserve">25,4 </w:t>
      </w:r>
      <w:r w:rsidR="00AE6FD6" w:rsidRPr="00AE6FD6">
        <w:rPr>
          <w:rFonts w:ascii="Times New Roman" w:hAnsi="Times New Roman"/>
          <w:sz w:val="28"/>
          <w:szCs w:val="28"/>
        </w:rPr>
        <w:t xml:space="preserve">тыс. рублей, на закупки товаров, работ, услуг </w:t>
      </w:r>
      <w:r w:rsidR="00AE6FD6">
        <w:rPr>
          <w:rFonts w:ascii="Times New Roman" w:hAnsi="Times New Roman"/>
          <w:sz w:val="28"/>
          <w:szCs w:val="28"/>
        </w:rPr>
        <w:t xml:space="preserve">на сумму 78,2 </w:t>
      </w:r>
      <w:r w:rsidR="00AE6FD6" w:rsidRPr="00AE6FD6">
        <w:rPr>
          <w:rFonts w:ascii="Times New Roman" w:hAnsi="Times New Roman"/>
          <w:sz w:val="28"/>
          <w:szCs w:val="28"/>
        </w:rPr>
        <w:t>тыс. рублей</w:t>
      </w:r>
      <w:r w:rsidR="00AE6FD6">
        <w:rPr>
          <w:rFonts w:ascii="Times New Roman" w:hAnsi="Times New Roman"/>
          <w:sz w:val="28"/>
          <w:szCs w:val="28"/>
        </w:rPr>
        <w:t xml:space="preserve">, на выплаты работникам, не являющимся муниципальным служащими, на 2,5 тыс. рублей </w:t>
      </w:r>
      <w:r w:rsidR="00AE6FD6" w:rsidRPr="00AE6FD6">
        <w:rPr>
          <w:rFonts w:ascii="Times New Roman" w:hAnsi="Times New Roman"/>
          <w:sz w:val="28"/>
          <w:szCs w:val="28"/>
        </w:rPr>
        <w:t>(</w:t>
      </w:r>
      <w:r w:rsidR="00AE6FD6" w:rsidRPr="00AE6FD6">
        <w:rPr>
          <w:rFonts w:ascii="Times New Roman" w:hAnsi="Times New Roman"/>
          <w:i/>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p>
    <w:p w:rsidR="00AE6FD6" w:rsidRPr="00AE6FD6" w:rsidRDefault="00AE6FD6" w:rsidP="00AE6FD6">
      <w:pPr>
        <w:tabs>
          <w:tab w:val="left" w:pos="567"/>
          <w:tab w:val="left" w:pos="709"/>
        </w:tabs>
        <w:spacing w:after="0" w:line="240" w:lineRule="auto"/>
        <w:jc w:val="both"/>
        <w:rPr>
          <w:rFonts w:ascii="Times New Roman" w:hAnsi="Times New Roman"/>
          <w:sz w:val="28"/>
          <w:szCs w:val="28"/>
        </w:rPr>
      </w:pPr>
      <w:r w:rsidRPr="00AE6FD6">
        <w:rPr>
          <w:rFonts w:ascii="Times New Roman" w:hAnsi="Times New Roman"/>
          <w:i/>
          <w:sz w:val="28"/>
          <w:szCs w:val="28"/>
          <w:lang w:eastAsia="ru-RU"/>
        </w:rPr>
        <w:t xml:space="preserve">    </w:t>
      </w:r>
      <w:r>
        <w:rPr>
          <w:rFonts w:ascii="Times New Roman" w:hAnsi="Times New Roman"/>
          <w:i/>
          <w:sz w:val="28"/>
          <w:szCs w:val="28"/>
          <w:lang w:eastAsia="ru-RU"/>
        </w:rPr>
        <w:t xml:space="preserve">  </w:t>
      </w:r>
      <w:r w:rsidRPr="00AE6FD6">
        <w:rPr>
          <w:rFonts w:ascii="Times New Roman" w:hAnsi="Times New Roman"/>
          <w:i/>
          <w:sz w:val="28"/>
          <w:szCs w:val="28"/>
          <w:lang w:eastAsia="ru-RU"/>
        </w:rPr>
        <w:t xml:space="preserve">  </w:t>
      </w:r>
      <w:r w:rsidRPr="00AE6FD6">
        <w:rPr>
          <w:rFonts w:ascii="Times New Roman" w:hAnsi="Times New Roman"/>
          <w:sz w:val="28"/>
          <w:szCs w:val="28"/>
        </w:rPr>
        <w:t xml:space="preserve">- на организацию уличного освещения в сумме </w:t>
      </w:r>
      <w:r w:rsidR="00C20578">
        <w:rPr>
          <w:rFonts w:ascii="Times New Roman" w:hAnsi="Times New Roman"/>
          <w:sz w:val="28"/>
          <w:szCs w:val="28"/>
        </w:rPr>
        <w:t xml:space="preserve">25,0 </w:t>
      </w:r>
      <w:r w:rsidRPr="00AE6FD6">
        <w:rPr>
          <w:rFonts w:ascii="Times New Roman" w:hAnsi="Times New Roman"/>
          <w:sz w:val="28"/>
          <w:szCs w:val="28"/>
        </w:rPr>
        <w:t>тыс. рублей (</w:t>
      </w:r>
      <w:r w:rsidRPr="00AE6FD6">
        <w:rPr>
          <w:rFonts w:ascii="Times New Roman" w:hAnsi="Times New Roman"/>
          <w:i/>
          <w:sz w:val="28"/>
          <w:szCs w:val="28"/>
        </w:rPr>
        <w:t>подраздел 0503 «Благоустройство»</w:t>
      </w:r>
      <w:r w:rsidRPr="00AE6FD6">
        <w:rPr>
          <w:rFonts w:ascii="Times New Roman" w:hAnsi="Times New Roman"/>
          <w:sz w:val="28"/>
          <w:szCs w:val="28"/>
        </w:rPr>
        <w:t xml:space="preserve"> раздела 05 «Жил</w:t>
      </w:r>
      <w:r w:rsidR="00C20578">
        <w:rPr>
          <w:rFonts w:ascii="Times New Roman" w:hAnsi="Times New Roman"/>
          <w:sz w:val="28"/>
          <w:szCs w:val="28"/>
        </w:rPr>
        <w:t xml:space="preserve">ищно – коммунальное хозяйство»). </w:t>
      </w:r>
    </w:p>
    <w:p w:rsidR="00C20578" w:rsidRDefault="00C20578" w:rsidP="00C20578">
      <w:pPr>
        <w:tabs>
          <w:tab w:val="left" w:pos="567"/>
        </w:tabs>
        <w:spacing w:after="0" w:line="240" w:lineRule="auto"/>
        <w:jc w:val="both"/>
        <w:rPr>
          <w:rFonts w:ascii="Times New Roman" w:hAnsi="Times New Roman"/>
          <w:sz w:val="28"/>
          <w:szCs w:val="28"/>
        </w:rPr>
      </w:pPr>
      <w:r w:rsidRPr="00C20578">
        <w:rPr>
          <w:rFonts w:ascii="Times New Roman" w:hAnsi="Times New Roman"/>
          <w:sz w:val="28"/>
          <w:szCs w:val="28"/>
        </w:rPr>
        <w:t xml:space="preserve">      С </w:t>
      </w:r>
      <w:r w:rsidRPr="00C20578">
        <w:rPr>
          <w:rFonts w:ascii="Times New Roman" w:hAnsi="Times New Roman"/>
          <w:sz w:val="28"/>
          <w:szCs w:val="28"/>
          <w:lang w:eastAsia="ru-RU"/>
        </w:rPr>
        <w:t>целью перераспределения на другие расходы</w:t>
      </w:r>
      <w:r w:rsidRPr="00C20578">
        <w:rPr>
          <w:rFonts w:ascii="Times New Roman" w:hAnsi="Times New Roman"/>
          <w:sz w:val="28"/>
          <w:szCs w:val="28"/>
        </w:rPr>
        <w:t xml:space="preserve"> проектом решения уменьшаются </w:t>
      </w:r>
      <w:r>
        <w:rPr>
          <w:rFonts w:ascii="Times New Roman" w:hAnsi="Times New Roman"/>
          <w:sz w:val="28"/>
          <w:szCs w:val="28"/>
        </w:rPr>
        <w:t>бюджетные ассигнования</w:t>
      </w:r>
      <w:r w:rsidRPr="00C20578">
        <w:rPr>
          <w:rFonts w:ascii="Times New Roman" w:hAnsi="Times New Roman"/>
          <w:sz w:val="28"/>
          <w:szCs w:val="28"/>
        </w:rPr>
        <w:t>:</w:t>
      </w:r>
    </w:p>
    <w:p w:rsidR="00FF69ED" w:rsidRPr="00C20578" w:rsidRDefault="00FF69ED" w:rsidP="00C20578">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FF69ED">
        <w:rPr>
          <w:rFonts w:ascii="Times New Roman" w:hAnsi="Times New Roman"/>
          <w:sz w:val="28"/>
          <w:szCs w:val="28"/>
        </w:rPr>
        <w:t xml:space="preserve">расходы на </w:t>
      </w:r>
      <w:r w:rsidRPr="00AE6FD6">
        <w:rPr>
          <w:rFonts w:ascii="Times New Roman" w:hAnsi="Times New Roman"/>
          <w:sz w:val="28"/>
          <w:szCs w:val="28"/>
        </w:rPr>
        <w:t xml:space="preserve">обеспечение деятельности Администрации поселения </w:t>
      </w:r>
      <w:r>
        <w:rPr>
          <w:rFonts w:ascii="Times New Roman" w:hAnsi="Times New Roman"/>
          <w:sz w:val="28"/>
          <w:szCs w:val="28"/>
        </w:rPr>
        <w:t xml:space="preserve">в части </w:t>
      </w:r>
      <w:r w:rsidRPr="00FF69ED">
        <w:rPr>
          <w:rFonts w:ascii="Times New Roman" w:hAnsi="Times New Roman"/>
          <w:sz w:val="28"/>
          <w:szCs w:val="28"/>
        </w:rPr>
        <w:t>уплат</w:t>
      </w:r>
      <w:r>
        <w:rPr>
          <w:rFonts w:ascii="Times New Roman" w:hAnsi="Times New Roman"/>
          <w:sz w:val="28"/>
          <w:szCs w:val="28"/>
        </w:rPr>
        <w:t>ы</w:t>
      </w:r>
      <w:r w:rsidRPr="00FF69ED">
        <w:rPr>
          <w:rFonts w:ascii="Times New Roman" w:hAnsi="Times New Roman"/>
          <w:sz w:val="28"/>
          <w:szCs w:val="28"/>
        </w:rPr>
        <w:t xml:space="preserve"> налогов, сборов, иных платежей уменьшатся на сумму 5,0 тыс. рублей</w:t>
      </w:r>
      <w:r>
        <w:rPr>
          <w:rFonts w:ascii="Times New Roman" w:hAnsi="Times New Roman"/>
          <w:sz w:val="28"/>
          <w:szCs w:val="28"/>
        </w:rPr>
        <w:t xml:space="preserve"> (</w:t>
      </w:r>
      <w:r w:rsidRPr="00AE6FD6">
        <w:rPr>
          <w:rFonts w:ascii="Times New Roman" w:hAnsi="Times New Roman"/>
          <w:i/>
          <w:sz w:val="28"/>
          <w:szCs w:val="28"/>
        </w:rPr>
        <w:t xml:space="preserve">подраздел 0104 «Функционирование Правительства Российской Федерации, </w:t>
      </w:r>
      <w:r w:rsidRPr="00AE6FD6">
        <w:rPr>
          <w:rFonts w:ascii="Times New Roman" w:hAnsi="Times New Roman"/>
          <w:i/>
          <w:sz w:val="28"/>
          <w:szCs w:val="28"/>
        </w:rPr>
        <w:lastRenderedPageBreak/>
        <w:t>высших исполнительных органов государственной власти субъектов Российской Федерации, местной администрации»</w:t>
      </w:r>
      <w:r>
        <w:rPr>
          <w:rFonts w:ascii="Times New Roman" w:hAnsi="Times New Roman"/>
          <w:i/>
          <w:sz w:val="28"/>
          <w:szCs w:val="28"/>
        </w:rPr>
        <w:t xml:space="preserve">), </w:t>
      </w:r>
      <w:r w:rsidRPr="00C20578">
        <w:rPr>
          <w:rFonts w:ascii="Times New Roman" w:hAnsi="Times New Roman"/>
          <w:sz w:val="28"/>
          <w:szCs w:val="28"/>
          <w:lang w:eastAsia="ru-RU"/>
        </w:rPr>
        <w:t>плановый показатель уточнен в соответствии с потребностью</w:t>
      </w:r>
      <w:r>
        <w:rPr>
          <w:rFonts w:ascii="Times New Roman" w:hAnsi="Times New Roman"/>
          <w:sz w:val="28"/>
          <w:szCs w:val="28"/>
          <w:lang w:eastAsia="ru-RU"/>
        </w:rPr>
        <w:t xml:space="preserve"> в расходах</w:t>
      </w:r>
      <w:r w:rsidRPr="00FF69ED">
        <w:rPr>
          <w:rFonts w:ascii="Times New Roman" w:hAnsi="Times New Roman"/>
          <w:sz w:val="28"/>
          <w:szCs w:val="28"/>
          <w:lang w:eastAsia="ru-RU"/>
        </w:rPr>
        <w:t>;</w:t>
      </w:r>
    </w:p>
    <w:p w:rsidR="00C20578" w:rsidRPr="00C20578" w:rsidRDefault="00C20578" w:rsidP="00C20578">
      <w:pPr>
        <w:tabs>
          <w:tab w:val="left" w:pos="567"/>
        </w:tabs>
        <w:spacing w:after="0" w:line="240" w:lineRule="auto"/>
        <w:jc w:val="both"/>
        <w:rPr>
          <w:rFonts w:ascii="Times New Roman" w:hAnsi="Times New Roman"/>
          <w:i/>
          <w:sz w:val="28"/>
          <w:szCs w:val="28"/>
          <w:lang w:eastAsia="ru-RU"/>
        </w:rPr>
      </w:pPr>
      <w:r w:rsidRPr="00C20578">
        <w:rPr>
          <w:rFonts w:ascii="Times New Roman" w:hAnsi="Times New Roman"/>
          <w:i/>
          <w:sz w:val="28"/>
          <w:szCs w:val="28"/>
          <w:lang w:eastAsia="ru-RU"/>
        </w:rPr>
        <w:t xml:space="preserve">     </w:t>
      </w:r>
      <w:r w:rsidRPr="00C20578">
        <w:rPr>
          <w:rFonts w:ascii="Times New Roman" w:hAnsi="Times New Roman"/>
          <w:sz w:val="28"/>
          <w:szCs w:val="28"/>
          <w:lang w:eastAsia="ru-RU"/>
        </w:rPr>
        <w:t xml:space="preserve">- на мероприятия по проведению выборов и референдумов в сумме </w:t>
      </w:r>
      <w:r>
        <w:rPr>
          <w:rFonts w:ascii="Times New Roman" w:hAnsi="Times New Roman"/>
          <w:sz w:val="28"/>
          <w:szCs w:val="28"/>
          <w:lang w:eastAsia="ru-RU"/>
        </w:rPr>
        <w:t>4,5</w:t>
      </w:r>
      <w:r w:rsidRPr="00C20578">
        <w:rPr>
          <w:rFonts w:ascii="Times New Roman" w:hAnsi="Times New Roman"/>
          <w:sz w:val="28"/>
          <w:szCs w:val="28"/>
          <w:lang w:eastAsia="ru-RU"/>
        </w:rPr>
        <w:t xml:space="preserve"> тыс. рублей (</w:t>
      </w:r>
      <w:r w:rsidRPr="00C20578">
        <w:rPr>
          <w:rFonts w:ascii="Times New Roman" w:hAnsi="Times New Roman"/>
          <w:i/>
          <w:sz w:val="28"/>
          <w:szCs w:val="28"/>
          <w:lang w:eastAsia="ru-RU"/>
        </w:rPr>
        <w:t>подраздел 0107 «Обеспечение проведения выборов и референдумов»)</w:t>
      </w:r>
      <w:r>
        <w:rPr>
          <w:rFonts w:ascii="Times New Roman" w:hAnsi="Times New Roman"/>
          <w:i/>
          <w:sz w:val="28"/>
          <w:szCs w:val="28"/>
          <w:lang w:eastAsia="ru-RU"/>
        </w:rPr>
        <w:t xml:space="preserve">, </w:t>
      </w:r>
      <w:r w:rsidRPr="00C20578">
        <w:rPr>
          <w:rFonts w:ascii="Times New Roman" w:hAnsi="Times New Roman"/>
          <w:sz w:val="28"/>
          <w:szCs w:val="28"/>
          <w:lang w:eastAsia="ru-RU"/>
        </w:rPr>
        <w:t>плановый показатель уточнен в соответствии с фактически произведенными расходами;</w:t>
      </w:r>
      <w:r w:rsidRPr="00C20578">
        <w:rPr>
          <w:rFonts w:ascii="Times New Roman" w:hAnsi="Times New Roman"/>
          <w:i/>
          <w:sz w:val="28"/>
          <w:szCs w:val="28"/>
          <w:lang w:eastAsia="ru-RU"/>
        </w:rPr>
        <w:t xml:space="preserve"> </w:t>
      </w:r>
    </w:p>
    <w:p w:rsidR="0038180E" w:rsidRDefault="00C20578" w:rsidP="00AE6FD6">
      <w:pPr>
        <w:tabs>
          <w:tab w:val="left" w:pos="567"/>
        </w:tabs>
        <w:spacing w:after="0" w:line="240" w:lineRule="auto"/>
        <w:jc w:val="both"/>
        <w:rPr>
          <w:rFonts w:ascii="Times New Roman" w:hAnsi="Times New Roman"/>
          <w:sz w:val="28"/>
          <w:szCs w:val="28"/>
          <w:lang w:eastAsia="ru-RU"/>
        </w:rPr>
      </w:pPr>
      <w:r w:rsidRPr="00C20578">
        <w:rPr>
          <w:rFonts w:ascii="Times New Roman" w:hAnsi="Times New Roman"/>
          <w:i/>
          <w:sz w:val="28"/>
          <w:szCs w:val="28"/>
          <w:lang w:eastAsia="ru-RU"/>
        </w:rPr>
        <w:t xml:space="preserve">     - </w:t>
      </w:r>
      <w:r w:rsidRPr="00C20578">
        <w:rPr>
          <w:rFonts w:ascii="Times New Roman" w:hAnsi="Times New Roman"/>
          <w:sz w:val="28"/>
          <w:szCs w:val="28"/>
          <w:lang w:eastAsia="ru-RU"/>
        </w:rPr>
        <w:t xml:space="preserve">на создание Резервного фонда Администрации поселения в сумме </w:t>
      </w:r>
      <w:r>
        <w:rPr>
          <w:rFonts w:ascii="Times New Roman" w:hAnsi="Times New Roman"/>
          <w:sz w:val="28"/>
          <w:szCs w:val="28"/>
          <w:lang w:eastAsia="ru-RU"/>
        </w:rPr>
        <w:t>3</w:t>
      </w:r>
      <w:r w:rsidRPr="00C20578">
        <w:rPr>
          <w:rFonts w:ascii="Times New Roman" w:hAnsi="Times New Roman"/>
          <w:sz w:val="28"/>
          <w:szCs w:val="28"/>
          <w:lang w:eastAsia="ru-RU"/>
        </w:rPr>
        <w:t xml:space="preserve">,0 тыс. рублей </w:t>
      </w:r>
      <w:r w:rsidRPr="00C20578">
        <w:rPr>
          <w:rFonts w:ascii="Times New Roman" w:hAnsi="Times New Roman"/>
          <w:i/>
          <w:sz w:val="28"/>
          <w:szCs w:val="28"/>
          <w:lang w:eastAsia="ru-RU"/>
        </w:rPr>
        <w:t>(подраздел 0111 «Резервные фонды»)</w:t>
      </w:r>
      <w:r>
        <w:rPr>
          <w:rFonts w:ascii="Times New Roman" w:hAnsi="Times New Roman"/>
          <w:i/>
          <w:sz w:val="28"/>
          <w:szCs w:val="28"/>
          <w:lang w:eastAsia="ru-RU"/>
        </w:rPr>
        <w:t xml:space="preserve">, </w:t>
      </w:r>
      <w:r>
        <w:rPr>
          <w:rFonts w:ascii="Times New Roman" w:hAnsi="Times New Roman"/>
          <w:sz w:val="28"/>
          <w:szCs w:val="28"/>
          <w:lang w:eastAsia="ru-RU"/>
        </w:rPr>
        <w:t>не планируется производить расходы до конца отчетного года</w:t>
      </w:r>
      <w:r w:rsidRPr="00C20578">
        <w:rPr>
          <w:rFonts w:ascii="Times New Roman" w:hAnsi="Times New Roman"/>
          <w:sz w:val="28"/>
          <w:szCs w:val="28"/>
          <w:lang w:eastAsia="ru-RU"/>
        </w:rPr>
        <w:t>;</w:t>
      </w:r>
    </w:p>
    <w:p w:rsidR="00FF69ED" w:rsidRPr="00FF69ED" w:rsidRDefault="00FF69ED" w:rsidP="00AE6FD6">
      <w:pPr>
        <w:tabs>
          <w:tab w:val="left" w:pos="567"/>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на закупки в сумме 1,9 тыс. рублей (</w:t>
      </w:r>
      <w:r w:rsidRPr="0038180E">
        <w:rPr>
          <w:rFonts w:ascii="Times New Roman" w:hAnsi="Times New Roman"/>
          <w:i/>
          <w:sz w:val="28"/>
          <w:szCs w:val="28"/>
        </w:rPr>
        <w:t>подраздел 0203 «Мобилизационная и вневойсковая подготовка»</w:t>
      </w:r>
      <w:r>
        <w:rPr>
          <w:rFonts w:ascii="Times New Roman" w:hAnsi="Times New Roman"/>
          <w:i/>
          <w:sz w:val="28"/>
          <w:szCs w:val="28"/>
        </w:rPr>
        <w:t>)</w:t>
      </w:r>
      <w:r w:rsidRPr="00FF69ED">
        <w:rPr>
          <w:rFonts w:ascii="Times New Roman" w:hAnsi="Times New Roman"/>
          <w:i/>
          <w:sz w:val="28"/>
          <w:szCs w:val="28"/>
        </w:rPr>
        <w:t>;</w:t>
      </w:r>
    </w:p>
    <w:p w:rsidR="00FF69ED" w:rsidRDefault="00C20578" w:rsidP="00321578">
      <w:pPr>
        <w:tabs>
          <w:tab w:val="left" w:pos="567"/>
        </w:tabs>
        <w:spacing w:after="0" w:line="240" w:lineRule="auto"/>
        <w:jc w:val="both"/>
        <w:rPr>
          <w:rFonts w:ascii="Times New Roman" w:hAnsi="Times New Roman"/>
          <w:sz w:val="28"/>
          <w:szCs w:val="28"/>
        </w:rPr>
      </w:pPr>
      <w:r>
        <w:rPr>
          <w:rFonts w:ascii="Times New Roman" w:hAnsi="Times New Roman"/>
          <w:sz w:val="28"/>
          <w:szCs w:val="28"/>
          <w:lang w:eastAsia="ru-RU"/>
        </w:rPr>
        <w:t xml:space="preserve">     - на пенсионное обеспечение за выслугу лет в сумме 27,8 тыс. рублей (</w:t>
      </w:r>
      <w:r w:rsidRPr="00C20578">
        <w:rPr>
          <w:rFonts w:ascii="Times New Roman" w:hAnsi="Times New Roman"/>
          <w:i/>
          <w:sz w:val="28"/>
          <w:szCs w:val="28"/>
          <w:lang w:eastAsia="ru-RU"/>
        </w:rPr>
        <w:t>подраздел 1001 «Пенсионное обеспечение»</w:t>
      </w:r>
      <w:r>
        <w:rPr>
          <w:rFonts w:ascii="Times New Roman" w:hAnsi="Times New Roman"/>
          <w:i/>
          <w:sz w:val="28"/>
          <w:szCs w:val="28"/>
          <w:lang w:eastAsia="ru-RU"/>
        </w:rPr>
        <w:t xml:space="preserve">), </w:t>
      </w:r>
      <w:r w:rsidRPr="00C20578">
        <w:rPr>
          <w:rFonts w:ascii="Times New Roman" w:hAnsi="Times New Roman"/>
          <w:sz w:val="28"/>
          <w:szCs w:val="28"/>
          <w:lang w:eastAsia="ru-RU"/>
        </w:rPr>
        <w:t>плановый показатель уточнен в соответствии с потребностью</w:t>
      </w:r>
      <w:r>
        <w:rPr>
          <w:rFonts w:ascii="Times New Roman" w:hAnsi="Times New Roman"/>
          <w:sz w:val="28"/>
          <w:szCs w:val="28"/>
          <w:lang w:eastAsia="ru-RU"/>
        </w:rPr>
        <w:t xml:space="preserve"> в расходах</w:t>
      </w:r>
      <w:r w:rsidR="00FF69ED">
        <w:rPr>
          <w:rFonts w:ascii="Times New Roman" w:hAnsi="Times New Roman"/>
          <w:sz w:val="28"/>
          <w:szCs w:val="28"/>
          <w:lang w:eastAsia="ru-RU"/>
        </w:rPr>
        <w:t>.</w:t>
      </w:r>
      <w:r w:rsidRPr="00C20578">
        <w:rPr>
          <w:rFonts w:ascii="Times New Roman" w:hAnsi="Times New Roman"/>
          <w:sz w:val="28"/>
          <w:szCs w:val="28"/>
          <w:lang w:eastAsia="ru-RU"/>
        </w:rPr>
        <w:t xml:space="preserve"> </w:t>
      </w:r>
      <w:r w:rsidR="00EA4EC8">
        <w:rPr>
          <w:rFonts w:ascii="Times New Roman" w:hAnsi="Times New Roman"/>
          <w:sz w:val="28"/>
          <w:szCs w:val="28"/>
        </w:rPr>
        <w:t xml:space="preserve">     </w:t>
      </w:r>
    </w:p>
    <w:p w:rsidR="00FF69ED" w:rsidRPr="00FF69ED" w:rsidRDefault="00FF69ED" w:rsidP="00FF69ED">
      <w:pPr>
        <w:tabs>
          <w:tab w:val="left" w:pos="567"/>
          <w:tab w:val="left" w:pos="709"/>
        </w:tabs>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Pr="00390A27">
        <w:rPr>
          <w:rFonts w:ascii="Times New Roman" w:hAnsi="Times New Roman"/>
          <w:sz w:val="28"/>
          <w:szCs w:val="28"/>
        </w:rPr>
        <w:t>В</w:t>
      </w:r>
      <w:r w:rsidRPr="00390A27">
        <w:rPr>
          <w:rFonts w:ascii="Times New Roman" w:hAnsi="Times New Roman"/>
          <w:sz w:val="28"/>
          <w:szCs w:val="28"/>
          <w:lang w:eastAsia="ru-RU"/>
        </w:rPr>
        <w:t xml:space="preserve"> связи с увеличением расходов проектом решения</w:t>
      </w:r>
      <w:r w:rsidRPr="00390A27">
        <w:rPr>
          <w:rFonts w:ascii="Times New Roman" w:hAnsi="Times New Roman"/>
          <w:sz w:val="28"/>
          <w:szCs w:val="28"/>
        </w:rPr>
        <w:t xml:space="preserve"> на оплату персоналу,  </w:t>
      </w:r>
      <w:r w:rsidR="007F1F74" w:rsidRPr="00390A27">
        <w:rPr>
          <w:rFonts w:ascii="Times New Roman" w:hAnsi="Times New Roman"/>
          <w:sz w:val="28"/>
          <w:szCs w:val="28"/>
        </w:rPr>
        <w:t>о</w:t>
      </w:r>
      <w:r w:rsidRPr="00390A27">
        <w:rPr>
          <w:rFonts w:ascii="Times New Roman" w:hAnsi="Times New Roman"/>
          <w:sz w:val="28"/>
          <w:szCs w:val="28"/>
          <w:lang w:eastAsia="ru-RU"/>
        </w:rPr>
        <w:t>бъем расходов на 2022 год, запланированный бюджетом на оплату труда персонала (кроме работников, не являющихся муниципальными служащими), составит 1799,5 тыс. рублей. Объем расходов соответствует нормативу 1823,0 тыс. рублей, установленному постановлением Правительства Вологодской области от 28 июля 2008 года № 1416 «Об утверждении норматива формирования расходов на оплату труда в органах местного самоуправления муниципальных образований области» (с изменениями).</w:t>
      </w:r>
      <w:bookmarkStart w:id="0" w:name="_GoBack"/>
      <w:bookmarkEnd w:id="0"/>
      <w:r w:rsidRPr="00FF69ED">
        <w:rPr>
          <w:rFonts w:ascii="Times New Roman" w:hAnsi="Times New Roman"/>
          <w:sz w:val="28"/>
          <w:szCs w:val="28"/>
          <w:lang w:eastAsia="ru-RU"/>
        </w:rPr>
        <w:t xml:space="preserve"> </w:t>
      </w:r>
    </w:p>
    <w:p w:rsidR="007F1F74" w:rsidRDefault="007F1F74" w:rsidP="007F1F74">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F1F74">
        <w:rPr>
          <w:rFonts w:ascii="Times New Roman" w:hAnsi="Times New Roman"/>
          <w:sz w:val="28"/>
          <w:szCs w:val="28"/>
        </w:rPr>
        <w:t>В результате изменений:</w:t>
      </w:r>
    </w:p>
    <w:p w:rsidR="007F1F74" w:rsidRDefault="007F1F74" w:rsidP="007F1F74">
      <w:pPr>
        <w:tabs>
          <w:tab w:val="left" w:pos="567"/>
        </w:tabs>
        <w:spacing w:after="0" w:line="240" w:lineRule="auto"/>
        <w:jc w:val="both"/>
        <w:rPr>
          <w:rFonts w:ascii="Times New Roman" w:hAnsi="Times New Roman"/>
          <w:sz w:val="28"/>
          <w:szCs w:val="28"/>
        </w:rPr>
      </w:pPr>
      <w:r>
        <w:rPr>
          <w:rFonts w:ascii="Times New Roman" w:hAnsi="Times New Roman"/>
          <w:sz w:val="28"/>
          <w:szCs w:val="28"/>
        </w:rPr>
        <w:t>-</w:t>
      </w:r>
      <w:r w:rsidRPr="007F1F74">
        <w:rPr>
          <w:rFonts w:ascii="Times New Roman" w:hAnsi="Times New Roman"/>
          <w:sz w:val="28"/>
          <w:szCs w:val="28"/>
        </w:rPr>
        <w:t xml:space="preserve"> общий объем бюджетных ассигнований, составляющий Резервный фонд Администрации поселения, на 2022 год составит 0,0 тыс. рублей, соответствующие изменения внесены в</w:t>
      </w:r>
      <w:r>
        <w:rPr>
          <w:rFonts w:ascii="Times New Roman" w:hAnsi="Times New Roman"/>
          <w:sz w:val="28"/>
          <w:szCs w:val="28"/>
        </w:rPr>
        <w:t xml:space="preserve"> подпункт 1 </w:t>
      </w:r>
      <w:r w:rsidRPr="007F1F74">
        <w:rPr>
          <w:rFonts w:ascii="Times New Roman" w:hAnsi="Times New Roman"/>
          <w:sz w:val="28"/>
          <w:szCs w:val="28"/>
        </w:rPr>
        <w:t>пункт</w:t>
      </w:r>
      <w:r>
        <w:rPr>
          <w:rFonts w:ascii="Times New Roman" w:hAnsi="Times New Roman"/>
          <w:sz w:val="28"/>
          <w:szCs w:val="28"/>
        </w:rPr>
        <w:t>а</w:t>
      </w:r>
      <w:r w:rsidRPr="007F1F74">
        <w:rPr>
          <w:rFonts w:ascii="Times New Roman" w:hAnsi="Times New Roman"/>
          <w:sz w:val="28"/>
          <w:szCs w:val="28"/>
        </w:rPr>
        <w:t xml:space="preserve"> 7 решения от </w:t>
      </w:r>
      <w:r>
        <w:rPr>
          <w:rFonts w:ascii="Times New Roman" w:hAnsi="Times New Roman"/>
          <w:sz w:val="28"/>
          <w:szCs w:val="28"/>
        </w:rPr>
        <w:t>16</w:t>
      </w:r>
      <w:r w:rsidRPr="007F1F74">
        <w:rPr>
          <w:rFonts w:ascii="Times New Roman" w:hAnsi="Times New Roman"/>
          <w:sz w:val="28"/>
          <w:szCs w:val="28"/>
        </w:rPr>
        <w:t xml:space="preserve">.12.2021 г. № </w:t>
      </w:r>
      <w:r>
        <w:rPr>
          <w:rFonts w:ascii="Times New Roman" w:hAnsi="Times New Roman"/>
          <w:sz w:val="28"/>
          <w:szCs w:val="28"/>
        </w:rPr>
        <w:t>174</w:t>
      </w:r>
      <w:r w:rsidRPr="007F1F74">
        <w:rPr>
          <w:rFonts w:ascii="Times New Roman" w:hAnsi="Times New Roman"/>
          <w:sz w:val="28"/>
          <w:szCs w:val="28"/>
        </w:rPr>
        <w:t xml:space="preserve"> «О бюджете сельского поселения </w:t>
      </w:r>
      <w:r>
        <w:rPr>
          <w:rFonts w:ascii="Times New Roman" w:hAnsi="Times New Roman"/>
          <w:sz w:val="28"/>
          <w:szCs w:val="28"/>
        </w:rPr>
        <w:t>Кемское</w:t>
      </w:r>
      <w:r w:rsidRPr="007F1F74">
        <w:rPr>
          <w:rFonts w:ascii="Times New Roman" w:hAnsi="Times New Roman"/>
          <w:sz w:val="28"/>
          <w:szCs w:val="28"/>
        </w:rPr>
        <w:t xml:space="preserve"> на 2022 год и план</w:t>
      </w:r>
      <w:r>
        <w:rPr>
          <w:rFonts w:ascii="Times New Roman" w:hAnsi="Times New Roman"/>
          <w:sz w:val="28"/>
          <w:szCs w:val="28"/>
        </w:rPr>
        <w:t>овый период 2023 и 2024 годов»</w:t>
      </w:r>
      <w:r w:rsidRPr="007F1F74">
        <w:rPr>
          <w:rFonts w:ascii="Times New Roman" w:hAnsi="Times New Roman"/>
          <w:sz w:val="28"/>
          <w:szCs w:val="28"/>
        </w:rPr>
        <w:t>;</w:t>
      </w:r>
    </w:p>
    <w:p w:rsidR="00321578" w:rsidRPr="00321578" w:rsidRDefault="007F1F74" w:rsidP="00321578">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общий объем бюджетных ассигнований, направляемых на исполнение публичных нормативных обязательств, на 2022 год составит 305,9 тыс. рублей, </w:t>
      </w:r>
      <w:r w:rsidRPr="007F1F74">
        <w:rPr>
          <w:rFonts w:ascii="Times New Roman" w:hAnsi="Times New Roman"/>
          <w:sz w:val="28"/>
          <w:szCs w:val="28"/>
        </w:rPr>
        <w:t>соответствующие изменения внесены в</w:t>
      </w:r>
      <w:r>
        <w:rPr>
          <w:rFonts w:ascii="Times New Roman" w:hAnsi="Times New Roman"/>
          <w:sz w:val="28"/>
          <w:szCs w:val="28"/>
        </w:rPr>
        <w:t xml:space="preserve"> подпункт 1 </w:t>
      </w:r>
      <w:r w:rsidRPr="007F1F74">
        <w:rPr>
          <w:rFonts w:ascii="Times New Roman" w:hAnsi="Times New Roman"/>
          <w:sz w:val="28"/>
          <w:szCs w:val="28"/>
        </w:rPr>
        <w:t>пункт</w:t>
      </w:r>
      <w:r>
        <w:rPr>
          <w:rFonts w:ascii="Times New Roman" w:hAnsi="Times New Roman"/>
          <w:sz w:val="28"/>
          <w:szCs w:val="28"/>
        </w:rPr>
        <w:t>а</w:t>
      </w:r>
      <w:r w:rsidRPr="007F1F74">
        <w:rPr>
          <w:rFonts w:ascii="Times New Roman" w:hAnsi="Times New Roman"/>
          <w:sz w:val="28"/>
          <w:szCs w:val="28"/>
        </w:rPr>
        <w:t xml:space="preserve"> </w:t>
      </w:r>
      <w:r>
        <w:rPr>
          <w:rFonts w:ascii="Times New Roman" w:hAnsi="Times New Roman"/>
          <w:sz w:val="28"/>
          <w:szCs w:val="28"/>
        </w:rPr>
        <w:t>5</w:t>
      </w:r>
      <w:r w:rsidRPr="007F1F74">
        <w:rPr>
          <w:rFonts w:ascii="Times New Roman" w:hAnsi="Times New Roman"/>
          <w:sz w:val="28"/>
          <w:szCs w:val="28"/>
        </w:rPr>
        <w:t xml:space="preserve"> решения от </w:t>
      </w:r>
      <w:r>
        <w:rPr>
          <w:rFonts w:ascii="Times New Roman" w:hAnsi="Times New Roman"/>
          <w:sz w:val="28"/>
          <w:szCs w:val="28"/>
        </w:rPr>
        <w:t>16</w:t>
      </w:r>
      <w:r w:rsidRPr="007F1F74">
        <w:rPr>
          <w:rFonts w:ascii="Times New Roman" w:hAnsi="Times New Roman"/>
          <w:sz w:val="28"/>
          <w:szCs w:val="28"/>
        </w:rPr>
        <w:t xml:space="preserve">.12.2021 г. № </w:t>
      </w:r>
      <w:r>
        <w:rPr>
          <w:rFonts w:ascii="Times New Roman" w:hAnsi="Times New Roman"/>
          <w:sz w:val="28"/>
          <w:szCs w:val="28"/>
        </w:rPr>
        <w:t>174</w:t>
      </w:r>
      <w:r w:rsidRPr="007F1F74">
        <w:rPr>
          <w:rFonts w:ascii="Times New Roman" w:hAnsi="Times New Roman"/>
          <w:sz w:val="28"/>
          <w:szCs w:val="28"/>
        </w:rPr>
        <w:t xml:space="preserve"> «О бюджете сельского поселения </w:t>
      </w:r>
      <w:r>
        <w:rPr>
          <w:rFonts w:ascii="Times New Roman" w:hAnsi="Times New Roman"/>
          <w:sz w:val="28"/>
          <w:szCs w:val="28"/>
        </w:rPr>
        <w:t>Кемское</w:t>
      </w:r>
      <w:r w:rsidRPr="007F1F74">
        <w:rPr>
          <w:rFonts w:ascii="Times New Roman" w:hAnsi="Times New Roman"/>
          <w:sz w:val="28"/>
          <w:szCs w:val="28"/>
        </w:rPr>
        <w:t xml:space="preserve"> на 2022 год и план</w:t>
      </w:r>
      <w:r>
        <w:rPr>
          <w:rFonts w:ascii="Times New Roman" w:hAnsi="Times New Roman"/>
          <w:sz w:val="28"/>
          <w:szCs w:val="28"/>
        </w:rPr>
        <w:t xml:space="preserve">овый период 2023 и 2024 годов». </w:t>
      </w:r>
      <w:r w:rsidR="00321578" w:rsidRPr="00321578">
        <w:rPr>
          <w:rFonts w:ascii="Times New Roman" w:hAnsi="Times New Roman"/>
          <w:sz w:val="28"/>
          <w:szCs w:val="28"/>
        </w:rPr>
        <w:t xml:space="preserve">     </w:t>
      </w:r>
    </w:p>
    <w:p w:rsidR="00181E82" w:rsidRDefault="00FF5581" w:rsidP="001E7E3C">
      <w:pPr>
        <w:tabs>
          <w:tab w:val="left" w:pos="567"/>
        </w:tabs>
        <w:spacing w:after="0" w:line="240" w:lineRule="auto"/>
        <w:jc w:val="both"/>
        <w:rPr>
          <w:rFonts w:ascii="Times New Roman" w:hAnsi="Times New Roman"/>
          <w:sz w:val="28"/>
          <w:szCs w:val="28"/>
        </w:rPr>
      </w:pPr>
      <w:r>
        <w:rPr>
          <w:rFonts w:ascii="Times New Roman" w:hAnsi="Times New Roman"/>
          <w:iCs/>
          <w:sz w:val="28"/>
          <w:szCs w:val="28"/>
        </w:rPr>
        <w:t xml:space="preserve"> </w:t>
      </w:r>
      <w:r>
        <w:rPr>
          <w:rFonts w:ascii="Times New Roman" w:hAnsi="Times New Roman"/>
          <w:iCs/>
          <w:color w:val="000000"/>
          <w:sz w:val="28"/>
          <w:szCs w:val="28"/>
        </w:rPr>
        <w:t xml:space="preserve"> </w:t>
      </w:r>
      <w:r w:rsidR="00F02E68">
        <w:rPr>
          <w:rFonts w:ascii="Times New Roman" w:hAnsi="Times New Roman"/>
          <w:iCs/>
          <w:color w:val="000000"/>
          <w:sz w:val="28"/>
          <w:szCs w:val="28"/>
        </w:rPr>
        <w:t xml:space="preserve">  </w:t>
      </w:r>
      <w:r w:rsidR="00181E82">
        <w:rPr>
          <w:rFonts w:ascii="Times New Roman" w:hAnsi="Times New Roman"/>
          <w:iCs/>
          <w:color w:val="000000"/>
          <w:sz w:val="28"/>
          <w:szCs w:val="28"/>
        </w:rPr>
        <w:t xml:space="preserve">    </w:t>
      </w:r>
      <w:r w:rsidR="009F6286">
        <w:rPr>
          <w:rFonts w:ascii="Times New Roman" w:hAnsi="Times New Roman"/>
          <w:iCs/>
          <w:color w:val="000000"/>
          <w:sz w:val="28"/>
          <w:szCs w:val="28"/>
        </w:rPr>
        <w:t>В</w:t>
      </w:r>
      <w:r w:rsidR="00181E82" w:rsidRPr="00181E82">
        <w:rPr>
          <w:rFonts w:ascii="Times New Roman" w:hAnsi="Times New Roman"/>
          <w:iCs/>
          <w:color w:val="000000"/>
          <w:sz w:val="28"/>
          <w:szCs w:val="28"/>
        </w:rPr>
        <w:t xml:space="preserve">несены изменения </w:t>
      </w:r>
      <w:r w:rsidR="00181E82" w:rsidRPr="0039172C">
        <w:rPr>
          <w:rFonts w:ascii="Times New Roman" w:hAnsi="Times New Roman"/>
          <w:sz w:val="28"/>
          <w:szCs w:val="28"/>
        </w:rPr>
        <w:t>в финансирование муниципальной программы «</w:t>
      </w:r>
      <w:r w:rsidR="009F6286">
        <w:rPr>
          <w:rFonts w:ascii="Times New Roman" w:hAnsi="Times New Roman"/>
          <w:sz w:val="28"/>
          <w:szCs w:val="28"/>
        </w:rPr>
        <w:t xml:space="preserve">Благоустройство </w:t>
      </w:r>
      <w:r w:rsidR="008545BB">
        <w:rPr>
          <w:rFonts w:ascii="Times New Roman" w:hAnsi="Times New Roman"/>
          <w:sz w:val="28"/>
          <w:szCs w:val="28"/>
        </w:rPr>
        <w:t>территории с</w:t>
      </w:r>
      <w:r w:rsidR="00181E82" w:rsidRPr="0039172C">
        <w:rPr>
          <w:rFonts w:ascii="Times New Roman" w:hAnsi="Times New Roman"/>
          <w:sz w:val="28"/>
          <w:szCs w:val="28"/>
        </w:rPr>
        <w:t xml:space="preserve">ельского поселения </w:t>
      </w:r>
      <w:r w:rsidR="00D3431E">
        <w:rPr>
          <w:rFonts w:ascii="Times New Roman" w:hAnsi="Times New Roman"/>
          <w:sz w:val="28"/>
          <w:szCs w:val="28"/>
        </w:rPr>
        <w:t>Кемское</w:t>
      </w:r>
      <w:r w:rsidR="00181E82" w:rsidRPr="0039172C">
        <w:rPr>
          <w:rFonts w:ascii="Times New Roman" w:hAnsi="Times New Roman"/>
          <w:sz w:val="28"/>
          <w:szCs w:val="28"/>
        </w:rPr>
        <w:t xml:space="preserve"> на 2021-2025 годы» </w:t>
      </w:r>
      <w:r w:rsidR="00181E82" w:rsidRPr="00181E82">
        <w:rPr>
          <w:rFonts w:ascii="Times New Roman" w:hAnsi="Times New Roman"/>
          <w:iCs/>
          <w:color w:val="000000"/>
          <w:sz w:val="28"/>
          <w:szCs w:val="28"/>
        </w:rPr>
        <w:t xml:space="preserve">на 2022 год. </w:t>
      </w:r>
      <w:r w:rsidR="00181E82" w:rsidRPr="0039172C">
        <w:rPr>
          <w:rFonts w:ascii="Times New Roman" w:hAnsi="Times New Roman"/>
          <w:sz w:val="28"/>
          <w:szCs w:val="28"/>
        </w:rPr>
        <w:t>Общий объем средств, направляемый на реализацию муниципальной программы в 202</w:t>
      </w:r>
      <w:r w:rsidR="00181E82">
        <w:rPr>
          <w:rFonts w:ascii="Times New Roman" w:hAnsi="Times New Roman"/>
          <w:sz w:val="28"/>
          <w:szCs w:val="28"/>
        </w:rPr>
        <w:t>2</w:t>
      </w:r>
      <w:r w:rsidR="00181E82" w:rsidRPr="0039172C">
        <w:rPr>
          <w:rFonts w:ascii="Times New Roman" w:hAnsi="Times New Roman"/>
          <w:sz w:val="28"/>
          <w:szCs w:val="28"/>
        </w:rPr>
        <w:t xml:space="preserve"> году</w:t>
      </w:r>
      <w:r w:rsidR="00181E82">
        <w:rPr>
          <w:rFonts w:ascii="Times New Roman" w:hAnsi="Times New Roman"/>
          <w:sz w:val="28"/>
          <w:szCs w:val="28"/>
        </w:rPr>
        <w:t>,</w:t>
      </w:r>
      <w:r w:rsidR="00181E82" w:rsidRPr="0039172C">
        <w:rPr>
          <w:rFonts w:ascii="Times New Roman" w:hAnsi="Times New Roman"/>
          <w:sz w:val="28"/>
          <w:szCs w:val="28"/>
        </w:rPr>
        <w:t xml:space="preserve"> у</w:t>
      </w:r>
      <w:r w:rsidR="00181E82">
        <w:rPr>
          <w:rFonts w:ascii="Times New Roman" w:hAnsi="Times New Roman"/>
          <w:sz w:val="28"/>
          <w:szCs w:val="28"/>
        </w:rPr>
        <w:t xml:space="preserve">величится </w:t>
      </w:r>
      <w:r w:rsidR="00181E82" w:rsidRPr="0039172C">
        <w:rPr>
          <w:rFonts w:ascii="Times New Roman" w:hAnsi="Times New Roman"/>
          <w:sz w:val="28"/>
          <w:szCs w:val="28"/>
        </w:rPr>
        <w:t xml:space="preserve">на </w:t>
      </w:r>
      <w:r w:rsidR="00FF69ED">
        <w:rPr>
          <w:rFonts w:ascii="Times New Roman" w:hAnsi="Times New Roman"/>
          <w:sz w:val="28"/>
          <w:szCs w:val="28"/>
        </w:rPr>
        <w:t>4</w:t>
      </w:r>
      <w:r w:rsidR="00DC2AD6">
        <w:rPr>
          <w:rFonts w:ascii="Times New Roman" w:hAnsi="Times New Roman"/>
          <w:sz w:val="28"/>
          <w:szCs w:val="28"/>
        </w:rPr>
        <w:t>0,0</w:t>
      </w:r>
      <w:r w:rsidR="00C410F6">
        <w:rPr>
          <w:rFonts w:ascii="Times New Roman" w:hAnsi="Times New Roman"/>
          <w:sz w:val="28"/>
          <w:szCs w:val="28"/>
        </w:rPr>
        <w:t xml:space="preserve"> </w:t>
      </w:r>
      <w:r w:rsidR="00181E82" w:rsidRPr="0039172C">
        <w:rPr>
          <w:rFonts w:ascii="Times New Roman" w:hAnsi="Times New Roman"/>
          <w:sz w:val="28"/>
          <w:szCs w:val="28"/>
        </w:rPr>
        <w:t xml:space="preserve">тыс. рублей и составит </w:t>
      </w:r>
      <w:r w:rsidR="00C410F6">
        <w:rPr>
          <w:rFonts w:ascii="Times New Roman" w:hAnsi="Times New Roman"/>
          <w:sz w:val="28"/>
          <w:szCs w:val="28"/>
        </w:rPr>
        <w:t>10</w:t>
      </w:r>
      <w:r w:rsidR="00FF69ED">
        <w:rPr>
          <w:rFonts w:ascii="Times New Roman" w:hAnsi="Times New Roman"/>
          <w:sz w:val="28"/>
          <w:szCs w:val="28"/>
        </w:rPr>
        <w:t>9</w:t>
      </w:r>
      <w:r w:rsidR="00C410F6">
        <w:rPr>
          <w:rFonts w:ascii="Times New Roman" w:hAnsi="Times New Roman"/>
          <w:sz w:val="28"/>
          <w:szCs w:val="28"/>
        </w:rPr>
        <w:t>7,9</w:t>
      </w:r>
      <w:r w:rsidR="008545BB">
        <w:rPr>
          <w:rFonts w:ascii="Times New Roman" w:hAnsi="Times New Roman"/>
          <w:sz w:val="28"/>
          <w:szCs w:val="28"/>
        </w:rPr>
        <w:t xml:space="preserve"> </w:t>
      </w:r>
      <w:r w:rsidR="00181E82">
        <w:rPr>
          <w:rFonts w:ascii="Times New Roman" w:hAnsi="Times New Roman"/>
          <w:sz w:val="28"/>
          <w:szCs w:val="28"/>
        </w:rPr>
        <w:t>тыс. рублей</w:t>
      </w:r>
      <w:r w:rsidR="00DC2AD6">
        <w:rPr>
          <w:rFonts w:ascii="Times New Roman" w:hAnsi="Times New Roman"/>
          <w:sz w:val="28"/>
          <w:szCs w:val="28"/>
        </w:rPr>
        <w:t xml:space="preserve"> (Основное мероприятие «Благоустройство территории сельского поселения»).</w:t>
      </w:r>
    </w:p>
    <w:p w:rsidR="003238E6" w:rsidRDefault="00181E82" w:rsidP="00DC2AD6">
      <w:pPr>
        <w:tabs>
          <w:tab w:val="left" w:pos="567"/>
          <w:tab w:val="left" w:pos="709"/>
        </w:tabs>
        <w:spacing w:after="0" w:line="240" w:lineRule="auto"/>
        <w:jc w:val="both"/>
        <w:rPr>
          <w:rFonts w:ascii="Times New Roman" w:hAnsi="Times New Roman"/>
          <w:sz w:val="28"/>
          <w:szCs w:val="28"/>
        </w:rPr>
      </w:pPr>
      <w:r w:rsidRPr="00181E82">
        <w:rPr>
          <w:rFonts w:ascii="Times New Roman" w:hAnsi="Times New Roman"/>
          <w:sz w:val="28"/>
          <w:szCs w:val="28"/>
          <w:lang w:eastAsia="ru-RU"/>
        </w:rPr>
        <w:t xml:space="preserve">     </w:t>
      </w:r>
      <w:r w:rsidR="00DC2AD6">
        <w:rPr>
          <w:rFonts w:ascii="Times New Roman" w:hAnsi="Times New Roman"/>
          <w:sz w:val="28"/>
          <w:szCs w:val="28"/>
          <w:lang w:eastAsia="ru-RU"/>
        </w:rPr>
        <w:t xml:space="preserve"> </w:t>
      </w:r>
      <w:r w:rsidR="003238E6">
        <w:rPr>
          <w:rFonts w:ascii="Times New Roman" w:hAnsi="Times New Roman"/>
          <w:sz w:val="28"/>
          <w:szCs w:val="28"/>
        </w:rPr>
        <w:t xml:space="preserve">   </w:t>
      </w:r>
      <w:r w:rsidR="003238E6" w:rsidRPr="003238E6">
        <w:rPr>
          <w:rFonts w:ascii="Times New Roman" w:hAnsi="Times New Roman"/>
          <w:sz w:val="28"/>
          <w:szCs w:val="28"/>
        </w:rPr>
        <w:t xml:space="preserve">Проектом решения внесены соответствующие изменения в приложения к решению от </w:t>
      </w:r>
      <w:r w:rsidR="009D392A">
        <w:rPr>
          <w:rFonts w:ascii="Times New Roman" w:hAnsi="Times New Roman"/>
          <w:sz w:val="28"/>
          <w:szCs w:val="28"/>
        </w:rPr>
        <w:t>1</w:t>
      </w:r>
      <w:r w:rsidR="009F6286">
        <w:rPr>
          <w:rFonts w:ascii="Times New Roman" w:hAnsi="Times New Roman"/>
          <w:sz w:val="28"/>
          <w:szCs w:val="28"/>
        </w:rPr>
        <w:t>6</w:t>
      </w:r>
      <w:r w:rsidR="003238E6" w:rsidRPr="003238E6">
        <w:rPr>
          <w:rFonts w:ascii="Times New Roman" w:hAnsi="Times New Roman"/>
          <w:sz w:val="28"/>
          <w:szCs w:val="28"/>
        </w:rPr>
        <w:t>.12.20</w:t>
      </w:r>
      <w:r w:rsidR="00E675B2">
        <w:rPr>
          <w:rFonts w:ascii="Times New Roman" w:hAnsi="Times New Roman"/>
          <w:sz w:val="28"/>
          <w:szCs w:val="28"/>
        </w:rPr>
        <w:t>2</w:t>
      </w:r>
      <w:r>
        <w:rPr>
          <w:rFonts w:ascii="Times New Roman" w:hAnsi="Times New Roman"/>
          <w:sz w:val="28"/>
          <w:szCs w:val="28"/>
        </w:rPr>
        <w:t>1</w:t>
      </w:r>
      <w:r w:rsidR="003238E6" w:rsidRPr="003238E6">
        <w:rPr>
          <w:rFonts w:ascii="Times New Roman" w:hAnsi="Times New Roman"/>
          <w:sz w:val="28"/>
          <w:szCs w:val="28"/>
        </w:rPr>
        <w:t xml:space="preserve"> года № </w:t>
      </w:r>
      <w:r w:rsidR="009F6286">
        <w:rPr>
          <w:rFonts w:ascii="Times New Roman" w:hAnsi="Times New Roman"/>
          <w:sz w:val="28"/>
          <w:szCs w:val="28"/>
        </w:rPr>
        <w:t xml:space="preserve">174 </w:t>
      </w:r>
      <w:r w:rsidR="003238E6" w:rsidRPr="003238E6">
        <w:rPr>
          <w:rFonts w:ascii="Times New Roman" w:hAnsi="Times New Roman"/>
          <w:sz w:val="28"/>
          <w:szCs w:val="28"/>
        </w:rPr>
        <w:t xml:space="preserve">«О бюджете сельского поселения </w:t>
      </w:r>
      <w:r w:rsidR="00D3431E">
        <w:rPr>
          <w:rFonts w:ascii="Times New Roman" w:hAnsi="Times New Roman"/>
          <w:sz w:val="28"/>
          <w:szCs w:val="28"/>
        </w:rPr>
        <w:t>Кемское</w:t>
      </w:r>
      <w:r w:rsidR="00D00A96">
        <w:rPr>
          <w:rFonts w:ascii="Times New Roman" w:hAnsi="Times New Roman"/>
          <w:sz w:val="28"/>
          <w:szCs w:val="28"/>
        </w:rPr>
        <w:t xml:space="preserve"> </w:t>
      </w:r>
      <w:r w:rsidR="003238E6">
        <w:rPr>
          <w:rFonts w:ascii="Times New Roman" w:hAnsi="Times New Roman"/>
          <w:sz w:val="28"/>
          <w:szCs w:val="28"/>
        </w:rPr>
        <w:t xml:space="preserve">на </w:t>
      </w:r>
      <w:r w:rsidR="003238E6" w:rsidRPr="003238E6">
        <w:rPr>
          <w:rFonts w:ascii="Times New Roman" w:hAnsi="Times New Roman"/>
          <w:sz w:val="28"/>
          <w:szCs w:val="28"/>
        </w:rPr>
        <w:t>202</w:t>
      </w:r>
      <w:r>
        <w:rPr>
          <w:rFonts w:ascii="Times New Roman" w:hAnsi="Times New Roman"/>
          <w:sz w:val="28"/>
          <w:szCs w:val="28"/>
        </w:rPr>
        <w:t>2</w:t>
      </w:r>
      <w:r w:rsidR="003238E6" w:rsidRPr="003238E6">
        <w:rPr>
          <w:rFonts w:ascii="Times New Roman" w:hAnsi="Times New Roman"/>
          <w:sz w:val="28"/>
          <w:szCs w:val="28"/>
        </w:rPr>
        <w:t xml:space="preserve"> год и плановый период 202</w:t>
      </w:r>
      <w:r>
        <w:rPr>
          <w:rFonts w:ascii="Times New Roman" w:hAnsi="Times New Roman"/>
          <w:sz w:val="28"/>
          <w:szCs w:val="28"/>
        </w:rPr>
        <w:t xml:space="preserve">3 </w:t>
      </w:r>
      <w:r w:rsidR="003238E6" w:rsidRPr="003238E6">
        <w:rPr>
          <w:rFonts w:ascii="Times New Roman" w:hAnsi="Times New Roman"/>
          <w:sz w:val="28"/>
          <w:szCs w:val="28"/>
        </w:rPr>
        <w:t>и 202</w:t>
      </w:r>
      <w:r>
        <w:rPr>
          <w:rFonts w:ascii="Times New Roman" w:hAnsi="Times New Roman"/>
          <w:sz w:val="28"/>
          <w:szCs w:val="28"/>
        </w:rPr>
        <w:t>4</w:t>
      </w:r>
      <w:r w:rsidR="003238E6" w:rsidRPr="003238E6">
        <w:rPr>
          <w:rFonts w:ascii="Times New Roman" w:hAnsi="Times New Roman"/>
          <w:sz w:val="28"/>
          <w:szCs w:val="28"/>
        </w:rPr>
        <w:t xml:space="preserve"> годов».</w:t>
      </w:r>
    </w:p>
    <w:p w:rsidR="00CD3851" w:rsidRDefault="00BA357B" w:rsidP="009F6286">
      <w:pPr>
        <w:spacing w:after="0" w:line="240" w:lineRule="auto"/>
        <w:jc w:val="both"/>
        <w:rPr>
          <w:rFonts w:ascii="Times New Roman" w:hAnsi="Times New Roman"/>
          <w:sz w:val="28"/>
          <w:szCs w:val="28"/>
        </w:rPr>
      </w:pPr>
      <w:r>
        <w:rPr>
          <w:rFonts w:ascii="Times New Roman" w:hAnsi="Times New Roman"/>
          <w:sz w:val="28"/>
          <w:szCs w:val="28"/>
        </w:rPr>
        <w:t xml:space="preserve"> </w:t>
      </w:r>
      <w:r w:rsidR="008545BB">
        <w:rPr>
          <w:rFonts w:ascii="Times New Roman" w:hAnsi="Times New Roman"/>
          <w:sz w:val="28"/>
          <w:szCs w:val="28"/>
        </w:rPr>
        <w:t xml:space="preserve">        </w:t>
      </w:r>
    </w:p>
    <w:p w:rsidR="007F1F74" w:rsidRDefault="007F1F74" w:rsidP="009F6286">
      <w:pPr>
        <w:spacing w:after="0" w:line="240" w:lineRule="auto"/>
        <w:jc w:val="both"/>
      </w:pPr>
    </w:p>
    <w:p w:rsidR="00861CA2" w:rsidRDefault="006079AA" w:rsidP="002906C5">
      <w:pPr>
        <w:pStyle w:val="ConsPlusNormal"/>
        <w:jc w:val="both"/>
        <w:rPr>
          <w:b/>
          <w:sz w:val="28"/>
          <w:szCs w:val="28"/>
        </w:rPr>
      </w:pPr>
      <w:r>
        <w:rPr>
          <w:b/>
          <w:sz w:val="28"/>
          <w:szCs w:val="28"/>
        </w:rPr>
        <w:lastRenderedPageBreak/>
        <w:t xml:space="preserve">  </w:t>
      </w:r>
      <w:r w:rsidR="00861CA2" w:rsidRPr="008F616A">
        <w:rPr>
          <w:b/>
          <w:sz w:val="28"/>
          <w:szCs w:val="28"/>
        </w:rPr>
        <w:t>Выводы и предложения.</w:t>
      </w:r>
    </w:p>
    <w:p w:rsidR="0074738A" w:rsidRDefault="002E63EA" w:rsidP="00CE6805">
      <w:pPr>
        <w:spacing w:after="0"/>
        <w:jc w:val="both"/>
        <w:rPr>
          <w:rFonts w:ascii="Times New Roman" w:hAnsi="Times New Roman"/>
          <w:b/>
          <w:sz w:val="28"/>
          <w:szCs w:val="28"/>
        </w:rPr>
      </w:pPr>
      <w:r>
        <w:rPr>
          <w:rFonts w:ascii="Times New Roman" w:hAnsi="Times New Roman"/>
          <w:sz w:val="28"/>
          <w:szCs w:val="28"/>
        </w:rPr>
        <w:t xml:space="preserve">  </w:t>
      </w:r>
      <w:r w:rsidR="00E86ABF">
        <w:rPr>
          <w:rFonts w:ascii="Times New Roman" w:hAnsi="Times New Roman"/>
          <w:sz w:val="28"/>
          <w:szCs w:val="28"/>
        </w:rPr>
        <w:t xml:space="preserve">   </w:t>
      </w:r>
      <w:r>
        <w:rPr>
          <w:rFonts w:ascii="Times New Roman" w:hAnsi="Times New Roman"/>
          <w:sz w:val="28"/>
          <w:szCs w:val="28"/>
        </w:rPr>
        <w:t xml:space="preserve">   </w:t>
      </w:r>
      <w:r w:rsidR="00E150BF" w:rsidRPr="002235F5">
        <w:rPr>
          <w:rFonts w:ascii="Times New Roman" w:hAnsi="Times New Roman"/>
          <w:sz w:val="28"/>
          <w:szCs w:val="28"/>
        </w:rPr>
        <w:t xml:space="preserve"> </w:t>
      </w:r>
      <w:r w:rsidR="00FF3B10" w:rsidRPr="008F616A">
        <w:rPr>
          <w:rFonts w:ascii="Times New Roman" w:hAnsi="Times New Roman"/>
          <w:sz w:val="28"/>
          <w:szCs w:val="28"/>
        </w:rPr>
        <w:t>Представленный проект решения</w:t>
      </w:r>
      <w:r w:rsidR="00F441A5" w:rsidRPr="008F616A">
        <w:rPr>
          <w:rFonts w:ascii="Times New Roman" w:hAnsi="Times New Roman"/>
          <w:sz w:val="28"/>
          <w:szCs w:val="28"/>
        </w:rPr>
        <w:t xml:space="preserve"> </w:t>
      </w:r>
      <w:r w:rsidR="00FF3B10" w:rsidRPr="008F616A">
        <w:rPr>
          <w:rFonts w:ascii="Times New Roman" w:hAnsi="Times New Roman"/>
          <w:b/>
          <w:sz w:val="28"/>
          <w:szCs w:val="28"/>
        </w:rPr>
        <w:t xml:space="preserve">соответствует </w:t>
      </w:r>
      <w:r w:rsidR="00FF3B10" w:rsidRPr="00E86ABF">
        <w:rPr>
          <w:rFonts w:ascii="Times New Roman" w:hAnsi="Times New Roman"/>
          <w:sz w:val="28"/>
          <w:szCs w:val="28"/>
        </w:rPr>
        <w:t>требован</w:t>
      </w:r>
      <w:r w:rsidR="00FF3B10" w:rsidRPr="008F616A">
        <w:rPr>
          <w:rFonts w:ascii="Times New Roman" w:hAnsi="Times New Roman"/>
          <w:sz w:val="28"/>
          <w:szCs w:val="28"/>
        </w:rPr>
        <w:t>иям Бюджетного кодекса Российской Федерации</w:t>
      </w:r>
      <w:r w:rsidR="008009D5" w:rsidRPr="008F616A">
        <w:rPr>
          <w:rFonts w:ascii="Times New Roman" w:hAnsi="Times New Roman"/>
          <w:sz w:val="28"/>
          <w:szCs w:val="28"/>
        </w:rPr>
        <w:t>,</w:t>
      </w:r>
      <w:r w:rsidR="00B1235B" w:rsidRPr="00B1235B">
        <w:rPr>
          <w:rFonts w:ascii="Times New Roman" w:hAnsi="Times New Roman"/>
          <w:sz w:val="28"/>
          <w:szCs w:val="28"/>
        </w:rPr>
        <w:t xml:space="preserve"> </w:t>
      </w:r>
      <w:r w:rsidR="00B1235B" w:rsidRPr="002A1EB5">
        <w:rPr>
          <w:rFonts w:ascii="Times New Roman" w:hAnsi="Times New Roman"/>
          <w:sz w:val="28"/>
          <w:szCs w:val="28"/>
        </w:rPr>
        <w:t>Федерального закона № 131-ФЗ от 06.10.2003 «Об общих принципах организации местного самоуправления в Российской Федерации»,</w:t>
      </w:r>
      <w:r w:rsidR="00B1235B">
        <w:rPr>
          <w:rFonts w:ascii="Times New Roman" w:hAnsi="Times New Roman"/>
          <w:sz w:val="28"/>
          <w:szCs w:val="28"/>
        </w:rPr>
        <w:t xml:space="preserve"> </w:t>
      </w:r>
      <w:r w:rsidR="008009D5" w:rsidRPr="008F616A">
        <w:rPr>
          <w:rFonts w:ascii="Times New Roman" w:hAnsi="Times New Roman"/>
          <w:sz w:val="28"/>
          <w:szCs w:val="28"/>
        </w:rPr>
        <w:t xml:space="preserve">Положению о бюджетном процессе в </w:t>
      </w:r>
      <w:r w:rsidR="002C5475" w:rsidRPr="008F616A">
        <w:rPr>
          <w:rFonts w:ascii="Times New Roman" w:hAnsi="Times New Roman"/>
          <w:sz w:val="28"/>
          <w:szCs w:val="28"/>
        </w:rPr>
        <w:t xml:space="preserve">сельском поселении </w:t>
      </w:r>
      <w:r w:rsidR="00D3431E">
        <w:rPr>
          <w:rFonts w:ascii="Times New Roman" w:hAnsi="Times New Roman"/>
          <w:sz w:val="28"/>
          <w:szCs w:val="28"/>
        </w:rPr>
        <w:t>Кемское</w:t>
      </w:r>
      <w:r w:rsidR="00705309" w:rsidRPr="008F616A">
        <w:rPr>
          <w:rFonts w:ascii="Times New Roman" w:hAnsi="Times New Roman"/>
          <w:sz w:val="28"/>
          <w:szCs w:val="28"/>
        </w:rPr>
        <w:t>.</w:t>
      </w:r>
      <w:r w:rsidR="00721E72" w:rsidRPr="008F616A">
        <w:rPr>
          <w:rFonts w:ascii="Times New Roman" w:hAnsi="Times New Roman"/>
          <w:sz w:val="28"/>
          <w:szCs w:val="28"/>
        </w:rPr>
        <w:t xml:space="preserve"> </w:t>
      </w:r>
      <w:r w:rsidR="00C36CC0" w:rsidRPr="008F616A">
        <w:rPr>
          <w:rFonts w:ascii="Times New Roman" w:hAnsi="Times New Roman"/>
          <w:sz w:val="28"/>
          <w:szCs w:val="28"/>
        </w:rPr>
        <w:t>Ревизионная комиссия ВМР рекомендует представленный проект</w:t>
      </w:r>
      <w:r w:rsidR="0094088C" w:rsidRPr="008F616A">
        <w:rPr>
          <w:rFonts w:ascii="Times New Roman" w:hAnsi="Times New Roman"/>
          <w:sz w:val="28"/>
          <w:szCs w:val="28"/>
        </w:rPr>
        <w:t xml:space="preserve"> </w:t>
      </w:r>
      <w:r w:rsidR="0094088C" w:rsidRPr="008F616A">
        <w:rPr>
          <w:rFonts w:ascii="Times New Roman" w:hAnsi="Times New Roman"/>
          <w:b/>
          <w:sz w:val="28"/>
          <w:szCs w:val="28"/>
        </w:rPr>
        <w:t>к рассмотрению</w:t>
      </w:r>
      <w:r w:rsidR="009F6286">
        <w:rPr>
          <w:rFonts w:ascii="Times New Roman" w:hAnsi="Times New Roman"/>
          <w:b/>
          <w:sz w:val="28"/>
          <w:szCs w:val="28"/>
        </w:rPr>
        <w:t>.</w:t>
      </w:r>
      <w:r w:rsidR="00B1235B">
        <w:rPr>
          <w:rFonts w:ascii="Times New Roman" w:hAnsi="Times New Roman"/>
          <w:b/>
          <w:sz w:val="28"/>
          <w:szCs w:val="28"/>
        </w:rPr>
        <w:t xml:space="preserve"> </w:t>
      </w:r>
    </w:p>
    <w:p w:rsidR="0074738A" w:rsidRDefault="0074738A" w:rsidP="00CE6805">
      <w:pPr>
        <w:spacing w:after="0"/>
        <w:jc w:val="both"/>
        <w:rPr>
          <w:rFonts w:ascii="Times New Roman" w:hAnsi="Times New Roman"/>
          <w:b/>
          <w:sz w:val="28"/>
          <w:szCs w:val="28"/>
        </w:rPr>
      </w:pPr>
    </w:p>
    <w:p w:rsidR="008F4D4E" w:rsidRPr="008F616A" w:rsidRDefault="00CC4E60" w:rsidP="009F6286">
      <w:pPr>
        <w:tabs>
          <w:tab w:val="left" w:pos="567"/>
        </w:tabs>
        <w:spacing w:after="0" w:line="240" w:lineRule="auto"/>
        <w:jc w:val="both"/>
        <w:rPr>
          <w:rFonts w:ascii="Times New Roman" w:hAnsi="Times New Roman"/>
          <w:sz w:val="28"/>
          <w:szCs w:val="28"/>
        </w:rPr>
      </w:pPr>
      <w:r w:rsidRPr="008F616A">
        <w:rPr>
          <w:rFonts w:ascii="Times New Roman" w:hAnsi="Times New Roman"/>
          <w:sz w:val="28"/>
          <w:szCs w:val="28"/>
        </w:rPr>
        <w:t xml:space="preserve"> </w:t>
      </w:r>
      <w:r w:rsidR="009E1803" w:rsidRPr="008F616A">
        <w:rPr>
          <w:rFonts w:ascii="Times New Roman" w:hAnsi="Times New Roman"/>
          <w:sz w:val="28"/>
          <w:szCs w:val="28"/>
        </w:rPr>
        <w:t>А</w:t>
      </w:r>
      <w:r w:rsidR="00C370AF" w:rsidRPr="008F616A">
        <w:rPr>
          <w:rFonts w:ascii="Times New Roman" w:hAnsi="Times New Roman"/>
          <w:sz w:val="28"/>
          <w:szCs w:val="28"/>
        </w:rPr>
        <w:t>удитор Ревизион</w:t>
      </w:r>
      <w:r w:rsidR="009F6286">
        <w:rPr>
          <w:rFonts w:ascii="Times New Roman" w:hAnsi="Times New Roman"/>
          <w:sz w:val="28"/>
          <w:szCs w:val="28"/>
        </w:rPr>
        <w:t>н</w:t>
      </w:r>
      <w:r w:rsidR="00C370AF" w:rsidRPr="008F616A">
        <w:rPr>
          <w:rFonts w:ascii="Times New Roman" w:hAnsi="Times New Roman"/>
          <w:sz w:val="28"/>
          <w:szCs w:val="28"/>
        </w:rPr>
        <w:t>ой комиссии</w:t>
      </w:r>
      <w:r w:rsidR="006B3954">
        <w:rPr>
          <w:rFonts w:ascii="Times New Roman" w:hAnsi="Times New Roman"/>
          <w:sz w:val="28"/>
          <w:szCs w:val="28"/>
        </w:rPr>
        <w:t xml:space="preserve">                        </w:t>
      </w:r>
      <w:r w:rsidR="002E63EA">
        <w:rPr>
          <w:rFonts w:ascii="Times New Roman" w:hAnsi="Times New Roman"/>
          <w:sz w:val="28"/>
          <w:szCs w:val="28"/>
        </w:rPr>
        <w:t xml:space="preserve">                    </w:t>
      </w:r>
      <w:r w:rsidR="009F6286">
        <w:rPr>
          <w:rFonts w:ascii="Times New Roman" w:hAnsi="Times New Roman"/>
          <w:sz w:val="28"/>
          <w:szCs w:val="28"/>
        </w:rPr>
        <w:t xml:space="preserve"> </w:t>
      </w:r>
      <w:r w:rsidR="002E63EA">
        <w:rPr>
          <w:rFonts w:ascii="Times New Roman" w:hAnsi="Times New Roman"/>
          <w:sz w:val="28"/>
          <w:szCs w:val="28"/>
        </w:rPr>
        <w:t xml:space="preserve">   </w:t>
      </w:r>
      <w:r w:rsidR="006B3954">
        <w:rPr>
          <w:rFonts w:ascii="Times New Roman" w:hAnsi="Times New Roman"/>
          <w:sz w:val="28"/>
          <w:szCs w:val="28"/>
        </w:rPr>
        <w:t xml:space="preserve">  </w:t>
      </w:r>
      <w:r w:rsidR="00C370AF" w:rsidRPr="008F616A">
        <w:rPr>
          <w:rFonts w:ascii="Times New Roman" w:hAnsi="Times New Roman"/>
          <w:sz w:val="28"/>
          <w:szCs w:val="28"/>
        </w:rPr>
        <w:t xml:space="preserve">О.Е. Нестерова </w:t>
      </w:r>
    </w:p>
    <w:sectPr w:rsidR="008F4D4E" w:rsidRPr="008F616A" w:rsidSect="001A04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89F" w:rsidRDefault="003F389F" w:rsidP="00923E33">
      <w:pPr>
        <w:spacing w:after="0" w:line="240" w:lineRule="auto"/>
      </w:pPr>
      <w:r>
        <w:separator/>
      </w:r>
    </w:p>
  </w:endnote>
  <w:endnote w:type="continuationSeparator" w:id="0">
    <w:p w:rsidR="003F389F" w:rsidRDefault="003F389F" w:rsidP="0092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89F" w:rsidRDefault="003F389F" w:rsidP="00923E33">
      <w:pPr>
        <w:spacing w:after="0" w:line="240" w:lineRule="auto"/>
      </w:pPr>
      <w:r>
        <w:separator/>
      </w:r>
    </w:p>
  </w:footnote>
  <w:footnote w:type="continuationSeparator" w:id="0">
    <w:p w:rsidR="003F389F" w:rsidRDefault="003F389F" w:rsidP="00923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C7D27"/>
    <w:multiLevelType w:val="hybridMultilevel"/>
    <w:tmpl w:val="7BAAAA6A"/>
    <w:lvl w:ilvl="0" w:tplc="063A2C58">
      <w:start w:val="100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3E6F7D"/>
    <w:multiLevelType w:val="hybridMultilevel"/>
    <w:tmpl w:val="3DA8D972"/>
    <w:lvl w:ilvl="0" w:tplc="84CE5B7C">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0"/>
    <w:rsid w:val="000036C8"/>
    <w:rsid w:val="00004EDC"/>
    <w:rsid w:val="00007924"/>
    <w:rsid w:val="00010915"/>
    <w:rsid w:val="000163A4"/>
    <w:rsid w:val="000164CB"/>
    <w:rsid w:val="00021F15"/>
    <w:rsid w:val="0002220F"/>
    <w:rsid w:val="00022553"/>
    <w:rsid w:val="00024826"/>
    <w:rsid w:val="000277BB"/>
    <w:rsid w:val="00050D07"/>
    <w:rsid w:val="00057D5B"/>
    <w:rsid w:val="00060095"/>
    <w:rsid w:val="00074573"/>
    <w:rsid w:val="0007558B"/>
    <w:rsid w:val="00077A69"/>
    <w:rsid w:val="000809F5"/>
    <w:rsid w:val="000832B0"/>
    <w:rsid w:val="00085C53"/>
    <w:rsid w:val="000860D1"/>
    <w:rsid w:val="00097B73"/>
    <w:rsid w:val="000A1D64"/>
    <w:rsid w:val="000A51B7"/>
    <w:rsid w:val="000A5D13"/>
    <w:rsid w:val="000B1ABF"/>
    <w:rsid w:val="000C5181"/>
    <w:rsid w:val="000C53F2"/>
    <w:rsid w:val="000D0D32"/>
    <w:rsid w:val="000D18AE"/>
    <w:rsid w:val="000D1EE5"/>
    <w:rsid w:val="000D4959"/>
    <w:rsid w:val="000D7F27"/>
    <w:rsid w:val="000E2A5E"/>
    <w:rsid w:val="000E5FD7"/>
    <w:rsid w:val="000E7213"/>
    <w:rsid w:val="000F0E54"/>
    <w:rsid w:val="000F2775"/>
    <w:rsid w:val="000F5854"/>
    <w:rsid w:val="000F58C5"/>
    <w:rsid w:val="00103C37"/>
    <w:rsid w:val="00104CEA"/>
    <w:rsid w:val="001104DE"/>
    <w:rsid w:val="00117D21"/>
    <w:rsid w:val="0012620B"/>
    <w:rsid w:val="00127A6D"/>
    <w:rsid w:val="00130B02"/>
    <w:rsid w:val="001315F7"/>
    <w:rsid w:val="0013192B"/>
    <w:rsid w:val="00137E7E"/>
    <w:rsid w:val="00140461"/>
    <w:rsid w:val="001409D4"/>
    <w:rsid w:val="00147803"/>
    <w:rsid w:val="001509FE"/>
    <w:rsid w:val="001518CC"/>
    <w:rsid w:val="001526F0"/>
    <w:rsid w:val="0016109C"/>
    <w:rsid w:val="00164454"/>
    <w:rsid w:val="00165AAD"/>
    <w:rsid w:val="00167024"/>
    <w:rsid w:val="0017780A"/>
    <w:rsid w:val="00181E82"/>
    <w:rsid w:val="0018216D"/>
    <w:rsid w:val="00182516"/>
    <w:rsid w:val="00183D38"/>
    <w:rsid w:val="00184B96"/>
    <w:rsid w:val="00193223"/>
    <w:rsid w:val="001953A1"/>
    <w:rsid w:val="001A0468"/>
    <w:rsid w:val="001A355B"/>
    <w:rsid w:val="001A5F9A"/>
    <w:rsid w:val="001A63A5"/>
    <w:rsid w:val="001A7134"/>
    <w:rsid w:val="001A76D9"/>
    <w:rsid w:val="001B094B"/>
    <w:rsid w:val="001B25E5"/>
    <w:rsid w:val="001C5B58"/>
    <w:rsid w:val="001D4CD0"/>
    <w:rsid w:val="001D7C19"/>
    <w:rsid w:val="001E4835"/>
    <w:rsid w:val="001E4F2A"/>
    <w:rsid w:val="001E542E"/>
    <w:rsid w:val="001E6E62"/>
    <w:rsid w:val="001E7E3C"/>
    <w:rsid w:val="001F459B"/>
    <w:rsid w:val="001F4B70"/>
    <w:rsid w:val="002019A4"/>
    <w:rsid w:val="00206AFC"/>
    <w:rsid w:val="002100D2"/>
    <w:rsid w:val="002109E0"/>
    <w:rsid w:val="00211CAD"/>
    <w:rsid w:val="00221D96"/>
    <w:rsid w:val="00224450"/>
    <w:rsid w:val="002308E8"/>
    <w:rsid w:val="002378F3"/>
    <w:rsid w:val="0024205E"/>
    <w:rsid w:val="00246D3D"/>
    <w:rsid w:val="002476C7"/>
    <w:rsid w:val="0025466B"/>
    <w:rsid w:val="002573E8"/>
    <w:rsid w:val="00260A5B"/>
    <w:rsid w:val="00260D47"/>
    <w:rsid w:val="0026317C"/>
    <w:rsid w:val="00264914"/>
    <w:rsid w:val="002662FE"/>
    <w:rsid w:val="00267E35"/>
    <w:rsid w:val="00271432"/>
    <w:rsid w:val="0027174D"/>
    <w:rsid w:val="00271C0A"/>
    <w:rsid w:val="00272308"/>
    <w:rsid w:val="00277FE5"/>
    <w:rsid w:val="0028501C"/>
    <w:rsid w:val="00285495"/>
    <w:rsid w:val="0028776D"/>
    <w:rsid w:val="00287F65"/>
    <w:rsid w:val="002906C5"/>
    <w:rsid w:val="00291127"/>
    <w:rsid w:val="00296003"/>
    <w:rsid w:val="002B1EA1"/>
    <w:rsid w:val="002B4F08"/>
    <w:rsid w:val="002C0AB6"/>
    <w:rsid w:val="002C1232"/>
    <w:rsid w:val="002C1BD1"/>
    <w:rsid w:val="002C3FD9"/>
    <w:rsid w:val="002C486E"/>
    <w:rsid w:val="002C5475"/>
    <w:rsid w:val="002D0BAF"/>
    <w:rsid w:val="002D2268"/>
    <w:rsid w:val="002D7C47"/>
    <w:rsid w:val="002E01E0"/>
    <w:rsid w:val="002E039F"/>
    <w:rsid w:val="002E1391"/>
    <w:rsid w:val="002E5068"/>
    <w:rsid w:val="002E5B38"/>
    <w:rsid w:val="002E63EA"/>
    <w:rsid w:val="002F2B10"/>
    <w:rsid w:val="002F6B52"/>
    <w:rsid w:val="00300105"/>
    <w:rsid w:val="00300CAE"/>
    <w:rsid w:val="00300F92"/>
    <w:rsid w:val="00301CCC"/>
    <w:rsid w:val="00302C37"/>
    <w:rsid w:val="00305684"/>
    <w:rsid w:val="00307E29"/>
    <w:rsid w:val="00310047"/>
    <w:rsid w:val="00310732"/>
    <w:rsid w:val="00312619"/>
    <w:rsid w:val="00312785"/>
    <w:rsid w:val="00316F40"/>
    <w:rsid w:val="00321578"/>
    <w:rsid w:val="003238E6"/>
    <w:rsid w:val="003244BB"/>
    <w:rsid w:val="00325D6A"/>
    <w:rsid w:val="00326847"/>
    <w:rsid w:val="00336548"/>
    <w:rsid w:val="003429B9"/>
    <w:rsid w:val="00342EF8"/>
    <w:rsid w:val="00345439"/>
    <w:rsid w:val="00347C6D"/>
    <w:rsid w:val="003559B6"/>
    <w:rsid w:val="0036476A"/>
    <w:rsid w:val="003659FB"/>
    <w:rsid w:val="00366C54"/>
    <w:rsid w:val="00370261"/>
    <w:rsid w:val="00370363"/>
    <w:rsid w:val="00373A42"/>
    <w:rsid w:val="00373ADB"/>
    <w:rsid w:val="0037759E"/>
    <w:rsid w:val="00380481"/>
    <w:rsid w:val="00380EFA"/>
    <w:rsid w:val="0038180E"/>
    <w:rsid w:val="0038629A"/>
    <w:rsid w:val="00387AF8"/>
    <w:rsid w:val="00387DEE"/>
    <w:rsid w:val="003901EE"/>
    <w:rsid w:val="00390506"/>
    <w:rsid w:val="00390A27"/>
    <w:rsid w:val="00396E6E"/>
    <w:rsid w:val="003A2251"/>
    <w:rsid w:val="003A3FD9"/>
    <w:rsid w:val="003A5599"/>
    <w:rsid w:val="003B013F"/>
    <w:rsid w:val="003B0E51"/>
    <w:rsid w:val="003B19AF"/>
    <w:rsid w:val="003B33C8"/>
    <w:rsid w:val="003B3A18"/>
    <w:rsid w:val="003B5BB4"/>
    <w:rsid w:val="003C3DBD"/>
    <w:rsid w:val="003D0315"/>
    <w:rsid w:val="003D05EE"/>
    <w:rsid w:val="003D2D63"/>
    <w:rsid w:val="003D7CDB"/>
    <w:rsid w:val="003E0512"/>
    <w:rsid w:val="003E1CB4"/>
    <w:rsid w:val="003E45B7"/>
    <w:rsid w:val="003E4D1A"/>
    <w:rsid w:val="003E7492"/>
    <w:rsid w:val="003F0AE9"/>
    <w:rsid w:val="003F1CEF"/>
    <w:rsid w:val="003F389F"/>
    <w:rsid w:val="003F3BB0"/>
    <w:rsid w:val="003F6939"/>
    <w:rsid w:val="00404CA8"/>
    <w:rsid w:val="00410A56"/>
    <w:rsid w:val="004132A9"/>
    <w:rsid w:val="00414502"/>
    <w:rsid w:val="00415466"/>
    <w:rsid w:val="00417811"/>
    <w:rsid w:val="00422A1C"/>
    <w:rsid w:val="00427951"/>
    <w:rsid w:val="00430A7D"/>
    <w:rsid w:val="00430F0E"/>
    <w:rsid w:val="0043321E"/>
    <w:rsid w:val="00433A80"/>
    <w:rsid w:val="00435C5F"/>
    <w:rsid w:val="00440CBE"/>
    <w:rsid w:val="00442128"/>
    <w:rsid w:val="00445B90"/>
    <w:rsid w:val="0045230B"/>
    <w:rsid w:val="00456693"/>
    <w:rsid w:val="00461F84"/>
    <w:rsid w:val="00462F50"/>
    <w:rsid w:val="00464987"/>
    <w:rsid w:val="00464DE9"/>
    <w:rsid w:val="004661A2"/>
    <w:rsid w:val="00472F9E"/>
    <w:rsid w:val="00475B8D"/>
    <w:rsid w:val="004761BC"/>
    <w:rsid w:val="00480084"/>
    <w:rsid w:val="004817DB"/>
    <w:rsid w:val="00481E80"/>
    <w:rsid w:val="004847C2"/>
    <w:rsid w:val="0048782F"/>
    <w:rsid w:val="00491A21"/>
    <w:rsid w:val="00493C41"/>
    <w:rsid w:val="00495F62"/>
    <w:rsid w:val="004A09C5"/>
    <w:rsid w:val="004A175A"/>
    <w:rsid w:val="004A3667"/>
    <w:rsid w:val="004B17B0"/>
    <w:rsid w:val="004B3D8B"/>
    <w:rsid w:val="004B62D5"/>
    <w:rsid w:val="004C3AD8"/>
    <w:rsid w:val="004C5B44"/>
    <w:rsid w:val="004D2018"/>
    <w:rsid w:val="004D797C"/>
    <w:rsid w:val="004E0C93"/>
    <w:rsid w:val="004E37DE"/>
    <w:rsid w:val="004E3E16"/>
    <w:rsid w:val="004E416E"/>
    <w:rsid w:val="004F2CC3"/>
    <w:rsid w:val="004F45A8"/>
    <w:rsid w:val="004F78EC"/>
    <w:rsid w:val="005001FE"/>
    <w:rsid w:val="005076C2"/>
    <w:rsid w:val="00516A30"/>
    <w:rsid w:val="0052024B"/>
    <w:rsid w:val="00521B26"/>
    <w:rsid w:val="00521F95"/>
    <w:rsid w:val="00527685"/>
    <w:rsid w:val="0053116A"/>
    <w:rsid w:val="005376ED"/>
    <w:rsid w:val="00543635"/>
    <w:rsid w:val="005463F3"/>
    <w:rsid w:val="00550017"/>
    <w:rsid w:val="005505B9"/>
    <w:rsid w:val="005523D5"/>
    <w:rsid w:val="0055310B"/>
    <w:rsid w:val="00557438"/>
    <w:rsid w:val="00564111"/>
    <w:rsid w:val="005641CC"/>
    <w:rsid w:val="00565796"/>
    <w:rsid w:val="00566B55"/>
    <w:rsid w:val="00567EAD"/>
    <w:rsid w:val="00571EAD"/>
    <w:rsid w:val="0057470F"/>
    <w:rsid w:val="00577D1B"/>
    <w:rsid w:val="00581EDB"/>
    <w:rsid w:val="00585AEE"/>
    <w:rsid w:val="0058733F"/>
    <w:rsid w:val="00592389"/>
    <w:rsid w:val="0059492A"/>
    <w:rsid w:val="00594FD2"/>
    <w:rsid w:val="005959DC"/>
    <w:rsid w:val="00597AC6"/>
    <w:rsid w:val="005A7C16"/>
    <w:rsid w:val="005B0A01"/>
    <w:rsid w:val="005B3767"/>
    <w:rsid w:val="005C0202"/>
    <w:rsid w:val="005C16BA"/>
    <w:rsid w:val="005C6037"/>
    <w:rsid w:val="005C7F8C"/>
    <w:rsid w:val="005D227C"/>
    <w:rsid w:val="005D3E9E"/>
    <w:rsid w:val="005D6E34"/>
    <w:rsid w:val="005E180A"/>
    <w:rsid w:val="005E3EBB"/>
    <w:rsid w:val="005E403D"/>
    <w:rsid w:val="005E6EDD"/>
    <w:rsid w:val="005F137E"/>
    <w:rsid w:val="005F1616"/>
    <w:rsid w:val="005F30ED"/>
    <w:rsid w:val="005F6ECD"/>
    <w:rsid w:val="0060136C"/>
    <w:rsid w:val="006028B9"/>
    <w:rsid w:val="00603B70"/>
    <w:rsid w:val="00604409"/>
    <w:rsid w:val="006079AA"/>
    <w:rsid w:val="006138F6"/>
    <w:rsid w:val="00622080"/>
    <w:rsid w:val="006264BD"/>
    <w:rsid w:val="006270C2"/>
    <w:rsid w:val="00627432"/>
    <w:rsid w:val="00631073"/>
    <w:rsid w:val="00631FCE"/>
    <w:rsid w:val="00632540"/>
    <w:rsid w:val="00633DDB"/>
    <w:rsid w:val="00640A1A"/>
    <w:rsid w:val="00645EAB"/>
    <w:rsid w:val="00651CD3"/>
    <w:rsid w:val="00655534"/>
    <w:rsid w:val="00661CDE"/>
    <w:rsid w:val="00666F49"/>
    <w:rsid w:val="00667300"/>
    <w:rsid w:val="0067368D"/>
    <w:rsid w:val="00674FF8"/>
    <w:rsid w:val="006806D1"/>
    <w:rsid w:val="00681F26"/>
    <w:rsid w:val="00683E39"/>
    <w:rsid w:val="00684D34"/>
    <w:rsid w:val="00686588"/>
    <w:rsid w:val="00693769"/>
    <w:rsid w:val="00697B36"/>
    <w:rsid w:val="006A02E1"/>
    <w:rsid w:val="006B3954"/>
    <w:rsid w:val="006B4085"/>
    <w:rsid w:val="006C4F11"/>
    <w:rsid w:val="006C784A"/>
    <w:rsid w:val="006E3C85"/>
    <w:rsid w:val="006E5899"/>
    <w:rsid w:val="006E5F9C"/>
    <w:rsid w:val="006E7242"/>
    <w:rsid w:val="007007BA"/>
    <w:rsid w:val="00705309"/>
    <w:rsid w:val="0071307E"/>
    <w:rsid w:val="0071462A"/>
    <w:rsid w:val="0071614C"/>
    <w:rsid w:val="00721E72"/>
    <w:rsid w:val="00722B16"/>
    <w:rsid w:val="00723419"/>
    <w:rsid w:val="00723A22"/>
    <w:rsid w:val="00724861"/>
    <w:rsid w:val="0073249F"/>
    <w:rsid w:val="00734858"/>
    <w:rsid w:val="007370B0"/>
    <w:rsid w:val="0073751C"/>
    <w:rsid w:val="00737795"/>
    <w:rsid w:val="00737B1E"/>
    <w:rsid w:val="00743C9A"/>
    <w:rsid w:val="00745FAC"/>
    <w:rsid w:val="0074738A"/>
    <w:rsid w:val="00750B9A"/>
    <w:rsid w:val="007600C9"/>
    <w:rsid w:val="007627B5"/>
    <w:rsid w:val="00762B1F"/>
    <w:rsid w:val="00763D6C"/>
    <w:rsid w:val="00782900"/>
    <w:rsid w:val="0079050A"/>
    <w:rsid w:val="00791842"/>
    <w:rsid w:val="007968D7"/>
    <w:rsid w:val="007A08BB"/>
    <w:rsid w:val="007A487D"/>
    <w:rsid w:val="007A4D82"/>
    <w:rsid w:val="007A64FD"/>
    <w:rsid w:val="007B0326"/>
    <w:rsid w:val="007B3E91"/>
    <w:rsid w:val="007B48B9"/>
    <w:rsid w:val="007C05FA"/>
    <w:rsid w:val="007C5ADC"/>
    <w:rsid w:val="007C6AA7"/>
    <w:rsid w:val="007D4DFF"/>
    <w:rsid w:val="007D62C8"/>
    <w:rsid w:val="007D78C1"/>
    <w:rsid w:val="007E37ED"/>
    <w:rsid w:val="007E6607"/>
    <w:rsid w:val="007E7D9D"/>
    <w:rsid w:val="007F1F74"/>
    <w:rsid w:val="007F5899"/>
    <w:rsid w:val="007F6432"/>
    <w:rsid w:val="008009D5"/>
    <w:rsid w:val="00800E26"/>
    <w:rsid w:val="00804BFC"/>
    <w:rsid w:val="00805BD5"/>
    <w:rsid w:val="00805E0C"/>
    <w:rsid w:val="00817B8C"/>
    <w:rsid w:val="0082077C"/>
    <w:rsid w:val="00820968"/>
    <w:rsid w:val="008222E7"/>
    <w:rsid w:val="008228FF"/>
    <w:rsid w:val="00822B0A"/>
    <w:rsid w:val="00823E68"/>
    <w:rsid w:val="008244A0"/>
    <w:rsid w:val="0083187E"/>
    <w:rsid w:val="00836491"/>
    <w:rsid w:val="00836838"/>
    <w:rsid w:val="00842209"/>
    <w:rsid w:val="00851013"/>
    <w:rsid w:val="00851465"/>
    <w:rsid w:val="008545BB"/>
    <w:rsid w:val="00861CA2"/>
    <w:rsid w:val="008732D2"/>
    <w:rsid w:val="00876FB2"/>
    <w:rsid w:val="00877E37"/>
    <w:rsid w:val="008814C1"/>
    <w:rsid w:val="00881C2F"/>
    <w:rsid w:val="00883088"/>
    <w:rsid w:val="008855DD"/>
    <w:rsid w:val="0088563A"/>
    <w:rsid w:val="00886E10"/>
    <w:rsid w:val="0089096B"/>
    <w:rsid w:val="008911B5"/>
    <w:rsid w:val="00892EB7"/>
    <w:rsid w:val="0089726B"/>
    <w:rsid w:val="008A1290"/>
    <w:rsid w:val="008A4161"/>
    <w:rsid w:val="008B1240"/>
    <w:rsid w:val="008B3009"/>
    <w:rsid w:val="008B5429"/>
    <w:rsid w:val="008B571C"/>
    <w:rsid w:val="008C0F34"/>
    <w:rsid w:val="008D021D"/>
    <w:rsid w:val="008D0FEC"/>
    <w:rsid w:val="008D179F"/>
    <w:rsid w:val="008D6CBE"/>
    <w:rsid w:val="008D6ECF"/>
    <w:rsid w:val="008E0756"/>
    <w:rsid w:val="008E38BD"/>
    <w:rsid w:val="008E47D1"/>
    <w:rsid w:val="008E57A1"/>
    <w:rsid w:val="008E58E7"/>
    <w:rsid w:val="008E6511"/>
    <w:rsid w:val="008E72D9"/>
    <w:rsid w:val="008F20BA"/>
    <w:rsid w:val="008F4D4E"/>
    <w:rsid w:val="008F616A"/>
    <w:rsid w:val="0090008A"/>
    <w:rsid w:val="00900288"/>
    <w:rsid w:val="00901D36"/>
    <w:rsid w:val="00904E7B"/>
    <w:rsid w:val="00912E08"/>
    <w:rsid w:val="00914AA6"/>
    <w:rsid w:val="00920DB9"/>
    <w:rsid w:val="00921084"/>
    <w:rsid w:val="00921471"/>
    <w:rsid w:val="00923E33"/>
    <w:rsid w:val="009246F0"/>
    <w:rsid w:val="00924E07"/>
    <w:rsid w:val="00932134"/>
    <w:rsid w:val="009332EA"/>
    <w:rsid w:val="0093338C"/>
    <w:rsid w:val="00935939"/>
    <w:rsid w:val="00936EE6"/>
    <w:rsid w:val="00940880"/>
    <w:rsid w:val="0094088C"/>
    <w:rsid w:val="00942977"/>
    <w:rsid w:val="00944251"/>
    <w:rsid w:val="009506C6"/>
    <w:rsid w:val="009527F5"/>
    <w:rsid w:val="00953442"/>
    <w:rsid w:val="009567C9"/>
    <w:rsid w:val="00956931"/>
    <w:rsid w:val="0095742E"/>
    <w:rsid w:val="00983957"/>
    <w:rsid w:val="009855AD"/>
    <w:rsid w:val="009860CB"/>
    <w:rsid w:val="00991FD7"/>
    <w:rsid w:val="009936D7"/>
    <w:rsid w:val="009A7BBE"/>
    <w:rsid w:val="009B4901"/>
    <w:rsid w:val="009B6F6F"/>
    <w:rsid w:val="009B76C6"/>
    <w:rsid w:val="009B7C31"/>
    <w:rsid w:val="009C3482"/>
    <w:rsid w:val="009C76D3"/>
    <w:rsid w:val="009D392A"/>
    <w:rsid w:val="009D4401"/>
    <w:rsid w:val="009D6707"/>
    <w:rsid w:val="009D716A"/>
    <w:rsid w:val="009E1803"/>
    <w:rsid w:val="009E2CF6"/>
    <w:rsid w:val="009E4C4D"/>
    <w:rsid w:val="009E55EF"/>
    <w:rsid w:val="009F1878"/>
    <w:rsid w:val="009F4316"/>
    <w:rsid w:val="009F52E0"/>
    <w:rsid w:val="009F6286"/>
    <w:rsid w:val="009F79A4"/>
    <w:rsid w:val="00A01FC4"/>
    <w:rsid w:val="00A03254"/>
    <w:rsid w:val="00A03A29"/>
    <w:rsid w:val="00A06B0D"/>
    <w:rsid w:val="00A07DC0"/>
    <w:rsid w:val="00A15710"/>
    <w:rsid w:val="00A16145"/>
    <w:rsid w:val="00A21567"/>
    <w:rsid w:val="00A218FF"/>
    <w:rsid w:val="00A221E0"/>
    <w:rsid w:val="00A235D3"/>
    <w:rsid w:val="00A23E7D"/>
    <w:rsid w:val="00A260D1"/>
    <w:rsid w:val="00A305FE"/>
    <w:rsid w:val="00A34611"/>
    <w:rsid w:val="00A5023E"/>
    <w:rsid w:val="00A506E7"/>
    <w:rsid w:val="00A50DAC"/>
    <w:rsid w:val="00A52747"/>
    <w:rsid w:val="00A52D47"/>
    <w:rsid w:val="00A54472"/>
    <w:rsid w:val="00A55350"/>
    <w:rsid w:val="00A611BE"/>
    <w:rsid w:val="00A63119"/>
    <w:rsid w:val="00A673AA"/>
    <w:rsid w:val="00A703E5"/>
    <w:rsid w:val="00A70F43"/>
    <w:rsid w:val="00A77B1C"/>
    <w:rsid w:val="00A833C7"/>
    <w:rsid w:val="00A83A3C"/>
    <w:rsid w:val="00A85FC2"/>
    <w:rsid w:val="00A879BD"/>
    <w:rsid w:val="00A91A1B"/>
    <w:rsid w:val="00A930EE"/>
    <w:rsid w:val="00A96DC4"/>
    <w:rsid w:val="00AA0374"/>
    <w:rsid w:val="00AA7FF2"/>
    <w:rsid w:val="00AB26DB"/>
    <w:rsid w:val="00AB68DD"/>
    <w:rsid w:val="00AC036E"/>
    <w:rsid w:val="00AC3C02"/>
    <w:rsid w:val="00AC5CB6"/>
    <w:rsid w:val="00AD10C8"/>
    <w:rsid w:val="00AE10DE"/>
    <w:rsid w:val="00AE63B1"/>
    <w:rsid w:val="00AE6FD6"/>
    <w:rsid w:val="00AE7B1A"/>
    <w:rsid w:val="00AF1D5D"/>
    <w:rsid w:val="00B02398"/>
    <w:rsid w:val="00B0405F"/>
    <w:rsid w:val="00B04DE9"/>
    <w:rsid w:val="00B0672D"/>
    <w:rsid w:val="00B1235B"/>
    <w:rsid w:val="00B13CEC"/>
    <w:rsid w:val="00B156F0"/>
    <w:rsid w:val="00B16195"/>
    <w:rsid w:val="00B17C04"/>
    <w:rsid w:val="00B22FA4"/>
    <w:rsid w:val="00B27A9D"/>
    <w:rsid w:val="00B27CFE"/>
    <w:rsid w:val="00B35B4C"/>
    <w:rsid w:val="00B35C6A"/>
    <w:rsid w:val="00B44ABC"/>
    <w:rsid w:val="00B52786"/>
    <w:rsid w:val="00B57B7B"/>
    <w:rsid w:val="00B60349"/>
    <w:rsid w:val="00B608C1"/>
    <w:rsid w:val="00B70C3E"/>
    <w:rsid w:val="00B722F6"/>
    <w:rsid w:val="00B77005"/>
    <w:rsid w:val="00B8546B"/>
    <w:rsid w:val="00B90394"/>
    <w:rsid w:val="00B90554"/>
    <w:rsid w:val="00B90A77"/>
    <w:rsid w:val="00B92ACB"/>
    <w:rsid w:val="00B94AEE"/>
    <w:rsid w:val="00B94D4A"/>
    <w:rsid w:val="00BA07C1"/>
    <w:rsid w:val="00BA357B"/>
    <w:rsid w:val="00BB3716"/>
    <w:rsid w:val="00BC00E1"/>
    <w:rsid w:val="00BC0598"/>
    <w:rsid w:val="00BC4430"/>
    <w:rsid w:val="00BC5034"/>
    <w:rsid w:val="00BD2082"/>
    <w:rsid w:val="00BD5BBB"/>
    <w:rsid w:val="00BE61C9"/>
    <w:rsid w:val="00BF1D1D"/>
    <w:rsid w:val="00BF4C00"/>
    <w:rsid w:val="00BF62C0"/>
    <w:rsid w:val="00C1055C"/>
    <w:rsid w:val="00C10AC5"/>
    <w:rsid w:val="00C11997"/>
    <w:rsid w:val="00C11F8C"/>
    <w:rsid w:val="00C13720"/>
    <w:rsid w:val="00C157B2"/>
    <w:rsid w:val="00C15CF8"/>
    <w:rsid w:val="00C20578"/>
    <w:rsid w:val="00C20B30"/>
    <w:rsid w:val="00C20C4C"/>
    <w:rsid w:val="00C27FF3"/>
    <w:rsid w:val="00C31485"/>
    <w:rsid w:val="00C32BB2"/>
    <w:rsid w:val="00C36CC0"/>
    <w:rsid w:val="00C370AF"/>
    <w:rsid w:val="00C379E4"/>
    <w:rsid w:val="00C410F6"/>
    <w:rsid w:val="00C439BA"/>
    <w:rsid w:val="00C46146"/>
    <w:rsid w:val="00C47729"/>
    <w:rsid w:val="00C501CE"/>
    <w:rsid w:val="00C541F5"/>
    <w:rsid w:val="00C55A12"/>
    <w:rsid w:val="00C56A4D"/>
    <w:rsid w:val="00C56D9A"/>
    <w:rsid w:val="00C60D67"/>
    <w:rsid w:val="00C628EC"/>
    <w:rsid w:val="00C62D56"/>
    <w:rsid w:val="00C62E95"/>
    <w:rsid w:val="00C633F9"/>
    <w:rsid w:val="00C63F13"/>
    <w:rsid w:val="00C75F67"/>
    <w:rsid w:val="00C8327F"/>
    <w:rsid w:val="00C833CC"/>
    <w:rsid w:val="00C8385C"/>
    <w:rsid w:val="00C84EA6"/>
    <w:rsid w:val="00C85EC3"/>
    <w:rsid w:val="00C901FF"/>
    <w:rsid w:val="00C91447"/>
    <w:rsid w:val="00C952A7"/>
    <w:rsid w:val="00C96081"/>
    <w:rsid w:val="00C968CF"/>
    <w:rsid w:val="00CA2623"/>
    <w:rsid w:val="00CA65E3"/>
    <w:rsid w:val="00CB053B"/>
    <w:rsid w:val="00CB1248"/>
    <w:rsid w:val="00CB5431"/>
    <w:rsid w:val="00CC2D40"/>
    <w:rsid w:val="00CC423E"/>
    <w:rsid w:val="00CC4E60"/>
    <w:rsid w:val="00CC54C1"/>
    <w:rsid w:val="00CD3851"/>
    <w:rsid w:val="00CD3B73"/>
    <w:rsid w:val="00CD6595"/>
    <w:rsid w:val="00CD6E94"/>
    <w:rsid w:val="00CD72CA"/>
    <w:rsid w:val="00CD7B1D"/>
    <w:rsid w:val="00CE24E2"/>
    <w:rsid w:val="00CE6805"/>
    <w:rsid w:val="00CF2CD5"/>
    <w:rsid w:val="00CF348A"/>
    <w:rsid w:val="00CF45FF"/>
    <w:rsid w:val="00CF6836"/>
    <w:rsid w:val="00CF7CA7"/>
    <w:rsid w:val="00D00A96"/>
    <w:rsid w:val="00D01234"/>
    <w:rsid w:val="00D045A3"/>
    <w:rsid w:val="00D0530D"/>
    <w:rsid w:val="00D11DE5"/>
    <w:rsid w:val="00D1577A"/>
    <w:rsid w:val="00D15B0F"/>
    <w:rsid w:val="00D16179"/>
    <w:rsid w:val="00D178BF"/>
    <w:rsid w:val="00D2068B"/>
    <w:rsid w:val="00D22057"/>
    <w:rsid w:val="00D315F3"/>
    <w:rsid w:val="00D31822"/>
    <w:rsid w:val="00D33462"/>
    <w:rsid w:val="00D3431E"/>
    <w:rsid w:val="00D37870"/>
    <w:rsid w:val="00D37C74"/>
    <w:rsid w:val="00D431AF"/>
    <w:rsid w:val="00D43953"/>
    <w:rsid w:val="00D44712"/>
    <w:rsid w:val="00D455F6"/>
    <w:rsid w:val="00D52AAB"/>
    <w:rsid w:val="00D61823"/>
    <w:rsid w:val="00D67A29"/>
    <w:rsid w:val="00D67EFA"/>
    <w:rsid w:val="00D74388"/>
    <w:rsid w:val="00D75D4F"/>
    <w:rsid w:val="00D773D1"/>
    <w:rsid w:val="00D777CE"/>
    <w:rsid w:val="00D8029D"/>
    <w:rsid w:val="00D975BC"/>
    <w:rsid w:val="00DA09E5"/>
    <w:rsid w:val="00DA2BED"/>
    <w:rsid w:val="00DA456E"/>
    <w:rsid w:val="00DA46A6"/>
    <w:rsid w:val="00DA5D4C"/>
    <w:rsid w:val="00DB2636"/>
    <w:rsid w:val="00DB4993"/>
    <w:rsid w:val="00DB6A88"/>
    <w:rsid w:val="00DB7622"/>
    <w:rsid w:val="00DB790D"/>
    <w:rsid w:val="00DB7A9F"/>
    <w:rsid w:val="00DC0A07"/>
    <w:rsid w:val="00DC103B"/>
    <w:rsid w:val="00DC1385"/>
    <w:rsid w:val="00DC2AD6"/>
    <w:rsid w:val="00DC5F4D"/>
    <w:rsid w:val="00DC61F3"/>
    <w:rsid w:val="00DC7B50"/>
    <w:rsid w:val="00DD25DB"/>
    <w:rsid w:val="00DD2A7D"/>
    <w:rsid w:val="00DD3144"/>
    <w:rsid w:val="00DE00D4"/>
    <w:rsid w:val="00DE0465"/>
    <w:rsid w:val="00DE1915"/>
    <w:rsid w:val="00DE2217"/>
    <w:rsid w:val="00DE4A6A"/>
    <w:rsid w:val="00DF1E7C"/>
    <w:rsid w:val="00E00CF1"/>
    <w:rsid w:val="00E00D65"/>
    <w:rsid w:val="00E12747"/>
    <w:rsid w:val="00E150BF"/>
    <w:rsid w:val="00E235FF"/>
    <w:rsid w:val="00E2474F"/>
    <w:rsid w:val="00E248FB"/>
    <w:rsid w:val="00E24CD3"/>
    <w:rsid w:val="00E2535B"/>
    <w:rsid w:val="00E26903"/>
    <w:rsid w:val="00E27129"/>
    <w:rsid w:val="00E338CC"/>
    <w:rsid w:val="00E33E35"/>
    <w:rsid w:val="00E34426"/>
    <w:rsid w:val="00E347CF"/>
    <w:rsid w:val="00E409A5"/>
    <w:rsid w:val="00E46B6A"/>
    <w:rsid w:val="00E6151F"/>
    <w:rsid w:val="00E62B49"/>
    <w:rsid w:val="00E675B2"/>
    <w:rsid w:val="00E71FF5"/>
    <w:rsid w:val="00E742E5"/>
    <w:rsid w:val="00E76A78"/>
    <w:rsid w:val="00E8197D"/>
    <w:rsid w:val="00E8269E"/>
    <w:rsid w:val="00E835B7"/>
    <w:rsid w:val="00E84233"/>
    <w:rsid w:val="00E8541C"/>
    <w:rsid w:val="00E86ABF"/>
    <w:rsid w:val="00E953A0"/>
    <w:rsid w:val="00EA0D84"/>
    <w:rsid w:val="00EA344B"/>
    <w:rsid w:val="00EA4EC8"/>
    <w:rsid w:val="00EA5F06"/>
    <w:rsid w:val="00EA6566"/>
    <w:rsid w:val="00EB735F"/>
    <w:rsid w:val="00EC1E26"/>
    <w:rsid w:val="00EC37B2"/>
    <w:rsid w:val="00EC37BD"/>
    <w:rsid w:val="00EC60E9"/>
    <w:rsid w:val="00EC717E"/>
    <w:rsid w:val="00ED16C0"/>
    <w:rsid w:val="00ED6BAD"/>
    <w:rsid w:val="00EE272E"/>
    <w:rsid w:val="00EE7D4E"/>
    <w:rsid w:val="00EF03B0"/>
    <w:rsid w:val="00EF098B"/>
    <w:rsid w:val="00EF098E"/>
    <w:rsid w:val="00EF43F9"/>
    <w:rsid w:val="00F0001A"/>
    <w:rsid w:val="00F022FC"/>
    <w:rsid w:val="00F02E68"/>
    <w:rsid w:val="00F04D75"/>
    <w:rsid w:val="00F0530D"/>
    <w:rsid w:val="00F05842"/>
    <w:rsid w:val="00F06E32"/>
    <w:rsid w:val="00F0779C"/>
    <w:rsid w:val="00F120BD"/>
    <w:rsid w:val="00F307D9"/>
    <w:rsid w:val="00F318FB"/>
    <w:rsid w:val="00F321AE"/>
    <w:rsid w:val="00F335B1"/>
    <w:rsid w:val="00F33A70"/>
    <w:rsid w:val="00F36235"/>
    <w:rsid w:val="00F42C4B"/>
    <w:rsid w:val="00F441A5"/>
    <w:rsid w:val="00F50D0C"/>
    <w:rsid w:val="00F52E76"/>
    <w:rsid w:val="00F537B1"/>
    <w:rsid w:val="00F675B1"/>
    <w:rsid w:val="00F7115F"/>
    <w:rsid w:val="00F75C71"/>
    <w:rsid w:val="00F803C3"/>
    <w:rsid w:val="00F80C21"/>
    <w:rsid w:val="00F8417E"/>
    <w:rsid w:val="00F90560"/>
    <w:rsid w:val="00F93320"/>
    <w:rsid w:val="00F9751D"/>
    <w:rsid w:val="00FA1C5D"/>
    <w:rsid w:val="00FA2C01"/>
    <w:rsid w:val="00FA47BD"/>
    <w:rsid w:val="00FB05FA"/>
    <w:rsid w:val="00FB0952"/>
    <w:rsid w:val="00FB10BB"/>
    <w:rsid w:val="00FB2E81"/>
    <w:rsid w:val="00FB3E06"/>
    <w:rsid w:val="00FB4D22"/>
    <w:rsid w:val="00FB595D"/>
    <w:rsid w:val="00FC3A1C"/>
    <w:rsid w:val="00FD3D9E"/>
    <w:rsid w:val="00FD446A"/>
    <w:rsid w:val="00FE39AA"/>
    <w:rsid w:val="00FE5727"/>
    <w:rsid w:val="00FE7A49"/>
    <w:rsid w:val="00FF10E5"/>
    <w:rsid w:val="00FF3295"/>
    <w:rsid w:val="00FF3B10"/>
    <w:rsid w:val="00FF5581"/>
    <w:rsid w:val="00FF64AD"/>
    <w:rsid w:val="00FF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2EBE8-9F37-4026-B545-914C4472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16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3B0"/>
    <w:rPr>
      <w:rFonts w:ascii="Tahoma" w:eastAsia="Times New Roman" w:hAnsi="Tahoma" w:cs="Tahoma"/>
      <w:sz w:val="16"/>
      <w:szCs w:val="16"/>
    </w:rPr>
  </w:style>
  <w:style w:type="paragraph" w:styleId="a9">
    <w:name w:val="List Paragraph"/>
    <w:basedOn w:val="a"/>
    <w:uiPriority w:val="34"/>
    <w:qFormat/>
    <w:rsid w:val="002C1BD1"/>
    <w:pPr>
      <w:ind w:left="720"/>
      <w:contextualSpacing/>
    </w:pPr>
  </w:style>
  <w:style w:type="paragraph" w:customStyle="1" w:styleId="ConsPlusNormal">
    <w:name w:val="ConsPlusNormal"/>
    <w:rsid w:val="00823E68"/>
    <w:pPr>
      <w:autoSpaceDE w:val="0"/>
      <w:autoSpaceDN w:val="0"/>
      <w:adjustRightInd w:val="0"/>
      <w:spacing w:after="0" w:line="240" w:lineRule="auto"/>
    </w:pPr>
    <w:rPr>
      <w:rFonts w:ascii="Times New Roman" w:hAnsi="Times New Roman" w:cs="Times New Roman"/>
      <w:sz w:val="24"/>
      <w:szCs w:val="24"/>
    </w:rPr>
  </w:style>
  <w:style w:type="table" w:customStyle="1" w:styleId="1">
    <w:name w:val="Сетка таблицы1"/>
    <w:basedOn w:val="a1"/>
    <w:next w:val="a3"/>
    <w:uiPriority w:val="39"/>
    <w:rsid w:val="00210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936D7"/>
    <w:rPr>
      <w:color w:val="0000FF" w:themeColor="hyperlink"/>
      <w:u w:val="single"/>
    </w:rPr>
  </w:style>
  <w:style w:type="character" w:customStyle="1" w:styleId="blk1">
    <w:name w:val="blk1"/>
    <w:basedOn w:val="a0"/>
    <w:rsid w:val="00CF6836"/>
    <w:rPr>
      <w:vanish w:val="0"/>
      <w:webHidden w:val="0"/>
      <w:specVanish w:val="0"/>
    </w:rPr>
  </w:style>
  <w:style w:type="character" w:styleId="ab">
    <w:name w:val="annotation reference"/>
    <w:basedOn w:val="a0"/>
    <w:uiPriority w:val="99"/>
    <w:semiHidden/>
    <w:unhideWhenUsed/>
    <w:rsid w:val="006E5899"/>
    <w:rPr>
      <w:sz w:val="16"/>
      <w:szCs w:val="16"/>
    </w:rPr>
  </w:style>
  <w:style w:type="paragraph" w:styleId="ac">
    <w:name w:val="annotation text"/>
    <w:basedOn w:val="a"/>
    <w:link w:val="ad"/>
    <w:uiPriority w:val="99"/>
    <w:semiHidden/>
    <w:unhideWhenUsed/>
    <w:rsid w:val="006E5899"/>
    <w:pPr>
      <w:spacing w:line="240" w:lineRule="auto"/>
    </w:pPr>
    <w:rPr>
      <w:sz w:val="20"/>
      <w:szCs w:val="20"/>
    </w:rPr>
  </w:style>
  <w:style w:type="character" w:customStyle="1" w:styleId="ad">
    <w:name w:val="Текст примечания Знак"/>
    <w:basedOn w:val="a0"/>
    <w:link w:val="ac"/>
    <w:uiPriority w:val="99"/>
    <w:semiHidden/>
    <w:rsid w:val="006E5899"/>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6E5899"/>
    <w:rPr>
      <w:b/>
      <w:bCs/>
    </w:rPr>
  </w:style>
  <w:style w:type="character" w:customStyle="1" w:styleId="af">
    <w:name w:val="Тема примечания Знак"/>
    <w:basedOn w:val="ad"/>
    <w:link w:val="ae"/>
    <w:uiPriority w:val="99"/>
    <w:semiHidden/>
    <w:rsid w:val="006E5899"/>
    <w:rPr>
      <w:rFonts w:ascii="Calibri" w:eastAsia="Times New Roman" w:hAnsi="Calibri" w:cs="Times New Roman"/>
      <w:b/>
      <w:bCs/>
      <w:sz w:val="20"/>
      <w:szCs w:val="20"/>
    </w:rPr>
  </w:style>
  <w:style w:type="paragraph" w:styleId="af0">
    <w:name w:val="header"/>
    <w:basedOn w:val="a"/>
    <w:link w:val="af1"/>
    <w:uiPriority w:val="99"/>
    <w:unhideWhenUsed/>
    <w:rsid w:val="00923E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23E33"/>
    <w:rPr>
      <w:rFonts w:ascii="Calibri" w:eastAsia="Times New Roman" w:hAnsi="Calibri" w:cs="Times New Roman"/>
    </w:rPr>
  </w:style>
  <w:style w:type="paragraph" w:styleId="af2">
    <w:name w:val="footer"/>
    <w:basedOn w:val="a"/>
    <w:link w:val="af3"/>
    <w:uiPriority w:val="99"/>
    <w:unhideWhenUsed/>
    <w:rsid w:val="00923E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23E33"/>
    <w:rPr>
      <w:rFonts w:ascii="Calibri" w:eastAsia="Times New Roman" w:hAnsi="Calibri" w:cs="Times New Roman"/>
    </w:rPr>
  </w:style>
  <w:style w:type="table" w:customStyle="1" w:styleId="2">
    <w:name w:val="Сетка таблицы2"/>
    <w:basedOn w:val="a1"/>
    <w:next w:val="a3"/>
    <w:uiPriority w:val="59"/>
    <w:rsid w:val="00B27A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3"/>
    <w:uiPriority w:val="59"/>
    <w:rsid w:val="00E835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306326912">
      <w:bodyDiv w:val="1"/>
      <w:marLeft w:val="0"/>
      <w:marRight w:val="0"/>
      <w:marTop w:val="0"/>
      <w:marBottom w:val="0"/>
      <w:divBdr>
        <w:top w:val="none" w:sz="0" w:space="0" w:color="auto"/>
        <w:left w:val="none" w:sz="0" w:space="0" w:color="auto"/>
        <w:bottom w:val="none" w:sz="0" w:space="0" w:color="auto"/>
        <w:right w:val="none" w:sz="0" w:space="0" w:color="auto"/>
      </w:divBdr>
      <w:divsChild>
        <w:div w:id="419914252">
          <w:marLeft w:val="60"/>
          <w:marRight w:val="60"/>
          <w:marTop w:val="100"/>
          <w:marBottom w:val="100"/>
          <w:divBdr>
            <w:top w:val="none" w:sz="0" w:space="0" w:color="auto"/>
            <w:left w:val="none" w:sz="0" w:space="0" w:color="auto"/>
            <w:bottom w:val="none" w:sz="0" w:space="0" w:color="auto"/>
            <w:right w:val="none" w:sz="0" w:space="0" w:color="auto"/>
          </w:divBdr>
        </w:div>
      </w:divsChild>
    </w:div>
    <w:div w:id="318308709">
      <w:bodyDiv w:val="1"/>
      <w:marLeft w:val="0"/>
      <w:marRight w:val="0"/>
      <w:marTop w:val="0"/>
      <w:marBottom w:val="0"/>
      <w:divBdr>
        <w:top w:val="none" w:sz="0" w:space="0" w:color="auto"/>
        <w:left w:val="none" w:sz="0" w:space="0" w:color="auto"/>
        <w:bottom w:val="none" w:sz="0" w:space="0" w:color="auto"/>
        <w:right w:val="none" w:sz="0" w:space="0" w:color="auto"/>
      </w:divBdr>
    </w:div>
    <w:div w:id="377511055">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626500399">
      <w:bodyDiv w:val="1"/>
      <w:marLeft w:val="0"/>
      <w:marRight w:val="0"/>
      <w:marTop w:val="0"/>
      <w:marBottom w:val="0"/>
      <w:divBdr>
        <w:top w:val="none" w:sz="0" w:space="0" w:color="auto"/>
        <w:left w:val="none" w:sz="0" w:space="0" w:color="auto"/>
        <w:bottom w:val="none" w:sz="0" w:space="0" w:color="auto"/>
        <w:right w:val="none" w:sz="0" w:space="0" w:color="auto"/>
      </w:divBdr>
    </w:div>
    <w:div w:id="1677731749">
      <w:bodyDiv w:val="1"/>
      <w:marLeft w:val="0"/>
      <w:marRight w:val="0"/>
      <w:marTop w:val="0"/>
      <w:marBottom w:val="0"/>
      <w:divBdr>
        <w:top w:val="none" w:sz="0" w:space="0" w:color="auto"/>
        <w:left w:val="none" w:sz="0" w:space="0" w:color="auto"/>
        <w:bottom w:val="none" w:sz="0" w:space="0" w:color="auto"/>
        <w:right w:val="none" w:sz="0" w:space="0" w:color="auto"/>
      </w:divBdr>
      <w:divsChild>
        <w:div w:id="859414">
          <w:marLeft w:val="60"/>
          <w:marRight w:val="60"/>
          <w:marTop w:val="100"/>
          <w:marBottom w:val="100"/>
          <w:divBdr>
            <w:top w:val="none" w:sz="0" w:space="0" w:color="auto"/>
            <w:left w:val="none" w:sz="0" w:space="0" w:color="auto"/>
            <w:bottom w:val="none" w:sz="0" w:space="0" w:color="auto"/>
            <w:right w:val="none" w:sz="0" w:space="0" w:color="auto"/>
          </w:divBdr>
        </w:div>
      </w:divsChild>
    </w:div>
    <w:div w:id="173338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B4A3-9966-48D8-B24F-77225413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4615</TotalTime>
  <Pages>1</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User</cp:lastModifiedBy>
  <cp:revision>87</cp:revision>
  <cp:lastPrinted>2022-09-02T06:46:00Z</cp:lastPrinted>
  <dcterms:created xsi:type="dcterms:W3CDTF">2018-05-17T09:59:00Z</dcterms:created>
  <dcterms:modified xsi:type="dcterms:W3CDTF">2022-12-06T05:59:00Z</dcterms:modified>
</cp:coreProperties>
</file>