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B32B16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29.03.2022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BCE" w:rsidRPr="00645ACC" w:rsidRDefault="009F52E0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2.2021 № 500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45AC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2.2021 № 500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1E093E">
        <w:rPr>
          <w:rFonts w:ascii="Times New Roman" w:hAnsi="Times New Roman"/>
          <w:sz w:val="28"/>
          <w:szCs w:val="28"/>
        </w:rPr>
        <w:t>«О районном бюджете на 2022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районный бюджет был утвержден по дохо</w:t>
      </w:r>
      <w:r w:rsidR="00333F71">
        <w:rPr>
          <w:rFonts w:ascii="Times New Roman" w:hAnsi="Times New Roman"/>
          <w:sz w:val="28"/>
          <w:szCs w:val="28"/>
        </w:rPr>
        <w:t>дам и расходам в сумме 1298595,3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E3375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1E093E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>доходной и расходной</w:t>
      </w:r>
      <w:r w:rsidR="00440691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>частях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1E093E">
        <w:rPr>
          <w:rFonts w:ascii="Times New Roman" w:hAnsi="Times New Roman"/>
          <w:sz w:val="28"/>
          <w:szCs w:val="28"/>
        </w:rPr>
        <w:t xml:space="preserve"> на 2022</w:t>
      </w:r>
      <w:r w:rsidR="00D21201">
        <w:rPr>
          <w:rFonts w:ascii="Times New Roman" w:hAnsi="Times New Roman"/>
          <w:sz w:val="28"/>
          <w:szCs w:val="28"/>
        </w:rPr>
        <w:t xml:space="preserve"> год</w:t>
      </w:r>
      <w:r w:rsidR="00BE3375">
        <w:rPr>
          <w:rFonts w:ascii="Times New Roman" w:hAnsi="Times New Roman"/>
          <w:sz w:val="28"/>
          <w:szCs w:val="28"/>
        </w:rPr>
        <w:t>.</w:t>
      </w:r>
    </w:p>
    <w:p w:rsidR="0007477A" w:rsidRDefault="001E093E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2022</w:t>
      </w:r>
      <w:r w:rsidR="00BE3375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1E093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E093E"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 w:rsidR="001E093E">
              <w:rPr>
                <w:rFonts w:ascii="Times New Roman" w:hAnsi="Times New Roman"/>
                <w:sz w:val="16"/>
                <w:szCs w:val="16"/>
              </w:rPr>
              <w:t>13.12.2021  №</w:t>
            </w:r>
            <w:proofErr w:type="gramEnd"/>
            <w:r w:rsidR="001E093E">
              <w:rPr>
                <w:rFonts w:ascii="Times New Roman" w:hAnsi="Times New Roman"/>
                <w:sz w:val="16"/>
                <w:szCs w:val="16"/>
              </w:rPr>
              <w:t xml:space="preserve"> 500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32B16">
              <w:rPr>
                <w:rFonts w:ascii="Times New Roman" w:hAnsi="Times New Roman"/>
                <w:sz w:val="16"/>
                <w:szCs w:val="16"/>
              </w:rPr>
              <w:t>с изменениями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E31F62" w:rsidRPr="00EC7B5C" w:rsidTr="00903B33">
        <w:trPr>
          <w:trHeight w:val="313"/>
        </w:trPr>
        <w:tc>
          <w:tcPr>
            <w:tcW w:w="2122" w:type="dxa"/>
            <w:vAlign w:val="center"/>
          </w:tcPr>
          <w:p w:rsidR="00E31F62" w:rsidRPr="00EC7B5C" w:rsidRDefault="00E31F62" w:rsidP="00E31F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1298595,3</w:t>
            </w:r>
          </w:p>
        </w:tc>
        <w:tc>
          <w:tcPr>
            <w:tcW w:w="2127" w:type="dxa"/>
            <w:vAlign w:val="center"/>
          </w:tcPr>
          <w:p w:rsidR="00E31F62" w:rsidRPr="00EC7B5C" w:rsidRDefault="00B32B16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1297497,7</w:t>
            </w:r>
          </w:p>
        </w:tc>
        <w:tc>
          <w:tcPr>
            <w:tcW w:w="1275" w:type="dxa"/>
            <w:vAlign w:val="center"/>
          </w:tcPr>
          <w:p w:rsidR="00E31F62" w:rsidRPr="00EC7B5C" w:rsidRDefault="00B32B16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-1097,6</w:t>
            </w:r>
          </w:p>
        </w:tc>
        <w:tc>
          <w:tcPr>
            <w:tcW w:w="1418" w:type="dxa"/>
            <w:vAlign w:val="center"/>
          </w:tcPr>
          <w:p w:rsidR="00E31F62" w:rsidRPr="00EC7B5C" w:rsidRDefault="00B32B16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-0,1 %</w:t>
            </w:r>
          </w:p>
        </w:tc>
      </w:tr>
      <w:tr w:rsidR="00E31F62" w:rsidRPr="00EC7B5C" w:rsidTr="00903B33">
        <w:trPr>
          <w:trHeight w:val="275"/>
        </w:trPr>
        <w:tc>
          <w:tcPr>
            <w:tcW w:w="2122" w:type="dxa"/>
          </w:tcPr>
          <w:p w:rsidR="00E31F62" w:rsidRPr="00EC7B5C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B32B16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1310118,3</w:t>
            </w:r>
          </w:p>
        </w:tc>
        <w:tc>
          <w:tcPr>
            <w:tcW w:w="2127" w:type="dxa"/>
            <w:vAlign w:val="center"/>
          </w:tcPr>
          <w:p w:rsidR="00E31F62" w:rsidRPr="00EC7B5C" w:rsidRDefault="0029315F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1332679,6</w:t>
            </w:r>
          </w:p>
        </w:tc>
        <w:tc>
          <w:tcPr>
            <w:tcW w:w="1275" w:type="dxa"/>
            <w:vAlign w:val="center"/>
          </w:tcPr>
          <w:p w:rsidR="00E31F62" w:rsidRPr="00EC7B5C" w:rsidRDefault="0029315F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+22561,3</w:t>
            </w:r>
          </w:p>
        </w:tc>
        <w:tc>
          <w:tcPr>
            <w:tcW w:w="1418" w:type="dxa"/>
            <w:vAlign w:val="center"/>
          </w:tcPr>
          <w:p w:rsidR="00E31F62" w:rsidRPr="00EC7B5C" w:rsidRDefault="0029315F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+ 1,7</w:t>
            </w:r>
            <w:r w:rsidR="00333F71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E31F62" w:rsidRPr="00EC7B5C" w:rsidTr="00B4045E">
        <w:trPr>
          <w:trHeight w:val="419"/>
        </w:trPr>
        <w:tc>
          <w:tcPr>
            <w:tcW w:w="2122" w:type="dxa"/>
          </w:tcPr>
          <w:p w:rsidR="00E31F62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E31F62" w:rsidRDefault="00B32B16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-11523,0</w:t>
            </w:r>
          </w:p>
        </w:tc>
        <w:tc>
          <w:tcPr>
            <w:tcW w:w="2127" w:type="dxa"/>
            <w:vAlign w:val="center"/>
          </w:tcPr>
          <w:p w:rsidR="00E31F62" w:rsidRDefault="0029315F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-35181,9</w:t>
            </w:r>
          </w:p>
        </w:tc>
        <w:tc>
          <w:tcPr>
            <w:tcW w:w="1275" w:type="dxa"/>
            <w:vAlign w:val="center"/>
          </w:tcPr>
          <w:p w:rsidR="00E31F62" w:rsidRPr="00EC7B5C" w:rsidRDefault="0029315F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+23658,9</w:t>
            </w:r>
          </w:p>
        </w:tc>
        <w:tc>
          <w:tcPr>
            <w:tcW w:w="1418" w:type="dxa"/>
            <w:vAlign w:val="center"/>
          </w:tcPr>
          <w:p w:rsidR="00E31F62" w:rsidRPr="00EC7B5C" w:rsidRDefault="00333F71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4E8" w:rsidRDefault="003F4826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="004518D5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>объем доходов бюджет</w:t>
      </w:r>
      <w:r w:rsidR="001E093E">
        <w:rPr>
          <w:rFonts w:ascii="Times New Roman" w:hAnsi="Times New Roman"/>
          <w:sz w:val="28"/>
          <w:szCs w:val="28"/>
        </w:rPr>
        <w:t>а в 2022</w:t>
      </w:r>
      <w:r w:rsidR="00EB2C60">
        <w:rPr>
          <w:rFonts w:ascii="Times New Roman" w:hAnsi="Times New Roman"/>
          <w:sz w:val="28"/>
          <w:szCs w:val="28"/>
        </w:rPr>
        <w:t xml:space="preserve"> году </w:t>
      </w:r>
      <w:r w:rsidR="00B32B16">
        <w:rPr>
          <w:rFonts w:ascii="Times New Roman" w:hAnsi="Times New Roman"/>
          <w:sz w:val="28"/>
          <w:szCs w:val="28"/>
        </w:rPr>
        <w:t xml:space="preserve">сокращается на 1097,6 </w:t>
      </w:r>
      <w:proofErr w:type="spellStart"/>
      <w:r w:rsidR="00B32B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E093E">
        <w:rPr>
          <w:rFonts w:ascii="Times New Roman" w:hAnsi="Times New Roman"/>
          <w:sz w:val="28"/>
          <w:szCs w:val="28"/>
        </w:rPr>
        <w:t xml:space="preserve"> и </w:t>
      </w:r>
      <w:r w:rsidR="00EB2C60">
        <w:rPr>
          <w:rFonts w:ascii="Times New Roman" w:hAnsi="Times New Roman"/>
          <w:sz w:val="28"/>
          <w:szCs w:val="28"/>
        </w:rPr>
        <w:t>сос</w:t>
      </w:r>
      <w:r w:rsidR="00B32B16">
        <w:rPr>
          <w:rFonts w:ascii="Times New Roman" w:hAnsi="Times New Roman"/>
          <w:sz w:val="28"/>
          <w:szCs w:val="28"/>
        </w:rPr>
        <w:t>тавит 1297497,7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32B16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</w:t>
      </w:r>
      <w:r w:rsidR="00B32B16">
        <w:rPr>
          <w:rFonts w:ascii="Times New Roman" w:hAnsi="Times New Roman"/>
          <w:sz w:val="28"/>
          <w:szCs w:val="28"/>
        </w:rPr>
        <w:t xml:space="preserve">не изменяется и </w:t>
      </w:r>
      <w:r w:rsidR="004518D5">
        <w:rPr>
          <w:rFonts w:ascii="Times New Roman" w:hAnsi="Times New Roman"/>
          <w:sz w:val="28"/>
          <w:szCs w:val="28"/>
        </w:rPr>
        <w:t xml:space="preserve">составит </w:t>
      </w:r>
      <w:r w:rsidR="00333F71">
        <w:rPr>
          <w:rFonts w:ascii="Times New Roman" w:hAnsi="Times New Roman"/>
          <w:sz w:val="28"/>
          <w:szCs w:val="28"/>
        </w:rPr>
        <w:t>402993,0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</w:t>
      </w:r>
      <w:r w:rsidR="00C4505B">
        <w:rPr>
          <w:rFonts w:ascii="Times New Roman" w:hAnsi="Times New Roman"/>
          <w:sz w:val="28"/>
          <w:szCs w:val="28"/>
        </w:rPr>
        <w:t>ыс.р</w:t>
      </w:r>
      <w:r w:rsidR="00333F71">
        <w:rPr>
          <w:rFonts w:ascii="Times New Roman" w:hAnsi="Times New Roman"/>
          <w:sz w:val="28"/>
          <w:szCs w:val="28"/>
        </w:rPr>
        <w:t>ублей</w:t>
      </w:r>
      <w:proofErr w:type="spellEnd"/>
      <w:r w:rsidR="00333F71">
        <w:rPr>
          <w:rFonts w:ascii="Times New Roman" w:hAnsi="Times New Roman"/>
          <w:sz w:val="28"/>
          <w:szCs w:val="28"/>
        </w:rPr>
        <w:t>, из них налоговых 384300,0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33F71">
        <w:rPr>
          <w:rFonts w:ascii="Times New Roman" w:hAnsi="Times New Roman"/>
          <w:sz w:val="28"/>
          <w:szCs w:val="28"/>
        </w:rPr>
        <w:t>, неналоговых 18693,0</w:t>
      </w:r>
      <w:r w:rsidR="00014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F4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14F4B">
        <w:rPr>
          <w:rFonts w:ascii="Times New Roman" w:hAnsi="Times New Roman"/>
          <w:sz w:val="28"/>
          <w:szCs w:val="28"/>
        </w:rPr>
        <w:t>.</w:t>
      </w:r>
      <w:r w:rsidR="008A0AEE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>О</w:t>
      </w:r>
      <w:r w:rsidR="00B32B16">
        <w:rPr>
          <w:rFonts w:ascii="Times New Roman" w:hAnsi="Times New Roman"/>
          <w:sz w:val="28"/>
          <w:szCs w:val="28"/>
        </w:rPr>
        <w:t xml:space="preserve">бъем безвозмездных поступлений сокращается на 1097,6 </w:t>
      </w:r>
      <w:proofErr w:type="spellStart"/>
      <w:r w:rsidR="00B32B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32B16">
        <w:rPr>
          <w:rFonts w:ascii="Times New Roman" w:hAnsi="Times New Roman"/>
          <w:sz w:val="28"/>
          <w:szCs w:val="28"/>
        </w:rPr>
        <w:t xml:space="preserve"> и составит 894504</w:t>
      </w:r>
      <w:r w:rsidR="00835101">
        <w:rPr>
          <w:rFonts w:ascii="Times New Roman" w:hAnsi="Times New Roman"/>
          <w:sz w:val="28"/>
          <w:szCs w:val="28"/>
        </w:rPr>
        <w:t>,7</w:t>
      </w:r>
      <w:r w:rsidR="004518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18D5">
        <w:rPr>
          <w:rFonts w:ascii="Times New Roman" w:hAnsi="Times New Roman"/>
          <w:sz w:val="28"/>
          <w:szCs w:val="28"/>
        </w:rPr>
        <w:t xml:space="preserve">. </w:t>
      </w:r>
      <w:r w:rsidR="00835101">
        <w:rPr>
          <w:rFonts w:ascii="Times New Roman" w:hAnsi="Times New Roman"/>
          <w:sz w:val="28"/>
          <w:szCs w:val="28"/>
        </w:rPr>
        <w:t>К сокращению предлагается объем иных межбюд</w:t>
      </w:r>
      <w:r w:rsidR="0097250C">
        <w:rPr>
          <w:rFonts w:ascii="Times New Roman" w:hAnsi="Times New Roman"/>
          <w:sz w:val="28"/>
          <w:szCs w:val="28"/>
        </w:rPr>
        <w:t>жетных трансфертов, в том числе по передаваемым полномочиям:</w:t>
      </w:r>
    </w:p>
    <w:p w:rsidR="0097250C" w:rsidRDefault="0097250C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-правовое обеспечение -   -257,4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7250C" w:rsidRDefault="0097250C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ГО и </w:t>
      </w:r>
      <w:proofErr w:type="gramStart"/>
      <w:r>
        <w:rPr>
          <w:rFonts w:ascii="Times New Roman" w:hAnsi="Times New Roman"/>
          <w:sz w:val="28"/>
          <w:szCs w:val="28"/>
        </w:rPr>
        <w:t>ЧС  -</w:t>
      </w:r>
      <w:proofErr w:type="gramEnd"/>
      <w:r>
        <w:rPr>
          <w:rFonts w:ascii="Times New Roman" w:hAnsi="Times New Roman"/>
          <w:sz w:val="28"/>
          <w:szCs w:val="28"/>
        </w:rPr>
        <w:t xml:space="preserve">  +15,2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7250C" w:rsidRDefault="0097250C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физической культуре и спорту -   -1000,0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97250C" w:rsidRDefault="0097250C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благоустройству воинских захоронений -  +144,6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101" w:rsidRDefault="00835101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268"/>
      </w:tblGrid>
      <w:tr w:rsidR="0097250C" w:rsidTr="0097250C">
        <w:tc>
          <w:tcPr>
            <w:tcW w:w="4248" w:type="dxa"/>
          </w:tcPr>
          <w:p w:rsidR="0097250C" w:rsidRPr="0097250C" w:rsidRDefault="0097250C" w:rsidP="0083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образования</w:t>
            </w:r>
          </w:p>
        </w:tc>
        <w:tc>
          <w:tcPr>
            <w:tcW w:w="2268" w:type="dxa"/>
          </w:tcPr>
          <w:p w:rsidR="0097250C" w:rsidRPr="0097250C" w:rsidRDefault="0097250C" w:rsidP="0083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</w:tr>
      <w:tr w:rsidR="0097250C" w:rsidTr="0097250C">
        <w:tc>
          <w:tcPr>
            <w:tcW w:w="4248" w:type="dxa"/>
          </w:tcPr>
          <w:p w:rsidR="0097250C" w:rsidRPr="0097250C" w:rsidRDefault="0097250C" w:rsidP="0083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7250C">
              <w:rPr>
                <w:rFonts w:ascii="Times New Roman" w:hAnsi="Times New Roman"/>
                <w:sz w:val="24"/>
                <w:szCs w:val="24"/>
              </w:rPr>
              <w:t>Алмозерское</w:t>
            </w:r>
            <w:proofErr w:type="spellEnd"/>
          </w:p>
        </w:tc>
        <w:tc>
          <w:tcPr>
            <w:tcW w:w="2268" w:type="dxa"/>
          </w:tcPr>
          <w:p w:rsidR="0097250C" w:rsidRPr="0097250C" w:rsidRDefault="0097250C" w:rsidP="0083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-85,8</w:t>
            </w:r>
          </w:p>
        </w:tc>
      </w:tr>
      <w:tr w:rsidR="0097250C" w:rsidTr="0097250C">
        <w:tc>
          <w:tcPr>
            <w:tcW w:w="4248" w:type="dxa"/>
          </w:tcPr>
          <w:p w:rsidR="0097250C" w:rsidRPr="0097250C" w:rsidRDefault="0097250C" w:rsidP="0083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7250C">
              <w:rPr>
                <w:rFonts w:ascii="Times New Roman" w:hAnsi="Times New Roman"/>
                <w:sz w:val="24"/>
                <w:szCs w:val="24"/>
              </w:rPr>
              <w:t>Андомское</w:t>
            </w:r>
            <w:proofErr w:type="spellEnd"/>
          </w:p>
        </w:tc>
        <w:tc>
          <w:tcPr>
            <w:tcW w:w="2268" w:type="dxa"/>
          </w:tcPr>
          <w:p w:rsidR="0097250C" w:rsidRPr="0097250C" w:rsidRDefault="0097250C" w:rsidP="0083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-60,5</w:t>
            </w:r>
          </w:p>
        </w:tc>
      </w:tr>
      <w:tr w:rsidR="0097250C" w:rsidTr="0097250C">
        <w:tc>
          <w:tcPr>
            <w:tcW w:w="4248" w:type="dxa"/>
          </w:tcPr>
          <w:p w:rsidR="0097250C" w:rsidRPr="0097250C" w:rsidRDefault="0097250C" w:rsidP="0083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Сельское поселение Анненское</w:t>
            </w:r>
          </w:p>
        </w:tc>
        <w:tc>
          <w:tcPr>
            <w:tcW w:w="2268" w:type="dxa"/>
          </w:tcPr>
          <w:p w:rsidR="0097250C" w:rsidRPr="0097250C" w:rsidRDefault="0097250C" w:rsidP="0083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-1000,0</w:t>
            </w:r>
          </w:p>
        </w:tc>
      </w:tr>
      <w:tr w:rsidR="0097250C" w:rsidTr="0097250C">
        <w:tc>
          <w:tcPr>
            <w:tcW w:w="4248" w:type="dxa"/>
          </w:tcPr>
          <w:p w:rsidR="0097250C" w:rsidRPr="0097250C" w:rsidRDefault="0097250C" w:rsidP="0083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7250C">
              <w:rPr>
                <w:rFonts w:ascii="Times New Roman" w:hAnsi="Times New Roman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2268" w:type="dxa"/>
          </w:tcPr>
          <w:p w:rsidR="0097250C" w:rsidRPr="0097250C" w:rsidRDefault="0097250C" w:rsidP="0083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-80,7</w:t>
            </w:r>
          </w:p>
        </w:tc>
      </w:tr>
      <w:tr w:rsidR="0097250C" w:rsidTr="0097250C">
        <w:tc>
          <w:tcPr>
            <w:tcW w:w="4248" w:type="dxa"/>
          </w:tcPr>
          <w:p w:rsidR="0097250C" w:rsidRPr="0097250C" w:rsidRDefault="0097250C" w:rsidP="0083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7250C">
              <w:rPr>
                <w:rFonts w:ascii="Times New Roman" w:hAnsi="Times New Roman"/>
                <w:sz w:val="24"/>
                <w:szCs w:val="24"/>
              </w:rPr>
              <w:t>Оштинское</w:t>
            </w:r>
            <w:proofErr w:type="spellEnd"/>
          </w:p>
        </w:tc>
        <w:tc>
          <w:tcPr>
            <w:tcW w:w="2268" w:type="dxa"/>
          </w:tcPr>
          <w:p w:rsidR="0097250C" w:rsidRPr="0097250C" w:rsidRDefault="0097250C" w:rsidP="0083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+38,1</w:t>
            </w:r>
          </w:p>
        </w:tc>
      </w:tr>
      <w:tr w:rsidR="0097250C" w:rsidTr="0097250C">
        <w:tc>
          <w:tcPr>
            <w:tcW w:w="4248" w:type="dxa"/>
          </w:tcPr>
          <w:p w:rsidR="0097250C" w:rsidRPr="0097250C" w:rsidRDefault="0097250C" w:rsidP="0083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МО Город Вытегра</w:t>
            </w:r>
          </w:p>
        </w:tc>
        <w:tc>
          <w:tcPr>
            <w:tcW w:w="2268" w:type="dxa"/>
          </w:tcPr>
          <w:p w:rsidR="0097250C" w:rsidRPr="0097250C" w:rsidRDefault="0097250C" w:rsidP="0083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+91,3</w:t>
            </w:r>
          </w:p>
        </w:tc>
      </w:tr>
      <w:tr w:rsidR="0097250C" w:rsidTr="0097250C">
        <w:tc>
          <w:tcPr>
            <w:tcW w:w="4248" w:type="dxa"/>
          </w:tcPr>
          <w:p w:rsidR="0097250C" w:rsidRPr="0097250C" w:rsidRDefault="0097250C" w:rsidP="008351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7250C" w:rsidRPr="0097250C" w:rsidRDefault="0097250C" w:rsidP="008351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-1097,6</w:t>
            </w:r>
          </w:p>
        </w:tc>
      </w:tr>
    </w:tbl>
    <w:p w:rsidR="00835101" w:rsidRDefault="00835101" w:rsidP="00972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B3A" w:rsidRDefault="00B874E8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1E093E">
        <w:rPr>
          <w:rFonts w:ascii="Times New Roman" w:hAnsi="Times New Roman"/>
          <w:sz w:val="28"/>
          <w:szCs w:val="28"/>
        </w:rPr>
        <w:t>2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1E093E">
        <w:rPr>
          <w:rFonts w:ascii="Times New Roman" w:hAnsi="Times New Roman"/>
          <w:sz w:val="28"/>
          <w:szCs w:val="28"/>
        </w:rPr>
        <w:t>увеличится</w:t>
      </w:r>
      <w:r w:rsidR="003F59B5">
        <w:rPr>
          <w:rFonts w:ascii="Times New Roman" w:hAnsi="Times New Roman"/>
          <w:sz w:val="28"/>
          <w:szCs w:val="28"/>
        </w:rPr>
        <w:t xml:space="preserve"> на </w:t>
      </w:r>
      <w:r w:rsidR="0029315F">
        <w:rPr>
          <w:rFonts w:ascii="Times New Roman" w:hAnsi="Times New Roman"/>
          <w:sz w:val="28"/>
          <w:szCs w:val="28"/>
        </w:rPr>
        <w:t>2256</w:t>
      </w:r>
      <w:r w:rsidR="00362B3A">
        <w:rPr>
          <w:rFonts w:ascii="Times New Roman" w:hAnsi="Times New Roman"/>
          <w:sz w:val="28"/>
          <w:szCs w:val="28"/>
        </w:rPr>
        <w:t>1,3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29315F">
        <w:rPr>
          <w:rFonts w:ascii="Times New Roman" w:hAnsi="Times New Roman"/>
          <w:sz w:val="28"/>
          <w:szCs w:val="28"/>
        </w:rPr>
        <w:t>+1,7</w:t>
      </w:r>
      <w:r w:rsidR="003F4826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29315F">
        <w:rPr>
          <w:rFonts w:ascii="Times New Roman" w:hAnsi="Times New Roman"/>
          <w:sz w:val="28"/>
          <w:szCs w:val="28"/>
        </w:rPr>
        <w:t>133267</w:t>
      </w:r>
      <w:r w:rsidR="00362B3A">
        <w:rPr>
          <w:rFonts w:ascii="Times New Roman" w:hAnsi="Times New Roman"/>
          <w:sz w:val="28"/>
          <w:szCs w:val="28"/>
        </w:rPr>
        <w:t>9,6</w:t>
      </w:r>
      <w:r w:rsidR="006D4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>
        <w:rPr>
          <w:rFonts w:ascii="Times New Roman" w:hAnsi="Times New Roman"/>
          <w:sz w:val="28"/>
          <w:szCs w:val="28"/>
        </w:rPr>
        <w:t>тыс.</w:t>
      </w:r>
      <w:r w:rsidR="003F59B5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>
        <w:rPr>
          <w:rFonts w:ascii="Times New Roman" w:hAnsi="Times New Roman"/>
          <w:sz w:val="28"/>
          <w:szCs w:val="28"/>
        </w:rPr>
        <w:t xml:space="preserve">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362B3A">
        <w:rPr>
          <w:rFonts w:ascii="Times New Roman" w:hAnsi="Times New Roman"/>
          <w:sz w:val="28"/>
          <w:szCs w:val="28"/>
        </w:rPr>
        <w:t>части связано с формированием</w:t>
      </w:r>
      <w:r w:rsidR="001E093E">
        <w:rPr>
          <w:rFonts w:ascii="Times New Roman" w:hAnsi="Times New Roman"/>
          <w:sz w:val="28"/>
          <w:szCs w:val="28"/>
        </w:rPr>
        <w:t xml:space="preserve"> по состоянию </w:t>
      </w:r>
      <w:r w:rsidR="00362B3A">
        <w:rPr>
          <w:rFonts w:ascii="Times New Roman" w:hAnsi="Times New Roman"/>
          <w:sz w:val="28"/>
          <w:szCs w:val="28"/>
        </w:rPr>
        <w:t>на 01 января 2022 года остатков</w:t>
      </w:r>
      <w:r w:rsidR="001E093E">
        <w:rPr>
          <w:rFonts w:ascii="Times New Roman" w:hAnsi="Times New Roman"/>
          <w:sz w:val="28"/>
          <w:szCs w:val="28"/>
        </w:rPr>
        <w:t xml:space="preserve"> средств на счетах бюджета. </w:t>
      </w:r>
    </w:p>
    <w:p w:rsidR="00362B3A" w:rsidRDefault="00362B3A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сокращаются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>
        <w:rPr>
          <w:rFonts w:ascii="Times New Roman" w:hAnsi="Times New Roman"/>
          <w:sz w:val="28"/>
          <w:szCs w:val="28"/>
        </w:rPr>
        <w:t xml:space="preserve">242,1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(-0,3 %),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6924">
        <w:rPr>
          <w:rFonts w:ascii="Times New Roman" w:hAnsi="Times New Roman"/>
          <w:i/>
          <w:sz w:val="28"/>
          <w:szCs w:val="28"/>
        </w:rPr>
        <w:t xml:space="preserve">в подразделе 01 04 «Функционирование Правительства Российской Федерации, высших </w:t>
      </w:r>
      <w:proofErr w:type="gramStart"/>
      <w:r w:rsidRPr="007C6924">
        <w:rPr>
          <w:rFonts w:ascii="Times New Roman" w:hAnsi="Times New Roman"/>
          <w:i/>
          <w:sz w:val="28"/>
          <w:szCs w:val="28"/>
        </w:rPr>
        <w:t>исполнительных  органов</w:t>
      </w:r>
      <w:proofErr w:type="gramEnd"/>
      <w:r w:rsidRPr="007C6924">
        <w:rPr>
          <w:rFonts w:ascii="Times New Roman" w:hAnsi="Times New Roman"/>
          <w:i/>
          <w:sz w:val="28"/>
          <w:szCs w:val="28"/>
        </w:rPr>
        <w:t xml:space="preserve"> государственной  власти субъектов Российской Федерации, местной администрации»</w:t>
      </w:r>
      <w:r>
        <w:rPr>
          <w:rFonts w:ascii="Times New Roman" w:hAnsi="Times New Roman"/>
          <w:sz w:val="28"/>
          <w:szCs w:val="28"/>
        </w:rPr>
        <w:t xml:space="preserve"> ассигнования сокращаются на 242,1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(-0,7 %) за счет уменьшения средств поселений передаваемых на осуществление полномочий;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B3A" w:rsidRPr="002E7918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>
        <w:rPr>
          <w:rFonts w:ascii="Times New Roman" w:hAnsi="Times New Roman"/>
          <w:sz w:val="28"/>
          <w:szCs w:val="28"/>
        </w:rPr>
        <w:t xml:space="preserve">6,2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На 10713,8 тыс. рублей (+ 7,3 %) увеличиваются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в </w:t>
      </w:r>
      <w:r w:rsidRPr="00E75E3F">
        <w:rPr>
          <w:rFonts w:ascii="Times New Roman" w:hAnsi="Times New Roman"/>
          <w:b/>
          <w:sz w:val="28"/>
          <w:szCs w:val="28"/>
          <w:lang w:eastAsia="ru-RU"/>
        </w:rPr>
        <w:t>разделе 04 «Национальная экономика»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 в связи с формированием на 01.01.2022 года остатков в Дорожном фонде</w:t>
      </w:r>
      <w:r w:rsidRPr="00E75E3F">
        <w:rPr>
          <w:rFonts w:ascii="Times New Roman" w:hAnsi="Times New Roman"/>
          <w:sz w:val="28"/>
          <w:szCs w:val="28"/>
          <w:lang w:eastAsia="ru-RU"/>
        </w:rPr>
        <w:t>.</w:t>
      </w:r>
    </w:p>
    <w:p w:rsidR="00362B3A" w:rsidRPr="00E75E3F" w:rsidRDefault="00CD5C7F" w:rsidP="00CD5C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8893,1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(+8,8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%)  увеличиваются</w:t>
      </w:r>
      <w:proofErr w:type="gramEnd"/>
      <w:r w:rsidR="00362B3A">
        <w:rPr>
          <w:rFonts w:ascii="Times New Roman" w:hAnsi="Times New Roman"/>
          <w:sz w:val="28"/>
          <w:szCs w:val="28"/>
          <w:lang w:eastAsia="ru-RU"/>
        </w:rPr>
        <w:t xml:space="preserve"> ассигнования </w:t>
      </w:r>
      <w:r>
        <w:rPr>
          <w:rFonts w:ascii="Times New Roman" w:hAnsi="Times New Roman"/>
          <w:i/>
          <w:sz w:val="28"/>
          <w:szCs w:val="28"/>
          <w:lang w:eastAsia="ru-RU"/>
        </w:rPr>
        <w:t>подраздела 0409</w:t>
      </w:r>
      <w:r w:rsidR="00362B3A" w:rsidRPr="007C6924">
        <w:rPr>
          <w:rFonts w:ascii="Times New Roman" w:hAnsi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Дорожное хозяйство (дорожные фонды»). </w:t>
      </w:r>
      <w:r w:rsidR="00362B3A" w:rsidRPr="007C6924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Дополнительные ассигнования предлагается направить на ремонт автомобильных дорог и моста.</w:t>
      </w:r>
      <w:r w:rsidR="00362B3A" w:rsidRPr="00DE0416">
        <w:rPr>
          <w:rFonts w:ascii="Times New Roman" w:hAnsi="Times New Roman"/>
          <w:sz w:val="28"/>
          <w:szCs w:val="28"/>
          <w:lang w:eastAsia="ru-RU"/>
        </w:rPr>
        <w:tab/>
      </w:r>
      <w:r w:rsidR="00362B3A" w:rsidRPr="00DE0416">
        <w:rPr>
          <w:rFonts w:ascii="Times New Roman" w:hAnsi="Times New Roman"/>
          <w:sz w:val="28"/>
          <w:szCs w:val="28"/>
          <w:lang w:eastAsia="ru-RU"/>
        </w:rPr>
        <w:tab/>
      </w:r>
      <w:r w:rsidR="00362B3A" w:rsidRPr="00DE0416">
        <w:rPr>
          <w:rFonts w:ascii="Times New Roman" w:hAnsi="Times New Roman"/>
          <w:sz w:val="28"/>
          <w:szCs w:val="28"/>
          <w:lang w:eastAsia="ru-RU"/>
        </w:rPr>
        <w:tab/>
      </w:r>
    </w:p>
    <w:p w:rsidR="00362B3A" w:rsidRPr="00DC3A22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Ассигнования </w:t>
      </w:r>
      <w:r w:rsidRPr="007C6924">
        <w:rPr>
          <w:rFonts w:ascii="Times New Roman" w:hAnsi="Times New Roman"/>
          <w:i/>
          <w:sz w:val="28"/>
          <w:szCs w:val="28"/>
          <w:lang w:eastAsia="ru-RU"/>
        </w:rPr>
        <w:t>подраздела 0412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национальной экономики»</w:t>
      </w:r>
      <w:r w:rsidR="00CD5C7F">
        <w:rPr>
          <w:rFonts w:ascii="Times New Roman" w:hAnsi="Times New Roman"/>
          <w:sz w:val="28"/>
          <w:szCs w:val="28"/>
          <w:lang w:eastAsia="ru-RU"/>
        </w:rPr>
        <w:t xml:space="preserve"> увеличиваются на 1820,7 тыс. рублей (+4,8</w:t>
      </w:r>
      <w:r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CD5C7F">
        <w:rPr>
          <w:rFonts w:ascii="Times New Roman" w:hAnsi="Times New Roman"/>
          <w:sz w:val="28"/>
          <w:szCs w:val="28"/>
          <w:lang w:eastAsia="ru-RU"/>
        </w:rPr>
        <w:t xml:space="preserve"> в том числе на </w:t>
      </w:r>
      <w:proofErr w:type="spellStart"/>
      <w:r w:rsidR="00CD5C7F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="00CD5C7F">
        <w:rPr>
          <w:rFonts w:ascii="Times New Roman" w:hAnsi="Times New Roman"/>
          <w:sz w:val="28"/>
          <w:szCs w:val="28"/>
          <w:lang w:eastAsia="ru-RU"/>
        </w:rPr>
        <w:t xml:space="preserve"> приобретения автолавки для мобильной торговли и приобретение автобуса для создания условий осуществления пассажирских перевозок на внутрирайонных маршрутах.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D5C7F">
        <w:rPr>
          <w:rFonts w:ascii="Times New Roman" w:hAnsi="Times New Roman"/>
          <w:sz w:val="28"/>
          <w:szCs w:val="28"/>
        </w:rPr>
        <w:t>Увеличение</w:t>
      </w:r>
      <w:r w:rsidRPr="00645ACC">
        <w:rPr>
          <w:rFonts w:ascii="Times New Roman" w:hAnsi="Times New Roman"/>
          <w:sz w:val="28"/>
          <w:szCs w:val="28"/>
        </w:rPr>
        <w:t xml:space="preserve">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 w:rsidR="00CD5C7F">
        <w:rPr>
          <w:rFonts w:ascii="Times New Roman" w:hAnsi="Times New Roman"/>
          <w:sz w:val="28"/>
          <w:szCs w:val="28"/>
        </w:rPr>
        <w:t>составит 4997,0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CD5C7F">
        <w:rPr>
          <w:rFonts w:ascii="Times New Roman" w:hAnsi="Times New Roman"/>
          <w:sz w:val="28"/>
          <w:szCs w:val="28"/>
        </w:rPr>
        <w:t xml:space="preserve"> рублей (+4,1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</w:p>
    <w:p w:rsidR="009B21F4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9FD">
        <w:rPr>
          <w:rFonts w:ascii="Times New Roman" w:hAnsi="Times New Roman"/>
          <w:sz w:val="28"/>
          <w:szCs w:val="28"/>
        </w:rPr>
        <w:t xml:space="preserve">По подразделу </w:t>
      </w:r>
      <w:r w:rsidRPr="001E29FD"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 w:rsidR="00CD5C7F">
        <w:rPr>
          <w:rFonts w:ascii="Times New Roman" w:hAnsi="Times New Roman"/>
          <w:sz w:val="28"/>
          <w:szCs w:val="28"/>
        </w:rPr>
        <w:t>расходы увеличиваются</w:t>
      </w:r>
      <w:r w:rsidRPr="001E29FD">
        <w:rPr>
          <w:rFonts w:ascii="Times New Roman" w:hAnsi="Times New Roman"/>
          <w:sz w:val="28"/>
          <w:szCs w:val="28"/>
        </w:rPr>
        <w:t xml:space="preserve"> на </w:t>
      </w:r>
      <w:r w:rsidR="00CD5C7F">
        <w:rPr>
          <w:rFonts w:ascii="Times New Roman" w:hAnsi="Times New Roman"/>
          <w:sz w:val="28"/>
          <w:szCs w:val="28"/>
        </w:rPr>
        <w:t>1652,4</w:t>
      </w:r>
      <w:r w:rsidRPr="001E29FD">
        <w:rPr>
          <w:rFonts w:ascii="Times New Roman" w:hAnsi="Times New Roman"/>
          <w:sz w:val="28"/>
          <w:szCs w:val="28"/>
        </w:rPr>
        <w:t xml:space="preserve"> тыс. рублей</w:t>
      </w:r>
      <w:r w:rsidR="00CD5C7F">
        <w:rPr>
          <w:rFonts w:ascii="Times New Roman" w:hAnsi="Times New Roman"/>
          <w:sz w:val="28"/>
          <w:szCs w:val="28"/>
        </w:rPr>
        <w:t xml:space="preserve"> (+2,1</w:t>
      </w:r>
      <w:r w:rsidR="009B21F4">
        <w:rPr>
          <w:rFonts w:ascii="Times New Roman" w:hAnsi="Times New Roman"/>
          <w:sz w:val="28"/>
          <w:szCs w:val="28"/>
        </w:rPr>
        <w:t xml:space="preserve"> %) в том числе на мероприятия по переселению граждан из аварийного жилищного фонда. </w:t>
      </w:r>
    </w:p>
    <w:p w:rsidR="009B21F4" w:rsidRDefault="009B21F4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362B3A" w:rsidRPr="00502E1E">
        <w:rPr>
          <w:rFonts w:ascii="Times New Roman" w:hAnsi="Times New Roman"/>
          <w:sz w:val="28"/>
          <w:szCs w:val="28"/>
        </w:rPr>
        <w:t xml:space="preserve"> расходов в </w:t>
      </w:r>
      <w:r w:rsidR="00362B3A" w:rsidRPr="00502E1E">
        <w:rPr>
          <w:rFonts w:ascii="Times New Roman" w:hAnsi="Times New Roman"/>
          <w:i/>
          <w:sz w:val="28"/>
          <w:szCs w:val="28"/>
        </w:rPr>
        <w:t>подразделе 02 «Коммунальное хозяйство»</w:t>
      </w:r>
      <w:r w:rsidR="00362B3A" w:rsidRPr="00502E1E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3200,0 </w:t>
      </w:r>
      <w:r w:rsidR="00362B3A" w:rsidRPr="00502E1E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 (+11,1</w:t>
      </w:r>
      <w:r w:rsidR="00362B3A" w:rsidRPr="00502E1E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 xml:space="preserve">. Ассигнования предлагается направить </w:t>
      </w:r>
      <w:proofErr w:type="gramStart"/>
      <w:r>
        <w:rPr>
          <w:rFonts w:ascii="Times New Roman" w:hAnsi="Times New Roman"/>
          <w:sz w:val="28"/>
          <w:szCs w:val="28"/>
        </w:rPr>
        <w:t>на  ремонт</w:t>
      </w:r>
      <w:proofErr w:type="gramEnd"/>
      <w:r>
        <w:rPr>
          <w:rFonts w:ascii="Times New Roman" w:hAnsi="Times New Roman"/>
          <w:sz w:val="28"/>
          <w:szCs w:val="28"/>
        </w:rPr>
        <w:t xml:space="preserve"> инженерных сетей в сельских поселениях Анненское, </w:t>
      </w:r>
      <w:proofErr w:type="spellStart"/>
      <w:r>
        <w:rPr>
          <w:rFonts w:ascii="Times New Roman" w:hAnsi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21F4" w:rsidRDefault="009B21F4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2B3A" w:rsidRDefault="009B21F4" w:rsidP="009B21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1F4">
        <w:rPr>
          <w:rFonts w:ascii="Times New Roman" w:hAnsi="Times New Roman"/>
          <w:sz w:val="28"/>
          <w:szCs w:val="28"/>
        </w:rPr>
        <w:t>Уве</w:t>
      </w:r>
      <w:r>
        <w:rPr>
          <w:rFonts w:ascii="Times New Roman" w:hAnsi="Times New Roman"/>
          <w:sz w:val="28"/>
          <w:szCs w:val="28"/>
        </w:rPr>
        <w:t xml:space="preserve">личение расходов в </w:t>
      </w:r>
      <w:r w:rsidRPr="009B21F4">
        <w:rPr>
          <w:rFonts w:ascii="Times New Roman" w:hAnsi="Times New Roman"/>
          <w:i/>
          <w:sz w:val="28"/>
          <w:szCs w:val="28"/>
        </w:rPr>
        <w:t>подразделе 03 «Благоустройство</w:t>
      </w:r>
      <w:r>
        <w:rPr>
          <w:rFonts w:ascii="Times New Roman" w:hAnsi="Times New Roman"/>
          <w:sz w:val="28"/>
          <w:szCs w:val="28"/>
        </w:rPr>
        <w:t>» составит 144,6 тыс. рублей (+1,5</w:t>
      </w:r>
      <w:r w:rsidRPr="009B21F4">
        <w:rPr>
          <w:rFonts w:ascii="Times New Roman" w:hAnsi="Times New Roman"/>
          <w:sz w:val="28"/>
          <w:szCs w:val="28"/>
        </w:rPr>
        <w:t xml:space="preserve"> %). Ассигнования предлагается направить</w:t>
      </w:r>
      <w:r w:rsidR="00362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организацию мероприятий по благоустройству территорий воинских захоронений</w:t>
      </w:r>
      <w:r w:rsidR="00737523">
        <w:rPr>
          <w:rFonts w:ascii="Times New Roman" w:hAnsi="Times New Roman"/>
          <w:sz w:val="28"/>
          <w:szCs w:val="28"/>
        </w:rPr>
        <w:t>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 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 07 «Образование»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>
        <w:rPr>
          <w:rFonts w:ascii="Times New Roman" w:hAnsi="Times New Roman"/>
          <w:sz w:val="28"/>
          <w:szCs w:val="28"/>
          <w:lang w:eastAsia="ru-RU"/>
        </w:rPr>
        <w:t>джетных асси</w:t>
      </w:r>
      <w:r w:rsidR="0029315F">
        <w:rPr>
          <w:rFonts w:ascii="Times New Roman" w:hAnsi="Times New Roman"/>
          <w:sz w:val="28"/>
          <w:szCs w:val="28"/>
          <w:lang w:eastAsia="ru-RU"/>
        </w:rPr>
        <w:t>гнований увеличивается на 2649,9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 (+0,4</w:t>
      </w:r>
      <w:r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Pr="00E75E3F">
        <w:rPr>
          <w:rFonts w:ascii="Times New Roman" w:hAnsi="Times New Roman"/>
          <w:sz w:val="28"/>
          <w:szCs w:val="28"/>
          <w:lang w:eastAsia="ru-RU"/>
        </w:rPr>
        <w:t>. Доля расходов на «Образование» в общих расходах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 районного бюджета составит 50,8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737523">
        <w:rPr>
          <w:rFonts w:ascii="Times New Roman" w:hAnsi="Times New Roman"/>
          <w:sz w:val="28"/>
          <w:szCs w:val="28"/>
          <w:lang w:eastAsia="ru-RU"/>
        </w:rPr>
        <w:t>. Увеличение плановых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ассигнований 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и перераспределение внутри раздела </w:t>
      </w:r>
      <w:r>
        <w:rPr>
          <w:rFonts w:ascii="Times New Roman" w:hAnsi="Times New Roman"/>
          <w:sz w:val="28"/>
          <w:szCs w:val="28"/>
          <w:lang w:eastAsia="ru-RU"/>
        </w:rPr>
        <w:t>связано</w:t>
      </w:r>
      <w:r w:rsidR="002E3091"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 планируемыми ремонтными работами образовательных учреждений. </w:t>
      </w:r>
    </w:p>
    <w:p w:rsidR="002E3091" w:rsidRDefault="002E3091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2E3091">
        <w:rPr>
          <w:rFonts w:ascii="Times New Roman" w:hAnsi="Times New Roman"/>
          <w:i/>
          <w:sz w:val="28"/>
          <w:szCs w:val="28"/>
          <w:lang w:eastAsia="ru-RU"/>
        </w:rPr>
        <w:t>подраздела 01 «Дошкольное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увеличены на 5,0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E3091" w:rsidRDefault="002E3091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подразделе </w:t>
      </w:r>
      <w:r w:rsidR="00362B3A" w:rsidRPr="00971AC2">
        <w:rPr>
          <w:rFonts w:ascii="Times New Roman" w:hAnsi="Times New Roman"/>
          <w:i/>
          <w:sz w:val="28"/>
          <w:szCs w:val="28"/>
          <w:lang w:eastAsia="ru-RU"/>
        </w:rPr>
        <w:t>02 «Общее образование»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на 10287,7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+2,6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2E3091" w:rsidRDefault="002E3091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2E3091">
        <w:rPr>
          <w:rFonts w:ascii="Times New Roman" w:hAnsi="Times New Roman"/>
          <w:i/>
          <w:sz w:val="28"/>
          <w:szCs w:val="28"/>
          <w:lang w:eastAsia="ru-RU"/>
        </w:rPr>
        <w:t>«Дополнительное образование детей» в подразделе 03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увеличение составит 7,2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9315F" w:rsidRDefault="0029315F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Расходы подраздела 07 «</w:t>
      </w:r>
      <w:r w:rsidRPr="0029315F">
        <w:rPr>
          <w:rFonts w:ascii="Times New Roman" w:hAnsi="Times New Roman"/>
          <w:i/>
          <w:sz w:val="28"/>
          <w:szCs w:val="28"/>
          <w:lang w:eastAsia="ru-RU"/>
        </w:rPr>
        <w:t>Молодежная политика</w:t>
      </w:r>
      <w:r w:rsidRPr="0029315F">
        <w:rPr>
          <w:rFonts w:ascii="Times New Roman" w:hAnsi="Times New Roman"/>
          <w:sz w:val="28"/>
          <w:szCs w:val="28"/>
          <w:lang w:eastAsia="ru-RU"/>
        </w:rPr>
        <w:t>» увеличены на 5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29315F">
        <w:rPr>
          <w:rFonts w:ascii="Times New Roman" w:hAnsi="Times New Roman"/>
          <w:sz w:val="28"/>
          <w:szCs w:val="28"/>
          <w:lang w:eastAsia="ru-RU"/>
        </w:rPr>
        <w:t xml:space="preserve">,0 </w:t>
      </w:r>
      <w:proofErr w:type="spellStart"/>
      <w:r w:rsidRPr="002931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29315F">
        <w:rPr>
          <w:rFonts w:ascii="Times New Roman" w:hAnsi="Times New Roman"/>
          <w:sz w:val="28"/>
          <w:szCs w:val="28"/>
          <w:lang w:eastAsia="ru-RU"/>
        </w:rPr>
        <w:t>.</w:t>
      </w:r>
    </w:p>
    <w:p w:rsidR="002E3091" w:rsidRDefault="002E3091" w:rsidP="00362B3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В подразделе 09 «Другие вопросы в области образования» сокращение предусмотрено в сумме 7700,0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(-8,5 %), в том числе перераспределение средств в рамках одной муниципальной программы. </w:t>
      </w:r>
    </w:p>
    <w:p w:rsidR="002E3091" w:rsidRDefault="002E3091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B3A" w:rsidRDefault="00362B3A" w:rsidP="00A65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08</w:t>
      </w:r>
      <w:r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E3091">
        <w:rPr>
          <w:rFonts w:ascii="Times New Roman" w:hAnsi="Times New Roman"/>
          <w:sz w:val="28"/>
          <w:szCs w:val="28"/>
          <w:lang w:eastAsia="ru-RU"/>
        </w:rPr>
        <w:t xml:space="preserve"> Увеличение на 4803,2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</w:t>
      </w:r>
      <w:r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2E3091">
        <w:rPr>
          <w:rFonts w:ascii="Times New Roman" w:hAnsi="Times New Roman"/>
          <w:sz w:val="28"/>
          <w:szCs w:val="28"/>
          <w:lang w:eastAsia="ru-RU"/>
        </w:rPr>
        <w:t>+3,7</w:t>
      </w:r>
      <w:r>
        <w:rPr>
          <w:rFonts w:ascii="Times New Roman" w:hAnsi="Times New Roman"/>
          <w:sz w:val="28"/>
          <w:szCs w:val="28"/>
          <w:lang w:eastAsia="ru-RU"/>
        </w:rPr>
        <w:t xml:space="preserve"> %) </w:t>
      </w:r>
      <w:r w:rsidRPr="00B53347">
        <w:rPr>
          <w:rFonts w:ascii="Times New Roman" w:hAnsi="Times New Roman"/>
          <w:sz w:val="28"/>
          <w:szCs w:val="28"/>
          <w:lang w:eastAsia="ru-RU"/>
        </w:rPr>
        <w:t xml:space="preserve">связано с </w:t>
      </w:r>
      <w:r w:rsidR="00A65929">
        <w:rPr>
          <w:rFonts w:ascii="Times New Roman" w:hAnsi="Times New Roman"/>
          <w:sz w:val="28"/>
          <w:szCs w:val="28"/>
          <w:lang w:eastAsia="ru-RU"/>
        </w:rPr>
        <w:t>планируемыми ремонтными работами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в 2022 год</w:t>
      </w:r>
      <w:r w:rsidR="00A65929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A65929">
        <w:rPr>
          <w:rFonts w:ascii="Times New Roman" w:hAnsi="Times New Roman"/>
          <w:sz w:val="28"/>
          <w:szCs w:val="28"/>
          <w:lang w:eastAsia="ru-RU"/>
        </w:rPr>
        <w:t xml:space="preserve"> Изменения предусмотрены в </w:t>
      </w:r>
      <w:r w:rsidR="00A65929">
        <w:rPr>
          <w:rFonts w:ascii="Times New Roman" w:hAnsi="Times New Roman"/>
          <w:i/>
          <w:sz w:val="28"/>
          <w:szCs w:val="28"/>
        </w:rPr>
        <w:t>подразделе</w:t>
      </w:r>
      <w:r w:rsidRPr="008C11D0">
        <w:rPr>
          <w:rFonts w:ascii="Times New Roman" w:hAnsi="Times New Roman"/>
          <w:i/>
          <w:sz w:val="28"/>
          <w:szCs w:val="28"/>
        </w:rPr>
        <w:t xml:space="preserve"> 08 01</w:t>
      </w:r>
      <w:proofErr w:type="gramStart"/>
      <w:r w:rsidRPr="008C11D0">
        <w:rPr>
          <w:rFonts w:ascii="Times New Roman" w:hAnsi="Times New Roman"/>
          <w:i/>
          <w:sz w:val="28"/>
          <w:szCs w:val="28"/>
        </w:rPr>
        <w:t xml:space="preserve">   «</w:t>
      </w:r>
      <w:proofErr w:type="gramEnd"/>
      <w:r w:rsidRPr="008C11D0">
        <w:rPr>
          <w:rFonts w:ascii="Times New Roman" w:hAnsi="Times New Roman"/>
          <w:i/>
          <w:sz w:val="28"/>
          <w:szCs w:val="28"/>
        </w:rPr>
        <w:t>Культура»</w:t>
      </w:r>
      <w:r w:rsidR="00A65929">
        <w:rPr>
          <w:rFonts w:ascii="Times New Roman" w:hAnsi="Times New Roman"/>
          <w:sz w:val="28"/>
          <w:szCs w:val="28"/>
        </w:rPr>
        <w:t>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расходов в </w:t>
      </w:r>
      <w:r w:rsidR="00A65929">
        <w:rPr>
          <w:rFonts w:ascii="Times New Roman" w:hAnsi="Times New Roman"/>
          <w:b/>
          <w:sz w:val="28"/>
          <w:szCs w:val="28"/>
        </w:rPr>
        <w:t>разделе 11 «Физическая культура и спорт</w:t>
      </w:r>
      <w:r w:rsidRPr="005B558F">
        <w:rPr>
          <w:rFonts w:ascii="Times New Roman" w:hAnsi="Times New Roman"/>
          <w:b/>
          <w:sz w:val="28"/>
          <w:szCs w:val="28"/>
        </w:rPr>
        <w:t>»</w:t>
      </w:r>
      <w:r w:rsidR="00A65929">
        <w:rPr>
          <w:rFonts w:ascii="Times New Roman" w:hAnsi="Times New Roman"/>
          <w:sz w:val="28"/>
          <w:szCs w:val="28"/>
        </w:rPr>
        <w:t xml:space="preserve"> составит 835,</w:t>
      </w:r>
      <w:proofErr w:type="gramStart"/>
      <w:r w:rsidR="00A659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A65929">
        <w:rPr>
          <w:rFonts w:ascii="Times New Roman" w:hAnsi="Times New Roman"/>
          <w:sz w:val="28"/>
          <w:szCs w:val="28"/>
        </w:rPr>
        <w:t>ыс.рублей</w:t>
      </w:r>
      <w:proofErr w:type="spellEnd"/>
      <w:proofErr w:type="gramEnd"/>
      <w:r w:rsidR="00A65929">
        <w:rPr>
          <w:rFonts w:ascii="Times New Roman" w:hAnsi="Times New Roman"/>
          <w:sz w:val="28"/>
          <w:szCs w:val="28"/>
        </w:rPr>
        <w:t xml:space="preserve"> (-0,9</w:t>
      </w:r>
      <w:r>
        <w:rPr>
          <w:rFonts w:ascii="Times New Roman" w:hAnsi="Times New Roman"/>
          <w:sz w:val="28"/>
          <w:szCs w:val="28"/>
        </w:rPr>
        <w:t xml:space="preserve"> %), в том числе в </w:t>
      </w:r>
      <w:r w:rsidR="00A65929">
        <w:rPr>
          <w:rFonts w:ascii="Times New Roman" w:hAnsi="Times New Roman"/>
          <w:i/>
          <w:sz w:val="28"/>
          <w:szCs w:val="28"/>
        </w:rPr>
        <w:t>подразделе 01</w:t>
      </w:r>
      <w:r w:rsidRPr="008C11D0">
        <w:rPr>
          <w:rFonts w:ascii="Times New Roman" w:hAnsi="Times New Roman"/>
          <w:i/>
          <w:sz w:val="28"/>
          <w:szCs w:val="28"/>
        </w:rPr>
        <w:t xml:space="preserve"> «</w:t>
      </w:r>
      <w:r w:rsidR="00A65929">
        <w:rPr>
          <w:rFonts w:ascii="Times New Roman" w:hAnsi="Times New Roman"/>
          <w:i/>
          <w:sz w:val="28"/>
          <w:szCs w:val="28"/>
        </w:rPr>
        <w:t>Физическая культура</w:t>
      </w:r>
      <w:r w:rsidRPr="008C11D0">
        <w:rPr>
          <w:rFonts w:ascii="Times New Roman" w:hAnsi="Times New Roman"/>
          <w:i/>
          <w:sz w:val="28"/>
          <w:szCs w:val="28"/>
        </w:rPr>
        <w:t>»</w:t>
      </w:r>
      <w:r w:rsidR="00A65929">
        <w:rPr>
          <w:rFonts w:ascii="Times New Roman" w:hAnsi="Times New Roman"/>
          <w:i/>
          <w:sz w:val="28"/>
          <w:szCs w:val="28"/>
        </w:rPr>
        <w:t xml:space="preserve"> -1000,0 </w:t>
      </w:r>
      <w:proofErr w:type="spellStart"/>
      <w:r w:rsidR="00A65929">
        <w:rPr>
          <w:rFonts w:ascii="Times New Roman" w:hAnsi="Times New Roman"/>
          <w:i/>
          <w:sz w:val="28"/>
          <w:szCs w:val="28"/>
        </w:rPr>
        <w:t>тыс.рублей</w:t>
      </w:r>
      <w:proofErr w:type="spellEnd"/>
      <w:r w:rsidR="00A65929">
        <w:rPr>
          <w:rFonts w:ascii="Times New Roman" w:hAnsi="Times New Roman"/>
          <w:i/>
          <w:sz w:val="28"/>
          <w:szCs w:val="28"/>
        </w:rPr>
        <w:t xml:space="preserve"> </w:t>
      </w:r>
      <w:r w:rsidR="00A65929" w:rsidRPr="00A65929">
        <w:rPr>
          <w:rFonts w:ascii="Times New Roman" w:hAnsi="Times New Roman"/>
          <w:sz w:val="28"/>
          <w:szCs w:val="28"/>
        </w:rPr>
        <w:t>(-6,8 %),</w:t>
      </w:r>
      <w:r>
        <w:rPr>
          <w:rFonts w:ascii="Times New Roman" w:hAnsi="Times New Roman"/>
          <w:sz w:val="28"/>
          <w:szCs w:val="28"/>
        </w:rPr>
        <w:t xml:space="preserve"> </w:t>
      </w:r>
      <w:r w:rsidR="0029315F">
        <w:rPr>
          <w:rFonts w:ascii="Times New Roman" w:hAnsi="Times New Roman"/>
          <w:sz w:val="28"/>
          <w:szCs w:val="28"/>
        </w:rPr>
        <w:t>в связи принятием решения</w:t>
      </w:r>
      <w:r w:rsidR="00A65929">
        <w:rPr>
          <w:rFonts w:ascii="Times New Roman" w:hAnsi="Times New Roman"/>
          <w:sz w:val="28"/>
          <w:szCs w:val="28"/>
        </w:rPr>
        <w:t xml:space="preserve"> Совета сельского поселения Анненское о сокращении иных межбюджетных трансфертов на осуществление передаваемых полномочий</w:t>
      </w:r>
      <w:r>
        <w:rPr>
          <w:rFonts w:ascii="Times New Roman" w:hAnsi="Times New Roman"/>
          <w:sz w:val="28"/>
          <w:szCs w:val="28"/>
        </w:rPr>
        <w:t>.</w:t>
      </w:r>
      <w:r w:rsidR="00A65929">
        <w:rPr>
          <w:rFonts w:ascii="Times New Roman" w:hAnsi="Times New Roman"/>
          <w:sz w:val="28"/>
          <w:szCs w:val="28"/>
        </w:rPr>
        <w:t xml:space="preserve"> </w:t>
      </w:r>
    </w:p>
    <w:p w:rsidR="00A65929" w:rsidRPr="005B558F" w:rsidRDefault="00A65929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 ассигнования в сумме 164,6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предлагается направить в </w:t>
      </w:r>
      <w:r w:rsidRPr="00A65929">
        <w:rPr>
          <w:rFonts w:ascii="Times New Roman" w:hAnsi="Times New Roman"/>
          <w:i/>
          <w:sz w:val="28"/>
          <w:szCs w:val="28"/>
        </w:rPr>
        <w:t>подраздел 02 «Массовый спорт»</w:t>
      </w:r>
      <w:r>
        <w:rPr>
          <w:rFonts w:ascii="Times New Roman" w:hAnsi="Times New Roman"/>
          <w:sz w:val="28"/>
          <w:szCs w:val="28"/>
        </w:rPr>
        <w:t xml:space="preserve">, на реализацию мероприятий </w:t>
      </w:r>
      <w:r w:rsidR="00A01930">
        <w:rPr>
          <w:rFonts w:ascii="Times New Roman" w:hAnsi="Times New Roman"/>
          <w:sz w:val="28"/>
          <w:szCs w:val="28"/>
        </w:rPr>
        <w:t xml:space="preserve">муниципальной программы «Комплексное развитие сельских территорий </w:t>
      </w:r>
      <w:proofErr w:type="spellStart"/>
      <w:r w:rsidR="00A0193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A01930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2022-2025 годы».</w:t>
      </w:r>
    </w:p>
    <w:p w:rsidR="00A01930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</w:p>
    <w:p w:rsidR="00A01930" w:rsidRDefault="00A01930" w:rsidP="00A01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Расходы по разделу </w:t>
      </w:r>
      <w:r>
        <w:rPr>
          <w:rFonts w:ascii="Times New Roman" w:hAnsi="Times New Roman"/>
          <w:b/>
          <w:sz w:val="28"/>
          <w:szCs w:val="28"/>
        </w:rPr>
        <w:t>14 «</w:t>
      </w:r>
      <w:proofErr w:type="gramStart"/>
      <w:r w:rsidRPr="00004B59">
        <w:rPr>
          <w:rFonts w:ascii="Times New Roman" w:hAnsi="Times New Roman"/>
          <w:b/>
          <w:sz w:val="28"/>
          <w:szCs w:val="28"/>
        </w:rPr>
        <w:t>Межбюджетные  трансферты</w:t>
      </w:r>
      <w:proofErr w:type="gramEnd"/>
      <w:r w:rsidRPr="00004B59">
        <w:rPr>
          <w:rFonts w:ascii="Times New Roman" w:hAnsi="Times New Roman"/>
          <w:b/>
          <w:sz w:val="28"/>
          <w:szCs w:val="28"/>
        </w:rPr>
        <w:t xml:space="preserve"> общего характера бюджетам субъектов Российской Федерации и муниципальных </w:t>
      </w:r>
      <w:r w:rsidRPr="005B558F">
        <w:rPr>
          <w:rFonts w:ascii="Times New Roman" w:hAnsi="Times New Roman"/>
          <w:b/>
          <w:sz w:val="28"/>
          <w:szCs w:val="28"/>
        </w:rPr>
        <w:t>образований»</w:t>
      </w:r>
      <w:r>
        <w:rPr>
          <w:rFonts w:ascii="Times New Roman" w:hAnsi="Times New Roman"/>
          <w:sz w:val="28"/>
          <w:szCs w:val="28"/>
        </w:rPr>
        <w:t xml:space="preserve"> планируется увеличить на 474,9 тыс. рублей (+1,0 %), в том числе </w:t>
      </w:r>
      <w:r w:rsidRPr="00A01930">
        <w:rPr>
          <w:rFonts w:ascii="Times New Roman" w:hAnsi="Times New Roman"/>
          <w:i/>
          <w:sz w:val="28"/>
          <w:szCs w:val="28"/>
        </w:rPr>
        <w:t>подраздел 02 «Иные дотации».</w:t>
      </w:r>
      <w:r>
        <w:rPr>
          <w:rFonts w:ascii="Times New Roman" w:hAnsi="Times New Roman"/>
          <w:sz w:val="28"/>
          <w:szCs w:val="28"/>
        </w:rPr>
        <w:t xml:space="preserve"> Дополнительные средства предлагается направить сельскому поселению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мероприятия по перезахоронению могил. </w:t>
      </w:r>
    </w:p>
    <w:p w:rsidR="00362B3A" w:rsidRPr="00E75E3F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A01930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8"/>
          <w:szCs w:val="28"/>
        </w:rPr>
        <w:t>В связи с вносимыми изменениями в расходную часть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Pr="00971AC2">
        <w:rPr>
          <w:rFonts w:ascii="Times New Roman" w:hAnsi="Times New Roman"/>
          <w:b/>
          <w:sz w:val="28"/>
          <w:szCs w:val="28"/>
        </w:rPr>
        <w:t xml:space="preserve">размер дефицита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971AC2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01930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A01930">
        <w:rPr>
          <w:rFonts w:ascii="Times New Roman" w:hAnsi="Times New Roman"/>
          <w:sz w:val="28"/>
          <w:szCs w:val="28"/>
        </w:rPr>
        <w:t>увеличен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29315F">
        <w:rPr>
          <w:rFonts w:ascii="Times New Roman" w:hAnsi="Times New Roman"/>
          <w:sz w:val="28"/>
          <w:szCs w:val="28"/>
        </w:rPr>
        <w:t>23658,9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 Проектом решения предлагается утвердить д</w:t>
      </w:r>
      <w:r w:rsidR="00A01930">
        <w:rPr>
          <w:rFonts w:ascii="Times New Roman" w:hAnsi="Times New Roman"/>
          <w:sz w:val="28"/>
          <w:szCs w:val="28"/>
        </w:rPr>
        <w:t>ефи</w:t>
      </w:r>
      <w:r w:rsidR="0029315F">
        <w:rPr>
          <w:rFonts w:ascii="Times New Roman" w:hAnsi="Times New Roman"/>
          <w:sz w:val="28"/>
          <w:szCs w:val="28"/>
        </w:rPr>
        <w:t>цит бюджета в объеме 3518</w:t>
      </w:r>
      <w:r w:rsidR="00A01930">
        <w:rPr>
          <w:rFonts w:ascii="Times New Roman" w:hAnsi="Times New Roman"/>
          <w:sz w:val="28"/>
          <w:szCs w:val="28"/>
        </w:rPr>
        <w:t>1,9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A01930" w:rsidRPr="00A01930">
        <w:rPr>
          <w:rFonts w:ascii="Times New Roman" w:hAnsi="Times New Roman"/>
          <w:sz w:val="28"/>
          <w:szCs w:val="28"/>
        </w:rPr>
        <w:t xml:space="preserve"> </w:t>
      </w:r>
      <w:r w:rsidR="00A01930" w:rsidRPr="00CE7BB0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счетах бю</w:t>
      </w:r>
      <w:r w:rsidR="00A01930">
        <w:rPr>
          <w:rFonts w:ascii="Times New Roman" w:hAnsi="Times New Roman"/>
          <w:sz w:val="28"/>
          <w:szCs w:val="28"/>
        </w:rPr>
        <w:t>джета по состоянию на 01.01.2022</w:t>
      </w:r>
      <w:r w:rsidR="00A01930" w:rsidRPr="00CE7BB0">
        <w:rPr>
          <w:rFonts w:ascii="Times New Roman" w:hAnsi="Times New Roman"/>
          <w:sz w:val="28"/>
          <w:szCs w:val="28"/>
        </w:rPr>
        <w:t xml:space="preserve"> года. Предлагаемый к утверждению объем дефицита соответствует нормам статьи 92.1 Бюджетного кодекса Российской Федерации.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62B3A" w:rsidRDefault="00A01930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связи с увеличением</w:t>
      </w:r>
      <w:r w:rsidR="00362B3A">
        <w:rPr>
          <w:rFonts w:ascii="Times New Roman" w:hAnsi="Times New Roman"/>
          <w:sz w:val="28"/>
          <w:szCs w:val="28"/>
        </w:rPr>
        <w:t xml:space="preserve"> объема расходов районного </w:t>
      </w:r>
      <w:proofErr w:type="gramStart"/>
      <w:r w:rsidR="00362B3A">
        <w:rPr>
          <w:rFonts w:ascii="Times New Roman" w:hAnsi="Times New Roman"/>
          <w:sz w:val="28"/>
          <w:szCs w:val="28"/>
        </w:rPr>
        <w:t>бюджета  финансирование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программ в 2022</w:t>
      </w:r>
      <w:r w:rsidR="00362B3A">
        <w:rPr>
          <w:rFonts w:ascii="Times New Roman" w:hAnsi="Times New Roman"/>
          <w:sz w:val="28"/>
          <w:szCs w:val="28"/>
        </w:rPr>
        <w:t xml:space="preserve"> году планируется </w:t>
      </w:r>
      <w:r w:rsidR="0029315F">
        <w:rPr>
          <w:rFonts w:ascii="Times New Roman" w:hAnsi="Times New Roman"/>
          <w:sz w:val="28"/>
          <w:szCs w:val="28"/>
        </w:rPr>
        <w:t>увеличить на 2255</w:t>
      </w:r>
      <w:r>
        <w:rPr>
          <w:rFonts w:ascii="Times New Roman" w:hAnsi="Times New Roman"/>
          <w:sz w:val="28"/>
          <w:szCs w:val="28"/>
        </w:rPr>
        <w:t xml:space="preserve">2,9 </w:t>
      </w:r>
      <w:r w:rsidR="00362B3A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B3A" w:rsidRPr="00F32A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(+1,7</w:t>
      </w:r>
      <w:r w:rsidR="00362B3A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 xml:space="preserve">% к ранее утвержденным назначениям). Объем финансирования составит </w:t>
      </w:r>
      <w:r w:rsidR="0029315F">
        <w:rPr>
          <w:rFonts w:ascii="Times New Roman" w:hAnsi="Times New Roman"/>
          <w:sz w:val="28"/>
          <w:szCs w:val="28"/>
        </w:rPr>
        <w:t>132556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0,6</w:t>
      </w:r>
      <w:r w:rsidR="00362B3A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2B3A" w:rsidRPr="00F32A7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362B3A" w:rsidRPr="00F32A75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99,5</w:t>
      </w:r>
      <w:r w:rsidR="00362B3A"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 w:rsidR="00362B3A">
        <w:rPr>
          <w:rFonts w:ascii="Times New Roman" w:hAnsi="Times New Roman"/>
          <w:sz w:val="28"/>
          <w:szCs w:val="28"/>
        </w:rPr>
        <w:t>расходов бюджета.</w:t>
      </w:r>
    </w:p>
    <w:p w:rsidR="00362B3A" w:rsidRDefault="00A01930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увеличение</w:t>
      </w:r>
      <w:r w:rsidR="00362B3A" w:rsidRPr="00F32A75">
        <w:rPr>
          <w:rFonts w:ascii="Times New Roman" w:hAnsi="Times New Roman"/>
          <w:sz w:val="28"/>
          <w:szCs w:val="28"/>
        </w:rPr>
        <w:t xml:space="preserve"> финансирования </w:t>
      </w:r>
      <w:proofErr w:type="gramStart"/>
      <w:r w:rsidR="00362B3A" w:rsidRPr="00F32A75">
        <w:rPr>
          <w:rFonts w:ascii="Times New Roman" w:hAnsi="Times New Roman"/>
          <w:sz w:val="28"/>
          <w:szCs w:val="28"/>
        </w:rPr>
        <w:t>предусмотрено  в</w:t>
      </w:r>
      <w:proofErr w:type="gramEnd"/>
      <w:r>
        <w:rPr>
          <w:rFonts w:ascii="Times New Roman" w:hAnsi="Times New Roman"/>
          <w:sz w:val="28"/>
          <w:szCs w:val="28"/>
        </w:rPr>
        <w:t xml:space="preserve"> 6ти</w:t>
      </w:r>
      <w:r w:rsidR="00362B3A">
        <w:rPr>
          <w:rFonts w:ascii="Times New Roman" w:hAnsi="Times New Roman"/>
          <w:sz w:val="28"/>
          <w:szCs w:val="28"/>
        </w:rPr>
        <w:t xml:space="preserve"> дейст</w:t>
      </w:r>
      <w:r>
        <w:rPr>
          <w:rFonts w:ascii="Times New Roman" w:hAnsi="Times New Roman"/>
          <w:sz w:val="28"/>
          <w:szCs w:val="28"/>
        </w:rPr>
        <w:t xml:space="preserve">вующих муниципальных программах из 11. Сокращение финансирования планируется в </w:t>
      </w:r>
      <w:r w:rsidR="00576352">
        <w:rPr>
          <w:rFonts w:ascii="Times New Roman" w:hAnsi="Times New Roman"/>
          <w:sz w:val="28"/>
          <w:szCs w:val="28"/>
        </w:rPr>
        <w:t>одной муниципальной программе.</w:t>
      </w:r>
      <w:r w:rsidR="00362B3A"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плановых назначений финансирования муниципальных программ в Приложении 4 к Заключению.</w:t>
      </w:r>
    </w:p>
    <w:p w:rsidR="00362B3A" w:rsidRPr="00F32A75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формирование и расходование средств </w:t>
      </w:r>
      <w:r w:rsidRPr="00971AC2">
        <w:rPr>
          <w:rFonts w:ascii="Times New Roman" w:hAnsi="Times New Roman"/>
          <w:b/>
          <w:sz w:val="28"/>
          <w:szCs w:val="28"/>
        </w:rPr>
        <w:t>Дорожного фонда.</w:t>
      </w:r>
      <w:r>
        <w:rPr>
          <w:rFonts w:ascii="Times New Roman" w:hAnsi="Times New Roman"/>
          <w:sz w:val="28"/>
          <w:szCs w:val="28"/>
        </w:rPr>
        <w:t xml:space="preserve"> Изменения приведены в Приложении 5 к Заключению.</w:t>
      </w:r>
    </w:p>
    <w:p w:rsidR="00362B3A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доходной части Дорожного фонда </w:t>
      </w:r>
      <w:r w:rsidR="00576352">
        <w:rPr>
          <w:rFonts w:ascii="Times New Roman" w:hAnsi="Times New Roman"/>
          <w:sz w:val="28"/>
          <w:szCs w:val="28"/>
        </w:rPr>
        <w:t xml:space="preserve">планируется увеличение на 8893,1 </w:t>
      </w:r>
      <w:proofErr w:type="spellStart"/>
      <w:r w:rsidR="0057635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76352">
        <w:rPr>
          <w:rFonts w:ascii="Times New Roman" w:hAnsi="Times New Roman"/>
          <w:sz w:val="28"/>
          <w:szCs w:val="28"/>
        </w:rPr>
        <w:t xml:space="preserve">, в том числе за счет сформировавшегося остатка на начало года 2560,1 </w:t>
      </w:r>
      <w:proofErr w:type="spellStart"/>
      <w:r w:rsidR="0057635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76352">
        <w:rPr>
          <w:rFonts w:ascii="Times New Roman" w:hAnsi="Times New Roman"/>
          <w:sz w:val="28"/>
          <w:szCs w:val="28"/>
        </w:rPr>
        <w:t xml:space="preserve"> и увеличения поступления в дорожный фонд налога на доходы физических лиц 6333,0 </w:t>
      </w:r>
      <w:proofErr w:type="spellStart"/>
      <w:r w:rsidR="00576352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 Общий объем доходов До</w:t>
      </w:r>
      <w:r w:rsidR="00576352">
        <w:rPr>
          <w:rFonts w:ascii="Times New Roman" w:hAnsi="Times New Roman"/>
          <w:sz w:val="28"/>
          <w:szCs w:val="28"/>
        </w:rPr>
        <w:t>рожного фонда на 2022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576352">
        <w:rPr>
          <w:rFonts w:ascii="Times New Roman" w:hAnsi="Times New Roman"/>
          <w:sz w:val="28"/>
          <w:szCs w:val="28"/>
        </w:rPr>
        <w:t>предлагается утвердить в сумме 110176,3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Проектом решения предлагается </w:t>
      </w:r>
      <w:r w:rsidR="00576352">
        <w:rPr>
          <w:rFonts w:ascii="Times New Roman" w:hAnsi="Times New Roman"/>
          <w:sz w:val="28"/>
          <w:szCs w:val="28"/>
        </w:rPr>
        <w:t>дополнительный объем доходов направить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76352"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 xml:space="preserve">работ по ремонту </w:t>
      </w:r>
      <w:r w:rsidRPr="0056319B">
        <w:rPr>
          <w:rFonts w:ascii="Times New Roman" w:hAnsi="Times New Roman"/>
          <w:sz w:val="28"/>
          <w:szCs w:val="28"/>
        </w:rPr>
        <w:t>автомобильных дорог и искус</w:t>
      </w:r>
      <w:r>
        <w:rPr>
          <w:rFonts w:ascii="Times New Roman" w:hAnsi="Times New Roman"/>
          <w:sz w:val="28"/>
          <w:szCs w:val="28"/>
        </w:rPr>
        <w:t>с</w:t>
      </w:r>
      <w:r w:rsidRPr="0056319B">
        <w:rPr>
          <w:rFonts w:ascii="Times New Roman" w:hAnsi="Times New Roman"/>
          <w:sz w:val="28"/>
          <w:szCs w:val="28"/>
        </w:rPr>
        <w:t>твенных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62B3A" w:rsidRDefault="00362B3A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CFB" w:rsidRDefault="00922577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1E093E">
        <w:rPr>
          <w:rFonts w:ascii="Times New Roman" w:hAnsi="Times New Roman"/>
          <w:sz w:val="28"/>
          <w:szCs w:val="28"/>
        </w:rPr>
        <w:t>13.12.2021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E093E">
        <w:rPr>
          <w:rFonts w:ascii="Times New Roman" w:hAnsi="Times New Roman"/>
          <w:sz w:val="28"/>
          <w:szCs w:val="28"/>
        </w:rPr>
        <w:t xml:space="preserve"> 500 «О районном бюджете на 2022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2023 и 2024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3B6A84" w:rsidRPr="008A0AEE" w:rsidRDefault="003B6A84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8A0AEE" w:rsidRPr="008A0AEE" w:rsidRDefault="008A0AEE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AEE">
        <w:rPr>
          <w:rFonts w:ascii="Times New Roman" w:hAnsi="Times New Roman"/>
          <w:sz w:val="28"/>
          <w:szCs w:val="28"/>
        </w:rPr>
        <w:t>Анализ вносимых изменений проектом решения представлен в приложениях к настоящему Заключению.</w:t>
      </w:r>
    </w:p>
    <w:p w:rsidR="008A0AEE" w:rsidRDefault="008A0AEE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DD5" w:rsidRPr="00645ACC" w:rsidRDefault="00C93E49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1E093E">
        <w:rPr>
          <w:rFonts w:ascii="Times New Roman" w:hAnsi="Times New Roman"/>
          <w:sz w:val="28"/>
          <w:szCs w:val="28"/>
        </w:rPr>
        <w:t>я от 13.12.2021 года № 500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Pr="00645ACC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14F4B"/>
    <w:rsid w:val="000225F5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2398"/>
    <w:rsid w:val="00056394"/>
    <w:rsid w:val="00056FE8"/>
    <w:rsid w:val="000630C3"/>
    <w:rsid w:val="00063C63"/>
    <w:rsid w:val="000657CF"/>
    <w:rsid w:val="00070481"/>
    <w:rsid w:val="00073F23"/>
    <w:rsid w:val="0007477A"/>
    <w:rsid w:val="00080D89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0CE5"/>
    <w:rsid w:val="000C3688"/>
    <w:rsid w:val="000C7CF6"/>
    <w:rsid w:val="000D0DB2"/>
    <w:rsid w:val="000D36BC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1C41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2CED"/>
    <w:rsid w:val="00134554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3692"/>
    <w:rsid w:val="001D3D57"/>
    <w:rsid w:val="001D4369"/>
    <w:rsid w:val="001E093E"/>
    <w:rsid w:val="001E29FD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36964"/>
    <w:rsid w:val="0024709E"/>
    <w:rsid w:val="00247FC7"/>
    <w:rsid w:val="00250C06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20F"/>
    <w:rsid w:val="00277B59"/>
    <w:rsid w:val="00281376"/>
    <w:rsid w:val="002842EC"/>
    <w:rsid w:val="002848B9"/>
    <w:rsid w:val="0028660B"/>
    <w:rsid w:val="00287902"/>
    <w:rsid w:val="0029315F"/>
    <w:rsid w:val="00295A8F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3091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33F71"/>
    <w:rsid w:val="003404AF"/>
    <w:rsid w:val="00345E74"/>
    <w:rsid w:val="00362533"/>
    <w:rsid w:val="00362B3A"/>
    <w:rsid w:val="00366622"/>
    <w:rsid w:val="00373D7D"/>
    <w:rsid w:val="003744B0"/>
    <w:rsid w:val="003812F4"/>
    <w:rsid w:val="003816DA"/>
    <w:rsid w:val="003868C1"/>
    <w:rsid w:val="003924C2"/>
    <w:rsid w:val="0039681F"/>
    <w:rsid w:val="00397DD5"/>
    <w:rsid w:val="003A261B"/>
    <w:rsid w:val="003A7374"/>
    <w:rsid w:val="003A7E07"/>
    <w:rsid w:val="003B0CD2"/>
    <w:rsid w:val="003B0DDD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18D5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0505"/>
    <w:rsid w:val="004A1ED2"/>
    <w:rsid w:val="004A4FD4"/>
    <w:rsid w:val="004A76B6"/>
    <w:rsid w:val="004B2B31"/>
    <w:rsid w:val="004B4917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02E1E"/>
    <w:rsid w:val="00506F03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752C6"/>
    <w:rsid w:val="0057635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558F"/>
    <w:rsid w:val="005B6EB5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55B0E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160F"/>
    <w:rsid w:val="00692249"/>
    <w:rsid w:val="006949AD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3616"/>
    <w:rsid w:val="00714755"/>
    <w:rsid w:val="007211E1"/>
    <w:rsid w:val="00722088"/>
    <w:rsid w:val="00722B16"/>
    <w:rsid w:val="00724E25"/>
    <w:rsid w:val="00727F88"/>
    <w:rsid w:val="00731B67"/>
    <w:rsid w:val="00737523"/>
    <w:rsid w:val="00745BCA"/>
    <w:rsid w:val="00753963"/>
    <w:rsid w:val="007632ED"/>
    <w:rsid w:val="007662AF"/>
    <w:rsid w:val="00773904"/>
    <w:rsid w:val="0077768D"/>
    <w:rsid w:val="00783326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B51FA"/>
    <w:rsid w:val="007C01C0"/>
    <w:rsid w:val="007C2779"/>
    <w:rsid w:val="007C45A7"/>
    <w:rsid w:val="007C50C1"/>
    <w:rsid w:val="007C6924"/>
    <w:rsid w:val="007D63A5"/>
    <w:rsid w:val="007D6A77"/>
    <w:rsid w:val="007E06BE"/>
    <w:rsid w:val="007E2D0E"/>
    <w:rsid w:val="007E356E"/>
    <w:rsid w:val="007E5A3E"/>
    <w:rsid w:val="007E685E"/>
    <w:rsid w:val="007F3866"/>
    <w:rsid w:val="007F533D"/>
    <w:rsid w:val="007F7B20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30D47"/>
    <w:rsid w:val="0083399B"/>
    <w:rsid w:val="00835101"/>
    <w:rsid w:val="00842333"/>
    <w:rsid w:val="008428DD"/>
    <w:rsid w:val="0084576D"/>
    <w:rsid w:val="00846E61"/>
    <w:rsid w:val="00851742"/>
    <w:rsid w:val="008524A0"/>
    <w:rsid w:val="00861CA2"/>
    <w:rsid w:val="008621F4"/>
    <w:rsid w:val="00870A31"/>
    <w:rsid w:val="008712E1"/>
    <w:rsid w:val="0087381A"/>
    <w:rsid w:val="008831C5"/>
    <w:rsid w:val="00887732"/>
    <w:rsid w:val="00894B61"/>
    <w:rsid w:val="008A0AEE"/>
    <w:rsid w:val="008B0D12"/>
    <w:rsid w:val="008B1188"/>
    <w:rsid w:val="008B33DB"/>
    <w:rsid w:val="008B75CB"/>
    <w:rsid w:val="008B7745"/>
    <w:rsid w:val="008C064B"/>
    <w:rsid w:val="008C11D0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03B33"/>
    <w:rsid w:val="00904050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1AC2"/>
    <w:rsid w:val="0097250C"/>
    <w:rsid w:val="00973F3C"/>
    <w:rsid w:val="00973FCF"/>
    <w:rsid w:val="00974DB0"/>
    <w:rsid w:val="00982C1F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681D"/>
    <w:rsid w:val="009A7AE1"/>
    <w:rsid w:val="009B205D"/>
    <w:rsid w:val="009B21F4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930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17FE"/>
    <w:rsid w:val="00A62426"/>
    <w:rsid w:val="00A6288C"/>
    <w:rsid w:val="00A6529E"/>
    <w:rsid w:val="00A65929"/>
    <w:rsid w:val="00A66E93"/>
    <w:rsid w:val="00A71084"/>
    <w:rsid w:val="00A71ABB"/>
    <w:rsid w:val="00A71B9D"/>
    <w:rsid w:val="00A80EED"/>
    <w:rsid w:val="00A864F4"/>
    <w:rsid w:val="00A868DE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E6074"/>
    <w:rsid w:val="00AE70D4"/>
    <w:rsid w:val="00AF5D1C"/>
    <w:rsid w:val="00AF5E4D"/>
    <w:rsid w:val="00B0074E"/>
    <w:rsid w:val="00B026CD"/>
    <w:rsid w:val="00B125BD"/>
    <w:rsid w:val="00B13FE9"/>
    <w:rsid w:val="00B156F0"/>
    <w:rsid w:val="00B15C28"/>
    <w:rsid w:val="00B202C6"/>
    <w:rsid w:val="00B25BCA"/>
    <w:rsid w:val="00B326DD"/>
    <w:rsid w:val="00B32B16"/>
    <w:rsid w:val="00B4045E"/>
    <w:rsid w:val="00B40B88"/>
    <w:rsid w:val="00B4250A"/>
    <w:rsid w:val="00B43A76"/>
    <w:rsid w:val="00B5057A"/>
    <w:rsid w:val="00B53347"/>
    <w:rsid w:val="00B53D75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95E17"/>
    <w:rsid w:val="00BA0EE7"/>
    <w:rsid w:val="00BA12AD"/>
    <w:rsid w:val="00BA1EB1"/>
    <w:rsid w:val="00BB04C8"/>
    <w:rsid w:val="00BB171E"/>
    <w:rsid w:val="00BB28CF"/>
    <w:rsid w:val="00BB2CFF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152"/>
    <w:rsid w:val="00C006C6"/>
    <w:rsid w:val="00C035E7"/>
    <w:rsid w:val="00C055CD"/>
    <w:rsid w:val="00C06BD0"/>
    <w:rsid w:val="00C06EF8"/>
    <w:rsid w:val="00C13D76"/>
    <w:rsid w:val="00C17465"/>
    <w:rsid w:val="00C221E9"/>
    <w:rsid w:val="00C24077"/>
    <w:rsid w:val="00C26A5F"/>
    <w:rsid w:val="00C26EE3"/>
    <w:rsid w:val="00C27FF3"/>
    <w:rsid w:val="00C34D74"/>
    <w:rsid w:val="00C35B19"/>
    <w:rsid w:val="00C415AC"/>
    <w:rsid w:val="00C4505B"/>
    <w:rsid w:val="00C47B41"/>
    <w:rsid w:val="00C52782"/>
    <w:rsid w:val="00C54C96"/>
    <w:rsid w:val="00C644DD"/>
    <w:rsid w:val="00C65572"/>
    <w:rsid w:val="00C65F86"/>
    <w:rsid w:val="00C72C2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1D2"/>
    <w:rsid w:val="00CA43F5"/>
    <w:rsid w:val="00CA4985"/>
    <w:rsid w:val="00CA6BF0"/>
    <w:rsid w:val="00CB642F"/>
    <w:rsid w:val="00CB7C65"/>
    <w:rsid w:val="00CC0042"/>
    <w:rsid w:val="00CC54C1"/>
    <w:rsid w:val="00CC76CE"/>
    <w:rsid w:val="00CD2812"/>
    <w:rsid w:val="00CD5C7F"/>
    <w:rsid w:val="00CD7A1C"/>
    <w:rsid w:val="00CE04AD"/>
    <w:rsid w:val="00CE1669"/>
    <w:rsid w:val="00CE432D"/>
    <w:rsid w:val="00CE4DAD"/>
    <w:rsid w:val="00CE7BB0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2753A"/>
    <w:rsid w:val="00D27CEE"/>
    <w:rsid w:val="00D518E0"/>
    <w:rsid w:val="00D564AF"/>
    <w:rsid w:val="00D6253A"/>
    <w:rsid w:val="00D662FE"/>
    <w:rsid w:val="00D719D0"/>
    <w:rsid w:val="00D757C7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169C"/>
    <w:rsid w:val="00DC2B32"/>
    <w:rsid w:val="00DC3092"/>
    <w:rsid w:val="00DC3A22"/>
    <w:rsid w:val="00DD6A8A"/>
    <w:rsid w:val="00DD7F25"/>
    <w:rsid w:val="00DE0416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1F62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04B9"/>
    <w:rsid w:val="00E62100"/>
    <w:rsid w:val="00E63B39"/>
    <w:rsid w:val="00E63E28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2C60"/>
    <w:rsid w:val="00EB6272"/>
    <w:rsid w:val="00EC0A50"/>
    <w:rsid w:val="00EC2064"/>
    <w:rsid w:val="00EC3C20"/>
    <w:rsid w:val="00EC65B2"/>
    <w:rsid w:val="00EC780D"/>
    <w:rsid w:val="00EC7B5C"/>
    <w:rsid w:val="00ED16C0"/>
    <w:rsid w:val="00ED48B0"/>
    <w:rsid w:val="00EE1F62"/>
    <w:rsid w:val="00EE272E"/>
    <w:rsid w:val="00EE57E0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395C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264B"/>
    <w:rsid w:val="00FC2F86"/>
    <w:rsid w:val="00FC34CF"/>
    <w:rsid w:val="00FC4021"/>
    <w:rsid w:val="00FC621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E096-70ED-489D-BF28-2CD1D77B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2022-03-31T06:01:00Z</dcterms:created>
  <dcterms:modified xsi:type="dcterms:W3CDTF">2022-03-31T06:01:00Z</dcterms:modified>
</cp:coreProperties>
</file>