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504482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0448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0448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504482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81543F" w:rsidP="0050448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B45D0E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50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5D0E">
        <w:rPr>
          <w:rFonts w:ascii="Times New Roman" w:hAnsi="Times New Roman"/>
          <w:sz w:val="28"/>
          <w:szCs w:val="28"/>
        </w:rPr>
        <w:t>01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B45D0E">
        <w:rPr>
          <w:rFonts w:ascii="Times New Roman" w:hAnsi="Times New Roman"/>
          <w:sz w:val="28"/>
          <w:szCs w:val="28"/>
        </w:rPr>
        <w:t>6</w:t>
      </w:r>
      <w:r w:rsidR="0038485C">
        <w:rPr>
          <w:rFonts w:ascii="Times New Roman" w:hAnsi="Times New Roman"/>
          <w:sz w:val="28"/>
          <w:szCs w:val="28"/>
        </w:rPr>
        <w:t>.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448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45D0E">
        <w:rPr>
          <w:rFonts w:ascii="Times New Roman" w:hAnsi="Times New Roman"/>
          <w:sz w:val="28"/>
          <w:szCs w:val="28"/>
          <w:lang w:eastAsia="ru-RU"/>
        </w:rPr>
        <w:t>40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45D0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B45D0E">
        <w:rPr>
          <w:rFonts w:ascii="Times New Roman" w:hAnsi="Times New Roman"/>
          <w:sz w:val="28"/>
          <w:szCs w:val="28"/>
          <w:lang w:eastAsia="ru-RU"/>
        </w:rPr>
        <w:t>263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45D0E" w:rsidRPr="00B3450B" w:rsidRDefault="00B45D0E" w:rsidP="0050448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5044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504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5D0E" w:rsidRPr="00B3450B" w:rsidRDefault="00B45D0E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3450B">
        <w:rPr>
          <w:rFonts w:ascii="Times New Roman" w:hAnsi="Times New Roman"/>
          <w:sz w:val="28"/>
          <w:szCs w:val="28"/>
          <w:lang w:eastAsia="ru-RU"/>
        </w:rPr>
        <w:t>. В результате внесенных изменений плановые показатели бюджета поселения по 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3506">
        <w:rPr>
          <w:rFonts w:ascii="Times New Roman" w:hAnsi="Times New Roman"/>
          <w:sz w:val="28"/>
          <w:szCs w:val="28"/>
          <w:lang w:eastAsia="ru-RU"/>
        </w:rPr>
        <w:t>40510,1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565,0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565,0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45D0E" w:rsidRDefault="00B45D0E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2626,8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6,6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2348,1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5,8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B45D0E" w:rsidRPr="00B3450B" w:rsidRDefault="00B45D0E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278,7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45D0E" w:rsidRDefault="00B45D0E" w:rsidP="0050448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5044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504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50448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504482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1203"/>
        <w:gridCol w:w="1410"/>
        <w:gridCol w:w="1269"/>
        <w:gridCol w:w="1221"/>
      </w:tblGrid>
      <w:tr w:rsidR="00926228" w:rsidTr="00A707E7">
        <w:tc>
          <w:tcPr>
            <w:tcW w:w="4219" w:type="dxa"/>
            <w:vMerge w:val="restart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3" w:type="dxa"/>
            <w:vMerge w:val="restart"/>
          </w:tcPr>
          <w:p w:rsidR="00926228" w:rsidRPr="000A0426" w:rsidRDefault="00926228" w:rsidP="0050448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50448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B45D0E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B45D0E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A707E7">
        <w:trPr>
          <w:trHeight w:val="713"/>
        </w:trPr>
        <w:tc>
          <w:tcPr>
            <w:tcW w:w="4219" w:type="dxa"/>
            <w:vMerge/>
          </w:tcPr>
          <w:p w:rsidR="00926228" w:rsidRDefault="00926228" w:rsidP="00504482"/>
        </w:tc>
        <w:tc>
          <w:tcPr>
            <w:tcW w:w="1203" w:type="dxa"/>
            <w:vMerge/>
          </w:tcPr>
          <w:p w:rsidR="00926228" w:rsidRDefault="00926228" w:rsidP="00504482"/>
        </w:tc>
        <w:tc>
          <w:tcPr>
            <w:tcW w:w="1410" w:type="dxa"/>
          </w:tcPr>
          <w:p w:rsidR="00926228" w:rsidRPr="000A0426" w:rsidRDefault="00926228" w:rsidP="00504482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50448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B45D0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B45D0E" w:rsidTr="00A707E7">
        <w:tc>
          <w:tcPr>
            <w:tcW w:w="4219" w:type="dxa"/>
          </w:tcPr>
          <w:p w:rsidR="00B45D0E" w:rsidRPr="00C46869" w:rsidRDefault="00B45D0E" w:rsidP="00504482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2395,8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39945,1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6,6</w:t>
            </w:r>
          </w:p>
        </w:tc>
      </w:tr>
      <w:tr w:rsidR="00B45D0E" w:rsidTr="00A707E7">
        <w:tc>
          <w:tcPr>
            <w:tcW w:w="4219" w:type="dxa"/>
          </w:tcPr>
          <w:p w:rsidR="00B45D0E" w:rsidRDefault="00B45D0E" w:rsidP="0050448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45D0E" w:rsidTr="00A707E7">
        <w:trPr>
          <w:trHeight w:val="152"/>
        </w:trPr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23,8</w:t>
            </w:r>
          </w:p>
        </w:tc>
      </w:tr>
      <w:tr w:rsidR="00B45D0E" w:rsidTr="00A707E7">
        <w:trPr>
          <w:trHeight w:val="180"/>
        </w:trPr>
        <w:tc>
          <w:tcPr>
            <w:tcW w:w="4219" w:type="dxa"/>
          </w:tcPr>
          <w:p w:rsidR="00B45D0E" w:rsidRPr="00455C0D" w:rsidRDefault="00B45D0E" w:rsidP="00504482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15,7</w:t>
            </w:r>
          </w:p>
        </w:tc>
      </w:tr>
      <w:tr w:rsidR="00B45D0E" w:rsidTr="00A707E7">
        <w:tc>
          <w:tcPr>
            <w:tcW w:w="4219" w:type="dxa"/>
          </w:tcPr>
          <w:p w:rsidR="00B45D0E" w:rsidRPr="00B45D0E" w:rsidRDefault="00B45D0E" w:rsidP="00504482">
            <w:pPr>
              <w:rPr>
                <w:b/>
              </w:rPr>
            </w:pP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в том числе</w:t>
            </w: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2037,5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38096,1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</w:t>
            </w:r>
          </w:p>
        </w:tc>
      </w:tr>
      <w:tr w:rsidR="00B45D0E" w:rsidTr="00A707E7"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1824,7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8872,5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2218,1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B45D0E" w:rsidTr="00A707E7">
        <w:tc>
          <w:tcPr>
            <w:tcW w:w="4219" w:type="dxa"/>
          </w:tcPr>
          <w:p w:rsidR="00B45D0E" w:rsidRPr="000A0426" w:rsidRDefault="00B45D0E" w:rsidP="005044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28741,2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B45D0E" w:rsidTr="00A707E7"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B45D0E" w:rsidTr="00A707E7">
        <w:tc>
          <w:tcPr>
            <w:tcW w:w="4219" w:type="dxa"/>
            <w:tcBorders>
              <w:bottom w:val="single" w:sz="4" w:space="0" w:color="auto"/>
            </w:tcBorders>
          </w:tcPr>
          <w:p w:rsidR="00B45D0E" w:rsidRDefault="00B45D0E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 </w:t>
            </w:r>
            <w:r w:rsidR="00A707E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5D0E" w:rsidTr="00A707E7">
        <w:tc>
          <w:tcPr>
            <w:tcW w:w="4219" w:type="dxa"/>
            <w:tcBorders>
              <w:right w:val="single" w:sz="4" w:space="0" w:color="auto"/>
            </w:tcBorders>
          </w:tcPr>
          <w:p w:rsidR="00B45D0E" w:rsidRPr="000A0426" w:rsidRDefault="00B45D0E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707E7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D0E" w:rsidRPr="001C3F15" w:rsidRDefault="00B45D0E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07E7" w:rsidTr="00A707E7">
        <w:tc>
          <w:tcPr>
            <w:tcW w:w="4219" w:type="dxa"/>
            <w:tcBorders>
              <w:right w:val="single" w:sz="4" w:space="0" w:color="auto"/>
            </w:tcBorders>
          </w:tcPr>
          <w:p w:rsidR="00A707E7" w:rsidRPr="000A0426" w:rsidRDefault="00A707E7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субвенций, и иных межбюджетных трансфертов, имеющих целевое назначение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Default="00A707E7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-21,6</w:t>
            </w:r>
          </w:p>
          <w:p w:rsidR="00A707E7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707E7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7E7" w:rsidRPr="001C3F15" w:rsidRDefault="00A707E7" w:rsidP="0050448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504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506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За 1 квартал 2022 года в бюджет поселения поступило налоговых и неналоговых доходов в сумме </w:t>
      </w:r>
      <w:r w:rsidR="00553506">
        <w:rPr>
          <w:rFonts w:ascii="Times New Roman" w:hAnsi="Times New Roman"/>
          <w:sz w:val="28"/>
          <w:szCs w:val="28"/>
          <w:lang w:eastAsia="ru-RU"/>
        </w:rPr>
        <w:t>290,5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553506">
        <w:rPr>
          <w:rFonts w:ascii="Times New Roman" w:hAnsi="Times New Roman"/>
          <w:sz w:val="28"/>
          <w:szCs w:val="28"/>
          <w:lang w:eastAsia="ru-RU"/>
        </w:rPr>
        <w:t>15,7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255,1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553506">
        <w:rPr>
          <w:rFonts w:ascii="Times New Roman" w:hAnsi="Times New Roman"/>
          <w:sz w:val="28"/>
          <w:szCs w:val="28"/>
          <w:lang w:eastAsia="ru-RU"/>
        </w:rPr>
        <w:t>15,0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553506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553506">
        <w:rPr>
          <w:rFonts w:ascii="Times New Roman" w:hAnsi="Times New Roman"/>
          <w:sz w:val="28"/>
          <w:szCs w:val="28"/>
          <w:lang w:eastAsia="ru-RU"/>
        </w:rPr>
        <w:t>91,9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53506">
        <w:rPr>
          <w:rFonts w:ascii="Times New Roman" w:hAnsi="Times New Roman"/>
          <w:sz w:val="28"/>
          <w:szCs w:val="28"/>
          <w:lang w:eastAsia="ru-RU"/>
        </w:rPr>
        <w:t>9,3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год, в том числе: земельный налог с организаций – </w:t>
      </w:r>
      <w:r w:rsidR="00553506">
        <w:rPr>
          <w:rFonts w:ascii="Times New Roman" w:hAnsi="Times New Roman"/>
          <w:sz w:val="28"/>
          <w:szCs w:val="28"/>
          <w:lang w:eastAsia="ru-RU"/>
        </w:rPr>
        <w:t>54,4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11,0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37,5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7,6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53506">
        <w:rPr>
          <w:rFonts w:ascii="Times New Roman" w:hAnsi="Times New Roman"/>
          <w:sz w:val="28"/>
          <w:szCs w:val="28"/>
          <w:lang w:eastAsia="ru-RU"/>
        </w:rPr>
        <w:t>66,4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53506">
        <w:rPr>
          <w:rFonts w:ascii="Times New Roman" w:hAnsi="Times New Roman"/>
          <w:sz w:val="28"/>
          <w:szCs w:val="28"/>
          <w:lang w:eastAsia="ru-RU"/>
        </w:rPr>
        <w:t>, или на 41,9 %</w:t>
      </w:r>
      <w:r w:rsidR="00553506"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553506" w:rsidRPr="00553506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102,0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, или 41,0 %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="00553506"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 налога поступило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больше</w:t>
      </w:r>
      <w:r w:rsidR="00553506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90,5</w:t>
      </w:r>
      <w:r w:rsidR="00553506"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>в  8,9 раз.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53506">
        <w:rPr>
          <w:rFonts w:ascii="Times New Roman" w:hAnsi="Times New Roman"/>
          <w:sz w:val="28"/>
          <w:szCs w:val="28"/>
          <w:lang w:eastAsia="ru-RU"/>
        </w:rPr>
        <w:t>сумме 47,9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553506">
        <w:rPr>
          <w:rFonts w:ascii="Times New Roman" w:hAnsi="Times New Roman"/>
          <w:sz w:val="28"/>
          <w:szCs w:val="28"/>
          <w:lang w:eastAsia="ru-RU"/>
        </w:rPr>
        <w:t>11,1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 w:rsidR="00553506">
        <w:rPr>
          <w:rFonts w:ascii="Times New Roman" w:hAnsi="Times New Roman"/>
          <w:sz w:val="28"/>
          <w:szCs w:val="28"/>
          <w:lang w:eastAsia="ru-RU"/>
        </w:rPr>
        <w:t>меньше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98,2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553506">
        <w:rPr>
          <w:rFonts w:ascii="Times New Roman" w:hAnsi="Times New Roman"/>
          <w:sz w:val="28"/>
          <w:szCs w:val="28"/>
          <w:lang w:eastAsia="ru-RU"/>
        </w:rPr>
        <w:t>67,2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1 квартал 2021 года. </w:t>
      </w:r>
    </w:p>
    <w:p w:rsid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государственной пошлины поступили в объеме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4,3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>39,1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За 1 квартал 2021 года поступило госпошлины на сумму 4,2 тыс. рублей. </w:t>
      </w:r>
    </w:p>
    <w:p w:rsidR="00FF637D" w:rsidRPr="00A707E7" w:rsidRDefault="00FF637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- единый сельскохозяйственный налог поступил в сумме 9,0 тыс. рублей (52,9 % от уточненного плана на год).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</w:t>
      </w:r>
      <w:r w:rsidR="00FF637D">
        <w:rPr>
          <w:rFonts w:ascii="Times New Roman" w:hAnsi="Times New Roman"/>
          <w:sz w:val="28"/>
          <w:szCs w:val="28"/>
          <w:lang w:eastAsia="ru-RU"/>
        </w:rPr>
        <w:t>ые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доходны</w:t>
      </w:r>
      <w:r w:rsidR="00FF637D">
        <w:rPr>
          <w:rFonts w:ascii="Times New Roman" w:hAnsi="Times New Roman"/>
          <w:sz w:val="28"/>
          <w:szCs w:val="28"/>
          <w:lang w:eastAsia="ru-RU"/>
        </w:rPr>
        <w:t>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 w:rsidR="00FF637D">
        <w:rPr>
          <w:rFonts w:ascii="Times New Roman" w:hAnsi="Times New Roman"/>
          <w:sz w:val="28"/>
          <w:szCs w:val="28"/>
          <w:lang w:eastAsia="ru-RU"/>
        </w:rPr>
        <w:t>и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37D">
        <w:rPr>
          <w:rFonts w:ascii="Times New Roman" w:hAnsi="Times New Roman"/>
          <w:sz w:val="28"/>
          <w:szCs w:val="28"/>
          <w:lang w:eastAsia="ru-RU"/>
        </w:rPr>
        <w:t>–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налог на имущество физических лиц и </w:t>
      </w:r>
      <w:r w:rsidRPr="00A707E7">
        <w:rPr>
          <w:rFonts w:ascii="Times New Roman" w:hAnsi="Times New Roman"/>
          <w:sz w:val="28"/>
          <w:szCs w:val="28"/>
          <w:lang w:eastAsia="ru-RU"/>
        </w:rPr>
        <w:t>земельный налог</w:t>
      </w:r>
      <w:r w:rsidR="00FF637D">
        <w:rPr>
          <w:rFonts w:ascii="Times New Roman" w:hAnsi="Times New Roman"/>
          <w:sz w:val="28"/>
          <w:szCs w:val="28"/>
          <w:lang w:eastAsia="ru-RU"/>
        </w:rPr>
        <w:t>, составившие в совокупности 76,0 % о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 общего объема поступивших налоговых доходов. По сравнению с аналогичным периодом 2021 года налоговых доходов поступило на </w:t>
      </w:r>
      <w:r w:rsidR="00FF637D">
        <w:rPr>
          <w:rFonts w:ascii="Times New Roman" w:hAnsi="Times New Roman"/>
          <w:sz w:val="28"/>
          <w:szCs w:val="28"/>
          <w:lang w:eastAsia="ru-RU"/>
        </w:rPr>
        <w:t>71,6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F637D">
        <w:rPr>
          <w:rFonts w:ascii="Times New Roman" w:hAnsi="Times New Roman"/>
          <w:sz w:val="28"/>
          <w:szCs w:val="28"/>
          <w:lang w:eastAsia="ru-RU"/>
        </w:rPr>
        <w:t>на 21,9 % меньше что обусловлено снижением поступлений по налогу на доходы и имущественным налогам</w:t>
      </w:r>
      <w:r w:rsidRPr="00A707E7">
        <w:rPr>
          <w:rFonts w:ascii="Times New Roman" w:hAnsi="Times New Roman"/>
          <w:sz w:val="28"/>
          <w:szCs w:val="28"/>
          <w:lang w:eastAsia="ru-RU"/>
        </w:rPr>
        <w:t>.</w:t>
      </w:r>
    </w:p>
    <w:p w:rsidR="00FF637D" w:rsidRPr="00FF637D" w:rsidRDefault="00FF637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F637D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Неналоговые доходы в бюджет поселения поступили в сумме </w:t>
      </w:r>
      <w:r>
        <w:rPr>
          <w:rFonts w:ascii="Times New Roman" w:hAnsi="Times New Roman"/>
          <w:iCs/>
          <w:sz w:val="28"/>
          <w:szCs w:val="28"/>
          <w:lang w:eastAsia="ru-RU"/>
        </w:rPr>
        <w:t>35,4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на 23,8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% от плана на год. Неналоговые доходы представлены доходами от оказания платных услуг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(КУК «Онего»)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. По сравнению с аналогичным периодом 202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года неналоговых доходов поступило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больше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3,8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на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12,0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9,7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Б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CA5ACF">
        <w:rPr>
          <w:rFonts w:ascii="Times New Roman" w:hAnsi="Times New Roman"/>
          <w:bCs/>
          <w:sz w:val="28"/>
          <w:szCs w:val="28"/>
          <w:lang w:eastAsia="ru-RU"/>
        </w:rPr>
        <w:t>2336,3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CA5ACF">
        <w:rPr>
          <w:rFonts w:ascii="Times New Roman" w:hAnsi="Times New Roman"/>
          <w:bCs/>
          <w:sz w:val="28"/>
          <w:szCs w:val="28"/>
          <w:lang w:eastAsia="ru-RU"/>
        </w:rPr>
        <w:t>6,1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2218,1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 в том числе: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поддержку мер по обеспечению сбалансированности бюджетов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529,4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плана),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1688,7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(25,0 % от планового показателя);</w:t>
      </w:r>
    </w:p>
    <w:p w:rsidR="00A707E7" w:rsidRPr="00A707E7" w:rsidRDefault="00CA5ACF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субсидии </w:t>
      </w:r>
      <w:r>
        <w:rPr>
          <w:rFonts w:ascii="Times New Roman" w:hAnsi="Times New Roman"/>
          <w:iCs/>
          <w:sz w:val="28"/>
          <w:szCs w:val="28"/>
          <w:lang w:eastAsia="ru-RU"/>
        </w:rPr>
        <w:t>86,1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0,3 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>% от плана), в том числе: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на организацию уличного освещения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86,1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 (поступившие средства субсидии освоены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на 57,1 %)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- субвенции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53,7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тыс. рублей (1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9,9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 осуществление первичного воинского учета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53,7 тыс. рублей.</w:t>
      </w:r>
    </w:p>
    <w:p w:rsidR="00E350B6" w:rsidRDefault="00CA5ACF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1 квартале 2022 года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в сумме 21,6 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возвращены в бюджет района иные межбюджетные трансферты, полученные в 2021 году на исполнение части полномочий 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>в сфере градостроительной деятельности.</w:t>
      </w:r>
    </w:p>
    <w:p w:rsidR="00E350B6" w:rsidRDefault="00E350B6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сравнению с аналогичным периодом 2021 года безвозмездных поступлений поступило больше на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298,8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21,6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393,4 тыс. рублей.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Доля безвозмездных поступлений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в 1 квартале 2022 года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в общем объеме доходов поселения составила 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>90,3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1 квартал текущего года увеличился по сравнению с аналогичным периодом прошлого года на </w:t>
      </w:r>
      <w:r w:rsidR="00E350B6">
        <w:rPr>
          <w:rFonts w:ascii="Times New Roman" w:hAnsi="Times New Roman"/>
          <w:sz w:val="28"/>
          <w:szCs w:val="28"/>
          <w:lang w:eastAsia="ru-RU"/>
        </w:rPr>
        <w:t>241,0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E350B6">
        <w:rPr>
          <w:rFonts w:ascii="Times New Roman" w:hAnsi="Times New Roman"/>
          <w:sz w:val="28"/>
          <w:szCs w:val="28"/>
          <w:lang w:eastAsia="ru-RU"/>
        </w:rPr>
        <w:t>9,6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%. Рост доходов обусловлен увеличением поступлений </w:t>
      </w:r>
      <w:r w:rsidR="00E350B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поступлений. 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E350B6">
        <w:rPr>
          <w:rFonts w:ascii="Times New Roman" w:hAnsi="Times New Roman"/>
          <w:sz w:val="28"/>
          <w:szCs w:val="28"/>
          <w:lang w:eastAsia="ru-RU"/>
        </w:rPr>
        <w:t>ндомское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по видам доходов за 1 квартал 2022 года представлен в приложении 1 к Заключению.  </w:t>
      </w:r>
    </w:p>
    <w:p w:rsidR="00681A5D" w:rsidRPr="009332CF" w:rsidRDefault="00681A5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5044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504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26DC">
        <w:rPr>
          <w:rFonts w:ascii="Times New Roman" w:hAnsi="Times New Roman"/>
          <w:sz w:val="28"/>
          <w:szCs w:val="28"/>
          <w:lang w:eastAsia="ru-RU"/>
        </w:rPr>
        <w:t>2348,1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A626DC">
        <w:rPr>
          <w:rFonts w:ascii="Times New Roman" w:hAnsi="Times New Roman"/>
          <w:sz w:val="28"/>
          <w:szCs w:val="28"/>
          <w:lang w:eastAsia="ru-RU"/>
        </w:rPr>
        <w:t>5,8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F15" w:rsidRPr="00B3450B" w:rsidRDefault="006D214A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50448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A707E7" w:rsidRDefault="00A707E7" w:rsidP="0050448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A707E7">
        <w:rPr>
          <w:rFonts w:eastAsia="Calibri"/>
          <w:noProof/>
          <w:lang w:eastAsia="ru-RU"/>
        </w:rPr>
        <w:lastRenderedPageBreak/>
        <w:drawing>
          <wp:inline distT="0" distB="0" distL="0" distR="0">
            <wp:extent cx="5940425" cy="338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E7" w:rsidRDefault="00A707E7" w:rsidP="0050448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77D47" w:rsidRPr="00677D47" w:rsidRDefault="00A626DC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917,0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,4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точненным бюджетным назначениям.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аналогичным периодом 2021 года объем расходов по разделу увеличился на 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75,4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9,0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39,1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677D47" w:rsidRPr="00527B7B" w:rsidRDefault="00677D47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193,2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317,0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16,5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625,9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431,6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 xml:space="preserve">19,8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504482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квартала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3115,1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39,5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1,3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3154,6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:rsidR="00527B7B" w:rsidRPr="00527B7B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677D47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622,6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364,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241,9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16,5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052D5F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>3,2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92,4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66,5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25,9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5,5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>35,5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тыс. рублей;</w:t>
      </w:r>
    </w:p>
    <w:p w:rsidR="009675FB" w:rsidRDefault="00A626DC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9675FB" w:rsidRPr="00B3450B" w:rsidRDefault="009675FB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527ADF">
        <w:rPr>
          <w:rFonts w:ascii="Times New Roman" w:hAnsi="Times New Roman"/>
          <w:sz w:val="28"/>
          <w:szCs w:val="28"/>
          <w:lang w:eastAsia="ru-RU"/>
        </w:rPr>
        <w:t>53,7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27ADF">
        <w:rPr>
          <w:rFonts w:ascii="Times New Roman" w:hAnsi="Times New Roman"/>
          <w:sz w:val="28"/>
          <w:szCs w:val="28"/>
          <w:lang w:eastAsia="ru-RU"/>
        </w:rPr>
        <w:t>20,1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527ADF">
        <w:rPr>
          <w:rFonts w:ascii="Times New Roman" w:hAnsi="Times New Roman"/>
          <w:sz w:val="28"/>
          <w:szCs w:val="28"/>
          <w:lang w:eastAsia="ru-RU"/>
        </w:rPr>
        <w:t>124,0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527ADF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по разделу </w:t>
      </w:r>
      <w:r w:rsidR="00382DA2"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45,0 тыс. рублей, по разделу </w:t>
      </w:r>
      <w:r w:rsidR="00382DA2"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 w:rsid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 годовом плановом показателе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606,2 тыс. рублей в 1 квартале не производились. </w:t>
      </w:r>
    </w:p>
    <w:p w:rsidR="009675FB" w:rsidRPr="009675FB" w:rsidRDefault="009675F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366,0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B45D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79,5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27,7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15,6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49,2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9,8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382DA2" w:rsidRPr="00382DA2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316,8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19,9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382DA2" w:rsidRPr="00382DA2" w:rsidRDefault="00382DA2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247,3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49,7</w:t>
      </w:r>
      <w:r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плана); </w:t>
      </w:r>
    </w:p>
    <w:p w:rsidR="00382DA2" w:rsidRDefault="005E259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69,5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7,2 % от плановых назначений.</w:t>
      </w:r>
    </w:p>
    <w:p w:rsidR="005E259F" w:rsidRPr="005E259F" w:rsidRDefault="005E259F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E259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,0 тыс. рублей расходы в 1 квартале не производились.  </w:t>
      </w:r>
    </w:p>
    <w:p w:rsidR="00CD50BE" w:rsidRPr="00CD50BE" w:rsidRDefault="005E259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A626D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="003554FA"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3554FA"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>
        <w:rPr>
          <w:rFonts w:ascii="Times New Roman" w:hAnsi="Times New Roman"/>
          <w:sz w:val="28"/>
          <w:szCs w:val="28"/>
          <w:lang w:eastAsia="ru-RU"/>
        </w:rPr>
        <w:t>2,9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>
        <w:rPr>
          <w:rFonts w:ascii="Times New Roman" w:hAnsi="Times New Roman"/>
          <w:sz w:val="28"/>
          <w:szCs w:val="28"/>
          <w:lang w:eastAsia="ru-RU"/>
        </w:rPr>
        <w:t>926,4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107,5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(+ </w:t>
      </w:r>
      <w:r>
        <w:rPr>
          <w:rFonts w:ascii="Times New Roman" w:hAnsi="Times New Roman"/>
          <w:sz w:val="28"/>
          <w:szCs w:val="28"/>
          <w:lang w:eastAsia="ru-RU"/>
        </w:rPr>
        <w:t>64,9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>
        <w:rPr>
          <w:rFonts w:ascii="Times New Roman" w:hAnsi="Times New Roman"/>
          <w:sz w:val="28"/>
          <w:szCs w:val="28"/>
          <w:lang w:eastAsia="ru-RU"/>
        </w:rPr>
        <w:t>39,5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554FA">
        <w:rPr>
          <w:rFonts w:ascii="Times New Roman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4FA">
        <w:rPr>
          <w:rFonts w:ascii="Times New Roman" w:hAnsi="Times New Roman"/>
          <w:sz w:val="28"/>
          <w:szCs w:val="28"/>
          <w:lang w:eastAsia="ru-RU"/>
        </w:rPr>
        <w:t>И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деятельности казенного учреждения культуры «Онего», в том числе: на выплаты персоналу – </w:t>
      </w:r>
      <w:r>
        <w:rPr>
          <w:rFonts w:ascii="Times New Roman" w:eastAsia="Calibri" w:hAnsi="Times New Roman"/>
          <w:sz w:val="28"/>
          <w:szCs w:val="28"/>
          <w:lang w:eastAsia="ru-RU"/>
        </w:rPr>
        <w:t>420,7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503,1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 иных платежей –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2,6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</w:p>
    <w:p w:rsidR="00CD50BE" w:rsidRDefault="00190C0E" w:rsidP="005044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85,0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16,5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</w:t>
      </w:r>
      <w:r w:rsidR="00B45D0E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расходов исполнено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6,4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7,0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%. </w:t>
      </w:r>
    </w:p>
    <w:p w:rsidR="00954571" w:rsidRDefault="00CD50BE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71,7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4,7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на 14,3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13,3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6,7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равлены на предоставление мер социальной поддержки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 отдельным категориям граждан (ЕДК работникам культуры (пенсионерам).</w:t>
      </w:r>
    </w:p>
    <w:p w:rsidR="00A01D90" w:rsidRPr="00A01D90" w:rsidRDefault="00A01D90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104,4</w:t>
      </w: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 расходы по разделу</w:t>
      </w:r>
      <w:r w:rsidRPr="00A01D9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за отчетный период не исполнены. </w:t>
      </w:r>
    </w:p>
    <w:p w:rsidR="006D214A" w:rsidRDefault="00A01D90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>
        <w:rPr>
          <w:rFonts w:ascii="Times New Roman" w:hAnsi="Times New Roman"/>
          <w:sz w:val="28"/>
          <w:szCs w:val="28"/>
          <w:lang w:eastAsia="ru-RU"/>
        </w:rPr>
        <w:t>1011,4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43,1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7984" w:rsidRDefault="00F613CF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B45D0E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A01D90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A01D90">
        <w:rPr>
          <w:rFonts w:ascii="Times New Roman" w:hAnsi="Times New Roman"/>
          <w:sz w:val="28"/>
          <w:szCs w:val="28"/>
        </w:rPr>
        <w:t xml:space="preserve">223,8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01D90">
        <w:rPr>
          <w:rFonts w:ascii="Times New Roman" w:hAnsi="Times New Roman"/>
          <w:sz w:val="28"/>
          <w:szCs w:val="28"/>
        </w:rPr>
        <w:t xml:space="preserve">10,5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504482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5044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01D90" w:rsidRPr="00A01D90" w:rsidRDefault="00B840D7" w:rsidP="005044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5 муниципальных программ.</w:t>
      </w:r>
      <w:r w:rsidR="00A626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.12.2021 №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263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34137,8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85,5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 увеличен на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1134,4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3,3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35272,2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87,1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C25EB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1 квартале 2022 года отражено в таблице.</w:t>
      </w:r>
    </w:p>
    <w:p w:rsidR="00BC25EB" w:rsidRPr="00504482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504482">
        <w:rPr>
          <w:rFonts w:ascii="Times New Roman" w:eastAsia="Calibri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276"/>
        <w:gridCol w:w="1275"/>
        <w:gridCol w:w="1418"/>
      </w:tblGrid>
      <w:tr w:rsidR="00913A38" w:rsidRPr="00504482" w:rsidTr="00913A38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A38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A38" w:rsidRPr="00504482" w:rsidRDefault="00913A38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Название муниципальной программы </w:t>
            </w:r>
          </w:p>
          <w:p w:rsidR="00913A38" w:rsidRPr="00504482" w:rsidRDefault="00913A38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13A38" w:rsidRPr="00504482" w:rsidRDefault="00913A38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13A38" w:rsidRPr="00504482" w:rsidRDefault="00913A38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13A38" w:rsidRPr="00504482" w:rsidRDefault="00913A38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A38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A38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 xml:space="preserve">Исполнено за 1 квартал 2022 года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A38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% исполнения МП,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A38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 xml:space="preserve">Удельный вес в общем объеме расходов поселения, % </w:t>
            </w:r>
          </w:p>
        </w:tc>
      </w:tr>
      <w:tr w:rsidR="00BC25EB" w:rsidRPr="00504482" w:rsidTr="00913A38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EB" w:rsidRPr="00504482" w:rsidRDefault="00BC25EB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C25EB" w:rsidRPr="00504482" w:rsidTr="00913A38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5EB" w:rsidRPr="00504482" w:rsidRDefault="00BC25EB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25EB" w:rsidRPr="00504482" w:rsidTr="00913A3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EB" w:rsidRPr="00504482" w:rsidRDefault="00BC25EB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  <w:bookmarkStart w:id="0" w:name="_GoBack"/>
            <w:bookmarkEnd w:id="0"/>
            <w:r w:rsidRPr="0050448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территории, реконструкция и ремонт сетей уличного и внутридворового освещения муниципального образования сельское поселение Андомское на 2021 - 2023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2696,7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BC25EB" w:rsidRPr="00504482" w:rsidTr="00913A38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EB" w:rsidRPr="00504482" w:rsidRDefault="00BC25EB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Профилактика правонарушений и обеспечение общественного порядка на территории сельского поселения Андомское в 2021– 2023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25EB" w:rsidRPr="00504482" w:rsidTr="00913A38">
        <w:trPr>
          <w:trHeight w:val="8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EB" w:rsidRPr="00504482" w:rsidRDefault="00BC25EB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Развитие основных направлений социальной политики сельского поселения Андомское на 2021-2023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32515,8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1011,4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BC25EB" w:rsidRPr="00504482" w:rsidTr="00913A3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EB" w:rsidRPr="00504482" w:rsidRDefault="00BC25EB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35272,2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BC25EB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1378,7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25EB" w:rsidRPr="00504482" w:rsidRDefault="00913A38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</w:tr>
    </w:tbl>
    <w:p w:rsidR="00BC25EB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913A38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2022 года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муниципальных 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 исполнение бюджета составило </w:t>
      </w:r>
      <w:r>
        <w:rPr>
          <w:rFonts w:ascii="Times New Roman" w:eastAsia="Calibri" w:hAnsi="Times New Roman"/>
          <w:sz w:val="28"/>
          <w:szCs w:val="28"/>
          <w:lang w:eastAsia="ru-RU"/>
        </w:rPr>
        <w:t>1378,7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3,9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</w:t>
      </w:r>
      <w:r>
        <w:rPr>
          <w:rFonts w:ascii="Times New Roman" w:eastAsia="Calibri" w:hAnsi="Times New Roman"/>
          <w:sz w:val="28"/>
          <w:szCs w:val="28"/>
          <w:lang w:eastAsia="ru-RU"/>
        </w:rPr>
        <w:t>Доля программных расходов в общем объеме расходов поселения за 1 квартал 2022 года составила 58,7 %.</w:t>
      </w:r>
    </w:p>
    <w:p w:rsidR="000A3C9C" w:rsidRDefault="000A3C9C" w:rsidP="005044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сравнению с аналогичным периодом 2021 года (1</w:t>
      </w:r>
      <w:r w:rsidR="00D20706">
        <w:rPr>
          <w:rFonts w:ascii="Times New Roman" w:eastAsia="Calibri" w:hAnsi="Times New Roman"/>
          <w:sz w:val="28"/>
          <w:szCs w:val="28"/>
          <w:lang w:eastAsia="ru-RU"/>
        </w:rPr>
        <w:t xml:space="preserve">242,3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в рамках муниципальных программ расходов исполнено больше на 136,4 тыс. рублей, или на 11,0 %. </w:t>
      </w:r>
    </w:p>
    <w:p w:rsidR="00954571" w:rsidRDefault="00954571" w:rsidP="00504482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C5381" w:rsidRPr="00B3450B" w:rsidRDefault="00F31011" w:rsidP="005044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5044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504482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20706">
        <w:rPr>
          <w:rFonts w:ascii="Times New Roman" w:hAnsi="Times New Roman"/>
          <w:sz w:val="28"/>
          <w:szCs w:val="28"/>
          <w:lang w:eastAsia="ru-RU"/>
        </w:rPr>
        <w:t>7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D20706">
        <w:rPr>
          <w:rFonts w:ascii="Times New Roman" w:hAnsi="Times New Roman"/>
          <w:sz w:val="28"/>
          <w:szCs w:val="28"/>
          <w:lang w:eastAsia="ru-RU"/>
        </w:rPr>
        <w:t>63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D2070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D20706">
        <w:rPr>
          <w:rFonts w:ascii="Times New Roman" w:hAnsi="Times New Roman"/>
          <w:sz w:val="28"/>
          <w:szCs w:val="28"/>
          <w:lang w:eastAsia="ru-RU"/>
        </w:rPr>
        <w:t>565,0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D20706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Pr="00B3450B" w:rsidRDefault="006D214A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По итогам 1 квартала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D20706">
        <w:rPr>
          <w:rFonts w:ascii="Times New Roman" w:hAnsi="Times New Roman"/>
          <w:sz w:val="28"/>
          <w:szCs w:val="28"/>
          <w:lang w:eastAsia="ru-RU"/>
        </w:rPr>
        <w:t>278,7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504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504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Default="00DC574C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D20706">
        <w:rPr>
          <w:rFonts w:ascii="Times New Roman" w:hAnsi="Times New Roman"/>
          <w:b/>
          <w:bCs/>
          <w:sz w:val="28"/>
          <w:szCs w:val="28"/>
        </w:rPr>
        <w:t>2626,8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D20706">
        <w:rPr>
          <w:rFonts w:ascii="Times New Roman" w:hAnsi="Times New Roman"/>
          <w:sz w:val="28"/>
          <w:szCs w:val="28"/>
        </w:rPr>
        <w:t>6,6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D20706" w:rsidRPr="00D20706">
        <w:rPr>
          <w:rFonts w:ascii="Times New Roman" w:hAnsi="Times New Roman"/>
          <w:b/>
          <w:sz w:val="28"/>
          <w:szCs w:val="28"/>
        </w:rPr>
        <w:t>2348,1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D20706">
        <w:rPr>
          <w:rFonts w:ascii="Times New Roman" w:hAnsi="Times New Roman"/>
          <w:sz w:val="28"/>
          <w:szCs w:val="28"/>
        </w:rPr>
        <w:t>5,8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20706" w:rsidRPr="00B3450B" w:rsidRDefault="00D20706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исполнение доходной и расходной части обусловлено тем</w:t>
      </w:r>
      <w:r w:rsidR="00F637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субсидии в сумме 27639,3 тыс. рублей</w:t>
      </w:r>
      <w:r w:rsidR="00F637E5">
        <w:rPr>
          <w:rFonts w:ascii="Times New Roman" w:hAnsi="Times New Roman"/>
          <w:sz w:val="28"/>
          <w:szCs w:val="28"/>
        </w:rPr>
        <w:t xml:space="preserve">, составляющие 69,2 % всей доходной части бюджета поселения, и </w:t>
      </w:r>
      <w:r>
        <w:rPr>
          <w:rFonts w:ascii="Times New Roman" w:hAnsi="Times New Roman"/>
          <w:sz w:val="28"/>
          <w:szCs w:val="28"/>
        </w:rPr>
        <w:t xml:space="preserve">расходы по </w:t>
      </w:r>
      <w:r w:rsidR="00F637E5">
        <w:rPr>
          <w:rFonts w:ascii="Times New Roman" w:hAnsi="Times New Roman"/>
          <w:sz w:val="28"/>
          <w:szCs w:val="28"/>
        </w:rPr>
        <w:t>капитальному ремонту объектов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637E5">
        <w:rPr>
          <w:rFonts w:ascii="Times New Roman" w:hAnsi="Times New Roman"/>
          <w:sz w:val="28"/>
          <w:szCs w:val="28"/>
        </w:rPr>
        <w:t xml:space="preserve">которые будут произведены </w:t>
      </w:r>
      <w:r>
        <w:rPr>
          <w:rFonts w:ascii="Times New Roman" w:hAnsi="Times New Roman"/>
          <w:sz w:val="28"/>
          <w:szCs w:val="28"/>
        </w:rPr>
        <w:t>за их счет</w:t>
      </w:r>
      <w:r w:rsidR="00F637E5">
        <w:rPr>
          <w:rFonts w:ascii="Times New Roman" w:hAnsi="Times New Roman"/>
          <w:sz w:val="28"/>
          <w:szCs w:val="28"/>
        </w:rPr>
        <w:t xml:space="preserve">, составляющие 68,2 % от всего объема расходов поселения, будут исполнены в будущих периодах.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FF8" w:rsidRPr="00B3450B" w:rsidRDefault="0099077A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в объеме </w:t>
      </w:r>
      <w:r w:rsidR="00D20706">
        <w:rPr>
          <w:rFonts w:ascii="Times New Roman" w:hAnsi="Times New Roman"/>
          <w:b/>
          <w:sz w:val="28"/>
          <w:szCs w:val="28"/>
        </w:rPr>
        <w:t>278,7</w:t>
      </w:r>
      <w:r w:rsidRPr="00681A5D">
        <w:rPr>
          <w:rFonts w:ascii="Times New Roman" w:hAnsi="Times New Roman"/>
          <w:b/>
          <w:sz w:val="28"/>
          <w:szCs w:val="28"/>
        </w:rPr>
        <w:t xml:space="preserve"> 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</w:t>
      </w:r>
    </w:p>
    <w:p w:rsidR="000245AD" w:rsidRPr="00B3450B" w:rsidRDefault="00DB2204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F637E5" w:rsidRPr="00F637E5">
        <w:rPr>
          <w:rFonts w:ascii="Times New Roman" w:hAnsi="Times New Roman"/>
          <w:sz w:val="28"/>
          <w:szCs w:val="28"/>
        </w:rPr>
        <w:t>увеличился по сравнению с аналогичным периодом прошлого года на 241,0 тыс. рублей, или на 9,6 %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637E5" w:rsidRPr="00F637E5">
        <w:rPr>
          <w:rFonts w:ascii="Times New Roman" w:hAnsi="Times New Roman"/>
          <w:sz w:val="28"/>
          <w:szCs w:val="28"/>
        </w:rPr>
        <w:t>увеличился на 223,8 тыс. рублей, или на 10,5 %</w:t>
      </w:r>
      <w:r w:rsidR="00F637E5">
        <w:rPr>
          <w:rFonts w:ascii="Times New Roman" w:hAnsi="Times New Roman"/>
          <w:sz w:val="28"/>
          <w:szCs w:val="28"/>
        </w:rPr>
        <w:t xml:space="preserve">. </w:t>
      </w:r>
      <w:r w:rsidR="00A82665"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B45D0E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p w:rsidR="00504482" w:rsidRPr="00B3450B" w:rsidRDefault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4482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43F" w:rsidRDefault="0081543F" w:rsidP="009C2D9D">
      <w:pPr>
        <w:spacing w:after="0" w:line="240" w:lineRule="auto"/>
      </w:pPr>
      <w:r>
        <w:separator/>
      </w:r>
    </w:p>
  </w:endnote>
  <w:endnote w:type="continuationSeparator" w:id="0">
    <w:p w:rsidR="0081543F" w:rsidRDefault="0081543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43F" w:rsidRDefault="0081543F" w:rsidP="009C2D9D">
      <w:pPr>
        <w:spacing w:after="0" w:line="240" w:lineRule="auto"/>
      </w:pPr>
      <w:r>
        <w:separator/>
      </w:r>
    </w:p>
  </w:footnote>
  <w:footnote w:type="continuationSeparator" w:id="0">
    <w:p w:rsidR="0081543F" w:rsidRDefault="0081543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46C69"/>
    <w:rsid w:val="0005037D"/>
    <w:rsid w:val="00052D5F"/>
    <w:rsid w:val="000536C9"/>
    <w:rsid w:val="00075FBF"/>
    <w:rsid w:val="00076382"/>
    <w:rsid w:val="000A0426"/>
    <w:rsid w:val="000A0E8A"/>
    <w:rsid w:val="000A3C9C"/>
    <w:rsid w:val="000A5D13"/>
    <w:rsid w:val="000C5381"/>
    <w:rsid w:val="000C67A3"/>
    <w:rsid w:val="000F6BB7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83608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2109A"/>
    <w:rsid w:val="00322603"/>
    <w:rsid w:val="00325FCC"/>
    <w:rsid w:val="00330AFA"/>
    <w:rsid w:val="00346B4F"/>
    <w:rsid w:val="003554FA"/>
    <w:rsid w:val="00362FF8"/>
    <w:rsid w:val="003710D9"/>
    <w:rsid w:val="00373D16"/>
    <w:rsid w:val="00374072"/>
    <w:rsid w:val="00374CB4"/>
    <w:rsid w:val="00382DA2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482"/>
    <w:rsid w:val="00504CED"/>
    <w:rsid w:val="00505A07"/>
    <w:rsid w:val="00527ADF"/>
    <w:rsid w:val="00527B7B"/>
    <w:rsid w:val="00533D81"/>
    <w:rsid w:val="00535EE0"/>
    <w:rsid w:val="005501D5"/>
    <w:rsid w:val="005509A0"/>
    <w:rsid w:val="00553506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259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77D47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6502"/>
    <w:rsid w:val="007D5C10"/>
    <w:rsid w:val="007E07D1"/>
    <w:rsid w:val="007E3ACF"/>
    <w:rsid w:val="007E5A67"/>
    <w:rsid w:val="00805589"/>
    <w:rsid w:val="0081543F"/>
    <w:rsid w:val="00816418"/>
    <w:rsid w:val="00816F14"/>
    <w:rsid w:val="0082077C"/>
    <w:rsid w:val="00835807"/>
    <w:rsid w:val="008547B4"/>
    <w:rsid w:val="00861CA2"/>
    <w:rsid w:val="0087344A"/>
    <w:rsid w:val="00874F91"/>
    <w:rsid w:val="008A358B"/>
    <w:rsid w:val="008B2AE5"/>
    <w:rsid w:val="008B305D"/>
    <w:rsid w:val="008D0764"/>
    <w:rsid w:val="008D25C8"/>
    <w:rsid w:val="008E2A43"/>
    <w:rsid w:val="008E6D97"/>
    <w:rsid w:val="00913A38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1D90"/>
    <w:rsid w:val="00A03A29"/>
    <w:rsid w:val="00A05A56"/>
    <w:rsid w:val="00A1107D"/>
    <w:rsid w:val="00A12341"/>
    <w:rsid w:val="00A317F9"/>
    <w:rsid w:val="00A32055"/>
    <w:rsid w:val="00A5369E"/>
    <w:rsid w:val="00A57B69"/>
    <w:rsid w:val="00A626DC"/>
    <w:rsid w:val="00A63AE5"/>
    <w:rsid w:val="00A65942"/>
    <w:rsid w:val="00A707E7"/>
    <w:rsid w:val="00A757D1"/>
    <w:rsid w:val="00A76616"/>
    <w:rsid w:val="00A82665"/>
    <w:rsid w:val="00A87FE9"/>
    <w:rsid w:val="00A954C6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45D0E"/>
    <w:rsid w:val="00B572F3"/>
    <w:rsid w:val="00B840D7"/>
    <w:rsid w:val="00B9131B"/>
    <w:rsid w:val="00B938E6"/>
    <w:rsid w:val="00BA457D"/>
    <w:rsid w:val="00BA764D"/>
    <w:rsid w:val="00BB0056"/>
    <w:rsid w:val="00BC25EB"/>
    <w:rsid w:val="00BC4D7A"/>
    <w:rsid w:val="00BC63CB"/>
    <w:rsid w:val="00BD73C3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5ACF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F348A"/>
    <w:rsid w:val="00D20706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50B6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4619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637E5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4BE7-23C1-44DB-B94A-CB6F7ADA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2022-06-07T15:34:00Z</cp:lastPrinted>
  <dcterms:created xsi:type="dcterms:W3CDTF">2022-06-16T06:40:00Z</dcterms:created>
  <dcterms:modified xsi:type="dcterms:W3CDTF">2022-06-16T06:40:00Z</dcterms:modified>
</cp:coreProperties>
</file>