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0E2A6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0E2A6E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B5829" w:rsidRPr="000E2A6E">
        <w:rPr>
          <w:rFonts w:ascii="Times New Roman" w:hAnsi="Times New Roman"/>
          <w:b/>
          <w:sz w:val="28"/>
          <w:szCs w:val="28"/>
        </w:rPr>
        <w:t>О внесении изменения в муниципальную программу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«Сохранение и развитие кадрового потенциала отрасли здравоохранения </w:t>
      </w:r>
      <w:proofErr w:type="spellStart"/>
      <w:r w:rsidR="00933715" w:rsidRPr="000E2A6E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муниципального района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6B5829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31</w:t>
      </w:r>
      <w:r w:rsidR="00933715" w:rsidRPr="000E2A6E">
        <w:rPr>
          <w:rFonts w:ascii="Times New Roman" w:hAnsi="Times New Roman"/>
          <w:sz w:val="28"/>
          <w:szCs w:val="28"/>
        </w:rPr>
        <w:t>.03</w:t>
      </w:r>
      <w:r w:rsidRPr="000E2A6E">
        <w:rPr>
          <w:rFonts w:ascii="Times New Roman" w:hAnsi="Times New Roman"/>
          <w:sz w:val="28"/>
          <w:szCs w:val="28"/>
        </w:rPr>
        <w:t>.2021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35 от 11.12.2013г. 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0E2A6E" w:rsidRDefault="007C0786" w:rsidP="000E2A6E">
      <w:pPr>
        <w:pStyle w:val="a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A6E">
        <w:rPr>
          <w:color w:val="000000"/>
          <w:sz w:val="28"/>
          <w:szCs w:val="28"/>
        </w:rPr>
        <w:t>-</w:t>
      </w:r>
      <w:r w:rsidR="002B637F" w:rsidRPr="000E2A6E">
        <w:rPr>
          <w:color w:val="000000"/>
          <w:sz w:val="28"/>
          <w:szCs w:val="28"/>
        </w:rPr>
        <w:t xml:space="preserve">подтверждение </w:t>
      </w:r>
      <w:r w:rsidRPr="000E2A6E">
        <w:rPr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933715" w:rsidRPr="000E2A6E">
        <w:rPr>
          <w:sz w:val="28"/>
          <w:szCs w:val="28"/>
        </w:rPr>
        <w:t xml:space="preserve">в сфере </w:t>
      </w:r>
      <w:r w:rsidR="00933715" w:rsidRPr="000E2A6E">
        <w:rPr>
          <w:rFonts w:eastAsiaTheme="minorHAnsi"/>
          <w:sz w:val="28"/>
          <w:szCs w:val="28"/>
          <w:lang w:eastAsia="en-US"/>
        </w:rPr>
        <w:t>содействия обеспеченности медицинскими кадрами и повышения уровня трудоустройства выпускников медицинских вузов на территории района</w:t>
      </w:r>
      <w:r w:rsidR="00BE50AA" w:rsidRPr="000E2A6E">
        <w:rPr>
          <w:rFonts w:eastAsiaTheme="minorHAnsi"/>
          <w:sz w:val="28"/>
          <w:szCs w:val="28"/>
        </w:rPr>
        <w:t xml:space="preserve">, </w:t>
      </w:r>
      <w:r w:rsidRPr="000E2A6E">
        <w:rPr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0E2A6E" w:rsidRDefault="007C0786" w:rsidP="000E2A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0E2A6E" w:rsidRDefault="002A44E2" w:rsidP="000E2A6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</w:t>
      </w:r>
      <w:r w:rsidRPr="000E2A6E">
        <w:rPr>
          <w:rFonts w:ascii="Times New Roman" w:eastAsiaTheme="minorHAnsi" w:hAnsi="Times New Roman"/>
          <w:sz w:val="28"/>
          <w:szCs w:val="28"/>
        </w:rPr>
        <w:lastRenderedPageBreak/>
        <w:t>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B0AC6" w:rsidRPr="000E2A6E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 xml:space="preserve">«О внесении изменения в муниципальную программу «Сохранение и развитие кадрового потенциала отрасли здравоохранения </w:t>
      </w:r>
      <w:proofErr w:type="spellStart"/>
      <w:r w:rsidR="006B582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B5829" w:rsidRPr="000E2A6E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 xml:space="preserve">внести изменения </w:t>
      </w:r>
      <w:r w:rsidR="00D63A14" w:rsidRPr="000E2A6E">
        <w:rPr>
          <w:rFonts w:ascii="Times New Roman" w:hAnsi="Times New Roman"/>
          <w:sz w:val="28"/>
          <w:szCs w:val="28"/>
        </w:rPr>
        <w:t xml:space="preserve">в перечень задач программы, </w:t>
      </w:r>
      <w:r w:rsidR="00ED517E" w:rsidRPr="000E2A6E">
        <w:rPr>
          <w:rFonts w:ascii="Times New Roman" w:hAnsi="Times New Roman"/>
          <w:sz w:val="28"/>
          <w:szCs w:val="28"/>
        </w:rPr>
        <w:t xml:space="preserve">в ожидаемые результаты реализации программы, а также объем финансирования программы приводится в соответствие с утвержденным решением Представительного Собрания </w:t>
      </w:r>
      <w:proofErr w:type="spellStart"/>
      <w:r w:rsidR="00ED517E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D517E" w:rsidRPr="000E2A6E">
        <w:rPr>
          <w:rFonts w:ascii="Times New Roman" w:hAnsi="Times New Roman"/>
          <w:sz w:val="28"/>
          <w:szCs w:val="28"/>
        </w:rPr>
        <w:t xml:space="preserve"> муниципального района от 09.12.2020 г. № 386 «О районном бюджете на 2021 год и плановый период 2022 и 2023 годов».</w:t>
      </w:r>
    </w:p>
    <w:p w:rsidR="007B0AC6" w:rsidRPr="000E2A6E" w:rsidRDefault="007B0AC6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A02CF7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D9145B">
              <w:rPr>
                <w:rFonts w:ascii="Times New Roman" w:hAnsi="Times New Roman"/>
                <w:sz w:val="20"/>
                <w:szCs w:val="20"/>
              </w:rPr>
              <w:t>одам предусмотрен в Приложении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D9145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й на экспертизу проект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290E64" w:rsidRPr="000E2A6E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развития отрасли здравоохранение:</w:t>
      </w:r>
    </w:p>
    <w:p w:rsidR="00FB1F77" w:rsidRPr="000E2A6E" w:rsidRDefault="00872C7D" w:rsidP="008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>целям и задачам Национального проекта «Здравоохранение», утвержденного</w:t>
      </w:r>
      <w:r w:rsidR="00FB1F77" w:rsidRPr="000E2A6E">
        <w:rPr>
          <w:rFonts w:ascii="Times New Roman" w:eastAsiaTheme="minorHAnsi" w:hAnsi="Times New Roman"/>
          <w:sz w:val="28"/>
          <w:szCs w:val="28"/>
        </w:rPr>
        <w:t xml:space="preserve">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>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  <w:r w:rsidR="00FB1F77" w:rsidRPr="000E2A6E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23249D" w:rsidRPr="000E2A6E" w:rsidRDefault="00FB1F77" w:rsidP="00824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eastAsiaTheme="minorHAnsi" w:hAnsi="Times New Roman"/>
          <w:sz w:val="28"/>
          <w:szCs w:val="28"/>
        </w:rPr>
        <w:t>-соответствует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основным направлениям Государственной программы "Развитие здравоохране</w:t>
      </w:r>
      <w:r w:rsidR="00680D8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ния Вологодской области" на 2021 - 2025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утвержденной постановлением Правите</w:t>
      </w:r>
      <w:r w:rsidR="00680D8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льства Вологодской области от 31 мая 2019 г. N 503 (с изменениями)</w:t>
      </w:r>
      <w:r w:rsidR="0023249D" w:rsidRPr="000E2A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3249D" w:rsidRPr="000E2A6E" w:rsidRDefault="00FB1F77" w:rsidP="00824D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соответствует </w:t>
      </w:r>
      <w:hyperlink r:id="rId7" w:history="1">
        <w:r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области на период до 2030 года,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утвержденной п</w:t>
      </w:r>
      <w:r w:rsidRPr="000E2A6E">
        <w:rPr>
          <w:rFonts w:ascii="Times New Roman" w:eastAsiaTheme="minorHAnsi" w:hAnsi="Times New Roman"/>
          <w:sz w:val="28"/>
          <w:szCs w:val="28"/>
        </w:rPr>
        <w:t>остановлением Правительства области от 17 октября 2016 г. N 920 (с изменениями),</w:t>
      </w:r>
    </w:p>
    <w:p w:rsidR="00C1755B" w:rsidRPr="000E2A6E" w:rsidRDefault="00680D8A" w:rsidP="00680D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одной и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 </w:t>
      </w:r>
      <w:hyperlink r:id="rId8" w:history="1">
        <w:r w:rsidR="00824D36"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</w:t>
      </w:r>
      <w:r w:rsidR="00824D36"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D36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hAnsi="Times New Roman"/>
          <w:sz w:val="28"/>
          <w:szCs w:val="28"/>
        </w:rPr>
        <w:t xml:space="preserve"> муниципального района на 2019-2030 годы, утвержденной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р</w:t>
      </w:r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ешением Представительного Собрания </w:t>
      </w:r>
      <w:proofErr w:type="spellStart"/>
      <w:r w:rsidR="00824D36" w:rsidRPr="000E2A6E">
        <w:rPr>
          <w:rFonts w:ascii="Times New Roman" w:eastAsiaTheme="minorHAnsi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от 27.12.2018 № 173.</w:t>
      </w:r>
      <w:r w:rsidRPr="000E2A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1755B" w:rsidRPr="000E2A6E" w:rsidRDefault="00C1755B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B637F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0E2A6E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0E2A6E">
        <w:rPr>
          <w:rFonts w:ascii="Times New Roman" w:hAnsi="Times New Roman"/>
          <w:sz w:val="28"/>
          <w:szCs w:val="28"/>
        </w:rPr>
        <w:t xml:space="preserve"> </w:t>
      </w:r>
    </w:p>
    <w:p w:rsidR="00C750F6" w:rsidRPr="000E2A6E" w:rsidRDefault="00C750F6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-повышения эффективности и качества медицинской помощи населению, </w:t>
      </w:r>
    </w:p>
    <w:p w:rsidR="00C750F6" w:rsidRPr="000E2A6E" w:rsidRDefault="00C750F6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-трудоустройства и закрепления выпускников в организациях здравоохранения на</w:t>
      </w:r>
      <w:r w:rsidR="00D63A14" w:rsidRPr="000E2A6E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D63A14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D63A14" w:rsidRPr="000E2A6E">
        <w:rPr>
          <w:rFonts w:ascii="Times New Roman" w:hAnsi="Times New Roman"/>
          <w:sz w:val="28"/>
          <w:szCs w:val="28"/>
        </w:rPr>
        <w:t xml:space="preserve"> района,</w:t>
      </w:r>
    </w:p>
    <w:p w:rsidR="00D63A14" w:rsidRPr="000E2A6E" w:rsidRDefault="00D63A14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lastRenderedPageBreak/>
        <w:t xml:space="preserve">-приведения объемов финансирования в соответствие с решением о районном бюджете. </w:t>
      </w:r>
    </w:p>
    <w:p w:rsidR="000D35E2" w:rsidRPr="000E2A6E" w:rsidRDefault="000D35E2" w:rsidP="000E2A6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EFB" w:rsidRPr="000E2A6E" w:rsidRDefault="00844EFB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Цель муниц</w:t>
      </w:r>
      <w:r w:rsidR="000D35E2" w:rsidRPr="000E2A6E">
        <w:rPr>
          <w:rFonts w:ascii="Times New Roman" w:hAnsi="Times New Roman"/>
          <w:sz w:val="28"/>
          <w:szCs w:val="28"/>
        </w:rPr>
        <w:t>и</w:t>
      </w:r>
      <w:r w:rsidR="00C750F6" w:rsidRPr="000E2A6E">
        <w:rPr>
          <w:rFonts w:ascii="Times New Roman" w:hAnsi="Times New Roman"/>
          <w:sz w:val="28"/>
          <w:szCs w:val="28"/>
        </w:rPr>
        <w:t>пальной программы: обеспечение учреждений здравоохранения медицинскими кадрами</w:t>
      </w:r>
      <w:r w:rsidR="00D63A14" w:rsidRPr="000E2A6E">
        <w:rPr>
          <w:rFonts w:ascii="Times New Roman" w:hAnsi="Times New Roman"/>
          <w:sz w:val="28"/>
          <w:szCs w:val="28"/>
        </w:rPr>
        <w:t>.</w:t>
      </w:r>
    </w:p>
    <w:p w:rsidR="000D35E2" w:rsidRPr="000E2A6E" w:rsidRDefault="000D35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EFB" w:rsidRPr="000E2A6E" w:rsidRDefault="00844EFB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315EEE" w:rsidRPr="000E2A6E" w:rsidRDefault="00C750F6" w:rsidP="000E2A6E">
      <w:pPr>
        <w:pStyle w:val="a9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Совершенствование целевой контрактной подготовки медицинских работников для учреждений здравоохранения;</w:t>
      </w:r>
    </w:p>
    <w:p w:rsidR="00C750F6" w:rsidRPr="000E2A6E" w:rsidRDefault="00C750F6" w:rsidP="000E2A6E">
      <w:pPr>
        <w:pStyle w:val="a9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Создание материальных условий для привлечения и закрепления медицинских работников в учреждениях здравоохранения;</w:t>
      </w:r>
    </w:p>
    <w:p w:rsidR="00315EEE" w:rsidRPr="000E2A6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A14" w:rsidRPr="000E2A6E" w:rsidRDefault="00D63A14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Проектом постановления исключена из новой редакции </w:t>
      </w:r>
      <w:r w:rsidR="00F33F64" w:rsidRPr="000E2A6E">
        <w:rPr>
          <w:rFonts w:ascii="Times New Roman" w:hAnsi="Times New Roman"/>
          <w:sz w:val="28"/>
          <w:szCs w:val="28"/>
        </w:rPr>
        <w:t xml:space="preserve">программы </w:t>
      </w:r>
      <w:r w:rsidRPr="000E2A6E">
        <w:rPr>
          <w:rFonts w:ascii="Times New Roman" w:hAnsi="Times New Roman"/>
          <w:sz w:val="28"/>
          <w:szCs w:val="28"/>
        </w:rPr>
        <w:t xml:space="preserve">задача </w:t>
      </w:r>
      <w:r w:rsidR="00F33F64" w:rsidRPr="000E2A6E">
        <w:rPr>
          <w:rFonts w:ascii="Times New Roman" w:hAnsi="Times New Roman"/>
          <w:sz w:val="28"/>
          <w:szCs w:val="28"/>
        </w:rPr>
        <w:t>3</w:t>
      </w:r>
      <w:r w:rsidR="000E2A6E">
        <w:rPr>
          <w:rFonts w:ascii="Times New Roman" w:hAnsi="Times New Roman"/>
          <w:sz w:val="28"/>
          <w:szCs w:val="28"/>
        </w:rPr>
        <w:t xml:space="preserve"> </w:t>
      </w:r>
      <w:r w:rsidR="00F33F64" w:rsidRPr="000E2A6E">
        <w:rPr>
          <w:rFonts w:ascii="Times New Roman" w:hAnsi="Times New Roman"/>
          <w:sz w:val="28"/>
          <w:szCs w:val="28"/>
        </w:rPr>
        <w:t>«Создание условий для обеспечения жильем медицинских работников учреждений здравоохранения».</w:t>
      </w:r>
    </w:p>
    <w:p w:rsidR="00D63A14" w:rsidRPr="000E2A6E" w:rsidRDefault="00D63A1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0E2A6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0E2A6E">
        <w:rPr>
          <w:rFonts w:ascii="Times New Roman" w:hAnsi="Times New Roman"/>
          <w:sz w:val="28"/>
          <w:szCs w:val="28"/>
          <w:u w:val="single"/>
        </w:rPr>
        <w:t>позволяют</w:t>
      </w:r>
      <w:r w:rsidRPr="000E2A6E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0E2A6E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0E2A6E">
        <w:rPr>
          <w:rFonts w:ascii="Times New Roman" w:hAnsi="Times New Roman"/>
          <w:sz w:val="28"/>
          <w:szCs w:val="28"/>
        </w:rPr>
        <w:t>поставленных задач.</w:t>
      </w:r>
    </w:p>
    <w:p w:rsidR="00844EFB" w:rsidRPr="000E2A6E" w:rsidRDefault="009D382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Количество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целевых показател</w:t>
      </w:r>
      <w:r w:rsidRPr="000E2A6E">
        <w:rPr>
          <w:rFonts w:ascii="Times New Roman" w:hAnsi="Times New Roman"/>
          <w:sz w:val="28"/>
          <w:szCs w:val="28"/>
        </w:rPr>
        <w:t>ей в проекте</w:t>
      </w:r>
      <w:r w:rsidR="00B43958" w:rsidRPr="000E2A6E">
        <w:rPr>
          <w:rFonts w:ascii="Times New Roman" w:hAnsi="Times New Roman"/>
          <w:sz w:val="28"/>
          <w:szCs w:val="28"/>
        </w:rPr>
        <w:t xml:space="preserve"> паспорта прогр</w:t>
      </w:r>
      <w:r w:rsidR="00EA2DCB" w:rsidRPr="000E2A6E">
        <w:rPr>
          <w:rFonts w:ascii="Times New Roman" w:hAnsi="Times New Roman"/>
          <w:sz w:val="28"/>
          <w:szCs w:val="28"/>
        </w:rPr>
        <w:t>аммы</w:t>
      </w:r>
      <w:r w:rsidRPr="000E2A6E">
        <w:rPr>
          <w:rFonts w:ascii="Times New Roman" w:hAnsi="Times New Roman"/>
          <w:sz w:val="28"/>
          <w:szCs w:val="28"/>
        </w:rPr>
        <w:t xml:space="preserve"> предусмотрено </w:t>
      </w:r>
      <w:r w:rsidR="00D63A14" w:rsidRPr="000E2A6E">
        <w:rPr>
          <w:rFonts w:ascii="Times New Roman" w:hAnsi="Times New Roman"/>
          <w:sz w:val="28"/>
          <w:szCs w:val="28"/>
        </w:rPr>
        <w:t>5</w:t>
      </w:r>
      <w:r w:rsidRPr="000E2A6E">
        <w:rPr>
          <w:rFonts w:ascii="Times New Roman" w:hAnsi="Times New Roman"/>
          <w:sz w:val="28"/>
          <w:szCs w:val="28"/>
        </w:rPr>
        <w:t>, что соответствует информации в Приложениях</w:t>
      </w:r>
      <w:r w:rsidR="00EA2DCB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>к Программе</w:t>
      </w:r>
      <w:r w:rsidR="005A28B3" w:rsidRPr="000E2A6E">
        <w:rPr>
          <w:rFonts w:ascii="Times New Roman" w:hAnsi="Times New Roman"/>
          <w:sz w:val="28"/>
          <w:szCs w:val="28"/>
        </w:rPr>
        <w:t>.</w:t>
      </w:r>
    </w:p>
    <w:p w:rsidR="00A03ACA" w:rsidRPr="000E2A6E" w:rsidRDefault="00A03ACA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F64" w:rsidRPr="000E2A6E" w:rsidRDefault="00F33F6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Проектом постановления из программы исключены 2 целевых показателя:</w:t>
      </w:r>
    </w:p>
    <w:p w:rsidR="00F33F64" w:rsidRPr="000E2A6E" w:rsidRDefault="00F33F64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</w:t>
      </w:r>
      <w:r w:rsid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>«5. Количество жилых помещений, предоставленных медицинским работникам учреждений здравоохранения»;</w:t>
      </w:r>
    </w:p>
    <w:p w:rsidR="00F33F64" w:rsidRPr="000E2A6E" w:rsidRDefault="00F33F64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- «7. Укомплектованность штатных должностей среднего медицинского персонала </w:t>
      </w:r>
      <w:r w:rsidR="00A03ACA" w:rsidRPr="000E2A6E">
        <w:rPr>
          <w:rFonts w:ascii="Times New Roman" w:hAnsi="Times New Roman"/>
          <w:sz w:val="28"/>
          <w:szCs w:val="28"/>
        </w:rPr>
        <w:t>занятыми должностями».</w:t>
      </w:r>
    </w:p>
    <w:p w:rsidR="005A28B3" w:rsidRPr="000E2A6E" w:rsidRDefault="005A28B3" w:rsidP="00274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0E2A6E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Программой </w:t>
      </w:r>
      <w:r w:rsidRPr="000E2A6E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</w:t>
      </w:r>
      <w:r w:rsidR="00A03ACA" w:rsidRPr="000E2A6E">
        <w:rPr>
          <w:rFonts w:ascii="Times New Roman" w:hAnsi="Times New Roman"/>
          <w:sz w:val="28"/>
          <w:szCs w:val="28"/>
        </w:rPr>
        <w:t xml:space="preserve"> достижения по всем 5</w:t>
      </w:r>
      <w:r w:rsidRPr="000E2A6E">
        <w:rPr>
          <w:rFonts w:ascii="Times New Roman" w:hAnsi="Times New Roman"/>
          <w:sz w:val="28"/>
          <w:szCs w:val="28"/>
        </w:rPr>
        <w:t xml:space="preserve"> целевым показателям.</w:t>
      </w:r>
    </w:p>
    <w:p w:rsidR="00AF2675" w:rsidRPr="000E2A6E" w:rsidRDefault="00AF2675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0E2A6E" w:rsidRDefault="00A03ACA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В связи с не</w:t>
      </w:r>
      <w:r w:rsid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достижением к 2020 году предусмотренных ранее утвержденной муниципальной программой ожидаемых результатов, в новой редакции уточняются в сторону снижения </w:t>
      </w:r>
      <w:r w:rsidR="000E2A6E">
        <w:rPr>
          <w:rFonts w:ascii="Times New Roman" w:hAnsi="Times New Roman"/>
          <w:sz w:val="28"/>
          <w:szCs w:val="28"/>
        </w:rPr>
        <w:t xml:space="preserve">начальные </w:t>
      </w:r>
      <w:r w:rsidRPr="000E2A6E">
        <w:rPr>
          <w:rFonts w:ascii="Times New Roman" w:hAnsi="Times New Roman"/>
          <w:sz w:val="28"/>
          <w:szCs w:val="28"/>
        </w:rPr>
        <w:t>отчетные показатели ожидаемых результатов.</w:t>
      </w:r>
    </w:p>
    <w:p w:rsidR="00A03ACA" w:rsidRDefault="00A03AC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10"/>
        <w:gridCol w:w="1524"/>
      </w:tblGrid>
      <w:tr w:rsidR="005A3F7F" w:rsidTr="00AF2675">
        <w:tc>
          <w:tcPr>
            <w:tcW w:w="3227" w:type="dxa"/>
          </w:tcPr>
          <w:p w:rsidR="00A03ACA" w:rsidRPr="00AF2675" w:rsidRDefault="00A03ACA" w:rsidP="006A62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</w:tcPr>
          <w:p w:rsidR="00A03ACA" w:rsidRPr="00AF2675" w:rsidRDefault="005A3F7F" w:rsidP="00AF2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Значение показателя, п</w:t>
            </w:r>
            <w:r w:rsidR="00A03ACA" w:rsidRPr="00AF2675">
              <w:rPr>
                <w:rFonts w:ascii="Times New Roman" w:hAnsi="Times New Roman"/>
                <w:b/>
                <w:sz w:val="20"/>
                <w:szCs w:val="20"/>
              </w:rPr>
              <w:t xml:space="preserve">редусмотрено постановлением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от 29.03.2019 № 328 (с изменениями)</w:t>
            </w:r>
          </w:p>
        </w:tc>
        <w:tc>
          <w:tcPr>
            <w:tcW w:w="2410" w:type="dxa"/>
          </w:tcPr>
          <w:p w:rsidR="00A03ACA" w:rsidRPr="00AF2675" w:rsidRDefault="005A3F7F" w:rsidP="00AF2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Уточняется показатель предлагаемым проектом постановления</w:t>
            </w:r>
          </w:p>
        </w:tc>
        <w:tc>
          <w:tcPr>
            <w:tcW w:w="1524" w:type="dxa"/>
          </w:tcPr>
          <w:p w:rsidR="00A03ACA" w:rsidRPr="00AF2675" w:rsidRDefault="005A3F7F" w:rsidP="00AF2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</w:tr>
      <w:tr w:rsidR="005A3F7F" w:rsidTr="00AF2675">
        <w:tc>
          <w:tcPr>
            <w:tcW w:w="3227" w:type="dxa"/>
          </w:tcPr>
          <w:p w:rsidR="00A03ACA" w:rsidRPr="00AF2675" w:rsidRDefault="005A3F7F" w:rsidP="008F43BF">
            <w:pPr>
              <w:pStyle w:val="a9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проведенных мероприятий по </w:t>
            </w:r>
            <w:proofErr w:type="spellStart"/>
            <w:r w:rsidRPr="00AF2675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работе </w:t>
            </w:r>
          </w:p>
        </w:tc>
        <w:tc>
          <w:tcPr>
            <w:tcW w:w="2693" w:type="dxa"/>
          </w:tcPr>
          <w:p w:rsidR="00A03ACA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с</w:t>
            </w:r>
            <w:r w:rsidR="005A3F7F" w:rsidRPr="00AF2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F7F" w:rsidRPr="00AF2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5A3F7F" w:rsidRPr="00AF2675">
              <w:rPr>
                <w:rFonts w:ascii="Times New Roman" w:hAnsi="Times New Roman"/>
                <w:sz w:val="20"/>
                <w:szCs w:val="20"/>
              </w:rPr>
              <w:t xml:space="preserve"> ед. в 2020 году до 24 ед. в 2025 году</w:t>
            </w:r>
          </w:p>
        </w:tc>
        <w:tc>
          <w:tcPr>
            <w:tcW w:w="2410" w:type="dxa"/>
          </w:tcPr>
          <w:p w:rsidR="00A03ACA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с</w:t>
            </w:r>
            <w:r w:rsidR="005A3F7F" w:rsidRPr="00AF2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F7F" w:rsidRPr="00AF26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A3F7F" w:rsidRPr="00AF2675">
              <w:rPr>
                <w:rFonts w:ascii="Times New Roman" w:hAnsi="Times New Roman"/>
                <w:sz w:val="20"/>
                <w:szCs w:val="20"/>
              </w:rPr>
              <w:t xml:space="preserve"> ед. в 2020 году до 24 ед. в 2025</w:t>
            </w:r>
          </w:p>
        </w:tc>
        <w:tc>
          <w:tcPr>
            <w:tcW w:w="1524" w:type="dxa"/>
          </w:tcPr>
          <w:p w:rsidR="00A03ACA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Снижение начального показателя</w:t>
            </w:r>
          </w:p>
        </w:tc>
      </w:tr>
      <w:tr w:rsidR="008F43BF" w:rsidTr="00AF2675">
        <w:tc>
          <w:tcPr>
            <w:tcW w:w="3227" w:type="dxa"/>
          </w:tcPr>
          <w:p w:rsidR="008F43BF" w:rsidRPr="00AF2675" w:rsidRDefault="008F43BF" w:rsidP="008F43BF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Увеличение количества учащихся образовательных учреждений района, привлеченных к участию в практических занятиях на базе учреждений здравоохранения</w:t>
            </w:r>
          </w:p>
        </w:tc>
        <w:tc>
          <w:tcPr>
            <w:tcW w:w="2693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2020 году до 25 чел. в 2025 году</w:t>
            </w:r>
          </w:p>
        </w:tc>
        <w:tc>
          <w:tcPr>
            <w:tcW w:w="2410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2020 году до 24 чел. в 2025</w:t>
            </w:r>
          </w:p>
        </w:tc>
        <w:tc>
          <w:tcPr>
            <w:tcW w:w="1524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Pr="00AF2675">
              <w:rPr>
                <w:sz w:val="20"/>
                <w:szCs w:val="20"/>
              </w:rPr>
              <w:t xml:space="preserve"> </w:t>
            </w:r>
            <w:r w:rsidR="00AF2675" w:rsidRPr="00AF2675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8F43BF" w:rsidTr="00AF2675">
        <w:tc>
          <w:tcPr>
            <w:tcW w:w="3227" w:type="dxa"/>
          </w:tcPr>
          <w:p w:rsidR="008F43BF" w:rsidRPr="00AF2675" w:rsidRDefault="008F43BF" w:rsidP="008F43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lastRenderedPageBreak/>
              <w:t>4.Увеличение количества медицинских работников, получающих меры материальной поддержки</w:t>
            </w:r>
          </w:p>
        </w:tc>
        <w:tc>
          <w:tcPr>
            <w:tcW w:w="2693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2020 году до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2025 году</w:t>
            </w:r>
          </w:p>
        </w:tc>
        <w:tc>
          <w:tcPr>
            <w:tcW w:w="2410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2020 году до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чел. в 2025</w:t>
            </w:r>
          </w:p>
        </w:tc>
        <w:tc>
          <w:tcPr>
            <w:tcW w:w="1524" w:type="dxa"/>
          </w:tcPr>
          <w:p w:rsidR="008F43BF" w:rsidRPr="00AF2675" w:rsidRDefault="008F43BF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675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Pr="00AF2675">
              <w:rPr>
                <w:sz w:val="20"/>
                <w:szCs w:val="20"/>
              </w:rPr>
              <w:t xml:space="preserve"> 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показателей</w:t>
            </w:r>
            <w:proofErr w:type="gramEnd"/>
          </w:p>
        </w:tc>
      </w:tr>
      <w:tr w:rsidR="00AF2675" w:rsidTr="00AF2675">
        <w:tc>
          <w:tcPr>
            <w:tcW w:w="3227" w:type="dxa"/>
          </w:tcPr>
          <w:p w:rsidR="00AF2675" w:rsidRPr="00AF2675" w:rsidRDefault="00AF2675" w:rsidP="00AF26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>5.Увеличение укомплектованности врачами учреждений здравоохранения</w:t>
            </w:r>
          </w:p>
        </w:tc>
        <w:tc>
          <w:tcPr>
            <w:tcW w:w="2693" w:type="dxa"/>
          </w:tcPr>
          <w:p w:rsidR="00AF2675" w:rsidRPr="00AF2675" w:rsidRDefault="00AF2675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 xml:space="preserve">64,5 </w:t>
            </w:r>
            <w:proofErr w:type="gramStart"/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AF2675">
              <w:rPr>
                <w:rFonts w:ascii="Times New Roman" w:hAnsi="Times New Roman"/>
                <w:sz w:val="20"/>
                <w:szCs w:val="20"/>
              </w:rPr>
              <w:t xml:space="preserve"> 2020 году до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73,2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% в 2025 году</w:t>
            </w:r>
          </w:p>
        </w:tc>
        <w:tc>
          <w:tcPr>
            <w:tcW w:w="2410" w:type="dxa"/>
          </w:tcPr>
          <w:p w:rsidR="00AF2675" w:rsidRPr="00AF2675" w:rsidRDefault="00AF2675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7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 xml:space="preserve">56,6 </w:t>
            </w:r>
            <w:proofErr w:type="gramStart"/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AF2675">
              <w:rPr>
                <w:rFonts w:ascii="Times New Roman" w:hAnsi="Times New Roman"/>
                <w:sz w:val="20"/>
                <w:szCs w:val="20"/>
              </w:rPr>
              <w:t xml:space="preserve"> 2020 году до </w:t>
            </w:r>
            <w:r w:rsidRPr="00AF2675">
              <w:rPr>
                <w:rFonts w:ascii="Times New Roman" w:hAnsi="Times New Roman"/>
                <w:b/>
                <w:sz w:val="20"/>
                <w:szCs w:val="20"/>
              </w:rPr>
              <w:t>61,2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>% в 2025</w:t>
            </w:r>
          </w:p>
        </w:tc>
        <w:tc>
          <w:tcPr>
            <w:tcW w:w="1524" w:type="dxa"/>
          </w:tcPr>
          <w:p w:rsidR="00AF2675" w:rsidRPr="00AF2675" w:rsidRDefault="00AF2675" w:rsidP="00AF2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675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Pr="00AF2675">
              <w:rPr>
                <w:sz w:val="20"/>
                <w:szCs w:val="20"/>
              </w:rPr>
              <w:t xml:space="preserve"> </w:t>
            </w:r>
            <w:r w:rsidRPr="00AF2675">
              <w:rPr>
                <w:rFonts w:ascii="Times New Roman" w:hAnsi="Times New Roman"/>
                <w:sz w:val="20"/>
                <w:szCs w:val="20"/>
              </w:rPr>
              <w:t xml:space="preserve"> показателей</w:t>
            </w:r>
            <w:proofErr w:type="gramEnd"/>
          </w:p>
        </w:tc>
      </w:tr>
    </w:tbl>
    <w:p w:rsidR="00A03ACA" w:rsidRDefault="00A03ACA" w:rsidP="000E2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EEE" w:rsidRPr="000E2A6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  </w:t>
      </w:r>
      <w:r w:rsidR="00B43958" w:rsidRPr="000E2A6E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9D3829" w:rsidRPr="000E2A6E">
        <w:rPr>
          <w:rFonts w:ascii="Times New Roman" w:hAnsi="Times New Roman"/>
          <w:sz w:val="28"/>
          <w:szCs w:val="28"/>
        </w:rPr>
        <w:t xml:space="preserve"> ц</w:t>
      </w:r>
      <w:r w:rsidR="00AF2675" w:rsidRPr="000E2A6E">
        <w:rPr>
          <w:rFonts w:ascii="Times New Roman" w:hAnsi="Times New Roman"/>
          <w:sz w:val="28"/>
          <w:szCs w:val="28"/>
        </w:rPr>
        <w:t>ели предусмотрено реализация 2</w:t>
      </w:r>
      <w:r w:rsidR="00B43958" w:rsidRPr="000E2A6E">
        <w:rPr>
          <w:rFonts w:ascii="Times New Roman" w:hAnsi="Times New Roman"/>
          <w:sz w:val="28"/>
          <w:szCs w:val="28"/>
        </w:rPr>
        <w:t xml:space="preserve"> </w:t>
      </w:r>
      <w:r w:rsidR="00B43958" w:rsidRPr="000E2A6E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</w:p>
    <w:p w:rsidR="00B43958" w:rsidRPr="000E2A6E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637" w:rsidRPr="000E2A6E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Проектом программы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объё</w:t>
      </w:r>
      <w:r w:rsidR="0038277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м финансирования муниципальной 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="001C3333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r w:rsidR="009D3829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2675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плановом периоде 2021-2023 годах </w:t>
      </w:r>
      <w:r w:rsidR="009D382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</w:t>
      </w:r>
      <w:r w:rsidR="00AF2675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сумме 690,0</w:t>
      </w:r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ежегодно</w:t>
      </w:r>
      <w:r w:rsidR="009D3829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748FA" w:rsidRPr="000E2A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соответствует показателям утвержденным районным бю</w:t>
      </w:r>
      <w:r w:rsidR="00AF2675" w:rsidRPr="000E2A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джетом на 2021-2022 годы</w:t>
      </w:r>
      <w:r w:rsidR="002748FA" w:rsidRPr="000E2A6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9F63EB" w:rsidRPr="000E2A6E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02F9" w:rsidRPr="000E2A6E" w:rsidRDefault="00DE6310" w:rsidP="00244D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Анализируя</w:t>
      </w:r>
      <w:r w:rsidR="00844EFB" w:rsidRPr="000E2A6E">
        <w:rPr>
          <w:rFonts w:ascii="Times New Roman" w:hAnsi="Times New Roman"/>
          <w:sz w:val="28"/>
          <w:szCs w:val="28"/>
        </w:rPr>
        <w:t xml:space="preserve"> </w:t>
      </w:r>
      <w:r w:rsidR="00844EFB" w:rsidRPr="000E2A6E">
        <w:rPr>
          <w:rFonts w:ascii="Times New Roman" w:hAnsi="Times New Roman"/>
          <w:sz w:val="28"/>
          <w:szCs w:val="28"/>
          <w:u w:val="single"/>
        </w:rPr>
        <w:t>обоснованность и достоверность (реалистичность) объёма</w:t>
      </w:r>
      <w:r w:rsidR="00844EFB" w:rsidRPr="000E2A6E">
        <w:rPr>
          <w:rFonts w:ascii="Times New Roman" w:hAnsi="Times New Roman"/>
          <w:sz w:val="28"/>
          <w:szCs w:val="28"/>
        </w:rPr>
        <w:t xml:space="preserve"> ресурс</w:t>
      </w:r>
      <w:r w:rsidRPr="000E2A6E">
        <w:rPr>
          <w:rFonts w:ascii="Times New Roman" w:hAnsi="Times New Roman"/>
          <w:sz w:val="28"/>
          <w:szCs w:val="28"/>
        </w:rPr>
        <w:t>ного обеспечения муниципальной</w:t>
      </w:r>
      <w:r w:rsidR="00844EFB" w:rsidRPr="000E2A6E">
        <w:rPr>
          <w:rFonts w:ascii="Times New Roman" w:hAnsi="Times New Roman"/>
          <w:sz w:val="28"/>
          <w:szCs w:val="28"/>
        </w:rPr>
        <w:t xml:space="preserve"> программы,</w:t>
      </w:r>
      <w:r w:rsidRPr="000E2A6E">
        <w:rPr>
          <w:rFonts w:ascii="Times New Roman" w:hAnsi="Times New Roman"/>
          <w:sz w:val="28"/>
          <w:szCs w:val="28"/>
        </w:rPr>
        <w:t xml:space="preserve"> Ревизионная комиссия ВМР пришла к выводу, что реализа</w:t>
      </w:r>
      <w:r w:rsidR="002748FA" w:rsidRPr="000E2A6E">
        <w:rPr>
          <w:rFonts w:ascii="Times New Roman" w:hAnsi="Times New Roman"/>
          <w:sz w:val="28"/>
          <w:szCs w:val="28"/>
        </w:rPr>
        <w:t>ция мероприятий программы в 2021 – 2025 годах будет осуществляться</w:t>
      </w:r>
      <w:r w:rsidR="008A106C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>только за</w:t>
      </w:r>
      <w:r w:rsidR="008A106C" w:rsidRPr="000E2A6E">
        <w:rPr>
          <w:rFonts w:ascii="Times New Roman" w:hAnsi="Times New Roman"/>
          <w:sz w:val="28"/>
          <w:szCs w:val="28"/>
        </w:rPr>
        <w:t xml:space="preserve"> счет </w:t>
      </w:r>
      <w:r w:rsidR="00382779" w:rsidRPr="000E2A6E">
        <w:rPr>
          <w:rFonts w:ascii="Times New Roman" w:hAnsi="Times New Roman"/>
          <w:sz w:val="28"/>
          <w:szCs w:val="28"/>
        </w:rPr>
        <w:t xml:space="preserve">собственных </w:t>
      </w:r>
      <w:r w:rsidR="008A106C" w:rsidRPr="000E2A6E">
        <w:rPr>
          <w:rFonts w:ascii="Times New Roman" w:hAnsi="Times New Roman"/>
          <w:sz w:val="28"/>
          <w:szCs w:val="28"/>
        </w:rPr>
        <w:t>средств районного бю</w:t>
      </w:r>
      <w:r w:rsidR="00224AB6" w:rsidRPr="000E2A6E">
        <w:rPr>
          <w:rFonts w:ascii="Times New Roman" w:hAnsi="Times New Roman"/>
          <w:sz w:val="28"/>
          <w:szCs w:val="28"/>
        </w:rPr>
        <w:t>джета и согласно фактически заключенных целевых договоров со студентами.</w:t>
      </w:r>
    </w:p>
    <w:p w:rsidR="00302712" w:rsidRPr="000E2A6E" w:rsidRDefault="005269D1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E2A6E" w:rsidRDefault="0023786B" w:rsidP="000E2A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244DB9" w:rsidRPr="000E2A6E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«Сохранение и развитие кадрового потенциала отрасли здравоохранения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E2A6E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0E2A6E">
        <w:rPr>
          <w:rFonts w:ascii="Times New Roman" w:hAnsi="Times New Roman"/>
          <w:sz w:val="28"/>
          <w:szCs w:val="28"/>
        </w:rPr>
        <w:t>Бюджетного ко</w:t>
      </w:r>
      <w:r w:rsidR="00244DB9" w:rsidRPr="000E2A6E">
        <w:rPr>
          <w:rFonts w:ascii="Times New Roman" w:hAnsi="Times New Roman"/>
          <w:sz w:val="28"/>
          <w:szCs w:val="28"/>
        </w:rPr>
        <w:t xml:space="preserve">декса Российской Федерации и соответствует 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7B0AC6" w:rsidRPr="000E2A6E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7C0786" w:rsidRPr="000E2A6E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35D3"/>
    <w:rsid w:val="004D797C"/>
    <w:rsid w:val="005065BB"/>
    <w:rsid w:val="0051571B"/>
    <w:rsid w:val="005269D1"/>
    <w:rsid w:val="005332D8"/>
    <w:rsid w:val="00543A75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726E"/>
    <w:rsid w:val="006C784A"/>
    <w:rsid w:val="006F4C1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8F43BF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7465"/>
    <w:rsid w:val="00AC41B1"/>
    <w:rsid w:val="00AD02F9"/>
    <w:rsid w:val="00AD5F7F"/>
    <w:rsid w:val="00AF2675"/>
    <w:rsid w:val="00B156F0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1755B"/>
    <w:rsid w:val="00C27FF3"/>
    <w:rsid w:val="00C64EDE"/>
    <w:rsid w:val="00C750F6"/>
    <w:rsid w:val="00C93AEB"/>
    <w:rsid w:val="00C9509C"/>
    <w:rsid w:val="00CC54C1"/>
    <w:rsid w:val="00CD6D09"/>
    <w:rsid w:val="00CF348A"/>
    <w:rsid w:val="00CF5D67"/>
    <w:rsid w:val="00D05F35"/>
    <w:rsid w:val="00D3013A"/>
    <w:rsid w:val="00D36C4B"/>
    <w:rsid w:val="00D63A14"/>
    <w:rsid w:val="00D775EC"/>
    <w:rsid w:val="00D777CE"/>
    <w:rsid w:val="00D82777"/>
    <w:rsid w:val="00D9145B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98FC-8DD1-47E8-A7D6-EBD29B83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2021-04-01T08:25:00Z</dcterms:created>
  <dcterms:modified xsi:type="dcterms:W3CDTF">2021-04-01T08:25:00Z</dcterms:modified>
</cp:coreProperties>
</file>