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BA" w:rsidRPr="003A32F1" w:rsidRDefault="00722CF3" w:rsidP="008B664E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8" o:title=""/>
          </v:shape>
        </w:pict>
      </w:r>
    </w:p>
    <w:p w:rsidR="001067BA" w:rsidRPr="00EF03B0" w:rsidRDefault="001067BA" w:rsidP="001C133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1067BA" w:rsidRPr="00EF03B0" w:rsidRDefault="001067BA" w:rsidP="001C133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1067BA" w:rsidRPr="00F80EE6" w:rsidRDefault="001067BA" w:rsidP="001C1332">
      <w:pPr>
        <w:pStyle w:val="a4"/>
        <w:jc w:val="center"/>
      </w:pPr>
      <w:r>
        <w:t>тел. (81746)  2-22-03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 w:rsidRPr="00F276BB">
        <w:rPr>
          <w:u w:val="single"/>
        </w:rPr>
        <w:t xml:space="preserve">: </w:t>
      </w:r>
      <w:r w:rsidRPr="00F276BB">
        <w:rPr>
          <w:u w:val="single"/>
          <w:lang w:val="en-US"/>
        </w:rPr>
        <w:t>revkom</w:t>
      </w:r>
      <w:r w:rsidRPr="00F80EE6">
        <w:rPr>
          <w:u w:val="single"/>
        </w:rPr>
        <w:t>@</w:t>
      </w:r>
      <w:r w:rsidRPr="00F276BB">
        <w:rPr>
          <w:u w:val="single"/>
          <w:lang w:val="en-US"/>
        </w:rPr>
        <w:t>vytegra</w:t>
      </w:r>
      <w:r w:rsidRPr="00F80EE6">
        <w:rPr>
          <w:u w:val="single"/>
        </w:rPr>
        <w:t>-</w:t>
      </w:r>
      <w:r w:rsidRPr="00F276BB">
        <w:rPr>
          <w:u w:val="single"/>
          <w:lang w:val="en-US"/>
        </w:rPr>
        <w:t>adm</w:t>
      </w:r>
      <w:r w:rsidRPr="00F80EE6">
        <w:rPr>
          <w:u w:val="single"/>
        </w:rPr>
        <w:t>.</w:t>
      </w:r>
      <w:r w:rsidRPr="00F276BB">
        <w:rPr>
          <w:u w:val="single"/>
          <w:lang w:val="en-US"/>
        </w:rPr>
        <w:t>ru</w:t>
      </w:r>
    </w:p>
    <w:p w:rsidR="001067BA" w:rsidRPr="00EF03B0" w:rsidRDefault="00722CF3" w:rsidP="001C133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251657728" from="0,13.65pt" to="491.8pt,13.65pt" strokeweight="4.5pt">
            <v:stroke linestyle="thinThick"/>
          </v:line>
        </w:pict>
      </w:r>
    </w:p>
    <w:p w:rsidR="001067BA" w:rsidRDefault="001067BA" w:rsidP="001C13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67BA" w:rsidRPr="00BA764D" w:rsidRDefault="001067BA" w:rsidP="001C13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1067BA" w:rsidRPr="00BA764D" w:rsidRDefault="001067BA" w:rsidP="001C13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Девятинское </w:t>
      </w:r>
      <w:r w:rsidR="0059120D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4C50F5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281D">
        <w:rPr>
          <w:rFonts w:ascii="Times New Roman" w:hAnsi="Times New Roman"/>
          <w:b/>
          <w:sz w:val="28"/>
          <w:szCs w:val="28"/>
        </w:rPr>
        <w:t>2021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067BA" w:rsidRPr="008F0340" w:rsidRDefault="001067BA" w:rsidP="001C13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67BA" w:rsidRPr="008F0340" w:rsidRDefault="004C50F5" w:rsidP="001C1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1428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1067BA" w:rsidRPr="008F0340">
        <w:rPr>
          <w:rFonts w:ascii="Times New Roman" w:hAnsi="Times New Roman"/>
          <w:sz w:val="28"/>
          <w:szCs w:val="28"/>
        </w:rPr>
        <w:t>.</w:t>
      </w:r>
      <w:r w:rsidR="0014281D">
        <w:rPr>
          <w:rFonts w:ascii="Times New Roman" w:hAnsi="Times New Roman"/>
          <w:sz w:val="28"/>
          <w:szCs w:val="28"/>
        </w:rPr>
        <w:t>2021</w:t>
      </w:r>
      <w:r w:rsidR="001067BA" w:rsidRPr="008F03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г. Вытегра</w:t>
      </w:r>
    </w:p>
    <w:p w:rsidR="001067BA" w:rsidRPr="008F0340" w:rsidRDefault="001067BA" w:rsidP="001C1332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340">
        <w:rPr>
          <w:rFonts w:ascii="Times New Roman" w:hAnsi="Times New Roman"/>
          <w:sz w:val="28"/>
          <w:szCs w:val="28"/>
        </w:rPr>
        <w:tab/>
      </w:r>
    </w:p>
    <w:p w:rsidR="001067BA" w:rsidRPr="00473773" w:rsidRDefault="001067BA" w:rsidP="001C1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773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к отчету об исполнении бюджета сельского поселения Девятинское (далее – бюджет поселения) </w:t>
      </w:r>
      <w:r w:rsidR="0059120D">
        <w:rPr>
          <w:rFonts w:ascii="Times New Roman" w:hAnsi="Times New Roman"/>
          <w:sz w:val="28"/>
          <w:szCs w:val="28"/>
        </w:rPr>
        <w:t xml:space="preserve">за </w:t>
      </w:r>
      <w:r w:rsidR="004C50F5">
        <w:rPr>
          <w:rFonts w:ascii="Times New Roman" w:hAnsi="Times New Roman"/>
          <w:sz w:val="28"/>
          <w:szCs w:val="28"/>
        </w:rPr>
        <w:t>9 месяцев</w:t>
      </w:r>
      <w:r w:rsidR="0059120D">
        <w:rPr>
          <w:rFonts w:ascii="Times New Roman" w:hAnsi="Times New Roman"/>
          <w:sz w:val="28"/>
          <w:szCs w:val="28"/>
        </w:rPr>
        <w:t xml:space="preserve"> </w:t>
      </w:r>
      <w:r w:rsidR="0014281D">
        <w:rPr>
          <w:rFonts w:ascii="Times New Roman" w:hAnsi="Times New Roman"/>
          <w:sz w:val="28"/>
          <w:szCs w:val="28"/>
        </w:rPr>
        <w:t>2021</w:t>
      </w:r>
      <w:r w:rsidRPr="00473773">
        <w:rPr>
          <w:rFonts w:ascii="Times New Roman" w:hAnsi="Times New Roman"/>
          <w:sz w:val="28"/>
          <w:szCs w:val="28"/>
        </w:rPr>
        <w:t xml:space="preserve">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1067BA" w:rsidRPr="00473773" w:rsidRDefault="001067BA" w:rsidP="001C13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</w:t>
      </w:r>
      <w:r w:rsidR="004C50F5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AB17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сельского поселения Девятинское от </w:t>
      </w:r>
      <w:r w:rsidR="00C359D0">
        <w:rPr>
          <w:rFonts w:ascii="Times New Roman" w:hAnsi="Times New Roman"/>
          <w:sz w:val="28"/>
          <w:szCs w:val="28"/>
          <w:lang w:eastAsia="ru-RU"/>
        </w:rPr>
        <w:t>2</w:t>
      </w:r>
      <w:r w:rsidR="004C50F5">
        <w:rPr>
          <w:rFonts w:ascii="Times New Roman" w:hAnsi="Times New Roman"/>
          <w:sz w:val="28"/>
          <w:szCs w:val="28"/>
          <w:lang w:eastAsia="ru-RU"/>
        </w:rPr>
        <w:t>5</w:t>
      </w:r>
      <w:r w:rsidRPr="00473773">
        <w:rPr>
          <w:rFonts w:ascii="Times New Roman" w:hAnsi="Times New Roman"/>
          <w:sz w:val="28"/>
          <w:szCs w:val="28"/>
          <w:lang w:eastAsia="ru-RU"/>
        </w:rPr>
        <w:t>.</w:t>
      </w:r>
      <w:r w:rsidR="004C50F5">
        <w:rPr>
          <w:rFonts w:ascii="Times New Roman" w:hAnsi="Times New Roman"/>
          <w:sz w:val="28"/>
          <w:szCs w:val="28"/>
          <w:lang w:eastAsia="ru-RU"/>
        </w:rPr>
        <w:t>10</w:t>
      </w:r>
      <w:r w:rsidRPr="00473773">
        <w:rPr>
          <w:rFonts w:ascii="Times New Roman" w:hAnsi="Times New Roman"/>
          <w:sz w:val="28"/>
          <w:szCs w:val="28"/>
          <w:lang w:eastAsia="ru-RU"/>
        </w:rPr>
        <w:t>.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4C50F5">
        <w:rPr>
          <w:rFonts w:ascii="Times New Roman" w:hAnsi="Times New Roman"/>
          <w:sz w:val="28"/>
          <w:szCs w:val="28"/>
          <w:lang w:eastAsia="ru-RU"/>
        </w:rPr>
        <w:t xml:space="preserve"> № 110.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67BA" w:rsidRPr="00473773" w:rsidRDefault="001067BA" w:rsidP="001C13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Бюджет поселения на 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Совета сельского поселения Девятинское от 1</w:t>
      </w:r>
      <w:r w:rsidR="0014281D">
        <w:rPr>
          <w:rFonts w:ascii="Times New Roman" w:hAnsi="Times New Roman"/>
          <w:sz w:val="28"/>
          <w:szCs w:val="28"/>
          <w:lang w:eastAsia="ru-RU"/>
        </w:rPr>
        <w:t>8</w:t>
      </w:r>
      <w:r w:rsidRPr="00473773">
        <w:rPr>
          <w:rFonts w:ascii="Times New Roman" w:hAnsi="Times New Roman"/>
          <w:sz w:val="28"/>
          <w:szCs w:val="28"/>
          <w:lang w:eastAsia="ru-RU"/>
        </w:rPr>
        <w:t>.12.</w:t>
      </w:r>
      <w:r w:rsidR="0014281D">
        <w:rPr>
          <w:rFonts w:ascii="Times New Roman" w:hAnsi="Times New Roman"/>
          <w:sz w:val="28"/>
          <w:szCs w:val="28"/>
          <w:lang w:eastAsia="ru-RU"/>
        </w:rPr>
        <w:t>2020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14281D">
        <w:rPr>
          <w:rFonts w:ascii="Times New Roman" w:hAnsi="Times New Roman"/>
          <w:sz w:val="28"/>
          <w:szCs w:val="28"/>
          <w:lang w:eastAsia="ru-RU"/>
        </w:rPr>
        <w:t>49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Девятинское на 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14281D">
        <w:rPr>
          <w:rFonts w:ascii="Times New Roman" w:hAnsi="Times New Roman"/>
          <w:sz w:val="28"/>
          <w:szCs w:val="28"/>
          <w:lang w:eastAsia="ru-RU"/>
        </w:rPr>
        <w:t>2022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14281D">
        <w:rPr>
          <w:rFonts w:ascii="Times New Roman" w:hAnsi="Times New Roman"/>
          <w:sz w:val="28"/>
          <w:szCs w:val="28"/>
          <w:lang w:eastAsia="ru-RU"/>
        </w:rPr>
        <w:t>2023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годов» по доходам в сумме </w:t>
      </w:r>
      <w:r w:rsidR="0014281D">
        <w:rPr>
          <w:rFonts w:ascii="Times New Roman" w:hAnsi="Times New Roman"/>
          <w:sz w:val="28"/>
          <w:szCs w:val="28"/>
          <w:lang w:eastAsia="ru-RU"/>
        </w:rPr>
        <w:t>15898,9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в сумме 1</w:t>
      </w:r>
      <w:r w:rsidR="0014281D">
        <w:rPr>
          <w:rFonts w:ascii="Times New Roman" w:hAnsi="Times New Roman"/>
          <w:sz w:val="28"/>
          <w:szCs w:val="28"/>
          <w:lang w:eastAsia="ru-RU"/>
        </w:rPr>
        <w:t>5898,9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рублей. Бюджет принят без дефицита.</w:t>
      </w:r>
    </w:p>
    <w:p w:rsidR="001067BA" w:rsidRDefault="001067BA" w:rsidP="001C1332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C07" w:rsidRPr="00473773" w:rsidRDefault="00A80C07" w:rsidP="001C1332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067BA" w:rsidRPr="00473773" w:rsidRDefault="001067BA" w:rsidP="0059120D">
      <w:pPr>
        <w:numPr>
          <w:ilvl w:val="0"/>
          <w:numId w:val="3"/>
        </w:numPr>
        <w:spacing w:after="0" w:line="240" w:lineRule="auto"/>
        <w:ind w:left="0" w:firstLine="113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73773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1067BA" w:rsidRPr="00473773" w:rsidRDefault="001067BA" w:rsidP="001C13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9120D" w:rsidRPr="00B3450B" w:rsidRDefault="0059120D" w:rsidP="0059120D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4C50F5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бюджете изменения вносились </w:t>
      </w:r>
      <w:r w:rsidR="004C50F5">
        <w:rPr>
          <w:rFonts w:ascii="Times New Roman" w:hAnsi="Times New Roman"/>
          <w:sz w:val="28"/>
          <w:szCs w:val="28"/>
          <w:lang w:eastAsia="ru-RU"/>
        </w:rPr>
        <w:t>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sz w:val="28"/>
          <w:szCs w:val="28"/>
          <w:lang w:eastAsia="ru-RU"/>
        </w:rPr>
        <w:t>а (решения от 12.03.2021 № 8, от 23.06.2021 № 22</w:t>
      </w:r>
      <w:r w:rsidR="004C50F5">
        <w:rPr>
          <w:rFonts w:ascii="Times New Roman" w:hAnsi="Times New Roman"/>
          <w:sz w:val="28"/>
          <w:szCs w:val="28"/>
          <w:lang w:eastAsia="ru-RU"/>
        </w:rPr>
        <w:t>, от 09.09.2021 № 31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В результате внесенных изменений плановые показатели бюджета поселения по доходам составили </w:t>
      </w:r>
      <w:r w:rsidR="004C50F5">
        <w:rPr>
          <w:rFonts w:ascii="Times New Roman" w:hAnsi="Times New Roman"/>
          <w:sz w:val="28"/>
          <w:szCs w:val="28"/>
          <w:lang w:eastAsia="ru-RU"/>
        </w:rPr>
        <w:t>20102,9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4C50F5">
        <w:rPr>
          <w:rFonts w:ascii="Times New Roman" w:hAnsi="Times New Roman"/>
          <w:sz w:val="28"/>
          <w:szCs w:val="28"/>
          <w:lang w:eastAsia="ru-RU"/>
        </w:rPr>
        <w:t>4204,0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4C50F5">
        <w:rPr>
          <w:rFonts w:ascii="Times New Roman" w:hAnsi="Times New Roman"/>
          <w:sz w:val="28"/>
          <w:szCs w:val="28"/>
          <w:lang w:eastAsia="ru-RU"/>
        </w:rPr>
        <w:t>26,4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%) и по расходам </w:t>
      </w:r>
      <w:r w:rsidR="004C50F5">
        <w:rPr>
          <w:rFonts w:ascii="Times New Roman" w:hAnsi="Times New Roman"/>
          <w:sz w:val="28"/>
          <w:szCs w:val="28"/>
          <w:lang w:eastAsia="ru-RU"/>
        </w:rPr>
        <w:t>22186,1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50F5">
        <w:rPr>
          <w:rFonts w:ascii="Times New Roman" w:hAnsi="Times New Roman"/>
          <w:sz w:val="28"/>
          <w:szCs w:val="28"/>
          <w:lang w:eastAsia="ru-RU"/>
        </w:rPr>
        <w:t>6287,2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4C50F5">
        <w:rPr>
          <w:rFonts w:ascii="Times New Roman" w:hAnsi="Times New Roman"/>
          <w:sz w:val="28"/>
          <w:szCs w:val="28"/>
          <w:lang w:eastAsia="ru-RU"/>
        </w:rPr>
        <w:t>9,5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%). </w:t>
      </w:r>
      <w:r>
        <w:rPr>
          <w:rFonts w:ascii="Times New Roman" w:hAnsi="Times New Roman"/>
          <w:sz w:val="28"/>
          <w:szCs w:val="28"/>
          <w:lang w:eastAsia="ru-RU"/>
        </w:rPr>
        <w:t>Дефицит б</w:t>
      </w:r>
      <w:r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а утвержден в сумме 2083,2 тыс. рублей.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067BA" w:rsidRPr="00473773" w:rsidRDefault="001067BA" w:rsidP="001C1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За отчетный период 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 поступило</w:t>
      </w:r>
      <w:r w:rsidRPr="00473773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4C50F5">
        <w:rPr>
          <w:rFonts w:ascii="Times New Roman" w:hAnsi="Times New Roman"/>
          <w:bCs/>
          <w:sz w:val="28"/>
          <w:szCs w:val="28"/>
          <w:lang w:eastAsia="ru-RU"/>
        </w:rPr>
        <w:t xml:space="preserve">14976,2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4C50F5">
        <w:rPr>
          <w:rFonts w:ascii="Times New Roman" w:hAnsi="Times New Roman"/>
          <w:sz w:val="28"/>
          <w:szCs w:val="28"/>
          <w:lang w:eastAsia="ru-RU"/>
        </w:rPr>
        <w:t>74,5</w:t>
      </w:r>
      <w:r w:rsidR="00C359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% от годового прогнозного плана. Расходы исполнены в сумме </w:t>
      </w:r>
      <w:r w:rsidR="004C50F5">
        <w:rPr>
          <w:rFonts w:ascii="Times New Roman" w:hAnsi="Times New Roman"/>
          <w:sz w:val="28"/>
          <w:szCs w:val="28"/>
          <w:lang w:eastAsia="ru-RU"/>
        </w:rPr>
        <w:t>12492,1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4C50F5">
        <w:rPr>
          <w:rFonts w:ascii="Times New Roman" w:hAnsi="Times New Roman"/>
          <w:sz w:val="28"/>
          <w:szCs w:val="28"/>
          <w:lang w:eastAsia="ru-RU"/>
        </w:rPr>
        <w:t>56,3</w:t>
      </w:r>
      <w:r w:rsidR="001428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>% от годовых значений.</w:t>
      </w:r>
    </w:p>
    <w:p w:rsidR="001067BA" w:rsidRDefault="001067BA" w:rsidP="001C1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14281D">
        <w:rPr>
          <w:rFonts w:ascii="Times New Roman" w:hAnsi="Times New Roman"/>
          <w:sz w:val="28"/>
          <w:szCs w:val="28"/>
          <w:lang w:eastAsia="ru-RU"/>
        </w:rPr>
        <w:t xml:space="preserve">исполнения бюджета за </w:t>
      </w:r>
      <w:r w:rsidR="004C50F5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C359D0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4C50F5">
        <w:rPr>
          <w:rFonts w:ascii="Times New Roman" w:hAnsi="Times New Roman"/>
          <w:sz w:val="28"/>
          <w:szCs w:val="28"/>
          <w:lang w:eastAsia="ru-RU"/>
        </w:rPr>
        <w:t>2484,1</w:t>
      </w:r>
      <w:r w:rsidR="008A61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8A6132" w:rsidRPr="00473773" w:rsidRDefault="008A6132" w:rsidP="001C1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7BA" w:rsidRPr="00473773" w:rsidRDefault="001067BA" w:rsidP="001C13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7BA" w:rsidRPr="00473773" w:rsidRDefault="001067BA" w:rsidP="008A6132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73773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1067BA" w:rsidRPr="00473773" w:rsidRDefault="001067BA" w:rsidP="001C13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67BA" w:rsidRPr="00473773" w:rsidRDefault="001067BA" w:rsidP="001C1332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доходной части бюджета поселения по состоянию на </w:t>
      </w:r>
      <w:r w:rsidR="0059120D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4C50F5">
        <w:rPr>
          <w:rFonts w:ascii="Times New Roman" w:hAnsi="Times New Roman"/>
          <w:sz w:val="28"/>
          <w:szCs w:val="28"/>
          <w:lang w:eastAsia="ru-RU"/>
        </w:rPr>
        <w:t xml:space="preserve">октября </w:t>
      </w:r>
      <w:r w:rsidR="0014450F">
        <w:rPr>
          <w:rFonts w:ascii="Times New Roman" w:hAnsi="Times New Roman"/>
          <w:sz w:val="28"/>
          <w:szCs w:val="28"/>
          <w:lang w:eastAsia="ru-RU"/>
        </w:rPr>
        <w:t>2</w:t>
      </w:r>
      <w:r w:rsidR="0014281D">
        <w:rPr>
          <w:rFonts w:ascii="Times New Roman" w:hAnsi="Times New Roman"/>
          <w:sz w:val="28"/>
          <w:szCs w:val="28"/>
          <w:lang w:eastAsia="ru-RU"/>
        </w:rPr>
        <w:t>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представлен в</w:t>
      </w:r>
      <w:r w:rsidR="0014281D">
        <w:rPr>
          <w:rFonts w:ascii="Times New Roman" w:hAnsi="Times New Roman"/>
          <w:sz w:val="28"/>
          <w:szCs w:val="28"/>
          <w:lang w:eastAsia="ru-RU"/>
        </w:rPr>
        <w:t xml:space="preserve"> Приложении 1 и в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таблице:</w:t>
      </w:r>
    </w:p>
    <w:p w:rsidR="001067BA" w:rsidRDefault="001067BA" w:rsidP="001C133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2"/>
        <w:gridCol w:w="1410"/>
        <w:gridCol w:w="1410"/>
        <w:gridCol w:w="1269"/>
        <w:gridCol w:w="1221"/>
      </w:tblGrid>
      <w:tr w:rsidR="001067BA" w:rsidTr="006E4462">
        <w:tc>
          <w:tcPr>
            <w:tcW w:w="4012" w:type="dxa"/>
            <w:vMerge w:val="restart"/>
          </w:tcPr>
          <w:p w:rsidR="001067BA" w:rsidRDefault="001067BA" w:rsidP="001C1332">
            <w:pPr>
              <w:spacing w:after="0" w:line="240" w:lineRule="auto"/>
              <w:jc w:val="center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1067BA" w:rsidRPr="006E4462" w:rsidRDefault="001067BA" w:rsidP="001C1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1067BA" w:rsidRDefault="001067BA" w:rsidP="004C50F5">
            <w:pPr>
              <w:spacing w:after="0" w:line="240" w:lineRule="auto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4C50F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14281D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0" w:type="dxa"/>
            <w:gridSpan w:val="3"/>
          </w:tcPr>
          <w:p w:rsidR="001067BA" w:rsidRPr="006E4462" w:rsidRDefault="0014281D" w:rsidP="001C1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1067BA" w:rsidRPr="006E446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1067BA" w:rsidTr="006E4462">
        <w:trPr>
          <w:trHeight w:val="713"/>
        </w:trPr>
        <w:tc>
          <w:tcPr>
            <w:tcW w:w="4012" w:type="dxa"/>
            <w:vMerge/>
          </w:tcPr>
          <w:p w:rsidR="001067BA" w:rsidRDefault="001067BA" w:rsidP="001C1332">
            <w:pPr>
              <w:spacing w:after="0" w:line="240" w:lineRule="auto"/>
            </w:pPr>
          </w:p>
        </w:tc>
        <w:tc>
          <w:tcPr>
            <w:tcW w:w="1410" w:type="dxa"/>
            <w:vMerge/>
          </w:tcPr>
          <w:p w:rsidR="001067BA" w:rsidRDefault="001067BA" w:rsidP="001C1332">
            <w:pPr>
              <w:spacing w:after="0" w:line="240" w:lineRule="auto"/>
            </w:pPr>
          </w:p>
        </w:tc>
        <w:tc>
          <w:tcPr>
            <w:tcW w:w="1410" w:type="dxa"/>
          </w:tcPr>
          <w:p w:rsidR="001067BA" w:rsidRPr="006E4462" w:rsidRDefault="001067BA" w:rsidP="001C1332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1067BA" w:rsidRDefault="001067BA" w:rsidP="001C1332">
            <w:pPr>
              <w:spacing w:after="0" w:line="240" w:lineRule="auto"/>
              <w:jc w:val="center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1067BA" w:rsidRDefault="001067BA" w:rsidP="004C50F5">
            <w:pPr>
              <w:spacing w:after="0" w:line="240" w:lineRule="auto"/>
              <w:jc w:val="center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на </w:t>
            </w:r>
            <w:r w:rsidR="00C359D0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4C50F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14281D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21" w:type="dxa"/>
          </w:tcPr>
          <w:p w:rsidR="001067BA" w:rsidRDefault="001067BA" w:rsidP="001C1332">
            <w:pPr>
              <w:spacing w:after="0" w:line="240" w:lineRule="auto"/>
              <w:jc w:val="center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1067BA" w:rsidTr="006E4462">
        <w:tc>
          <w:tcPr>
            <w:tcW w:w="4012" w:type="dxa"/>
          </w:tcPr>
          <w:p w:rsidR="001067BA" w:rsidRPr="006E4462" w:rsidRDefault="001067BA" w:rsidP="001C1332">
            <w:pPr>
              <w:spacing w:after="0" w:line="240" w:lineRule="auto"/>
              <w:rPr>
                <w:b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67BA" w:rsidRPr="00473773" w:rsidRDefault="00516C0C" w:rsidP="00516C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12096,6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473773" w:rsidRDefault="00516C0C" w:rsidP="008A6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20102,9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473773" w:rsidRDefault="00516C0C" w:rsidP="008A6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14976,2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473773" w:rsidRDefault="0014450F" w:rsidP="008A6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74,5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1C133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516C0C" w:rsidP="00516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4527,8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516C0C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7929,0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516C0C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6548,2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14450F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82,6</w:t>
            </w:r>
          </w:p>
        </w:tc>
      </w:tr>
      <w:tr w:rsidR="001067BA" w:rsidTr="006E4462">
        <w:trPr>
          <w:trHeight w:val="152"/>
        </w:trPr>
        <w:tc>
          <w:tcPr>
            <w:tcW w:w="4012" w:type="dxa"/>
          </w:tcPr>
          <w:p w:rsidR="001067BA" w:rsidRDefault="001067BA" w:rsidP="001C133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516C0C" w:rsidP="00516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516C0C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4450F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14450F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54,9</w:t>
            </w:r>
          </w:p>
        </w:tc>
      </w:tr>
      <w:tr w:rsidR="001067BA" w:rsidTr="006E4462">
        <w:trPr>
          <w:trHeight w:val="331"/>
        </w:trPr>
        <w:tc>
          <w:tcPr>
            <w:tcW w:w="4012" w:type="dxa"/>
          </w:tcPr>
          <w:p w:rsidR="001067BA" w:rsidRPr="0089364F" w:rsidRDefault="001067BA" w:rsidP="001C1332">
            <w:pPr>
              <w:spacing w:after="0" w:line="240" w:lineRule="auto"/>
              <w:rPr>
                <w:b/>
              </w:rPr>
            </w:pPr>
            <w:r w:rsidRPr="0089364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89364F" w:rsidRDefault="00516C0C" w:rsidP="00516C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4715,1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89364F" w:rsidRDefault="00516C0C" w:rsidP="008A6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8373,0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89364F" w:rsidRDefault="0014450F" w:rsidP="008A6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1581,1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89364F" w:rsidRDefault="0014450F" w:rsidP="001445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81,1</w:t>
            </w:r>
          </w:p>
        </w:tc>
      </w:tr>
      <w:tr w:rsidR="001067BA" w:rsidTr="006E4462">
        <w:tc>
          <w:tcPr>
            <w:tcW w:w="4012" w:type="dxa"/>
          </w:tcPr>
          <w:p w:rsidR="001067BA" w:rsidRPr="0089364F" w:rsidRDefault="001067BA" w:rsidP="001C1332">
            <w:pPr>
              <w:spacing w:after="0" w:line="240" w:lineRule="auto"/>
              <w:rPr>
                <w:b/>
              </w:rPr>
            </w:pPr>
            <w:r w:rsidRPr="0089364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89364F" w:rsidRDefault="00516C0C" w:rsidP="00516C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7381,5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89364F" w:rsidRDefault="00516C0C" w:rsidP="008A6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11729,9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89364F" w:rsidRDefault="0014450F" w:rsidP="008A6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8184,3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89364F" w:rsidRDefault="0014450F" w:rsidP="008A6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69,8</w:t>
            </w:r>
          </w:p>
        </w:tc>
      </w:tr>
      <w:tr w:rsidR="00516C0C" w:rsidTr="006E4462">
        <w:tc>
          <w:tcPr>
            <w:tcW w:w="4012" w:type="dxa"/>
          </w:tcPr>
          <w:p w:rsidR="00516C0C" w:rsidRDefault="00516C0C" w:rsidP="00516C0C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C0C" w:rsidRPr="006E4462" w:rsidRDefault="00516C0C" w:rsidP="00516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3641,2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C0C" w:rsidRPr="006E4462" w:rsidRDefault="00516C0C" w:rsidP="00516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5402,2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C0C" w:rsidRPr="006E4462" w:rsidRDefault="0014450F" w:rsidP="00516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4106,1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6C0C" w:rsidRPr="006E4462" w:rsidRDefault="0014450F" w:rsidP="00516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76,0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1C133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516C0C" w:rsidP="00516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516C0C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4705,8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4450F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2999,5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2474" w:rsidRPr="006E4462" w:rsidRDefault="0014450F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63,7</w:t>
            </w:r>
          </w:p>
        </w:tc>
      </w:tr>
      <w:tr w:rsidR="001067BA" w:rsidTr="006E4462">
        <w:tc>
          <w:tcPr>
            <w:tcW w:w="4012" w:type="dxa"/>
          </w:tcPr>
          <w:p w:rsidR="001067BA" w:rsidRPr="006E4462" w:rsidRDefault="001067BA" w:rsidP="001C1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516C0C" w:rsidP="00516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516C0C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4450F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14450F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63,9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1C133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516C0C" w:rsidP="00516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516C0C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4450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14450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73773" w:rsidTr="0089364F">
        <w:tc>
          <w:tcPr>
            <w:tcW w:w="4012" w:type="dxa"/>
            <w:tcBorders>
              <w:bottom w:val="single" w:sz="4" w:space="0" w:color="auto"/>
            </w:tcBorders>
          </w:tcPr>
          <w:p w:rsidR="00473773" w:rsidRPr="006E4462" w:rsidRDefault="00473773" w:rsidP="001C13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73" w:rsidRPr="006E4462" w:rsidRDefault="00516C0C" w:rsidP="00516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866,7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773" w:rsidRPr="006E4462" w:rsidRDefault="00516C0C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773" w:rsidRPr="006E4462" w:rsidRDefault="0014450F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822,1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773" w:rsidRPr="006E4462" w:rsidRDefault="0014450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68,1</w:t>
            </w:r>
          </w:p>
        </w:tc>
      </w:tr>
      <w:tr w:rsidR="001067BA" w:rsidTr="006E4462">
        <w:tc>
          <w:tcPr>
            <w:tcW w:w="4012" w:type="dxa"/>
            <w:tcBorders>
              <w:bottom w:val="single" w:sz="4" w:space="0" w:color="auto"/>
            </w:tcBorders>
          </w:tcPr>
          <w:p w:rsidR="001067BA" w:rsidRPr="006E4462" w:rsidRDefault="001067BA" w:rsidP="001C13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516C0C" w:rsidP="00516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516C0C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4450F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4450F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59,8</w:t>
            </w:r>
          </w:p>
        </w:tc>
      </w:tr>
    </w:tbl>
    <w:p w:rsidR="001067BA" w:rsidRDefault="001067BA" w:rsidP="001C1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450F" w:rsidRPr="0014450F" w:rsidRDefault="0014450F" w:rsidP="001445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4450F">
        <w:rPr>
          <w:rFonts w:ascii="Times New Roman" w:hAnsi="Times New Roman"/>
          <w:sz w:val="28"/>
          <w:szCs w:val="28"/>
          <w:lang w:eastAsia="ru-RU"/>
        </w:rPr>
        <w:t xml:space="preserve">За 9 месяцев 2021 года в бюджет поселения поступило налоговых и неналоговых доходов в сумме </w:t>
      </w:r>
      <w:r>
        <w:rPr>
          <w:rFonts w:ascii="Times New Roman" w:hAnsi="Times New Roman"/>
          <w:sz w:val="28"/>
          <w:szCs w:val="28"/>
          <w:lang w:eastAsia="ru-RU"/>
        </w:rPr>
        <w:t>1581,1</w:t>
      </w:r>
      <w:r w:rsidRPr="0014450F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>
        <w:rPr>
          <w:rFonts w:ascii="Times New Roman" w:hAnsi="Times New Roman"/>
          <w:sz w:val="28"/>
          <w:szCs w:val="28"/>
          <w:lang w:eastAsia="ru-RU"/>
        </w:rPr>
        <w:t>81,1</w:t>
      </w:r>
      <w:r w:rsidRPr="0014450F">
        <w:rPr>
          <w:rFonts w:ascii="Times New Roman" w:hAnsi="Times New Roman"/>
          <w:sz w:val="28"/>
          <w:szCs w:val="28"/>
          <w:lang w:eastAsia="ru-RU"/>
        </w:rPr>
        <w:t xml:space="preserve"> % от плана на год. </w:t>
      </w:r>
    </w:p>
    <w:p w:rsidR="0014450F" w:rsidRPr="0014450F" w:rsidRDefault="0014450F" w:rsidP="001445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4450F">
        <w:rPr>
          <w:rFonts w:ascii="Times New Roman" w:hAnsi="Times New Roman"/>
          <w:sz w:val="28"/>
          <w:szCs w:val="28"/>
          <w:lang w:eastAsia="ru-RU"/>
        </w:rPr>
        <w:t xml:space="preserve">Налоговые доходы поступили в объеме </w:t>
      </w:r>
      <w:r>
        <w:rPr>
          <w:rFonts w:ascii="Times New Roman" w:hAnsi="Times New Roman"/>
          <w:sz w:val="28"/>
          <w:szCs w:val="28"/>
          <w:lang w:eastAsia="ru-RU"/>
        </w:rPr>
        <w:t>6548,2</w:t>
      </w:r>
      <w:r w:rsidRPr="0014450F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82,6</w:t>
      </w:r>
      <w:r w:rsidRPr="0014450F">
        <w:rPr>
          <w:rFonts w:ascii="Times New Roman" w:hAnsi="Times New Roman"/>
          <w:sz w:val="28"/>
          <w:szCs w:val="28"/>
          <w:lang w:eastAsia="ru-RU"/>
        </w:rPr>
        <w:t>% от годового уточнённого плана. Налоговые доходы составили:</w:t>
      </w:r>
    </w:p>
    <w:p w:rsidR="0014450F" w:rsidRPr="0014450F" w:rsidRDefault="0014450F" w:rsidP="001445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4450F">
        <w:rPr>
          <w:rFonts w:ascii="Times New Roman" w:hAnsi="Times New Roman"/>
          <w:sz w:val="28"/>
          <w:szCs w:val="28"/>
          <w:lang w:eastAsia="ru-RU"/>
        </w:rPr>
        <w:t xml:space="preserve">- земельный налог в объеме </w:t>
      </w:r>
      <w:r>
        <w:rPr>
          <w:rFonts w:ascii="Times New Roman" w:hAnsi="Times New Roman"/>
          <w:sz w:val="28"/>
          <w:szCs w:val="28"/>
          <w:lang w:eastAsia="ru-RU"/>
        </w:rPr>
        <w:t>4090,8</w:t>
      </w:r>
      <w:r w:rsidRPr="0014450F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89,9</w:t>
      </w:r>
      <w:r w:rsidRPr="0014450F">
        <w:rPr>
          <w:rFonts w:ascii="Times New Roman" w:hAnsi="Times New Roman"/>
          <w:sz w:val="28"/>
          <w:szCs w:val="28"/>
          <w:lang w:eastAsia="ru-RU"/>
        </w:rPr>
        <w:t xml:space="preserve"> % от плана на 2021 год, в том числе: земельный налог с организаций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1445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4003,9</w:t>
      </w:r>
      <w:r w:rsidRPr="0014450F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iCs/>
          <w:sz w:val="28"/>
          <w:szCs w:val="28"/>
          <w:lang w:eastAsia="ru-RU"/>
        </w:rPr>
        <w:t>100,1</w:t>
      </w:r>
      <w:r w:rsidRPr="0014450F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плана, земельный налог с физических лиц – </w:t>
      </w:r>
      <w:r>
        <w:rPr>
          <w:rFonts w:ascii="Times New Roman" w:hAnsi="Times New Roman"/>
          <w:iCs/>
          <w:sz w:val="28"/>
          <w:szCs w:val="28"/>
          <w:lang w:eastAsia="ru-RU"/>
        </w:rPr>
        <w:t>86,9</w:t>
      </w:r>
      <w:r w:rsidRPr="0014450F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15,8 </w:t>
      </w:r>
      <w:r w:rsidRPr="0014450F">
        <w:rPr>
          <w:rFonts w:ascii="Times New Roman" w:hAnsi="Times New Roman"/>
          <w:iCs/>
          <w:sz w:val="28"/>
          <w:szCs w:val="28"/>
          <w:lang w:eastAsia="ru-RU"/>
        </w:rPr>
        <w:t xml:space="preserve">% от годового плана. </w:t>
      </w:r>
      <w:r w:rsidRPr="0014450F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2020 года земельного налога поступило больше на </w:t>
      </w:r>
      <w:r>
        <w:rPr>
          <w:rFonts w:ascii="Times New Roman" w:hAnsi="Times New Roman"/>
          <w:sz w:val="28"/>
          <w:szCs w:val="28"/>
          <w:lang w:eastAsia="ru-RU"/>
        </w:rPr>
        <w:t>1591,4</w:t>
      </w:r>
      <w:r w:rsidRPr="0014450F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на 63,7 %. </w:t>
      </w:r>
      <w:r w:rsidRPr="0014450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4450F" w:rsidRPr="0014450F" w:rsidRDefault="0014450F" w:rsidP="001445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450F">
        <w:rPr>
          <w:rFonts w:ascii="Times New Roman" w:hAnsi="Times New Roman"/>
          <w:sz w:val="28"/>
          <w:szCs w:val="28"/>
          <w:lang w:eastAsia="ru-RU"/>
        </w:rPr>
        <w:t xml:space="preserve"> - н</w:t>
      </w:r>
      <w:r w:rsidRPr="0014450F"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в объеме </w:t>
      </w:r>
      <w:r>
        <w:rPr>
          <w:rFonts w:ascii="Times New Roman" w:hAnsi="Times New Roman"/>
          <w:iCs/>
          <w:sz w:val="28"/>
          <w:szCs w:val="28"/>
          <w:lang w:eastAsia="ru-RU"/>
        </w:rPr>
        <w:t>51,9</w:t>
      </w:r>
      <w:r w:rsidRPr="0014450F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  <w:lang w:eastAsia="ru-RU"/>
        </w:rPr>
        <w:t>12,0</w:t>
      </w:r>
      <w:r w:rsidRPr="0014450F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год). </w:t>
      </w:r>
      <w:r w:rsidRPr="0014450F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2020 года налога поступило больше на </w:t>
      </w:r>
      <w:r>
        <w:rPr>
          <w:rFonts w:ascii="Times New Roman" w:hAnsi="Times New Roman"/>
          <w:sz w:val="28"/>
          <w:szCs w:val="28"/>
          <w:lang w:eastAsia="ru-RU"/>
        </w:rPr>
        <w:t>12,2</w:t>
      </w:r>
      <w:r w:rsidRPr="0014450F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>30,7</w:t>
      </w:r>
      <w:r w:rsidRPr="0014450F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14450F" w:rsidRPr="0014450F" w:rsidRDefault="0014450F" w:rsidP="001445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450F">
        <w:rPr>
          <w:rFonts w:ascii="Times New Roman" w:hAnsi="Times New Roman"/>
          <w:sz w:val="28"/>
          <w:szCs w:val="28"/>
          <w:lang w:eastAsia="ru-RU"/>
        </w:rPr>
        <w:t xml:space="preserve"> - н</w:t>
      </w:r>
      <w:r w:rsidRPr="0014450F">
        <w:rPr>
          <w:rFonts w:ascii="Times New Roman" w:hAnsi="Times New Roman"/>
          <w:iCs/>
          <w:sz w:val="28"/>
          <w:szCs w:val="28"/>
          <w:lang w:eastAsia="ru-RU"/>
        </w:rPr>
        <w:t>алог на доходы физических лиц</w:t>
      </w:r>
      <w:r w:rsidRPr="0014450F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>
        <w:rPr>
          <w:rFonts w:ascii="Times New Roman" w:hAnsi="Times New Roman"/>
          <w:sz w:val="28"/>
          <w:szCs w:val="28"/>
          <w:lang w:eastAsia="ru-RU"/>
        </w:rPr>
        <w:t xml:space="preserve">2400,0 </w:t>
      </w:r>
      <w:r w:rsidRPr="0014450F">
        <w:rPr>
          <w:rFonts w:ascii="Times New Roman" w:hAnsi="Times New Roman"/>
          <w:sz w:val="28"/>
          <w:szCs w:val="28"/>
          <w:lang w:eastAsia="ru-RU"/>
        </w:rPr>
        <w:t>тыс. рублей (</w:t>
      </w:r>
      <w:r>
        <w:rPr>
          <w:rFonts w:ascii="Times New Roman" w:hAnsi="Times New Roman"/>
          <w:sz w:val="28"/>
          <w:szCs w:val="28"/>
          <w:lang w:eastAsia="ru-RU"/>
        </w:rPr>
        <w:t>81,7</w:t>
      </w:r>
      <w:r w:rsidRPr="0014450F">
        <w:rPr>
          <w:rFonts w:ascii="Times New Roman" w:hAnsi="Times New Roman"/>
          <w:sz w:val="28"/>
          <w:szCs w:val="28"/>
          <w:lang w:eastAsia="ru-RU"/>
        </w:rPr>
        <w:t xml:space="preserve"> % от плана на 2021 год), что больше на </w:t>
      </w:r>
      <w:r>
        <w:rPr>
          <w:rFonts w:ascii="Times New Roman" w:hAnsi="Times New Roman"/>
          <w:sz w:val="28"/>
          <w:szCs w:val="28"/>
          <w:lang w:eastAsia="ru-RU"/>
        </w:rPr>
        <w:t xml:space="preserve">416,9 </w:t>
      </w:r>
      <w:r w:rsidRPr="0014450F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>21,0</w:t>
      </w:r>
      <w:r w:rsidRPr="0014450F">
        <w:rPr>
          <w:rFonts w:ascii="Times New Roman" w:hAnsi="Times New Roman"/>
          <w:sz w:val="28"/>
          <w:szCs w:val="28"/>
          <w:lang w:eastAsia="ru-RU"/>
        </w:rPr>
        <w:t xml:space="preserve"> %, чем за 9 месяцев 2020 года. </w:t>
      </w:r>
    </w:p>
    <w:p w:rsidR="0014450F" w:rsidRPr="0014450F" w:rsidRDefault="0014450F" w:rsidP="001445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4450F">
        <w:rPr>
          <w:rFonts w:ascii="Times New Roman" w:hAnsi="Times New Roman"/>
          <w:sz w:val="28"/>
          <w:szCs w:val="28"/>
          <w:lang w:eastAsia="ru-RU"/>
        </w:rPr>
        <w:t xml:space="preserve"> - д</w:t>
      </w:r>
      <w:r w:rsidRPr="0014450F">
        <w:rPr>
          <w:rFonts w:ascii="Times New Roman" w:hAnsi="Times New Roman"/>
          <w:iCs/>
          <w:sz w:val="28"/>
          <w:szCs w:val="28"/>
          <w:lang w:eastAsia="ru-RU"/>
        </w:rPr>
        <w:t>оходы от поступления государственной пошлины поступили на уровне 2020 года (5,</w:t>
      </w:r>
      <w:r>
        <w:rPr>
          <w:rFonts w:ascii="Times New Roman" w:hAnsi="Times New Roman"/>
          <w:iCs/>
          <w:sz w:val="28"/>
          <w:szCs w:val="28"/>
          <w:lang w:eastAsia="ru-RU"/>
        </w:rPr>
        <w:t>6</w:t>
      </w:r>
      <w:r w:rsidRPr="0014450F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рублей) в объеме 5,</w:t>
      </w:r>
      <w:r>
        <w:rPr>
          <w:rFonts w:ascii="Times New Roman" w:hAnsi="Times New Roman"/>
          <w:iCs/>
          <w:sz w:val="28"/>
          <w:szCs w:val="28"/>
          <w:lang w:eastAsia="ru-RU"/>
        </w:rPr>
        <w:t>5</w:t>
      </w:r>
      <w:r w:rsidRPr="0014450F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  <w:lang w:eastAsia="ru-RU"/>
        </w:rPr>
        <w:t>55,0</w:t>
      </w:r>
      <w:r w:rsidRPr="0014450F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2021 год). </w:t>
      </w:r>
    </w:p>
    <w:p w:rsidR="0014450F" w:rsidRPr="0014450F" w:rsidRDefault="00AC6DA2" w:rsidP="001445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4450F" w:rsidRPr="0014450F">
        <w:rPr>
          <w:rFonts w:ascii="Times New Roman" w:hAnsi="Times New Roman"/>
          <w:sz w:val="28"/>
          <w:szCs w:val="28"/>
          <w:lang w:eastAsia="ru-RU"/>
        </w:rPr>
        <w:t>В структуре налоговых доходов в отчетном периоде основн</w:t>
      </w:r>
      <w:r>
        <w:rPr>
          <w:rFonts w:ascii="Times New Roman" w:hAnsi="Times New Roman"/>
          <w:sz w:val="28"/>
          <w:szCs w:val="28"/>
          <w:lang w:eastAsia="ru-RU"/>
        </w:rPr>
        <w:t xml:space="preserve">ые </w:t>
      </w:r>
      <w:r w:rsidR="0014450F" w:rsidRPr="0014450F">
        <w:rPr>
          <w:rFonts w:ascii="Times New Roman" w:hAnsi="Times New Roman"/>
          <w:sz w:val="28"/>
          <w:szCs w:val="28"/>
          <w:lang w:eastAsia="ru-RU"/>
        </w:rPr>
        <w:t>доходны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14450F" w:rsidRPr="0014450F">
        <w:rPr>
          <w:rFonts w:ascii="Times New Roman" w:hAnsi="Times New Roman"/>
          <w:sz w:val="28"/>
          <w:szCs w:val="28"/>
          <w:lang w:eastAsia="ru-RU"/>
        </w:rPr>
        <w:t xml:space="preserve"> источник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14450F" w:rsidRPr="0014450F">
        <w:rPr>
          <w:rFonts w:ascii="Times New Roman" w:hAnsi="Times New Roman"/>
          <w:sz w:val="28"/>
          <w:szCs w:val="28"/>
          <w:lang w:eastAsia="ru-RU"/>
        </w:rPr>
        <w:t xml:space="preserve"> - земельный налог (</w:t>
      </w:r>
      <w:r>
        <w:rPr>
          <w:rFonts w:ascii="Times New Roman" w:hAnsi="Times New Roman"/>
          <w:sz w:val="28"/>
          <w:szCs w:val="28"/>
          <w:lang w:eastAsia="ru-RU"/>
        </w:rPr>
        <w:t xml:space="preserve">62,5 </w:t>
      </w:r>
      <w:r w:rsidR="0014450F" w:rsidRPr="0014450F">
        <w:rPr>
          <w:rFonts w:ascii="Times New Roman" w:hAnsi="Times New Roman"/>
          <w:sz w:val="28"/>
          <w:szCs w:val="28"/>
          <w:lang w:eastAsia="ru-RU"/>
        </w:rPr>
        <w:t>% от общего объема поступивших налоговых доходов)</w:t>
      </w:r>
      <w:r>
        <w:rPr>
          <w:rFonts w:ascii="Times New Roman" w:hAnsi="Times New Roman"/>
          <w:sz w:val="28"/>
          <w:szCs w:val="28"/>
          <w:lang w:eastAsia="ru-RU"/>
        </w:rPr>
        <w:t xml:space="preserve"> и налог на доходы физических лиц (36,7 % </w:t>
      </w:r>
      <w:r w:rsidRPr="0014450F">
        <w:rPr>
          <w:rFonts w:ascii="Times New Roman" w:hAnsi="Times New Roman"/>
          <w:sz w:val="28"/>
          <w:szCs w:val="28"/>
          <w:lang w:eastAsia="ru-RU"/>
        </w:rPr>
        <w:t>от общего объема поступивших налоговых доходов</w:t>
      </w:r>
      <w:r>
        <w:rPr>
          <w:rFonts w:ascii="Times New Roman" w:hAnsi="Times New Roman"/>
          <w:sz w:val="28"/>
          <w:szCs w:val="28"/>
          <w:lang w:eastAsia="ru-RU"/>
        </w:rPr>
        <w:t>).</w:t>
      </w:r>
      <w:r w:rsidR="0014450F" w:rsidRPr="0014450F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аналогичным </w:t>
      </w:r>
      <w:r w:rsidR="0014450F" w:rsidRPr="0014450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периодом 2020 года налоговых доходов поступило на </w:t>
      </w:r>
      <w:r>
        <w:rPr>
          <w:rFonts w:ascii="Times New Roman" w:hAnsi="Times New Roman"/>
          <w:sz w:val="28"/>
          <w:szCs w:val="28"/>
          <w:lang w:eastAsia="ru-RU"/>
        </w:rPr>
        <w:t>2020,4</w:t>
      </w:r>
      <w:r w:rsidR="0014450F" w:rsidRPr="0014450F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44,6 %. </w:t>
      </w:r>
    </w:p>
    <w:p w:rsidR="0014450F" w:rsidRPr="0014450F" w:rsidRDefault="00AC6DA2" w:rsidP="001445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4450F" w:rsidRPr="0014450F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в объеме </w:t>
      </w:r>
      <w:r>
        <w:rPr>
          <w:rFonts w:ascii="Times New Roman" w:hAnsi="Times New Roman"/>
          <w:sz w:val="28"/>
          <w:szCs w:val="28"/>
          <w:lang w:eastAsia="ru-RU"/>
        </w:rPr>
        <w:t>243,7 ты</w:t>
      </w:r>
      <w:r w:rsidR="0014450F" w:rsidRPr="0014450F">
        <w:rPr>
          <w:rFonts w:ascii="Times New Roman" w:hAnsi="Times New Roman"/>
          <w:sz w:val="28"/>
          <w:szCs w:val="28"/>
          <w:lang w:eastAsia="ru-RU"/>
        </w:rPr>
        <w:t>с. рублей (</w:t>
      </w:r>
      <w:r>
        <w:rPr>
          <w:rFonts w:ascii="Times New Roman" w:hAnsi="Times New Roman"/>
          <w:sz w:val="28"/>
          <w:szCs w:val="28"/>
          <w:lang w:eastAsia="ru-RU"/>
        </w:rPr>
        <w:t>54,9</w:t>
      </w:r>
      <w:r w:rsidR="0014450F" w:rsidRPr="0014450F">
        <w:rPr>
          <w:rFonts w:ascii="Times New Roman" w:hAnsi="Times New Roman"/>
          <w:sz w:val="28"/>
          <w:szCs w:val="28"/>
          <w:lang w:eastAsia="ru-RU"/>
        </w:rPr>
        <w:t xml:space="preserve">% от плана на год), что на </w:t>
      </w:r>
      <w:r>
        <w:rPr>
          <w:rFonts w:ascii="Times New Roman" w:hAnsi="Times New Roman"/>
          <w:sz w:val="28"/>
          <w:szCs w:val="28"/>
          <w:lang w:eastAsia="ru-RU"/>
        </w:rPr>
        <w:t>56,4</w:t>
      </w:r>
      <w:r w:rsidR="0014450F" w:rsidRPr="0014450F">
        <w:rPr>
          <w:rFonts w:ascii="Times New Roman" w:hAnsi="Times New Roman"/>
          <w:sz w:val="28"/>
          <w:szCs w:val="28"/>
          <w:lang w:eastAsia="ru-RU"/>
        </w:rPr>
        <w:t xml:space="preserve"> тыс. рублей больше, чем за 9 месяцев 2020 года. </w:t>
      </w:r>
      <w:r w:rsidR="0014450F" w:rsidRPr="0014450F">
        <w:rPr>
          <w:rFonts w:ascii="Times New Roman" w:hAnsi="Times New Roman"/>
          <w:iCs/>
          <w:sz w:val="28"/>
          <w:szCs w:val="28"/>
          <w:lang w:eastAsia="ru-RU"/>
        </w:rPr>
        <w:t>Неналоговые доходы представлены следующими доходами:</w:t>
      </w:r>
    </w:p>
    <w:p w:rsidR="0014450F" w:rsidRPr="0014450F" w:rsidRDefault="0014450F" w:rsidP="001445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4450F">
        <w:rPr>
          <w:rFonts w:ascii="Times New Roman" w:hAnsi="Times New Roman"/>
          <w:iCs/>
          <w:sz w:val="28"/>
          <w:szCs w:val="28"/>
          <w:lang w:eastAsia="ru-RU"/>
        </w:rPr>
        <w:t>- от использования муниципального имущества</w:t>
      </w:r>
      <w:r w:rsidR="00AC6DA2">
        <w:rPr>
          <w:rFonts w:ascii="Times New Roman" w:hAnsi="Times New Roman"/>
          <w:iCs/>
          <w:sz w:val="28"/>
          <w:szCs w:val="28"/>
          <w:lang w:eastAsia="ru-RU"/>
        </w:rPr>
        <w:t>, находящегося в муниципальной собственности</w:t>
      </w:r>
      <w:r w:rsidRPr="0014450F">
        <w:rPr>
          <w:rFonts w:ascii="Times New Roman" w:hAnsi="Times New Roman"/>
          <w:iCs/>
          <w:sz w:val="28"/>
          <w:szCs w:val="28"/>
          <w:lang w:eastAsia="ru-RU"/>
        </w:rPr>
        <w:t xml:space="preserve"> (сдача имущества в аренду) в сумме </w:t>
      </w:r>
      <w:r w:rsidR="00AC6DA2">
        <w:rPr>
          <w:rFonts w:ascii="Times New Roman" w:hAnsi="Times New Roman"/>
          <w:iCs/>
          <w:sz w:val="28"/>
          <w:szCs w:val="28"/>
          <w:lang w:eastAsia="ru-RU"/>
        </w:rPr>
        <w:t xml:space="preserve">129,3 </w:t>
      </w:r>
      <w:r w:rsidRPr="0014450F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AC6DA2">
        <w:rPr>
          <w:rFonts w:ascii="Times New Roman" w:hAnsi="Times New Roman"/>
          <w:iCs/>
          <w:sz w:val="28"/>
          <w:szCs w:val="28"/>
          <w:lang w:eastAsia="ru-RU"/>
        </w:rPr>
        <w:t>49,9</w:t>
      </w:r>
      <w:r w:rsidRPr="0014450F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плана;</w:t>
      </w:r>
    </w:p>
    <w:p w:rsidR="0014450F" w:rsidRPr="0014450F" w:rsidRDefault="0014450F" w:rsidP="001445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4450F">
        <w:rPr>
          <w:rFonts w:ascii="Times New Roman" w:hAnsi="Times New Roman"/>
          <w:iCs/>
          <w:sz w:val="28"/>
          <w:szCs w:val="28"/>
          <w:lang w:eastAsia="ru-RU"/>
        </w:rPr>
        <w:t xml:space="preserve">- от </w:t>
      </w:r>
      <w:r w:rsidR="00AC6DA2">
        <w:rPr>
          <w:rFonts w:ascii="Times New Roman" w:hAnsi="Times New Roman"/>
          <w:iCs/>
          <w:sz w:val="28"/>
          <w:szCs w:val="28"/>
          <w:lang w:eastAsia="ru-RU"/>
        </w:rPr>
        <w:t xml:space="preserve">продажи материальных и нематериальных активов (реализация имущества) </w:t>
      </w:r>
      <w:r w:rsidRPr="0014450F">
        <w:rPr>
          <w:rFonts w:ascii="Times New Roman" w:hAnsi="Times New Roman"/>
          <w:iCs/>
          <w:sz w:val="28"/>
          <w:szCs w:val="28"/>
          <w:lang w:eastAsia="ru-RU"/>
        </w:rPr>
        <w:t xml:space="preserve">в сумме </w:t>
      </w:r>
      <w:r w:rsidR="00AC6DA2">
        <w:rPr>
          <w:rFonts w:ascii="Times New Roman" w:hAnsi="Times New Roman"/>
          <w:iCs/>
          <w:sz w:val="28"/>
          <w:szCs w:val="28"/>
          <w:lang w:eastAsia="ru-RU"/>
        </w:rPr>
        <w:t xml:space="preserve">114,1 </w:t>
      </w:r>
      <w:r w:rsidRPr="0014450F">
        <w:rPr>
          <w:rFonts w:ascii="Times New Roman" w:hAnsi="Times New Roman"/>
          <w:iCs/>
          <w:sz w:val="28"/>
          <w:szCs w:val="28"/>
          <w:lang w:eastAsia="ru-RU"/>
        </w:rPr>
        <w:t>тыс. рублей (6</w:t>
      </w:r>
      <w:r w:rsidR="00AC6DA2">
        <w:rPr>
          <w:rFonts w:ascii="Times New Roman" w:hAnsi="Times New Roman"/>
          <w:iCs/>
          <w:sz w:val="28"/>
          <w:szCs w:val="28"/>
          <w:lang w:eastAsia="ru-RU"/>
        </w:rPr>
        <w:t>1,7</w:t>
      </w:r>
      <w:r w:rsidRPr="0014450F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плана);</w:t>
      </w:r>
    </w:p>
    <w:p w:rsidR="0014450F" w:rsidRPr="0014450F" w:rsidRDefault="0014450F" w:rsidP="001445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4450F"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AC6DA2">
        <w:rPr>
          <w:rFonts w:ascii="Times New Roman" w:hAnsi="Times New Roman"/>
          <w:iCs/>
          <w:sz w:val="28"/>
          <w:szCs w:val="28"/>
          <w:lang w:eastAsia="ru-RU"/>
        </w:rPr>
        <w:t xml:space="preserve">штрафы, санкции, возмещение ущерба (административные штрафы за нарушение муниципальных правовых актов) в </w:t>
      </w:r>
      <w:r w:rsidRPr="0014450F">
        <w:rPr>
          <w:rFonts w:ascii="Times New Roman" w:hAnsi="Times New Roman"/>
          <w:iCs/>
          <w:sz w:val="28"/>
          <w:szCs w:val="28"/>
          <w:lang w:eastAsia="ru-RU"/>
        </w:rPr>
        <w:t>сумме 0,</w:t>
      </w:r>
      <w:r w:rsidR="00AC6DA2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Pr="0014450F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(не запланированы).     </w:t>
      </w:r>
    </w:p>
    <w:p w:rsidR="0014450F" w:rsidRPr="0014450F" w:rsidRDefault="0014450F" w:rsidP="001445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4450F">
        <w:rPr>
          <w:rFonts w:ascii="Times New Roman" w:hAnsi="Times New Roman"/>
          <w:iCs/>
          <w:sz w:val="28"/>
          <w:szCs w:val="28"/>
          <w:lang w:eastAsia="ru-RU"/>
        </w:rPr>
        <w:t xml:space="preserve">        Доля налоговых и неналоговых доходов в общем объёме поступлений составила </w:t>
      </w:r>
      <w:r w:rsidR="00564BC4">
        <w:rPr>
          <w:rFonts w:ascii="Times New Roman" w:hAnsi="Times New Roman"/>
          <w:iCs/>
          <w:sz w:val="28"/>
          <w:szCs w:val="28"/>
          <w:lang w:eastAsia="ru-RU"/>
        </w:rPr>
        <w:t xml:space="preserve">45,4 </w:t>
      </w:r>
      <w:r w:rsidRPr="0014450F">
        <w:rPr>
          <w:rFonts w:ascii="Times New Roman" w:hAnsi="Times New Roman"/>
          <w:iCs/>
          <w:sz w:val="28"/>
          <w:szCs w:val="28"/>
          <w:lang w:eastAsia="ru-RU"/>
        </w:rPr>
        <w:t xml:space="preserve">%. </w:t>
      </w:r>
    </w:p>
    <w:p w:rsidR="00894B84" w:rsidRDefault="00F6393F" w:rsidP="00564BC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E7BD8">
        <w:rPr>
          <w:rFonts w:ascii="Times New Roman" w:hAnsi="Times New Roman"/>
          <w:iCs/>
          <w:sz w:val="28"/>
          <w:szCs w:val="28"/>
        </w:rPr>
        <w:t xml:space="preserve">      </w:t>
      </w:r>
      <w:r w:rsidR="00440849">
        <w:rPr>
          <w:rFonts w:ascii="Times New Roman" w:hAnsi="Times New Roman"/>
          <w:iCs/>
          <w:sz w:val="28"/>
          <w:szCs w:val="28"/>
        </w:rPr>
        <w:t xml:space="preserve"> </w:t>
      </w:r>
      <w:r w:rsidRPr="007E7BD8">
        <w:rPr>
          <w:rFonts w:ascii="Times New Roman" w:hAnsi="Times New Roman"/>
          <w:iCs/>
          <w:sz w:val="28"/>
          <w:szCs w:val="28"/>
        </w:rPr>
        <w:t xml:space="preserve"> </w:t>
      </w:r>
    </w:p>
    <w:p w:rsidR="00564BC4" w:rsidRPr="00564BC4" w:rsidRDefault="00894B84" w:rsidP="00564BC4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 w:rsidR="001067BA" w:rsidRPr="004E6233">
        <w:rPr>
          <w:rFonts w:ascii="Times New Roman" w:hAnsi="Times New Roman"/>
          <w:iCs/>
          <w:sz w:val="24"/>
          <w:szCs w:val="24"/>
        </w:rPr>
        <w:t xml:space="preserve">     </w:t>
      </w:r>
      <w:r w:rsidR="001067BA">
        <w:rPr>
          <w:rFonts w:ascii="Times New Roman" w:hAnsi="Times New Roman"/>
          <w:iCs/>
          <w:sz w:val="24"/>
          <w:szCs w:val="24"/>
        </w:rPr>
        <w:t xml:space="preserve"> </w:t>
      </w:r>
      <w:r w:rsidR="001067BA" w:rsidRPr="004E6233">
        <w:rPr>
          <w:rFonts w:ascii="Times New Roman" w:hAnsi="Times New Roman"/>
          <w:iCs/>
          <w:sz w:val="24"/>
          <w:szCs w:val="24"/>
        </w:rPr>
        <w:t xml:space="preserve">  </w:t>
      </w:r>
      <w:r w:rsidR="00564BC4" w:rsidRPr="00564BC4">
        <w:rPr>
          <w:rFonts w:ascii="Times New Roman" w:eastAsia="Calibri" w:hAnsi="Times New Roman"/>
          <w:iCs/>
          <w:sz w:val="28"/>
          <w:szCs w:val="28"/>
        </w:rPr>
        <w:t>Б</w:t>
      </w:r>
      <w:r w:rsidR="00564BC4" w:rsidRPr="00564BC4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в отчетном периоде составили </w:t>
      </w:r>
      <w:r w:rsidR="00564BC4">
        <w:rPr>
          <w:rFonts w:ascii="Times New Roman" w:hAnsi="Times New Roman"/>
          <w:bCs/>
          <w:sz w:val="28"/>
          <w:szCs w:val="28"/>
          <w:lang w:eastAsia="ru-RU"/>
        </w:rPr>
        <w:t xml:space="preserve">8184,3 </w:t>
      </w:r>
      <w:r w:rsidR="00564BC4" w:rsidRPr="00564BC4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</w:t>
      </w:r>
      <w:r w:rsidR="00564BC4">
        <w:rPr>
          <w:rFonts w:ascii="Times New Roman" w:hAnsi="Times New Roman"/>
          <w:bCs/>
          <w:sz w:val="28"/>
          <w:szCs w:val="28"/>
          <w:lang w:eastAsia="ru-RU"/>
        </w:rPr>
        <w:t>69,8</w:t>
      </w:r>
      <w:r w:rsidR="00564BC4" w:rsidRPr="00564BC4"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 w:rsidR="00564BC4" w:rsidRPr="00564BC4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564BC4" w:rsidRPr="00564BC4" w:rsidRDefault="00564BC4" w:rsidP="00564BC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64BC4">
        <w:rPr>
          <w:rFonts w:ascii="Times New Roman" w:hAnsi="Times New Roman"/>
          <w:iCs/>
          <w:sz w:val="28"/>
          <w:szCs w:val="28"/>
        </w:rPr>
        <w:t xml:space="preserve">        - дотации </w:t>
      </w:r>
      <w:r>
        <w:rPr>
          <w:rFonts w:ascii="Times New Roman" w:hAnsi="Times New Roman"/>
          <w:iCs/>
          <w:sz w:val="28"/>
          <w:szCs w:val="28"/>
        </w:rPr>
        <w:t>4106,1</w:t>
      </w:r>
      <w:r w:rsidRPr="00564BC4">
        <w:rPr>
          <w:rFonts w:ascii="Times New Roman" w:hAnsi="Times New Roman"/>
          <w:iCs/>
          <w:sz w:val="28"/>
          <w:szCs w:val="28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</w:rPr>
        <w:t>76,0</w:t>
      </w:r>
      <w:r w:rsidRPr="00564BC4">
        <w:rPr>
          <w:rFonts w:ascii="Times New Roman" w:hAnsi="Times New Roman"/>
          <w:iCs/>
          <w:sz w:val="28"/>
          <w:szCs w:val="28"/>
        </w:rPr>
        <w:t xml:space="preserve"> % от плана), в том числе:</w:t>
      </w:r>
    </w:p>
    <w:p w:rsidR="00564BC4" w:rsidRPr="00564BC4" w:rsidRDefault="00564BC4" w:rsidP="00564BC4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564BC4">
        <w:rPr>
          <w:rFonts w:ascii="Times New Roman" w:hAnsi="Times New Roman"/>
          <w:iCs/>
          <w:sz w:val="28"/>
          <w:szCs w:val="28"/>
        </w:rPr>
        <w:t xml:space="preserve">            дотации на поддержку мер по обеспечению сбалансированности бюджетов </w:t>
      </w:r>
      <w:r>
        <w:rPr>
          <w:rFonts w:ascii="Times New Roman" w:hAnsi="Times New Roman"/>
          <w:iCs/>
          <w:sz w:val="28"/>
          <w:szCs w:val="28"/>
        </w:rPr>
        <w:t>896,3</w:t>
      </w:r>
      <w:r w:rsidRPr="00564BC4">
        <w:rPr>
          <w:rFonts w:ascii="Times New Roman" w:hAnsi="Times New Roman"/>
          <w:iCs/>
          <w:sz w:val="28"/>
          <w:szCs w:val="28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</w:rPr>
        <w:t xml:space="preserve">79,8 </w:t>
      </w:r>
      <w:r w:rsidRPr="00564BC4">
        <w:rPr>
          <w:rFonts w:ascii="Times New Roman" w:hAnsi="Times New Roman"/>
          <w:iCs/>
          <w:sz w:val="28"/>
          <w:szCs w:val="28"/>
        </w:rPr>
        <w:t>% от плана),</w:t>
      </w:r>
    </w:p>
    <w:p w:rsidR="00564BC4" w:rsidRPr="00564BC4" w:rsidRDefault="00564BC4" w:rsidP="00564BC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64BC4">
        <w:rPr>
          <w:rFonts w:ascii="Times New Roman" w:hAnsi="Times New Roman"/>
          <w:iCs/>
          <w:sz w:val="28"/>
          <w:szCs w:val="28"/>
        </w:rPr>
        <w:t xml:space="preserve">                дотации на выравнивание бюджетной обеспеченности </w:t>
      </w:r>
      <w:r>
        <w:rPr>
          <w:rFonts w:ascii="Times New Roman" w:hAnsi="Times New Roman"/>
          <w:iCs/>
          <w:sz w:val="28"/>
          <w:szCs w:val="28"/>
        </w:rPr>
        <w:t>3209,8</w:t>
      </w:r>
      <w:r w:rsidRPr="00564BC4">
        <w:rPr>
          <w:rFonts w:ascii="Times New Roman" w:hAnsi="Times New Roman"/>
          <w:iCs/>
          <w:sz w:val="28"/>
          <w:szCs w:val="28"/>
        </w:rPr>
        <w:t xml:space="preserve"> тыс. рублей (75,0 % от планового показателя);</w:t>
      </w:r>
    </w:p>
    <w:p w:rsidR="00564BC4" w:rsidRPr="00564BC4" w:rsidRDefault="00564BC4" w:rsidP="00564BC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64BC4">
        <w:rPr>
          <w:rFonts w:ascii="Times New Roman" w:eastAsia="Calibri" w:hAnsi="Times New Roman"/>
          <w:iCs/>
          <w:sz w:val="28"/>
          <w:szCs w:val="28"/>
        </w:rPr>
        <w:t xml:space="preserve">        - субсидии </w:t>
      </w:r>
      <w:r>
        <w:rPr>
          <w:rFonts w:ascii="Times New Roman" w:eastAsia="Calibri" w:hAnsi="Times New Roman"/>
          <w:iCs/>
          <w:sz w:val="28"/>
          <w:szCs w:val="28"/>
        </w:rPr>
        <w:t>2999,5</w:t>
      </w:r>
      <w:r w:rsidRPr="00564BC4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>
        <w:rPr>
          <w:rFonts w:ascii="Times New Roman" w:eastAsia="Calibri" w:hAnsi="Times New Roman"/>
          <w:iCs/>
          <w:sz w:val="28"/>
          <w:szCs w:val="28"/>
        </w:rPr>
        <w:t>63,7</w:t>
      </w:r>
      <w:r w:rsidRPr="00564BC4"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числе:</w:t>
      </w:r>
    </w:p>
    <w:p w:rsidR="00564BC4" w:rsidRPr="00564BC4" w:rsidRDefault="00564BC4" w:rsidP="00564BC4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64BC4">
        <w:rPr>
          <w:rFonts w:ascii="Times New Roman" w:eastAsia="Calibri" w:hAnsi="Times New Roman"/>
          <w:iCs/>
          <w:sz w:val="28"/>
          <w:szCs w:val="28"/>
        </w:rPr>
        <w:t xml:space="preserve">                на организацию уличного освещения </w:t>
      </w:r>
      <w:r>
        <w:rPr>
          <w:rFonts w:ascii="Times New Roman" w:eastAsia="Calibri" w:hAnsi="Times New Roman"/>
          <w:iCs/>
          <w:sz w:val="28"/>
          <w:szCs w:val="28"/>
        </w:rPr>
        <w:t>932,3</w:t>
      </w:r>
      <w:r w:rsidRPr="00564BC4">
        <w:rPr>
          <w:rFonts w:ascii="Times New Roman" w:eastAsia="Calibri" w:hAnsi="Times New Roman"/>
          <w:iCs/>
          <w:sz w:val="28"/>
          <w:szCs w:val="28"/>
        </w:rPr>
        <w:t xml:space="preserve"> тыс. рублей,</w:t>
      </w:r>
    </w:p>
    <w:p w:rsidR="00564BC4" w:rsidRPr="00564BC4" w:rsidRDefault="00564BC4" w:rsidP="00564BC4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64BC4">
        <w:rPr>
          <w:rFonts w:ascii="Times New Roman" w:eastAsia="Calibri" w:hAnsi="Times New Roman"/>
          <w:iCs/>
          <w:sz w:val="28"/>
          <w:szCs w:val="28"/>
        </w:rPr>
        <w:t xml:space="preserve">                на реализацию проекта «Народный бюджет» </w:t>
      </w:r>
      <w:r>
        <w:rPr>
          <w:rFonts w:ascii="Times New Roman" w:eastAsia="Calibri" w:hAnsi="Times New Roman"/>
          <w:iCs/>
          <w:sz w:val="28"/>
          <w:szCs w:val="28"/>
        </w:rPr>
        <w:t>2067,2</w:t>
      </w:r>
      <w:r w:rsidRPr="00564BC4">
        <w:rPr>
          <w:rFonts w:ascii="Times New Roman" w:eastAsia="Calibri" w:hAnsi="Times New Roman"/>
          <w:iCs/>
          <w:sz w:val="28"/>
          <w:szCs w:val="28"/>
        </w:rPr>
        <w:t xml:space="preserve"> тыс. рублей;</w:t>
      </w:r>
    </w:p>
    <w:p w:rsidR="00564BC4" w:rsidRPr="00564BC4" w:rsidRDefault="00564BC4" w:rsidP="00564BC4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64BC4">
        <w:rPr>
          <w:rFonts w:ascii="Times New Roman" w:eastAsia="Calibri" w:hAnsi="Times New Roman"/>
          <w:iCs/>
          <w:sz w:val="28"/>
          <w:szCs w:val="28"/>
        </w:rPr>
        <w:t xml:space="preserve">         - субвенции </w:t>
      </w:r>
      <w:r>
        <w:rPr>
          <w:rFonts w:ascii="Times New Roman" w:eastAsia="Calibri" w:hAnsi="Times New Roman"/>
          <w:iCs/>
          <w:sz w:val="28"/>
          <w:szCs w:val="28"/>
        </w:rPr>
        <w:t>168,3</w:t>
      </w:r>
      <w:r w:rsidRPr="00564BC4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>
        <w:rPr>
          <w:rFonts w:ascii="Times New Roman" w:eastAsia="Calibri" w:hAnsi="Times New Roman"/>
          <w:iCs/>
          <w:sz w:val="28"/>
          <w:szCs w:val="28"/>
        </w:rPr>
        <w:t>94,9</w:t>
      </w:r>
      <w:r w:rsidRPr="00564BC4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плана), в том числе:</w:t>
      </w:r>
    </w:p>
    <w:p w:rsidR="00564BC4" w:rsidRPr="00564BC4" w:rsidRDefault="00564BC4" w:rsidP="00564BC4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64BC4">
        <w:rPr>
          <w:rFonts w:ascii="Times New Roman" w:eastAsia="Calibri" w:hAnsi="Times New Roman"/>
          <w:iCs/>
          <w:sz w:val="28"/>
          <w:szCs w:val="28"/>
        </w:rPr>
        <w:t xml:space="preserve">                на осуществление первичного воинского учета 1</w:t>
      </w:r>
      <w:r>
        <w:rPr>
          <w:rFonts w:ascii="Times New Roman" w:eastAsia="Calibri" w:hAnsi="Times New Roman"/>
          <w:iCs/>
          <w:sz w:val="28"/>
          <w:szCs w:val="28"/>
        </w:rPr>
        <w:t>68,3</w:t>
      </w:r>
      <w:r w:rsidRPr="00564BC4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>
        <w:rPr>
          <w:rFonts w:ascii="Times New Roman" w:eastAsia="Calibri" w:hAnsi="Times New Roman"/>
          <w:iCs/>
          <w:sz w:val="28"/>
          <w:szCs w:val="28"/>
        </w:rPr>
        <w:t>64,4</w:t>
      </w:r>
      <w:r w:rsidRPr="00564BC4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плана);</w:t>
      </w:r>
    </w:p>
    <w:p w:rsidR="00564BC4" w:rsidRPr="00564BC4" w:rsidRDefault="00564BC4" w:rsidP="00564BC4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64BC4">
        <w:rPr>
          <w:rFonts w:ascii="Times New Roman" w:eastAsia="Calibri" w:hAnsi="Times New Roman"/>
          <w:iCs/>
          <w:sz w:val="28"/>
          <w:szCs w:val="28"/>
        </w:rPr>
        <w:t xml:space="preserve">                единая субвенция при плановом показателе 2,0 тыс. рублей за отчетный период не поступала;  </w:t>
      </w:r>
    </w:p>
    <w:p w:rsidR="00564BC4" w:rsidRPr="00564BC4" w:rsidRDefault="00564BC4" w:rsidP="00564BC4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64BC4">
        <w:rPr>
          <w:rFonts w:ascii="Times New Roman" w:eastAsia="Calibri" w:hAnsi="Times New Roman"/>
          <w:iCs/>
          <w:sz w:val="28"/>
          <w:szCs w:val="28"/>
        </w:rPr>
        <w:t xml:space="preserve">         - иные межбюджетные трансферты </w:t>
      </w:r>
      <w:r>
        <w:rPr>
          <w:rFonts w:ascii="Times New Roman" w:eastAsia="Calibri" w:hAnsi="Times New Roman"/>
          <w:iCs/>
          <w:sz w:val="28"/>
          <w:szCs w:val="28"/>
        </w:rPr>
        <w:t>при плановом показателе 3,0 тыс. рублей в отчетном периоде не поступали</w:t>
      </w:r>
      <w:r w:rsidRPr="00564BC4">
        <w:rPr>
          <w:rFonts w:ascii="Times New Roman" w:eastAsia="Calibri" w:hAnsi="Times New Roman"/>
          <w:iCs/>
          <w:sz w:val="28"/>
          <w:szCs w:val="28"/>
        </w:rPr>
        <w:t>;</w:t>
      </w:r>
    </w:p>
    <w:p w:rsidR="00564BC4" w:rsidRPr="00564BC4" w:rsidRDefault="00564BC4" w:rsidP="00564BC4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64BC4">
        <w:rPr>
          <w:rFonts w:ascii="Times New Roman" w:eastAsia="Calibri" w:hAnsi="Times New Roman"/>
          <w:iCs/>
          <w:sz w:val="28"/>
          <w:szCs w:val="28"/>
        </w:rPr>
        <w:t xml:space="preserve">         -</w:t>
      </w:r>
      <w:r w:rsidRPr="00564BC4">
        <w:rPr>
          <w:rFonts w:ascii="Times New Roman" w:eastAsia="Calibri" w:hAnsi="Times New Roman"/>
          <w:bCs/>
          <w:iCs/>
          <w:sz w:val="28"/>
          <w:szCs w:val="28"/>
        </w:rPr>
        <w:t xml:space="preserve"> б</w:t>
      </w:r>
      <w:r w:rsidRPr="00564BC4"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</w:t>
      </w:r>
      <w:r w:rsidRPr="00564BC4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564BC4">
        <w:rPr>
          <w:rFonts w:ascii="Times New Roman" w:hAnsi="Times New Roman"/>
          <w:bCs/>
          <w:sz w:val="28"/>
          <w:szCs w:val="28"/>
          <w:lang w:eastAsia="ru-RU"/>
        </w:rPr>
        <w:t xml:space="preserve">от негосударственных организаций </w:t>
      </w:r>
      <w:r>
        <w:rPr>
          <w:rFonts w:ascii="Times New Roman" w:hAnsi="Times New Roman"/>
          <w:bCs/>
          <w:sz w:val="28"/>
          <w:szCs w:val="28"/>
          <w:lang w:eastAsia="ru-RU"/>
        </w:rPr>
        <w:t>822,1</w:t>
      </w:r>
      <w:r w:rsidRPr="00564BC4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bCs/>
          <w:sz w:val="28"/>
          <w:szCs w:val="28"/>
          <w:lang w:eastAsia="ru-RU"/>
        </w:rPr>
        <w:t>68,1</w:t>
      </w:r>
      <w:r w:rsidRPr="00564BC4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плана);</w:t>
      </w:r>
    </w:p>
    <w:p w:rsidR="00564BC4" w:rsidRPr="00564BC4" w:rsidRDefault="00564BC4" w:rsidP="00564BC4">
      <w:pPr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564BC4">
        <w:rPr>
          <w:rFonts w:ascii="Times New Roman" w:hAnsi="Times New Roman"/>
          <w:bCs/>
          <w:sz w:val="28"/>
          <w:szCs w:val="28"/>
          <w:lang w:eastAsia="ru-RU"/>
        </w:rPr>
        <w:t xml:space="preserve">        - прочие </w:t>
      </w:r>
      <w:r w:rsidRPr="00564BC4">
        <w:rPr>
          <w:rFonts w:ascii="Times New Roman" w:eastAsia="Calibri" w:hAnsi="Times New Roman"/>
          <w:bCs/>
          <w:iCs/>
          <w:sz w:val="28"/>
          <w:szCs w:val="28"/>
        </w:rPr>
        <w:t>б</w:t>
      </w:r>
      <w:r w:rsidRPr="00564BC4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88,3</w:t>
      </w:r>
      <w:r w:rsidRPr="00564BC4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564BC4">
        <w:rPr>
          <w:rFonts w:ascii="Times New Roman" w:hAnsi="Times New Roman"/>
          <w:bCs/>
          <w:sz w:val="28"/>
          <w:szCs w:val="28"/>
          <w:lang w:eastAsia="ru-RU"/>
        </w:rPr>
        <w:t>9,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564BC4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плана). </w:t>
      </w:r>
    </w:p>
    <w:p w:rsidR="00564BC4" w:rsidRPr="00564BC4" w:rsidRDefault="00564BC4" w:rsidP="00564BC4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564BC4">
        <w:rPr>
          <w:rFonts w:ascii="Times New Roman" w:eastAsia="Calibri" w:hAnsi="Times New Roman"/>
          <w:bCs/>
          <w:iCs/>
          <w:sz w:val="28"/>
          <w:szCs w:val="28"/>
        </w:rPr>
        <w:t xml:space="preserve">        По сравнению с аналогичным периодом 2020 года безвозмездных поступлений поступило на </w:t>
      </w:r>
      <w:r>
        <w:rPr>
          <w:rFonts w:ascii="Times New Roman" w:eastAsia="Calibri" w:hAnsi="Times New Roman"/>
          <w:bCs/>
          <w:iCs/>
          <w:sz w:val="28"/>
          <w:szCs w:val="28"/>
        </w:rPr>
        <w:t>802,8</w:t>
      </w:r>
      <w:r w:rsidRPr="00564BC4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/>
          <w:bCs/>
          <w:iCs/>
          <w:sz w:val="28"/>
          <w:szCs w:val="28"/>
        </w:rPr>
        <w:t>10,9</w:t>
      </w:r>
      <w:r w:rsidRPr="00564BC4">
        <w:rPr>
          <w:rFonts w:ascii="Times New Roman" w:eastAsia="Calibri" w:hAnsi="Times New Roman"/>
          <w:bCs/>
          <w:iCs/>
          <w:sz w:val="28"/>
          <w:szCs w:val="28"/>
        </w:rPr>
        <w:t xml:space="preserve"> % </w:t>
      </w:r>
      <w:r>
        <w:rPr>
          <w:rFonts w:ascii="Times New Roman" w:eastAsia="Calibri" w:hAnsi="Times New Roman"/>
          <w:bCs/>
          <w:iCs/>
          <w:sz w:val="28"/>
          <w:szCs w:val="28"/>
        </w:rPr>
        <w:t>больше</w:t>
      </w:r>
      <w:r w:rsidRPr="00564BC4">
        <w:rPr>
          <w:rFonts w:ascii="Times New Roman" w:eastAsia="Calibri" w:hAnsi="Times New Roman"/>
          <w:bCs/>
          <w:iCs/>
          <w:sz w:val="28"/>
          <w:szCs w:val="28"/>
        </w:rPr>
        <w:t xml:space="preserve">. </w:t>
      </w:r>
    </w:p>
    <w:p w:rsidR="00564BC4" w:rsidRDefault="00564BC4" w:rsidP="00564BC4">
      <w:pPr>
        <w:spacing w:after="0"/>
        <w:rPr>
          <w:rFonts w:ascii="Times New Roman" w:eastAsia="Calibri" w:hAnsi="Times New Roman"/>
          <w:iCs/>
          <w:sz w:val="28"/>
          <w:szCs w:val="28"/>
        </w:rPr>
      </w:pPr>
      <w:r w:rsidRPr="00564BC4">
        <w:rPr>
          <w:rFonts w:ascii="Times New Roman" w:eastAsia="Calibri" w:hAnsi="Times New Roman"/>
          <w:iCs/>
          <w:sz w:val="28"/>
          <w:szCs w:val="28"/>
        </w:rPr>
        <w:t xml:space="preserve">      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564BC4">
        <w:rPr>
          <w:rFonts w:ascii="Times New Roman" w:eastAsia="Calibri" w:hAnsi="Times New Roman"/>
          <w:iCs/>
          <w:sz w:val="28"/>
          <w:szCs w:val="28"/>
        </w:rPr>
        <w:t xml:space="preserve"> Доля безвозмездных поступлений в общем объеме доходов поселения составила </w:t>
      </w:r>
      <w:r>
        <w:rPr>
          <w:rFonts w:ascii="Times New Roman" w:eastAsia="Calibri" w:hAnsi="Times New Roman"/>
          <w:iCs/>
          <w:sz w:val="28"/>
          <w:szCs w:val="28"/>
        </w:rPr>
        <w:t>54,6</w:t>
      </w:r>
      <w:r w:rsidRPr="00564BC4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564BC4" w:rsidRPr="00564BC4" w:rsidRDefault="00564BC4" w:rsidP="00564BC4">
      <w:pPr>
        <w:spacing w:after="0"/>
        <w:rPr>
          <w:rFonts w:ascii="Times New Roman" w:eastAsia="Calibri" w:hAnsi="Times New Roman"/>
          <w:iCs/>
          <w:sz w:val="28"/>
          <w:szCs w:val="28"/>
        </w:rPr>
      </w:pPr>
    </w:p>
    <w:p w:rsidR="00564BC4" w:rsidRPr="00564BC4" w:rsidRDefault="00564BC4" w:rsidP="00564B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4BC4">
        <w:rPr>
          <w:rFonts w:ascii="Times New Roman" w:eastAsia="Calibri" w:hAnsi="Times New Roman"/>
          <w:bCs/>
          <w:iCs/>
          <w:sz w:val="28"/>
          <w:szCs w:val="28"/>
        </w:rPr>
        <w:lastRenderedPageBreak/>
        <w:t xml:space="preserve">         </w:t>
      </w:r>
      <w:r w:rsidRPr="00564BC4">
        <w:rPr>
          <w:rFonts w:ascii="Times New Roman" w:hAnsi="Times New Roman"/>
          <w:sz w:val="28"/>
          <w:szCs w:val="28"/>
        </w:rPr>
        <w:t>Общий размер поступлений за 9 месяцев текущего года у</w:t>
      </w:r>
      <w:r>
        <w:rPr>
          <w:rFonts w:ascii="Times New Roman" w:hAnsi="Times New Roman"/>
          <w:sz w:val="28"/>
          <w:szCs w:val="28"/>
        </w:rPr>
        <w:t xml:space="preserve">величился </w:t>
      </w:r>
      <w:r w:rsidRPr="00564BC4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>
        <w:rPr>
          <w:rFonts w:ascii="Times New Roman" w:hAnsi="Times New Roman"/>
          <w:sz w:val="28"/>
          <w:szCs w:val="28"/>
        </w:rPr>
        <w:t xml:space="preserve">2879,6 </w:t>
      </w:r>
      <w:r w:rsidRPr="00564BC4">
        <w:rPr>
          <w:rFonts w:ascii="Times New Roman" w:hAnsi="Times New Roman"/>
          <w:sz w:val="28"/>
          <w:szCs w:val="28"/>
        </w:rPr>
        <w:t xml:space="preserve">тыс. рублей, или на </w:t>
      </w:r>
      <w:r>
        <w:rPr>
          <w:rFonts w:ascii="Times New Roman" w:hAnsi="Times New Roman"/>
          <w:sz w:val="28"/>
          <w:szCs w:val="28"/>
        </w:rPr>
        <w:t xml:space="preserve">23,8 </w:t>
      </w:r>
      <w:r w:rsidRPr="00564BC4"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  <w:t>Увеличение</w:t>
      </w:r>
      <w:r w:rsidRPr="00564BC4">
        <w:rPr>
          <w:rFonts w:ascii="Times New Roman" w:hAnsi="Times New Roman"/>
          <w:sz w:val="28"/>
          <w:szCs w:val="28"/>
        </w:rPr>
        <w:t xml:space="preserve"> доходов обусловлено </w:t>
      </w:r>
      <w:r w:rsidR="003F21F3">
        <w:rPr>
          <w:rFonts w:ascii="Times New Roman" w:hAnsi="Times New Roman"/>
          <w:sz w:val="28"/>
          <w:szCs w:val="28"/>
        </w:rPr>
        <w:t xml:space="preserve">ростом налоговых и неналоговых доходов (+2076,8 тыс. рублей) и </w:t>
      </w:r>
      <w:r w:rsidRPr="00564BC4">
        <w:rPr>
          <w:rFonts w:ascii="Times New Roman" w:hAnsi="Times New Roman"/>
          <w:sz w:val="28"/>
          <w:szCs w:val="28"/>
        </w:rPr>
        <w:t>безвозмездных поступлений</w:t>
      </w:r>
      <w:r w:rsidR="003F21F3">
        <w:rPr>
          <w:rFonts w:ascii="Times New Roman" w:hAnsi="Times New Roman"/>
          <w:sz w:val="28"/>
          <w:szCs w:val="28"/>
        </w:rPr>
        <w:t xml:space="preserve"> (+802,8 тыс. рублей)</w:t>
      </w:r>
      <w:r w:rsidRPr="00564BC4">
        <w:rPr>
          <w:rFonts w:ascii="Times New Roman" w:hAnsi="Times New Roman"/>
          <w:sz w:val="28"/>
          <w:szCs w:val="28"/>
        </w:rPr>
        <w:t xml:space="preserve">. </w:t>
      </w:r>
    </w:p>
    <w:p w:rsidR="00D1172A" w:rsidRDefault="00D1172A" w:rsidP="00A77AD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1067BA" w:rsidRPr="007E7BD8" w:rsidRDefault="001067BA" w:rsidP="003A0B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E7BD8">
        <w:rPr>
          <w:rFonts w:ascii="Times New Roman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1067BA" w:rsidRPr="007E7BD8" w:rsidRDefault="001067BA" w:rsidP="003A0B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67BA" w:rsidRPr="007E7BD8" w:rsidRDefault="001067BA" w:rsidP="003A0B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BD8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7E7BD8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бюджета за </w:t>
      </w:r>
      <w:r w:rsidR="004C50F5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E542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E99">
        <w:rPr>
          <w:rFonts w:ascii="Times New Roman" w:hAnsi="Times New Roman"/>
          <w:sz w:val="28"/>
          <w:szCs w:val="28"/>
          <w:lang w:eastAsia="ru-RU"/>
        </w:rPr>
        <w:t>2021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="003F21F3">
        <w:rPr>
          <w:rFonts w:ascii="Times New Roman" w:hAnsi="Times New Roman"/>
          <w:sz w:val="28"/>
          <w:szCs w:val="28"/>
          <w:lang w:eastAsia="ru-RU"/>
        </w:rPr>
        <w:t>12492,1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3F21F3">
        <w:rPr>
          <w:rFonts w:ascii="Times New Roman" w:hAnsi="Times New Roman"/>
          <w:sz w:val="28"/>
          <w:szCs w:val="28"/>
          <w:lang w:eastAsia="ru-RU"/>
        </w:rPr>
        <w:t>56,3</w:t>
      </w:r>
      <w:r w:rsidR="00AF2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</w:t>
      </w:r>
    </w:p>
    <w:p w:rsidR="001067BA" w:rsidRPr="007E7BD8" w:rsidRDefault="001067BA" w:rsidP="003A0B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7BA" w:rsidRPr="007E7BD8" w:rsidRDefault="001067BA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BD8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</w:t>
      </w:r>
      <w:r w:rsidR="0059120D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3F21F3">
        <w:rPr>
          <w:rFonts w:ascii="Times New Roman" w:hAnsi="Times New Roman"/>
          <w:sz w:val="28"/>
          <w:szCs w:val="28"/>
          <w:lang w:eastAsia="ru-RU"/>
        </w:rPr>
        <w:t xml:space="preserve">октября </w:t>
      </w:r>
      <w:r w:rsidR="00AF2E99">
        <w:rPr>
          <w:rFonts w:ascii="Times New Roman" w:hAnsi="Times New Roman"/>
          <w:sz w:val="28"/>
          <w:szCs w:val="28"/>
          <w:lang w:eastAsia="ru-RU"/>
        </w:rPr>
        <w:t>2021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года представлен в </w:t>
      </w:r>
      <w:r w:rsidR="00AF2E99">
        <w:rPr>
          <w:rFonts w:ascii="Times New Roman" w:hAnsi="Times New Roman"/>
          <w:sz w:val="28"/>
          <w:szCs w:val="28"/>
          <w:lang w:eastAsia="ru-RU"/>
        </w:rPr>
        <w:t xml:space="preserve">Приложении 2 и в </w:t>
      </w:r>
      <w:r w:rsidRPr="007E7BD8">
        <w:rPr>
          <w:rFonts w:ascii="Times New Roman" w:hAnsi="Times New Roman"/>
          <w:sz w:val="28"/>
          <w:szCs w:val="28"/>
          <w:lang w:eastAsia="ru-RU"/>
        </w:rPr>
        <w:t>таблице:</w:t>
      </w:r>
    </w:p>
    <w:p w:rsidR="001067BA" w:rsidRDefault="001067BA" w:rsidP="003A0B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</w:t>
      </w:r>
      <w:r w:rsidR="006373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275"/>
        <w:gridCol w:w="1276"/>
        <w:gridCol w:w="1134"/>
        <w:gridCol w:w="1276"/>
        <w:gridCol w:w="1241"/>
      </w:tblGrid>
      <w:tr w:rsidR="0030476D" w:rsidRPr="0061037B" w:rsidTr="00DB05EC">
        <w:tc>
          <w:tcPr>
            <w:tcW w:w="3369" w:type="dxa"/>
            <w:vMerge w:val="restart"/>
          </w:tcPr>
          <w:p w:rsidR="0030476D" w:rsidRPr="006E4462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30476D" w:rsidRPr="006E4462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30476D" w:rsidRPr="006E4462" w:rsidRDefault="0030476D" w:rsidP="003F2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927" w:type="dxa"/>
            <w:gridSpan w:val="4"/>
          </w:tcPr>
          <w:p w:rsidR="0030476D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6E446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DB05EC" w:rsidRPr="0061037B" w:rsidTr="00DB05EC">
        <w:tc>
          <w:tcPr>
            <w:tcW w:w="3369" w:type="dxa"/>
            <w:vMerge/>
          </w:tcPr>
          <w:p w:rsidR="0030476D" w:rsidRPr="006E4462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0476D" w:rsidRPr="006E4462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76D" w:rsidRPr="006E4462" w:rsidRDefault="0030476D" w:rsidP="00DB05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30476D" w:rsidRPr="006E4462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30476D" w:rsidRPr="006E4462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476D" w:rsidRPr="006E4462" w:rsidRDefault="0030476D" w:rsidP="00DB05EC">
            <w:pPr>
              <w:tabs>
                <w:tab w:val="left" w:pos="0"/>
                <w:tab w:val="left" w:pos="237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30476D" w:rsidRPr="006E4462" w:rsidRDefault="0030476D" w:rsidP="003F2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</w:tcPr>
          <w:p w:rsidR="0030476D" w:rsidRPr="006E4462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30476D" w:rsidRPr="006E4462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241" w:type="dxa"/>
          </w:tcPr>
          <w:p w:rsidR="0030476D" w:rsidRPr="006E4462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76D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уровню 2020 года</w:t>
            </w:r>
          </w:p>
        </w:tc>
      </w:tr>
      <w:tr w:rsidR="00DB05EC" w:rsidRPr="0061037B" w:rsidTr="00DB05EC">
        <w:tc>
          <w:tcPr>
            <w:tcW w:w="3369" w:type="dxa"/>
          </w:tcPr>
          <w:p w:rsidR="0030476D" w:rsidRPr="00A80C07" w:rsidRDefault="0030476D" w:rsidP="008B66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0C0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</w:tcPr>
          <w:p w:rsidR="0030476D" w:rsidRPr="00A80C07" w:rsidRDefault="0030476D" w:rsidP="00304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10458,3</w:t>
            </w:r>
          </w:p>
        </w:tc>
        <w:tc>
          <w:tcPr>
            <w:tcW w:w="1276" w:type="dxa"/>
            <w:tcBorders>
              <w:left w:val="nil"/>
            </w:tcBorders>
          </w:tcPr>
          <w:p w:rsidR="0030476D" w:rsidRPr="00A80C07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22186,1</w:t>
            </w:r>
          </w:p>
        </w:tc>
        <w:tc>
          <w:tcPr>
            <w:tcW w:w="1134" w:type="dxa"/>
            <w:tcBorders>
              <w:left w:val="nil"/>
            </w:tcBorders>
          </w:tcPr>
          <w:p w:rsidR="0030476D" w:rsidRPr="00A80C07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12492,1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30476D" w:rsidRPr="00A80C07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56,3</w:t>
            </w:r>
          </w:p>
        </w:tc>
        <w:tc>
          <w:tcPr>
            <w:tcW w:w="1241" w:type="dxa"/>
            <w:tcBorders>
              <w:left w:val="nil"/>
              <w:bottom w:val="nil"/>
            </w:tcBorders>
          </w:tcPr>
          <w:p w:rsidR="0030476D" w:rsidRPr="00A80C07" w:rsidRDefault="0030476D" w:rsidP="003047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119,4</w:t>
            </w:r>
          </w:p>
        </w:tc>
      </w:tr>
      <w:tr w:rsidR="00DB05EC" w:rsidRPr="0061037B" w:rsidTr="00DB05EC">
        <w:tc>
          <w:tcPr>
            <w:tcW w:w="3369" w:type="dxa"/>
          </w:tcPr>
          <w:p w:rsidR="0030476D" w:rsidRPr="00AF2E99" w:rsidRDefault="0030476D" w:rsidP="0030476D">
            <w:pPr>
              <w:spacing w:after="0" w:line="240" w:lineRule="auto"/>
              <w:ind w:right="60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E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Borders>
              <w:top w:val="nil"/>
            </w:tcBorders>
          </w:tcPr>
          <w:p w:rsidR="0030476D" w:rsidRPr="00AF2E99" w:rsidRDefault="0030476D" w:rsidP="003047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5093,2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7317,6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4809,3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65,7</w:t>
            </w:r>
          </w:p>
        </w:tc>
        <w:tc>
          <w:tcPr>
            <w:tcW w:w="1241" w:type="dxa"/>
            <w:tcBorders>
              <w:left w:val="nil"/>
              <w:bottom w:val="nil"/>
            </w:tcBorders>
          </w:tcPr>
          <w:p w:rsidR="0030476D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</w:tr>
      <w:tr w:rsidR="00DB05EC" w:rsidRPr="00220E94" w:rsidTr="00DB05EC">
        <w:tc>
          <w:tcPr>
            <w:tcW w:w="3369" w:type="dxa"/>
          </w:tcPr>
          <w:p w:rsidR="0030476D" w:rsidRPr="00AF2E99" w:rsidRDefault="0030476D" w:rsidP="008B6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275" w:type="dxa"/>
          </w:tcPr>
          <w:p w:rsidR="0030476D" w:rsidRPr="00AF2E99" w:rsidRDefault="0030476D" w:rsidP="003047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161,4</w:t>
            </w:r>
          </w:p>
        </w:tc>
        <w:tc>
          <w:tcPr>
            <w:tcW w:w="1276" w:type="dxa"/>
            <w:tcBorders>
              <w:left w:val="nil"/>
            </w:tcBorders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261,2</w:t>
            </w:r>
          </w:p>
        </w:tc>
        <w:tc>
          <w:tcPr>
            <w:tcW w:w="1134" w:type="dxa"/>
            <w:tcBorders>
              <w:left w:val="nil"/>
            </w:tcBorders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168,3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  <w:tc>
          <w:tcPr>
            <w:tcW w:w="1241" w:type="dxa"/>
            <w:tcBorders>
              <w:left w:val="nil"/>
              <w:bottom w:val="nil"/>
            </w:tcBorders>
          </w:tcPr>
          <w:p w:rsidR="0030476D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</w:tr>
      <w:tr w:rsidR="00DB05EC" w:rsidRPr="0061037B" w:rsidTr="00DB05EC">
        <w:trPr>
          <w:trHeight w:val="321"/>
        </w:trPr>
        <w:tc>
          <w:tcPr>
            <w:tcW w:w="3369" w:type="dxa"/>
          </w:tcPr>
          <w:p w:rsidR="0030476D" w:rsidRPr="00AF2E99" w:rsidRDefault="0030476D" w:rsidP="008B6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275" w:type="dxa"/>
            <w:tcBorders>
              <w:top w:val="nil"/>
            </w:tcBorders>
          </w:tcPr>
          <w:p w:rsidR="0030476D" w:rsidRPr="00AF2E99" w:rsidRDefault="0030476D" w:rsidP="003047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332,4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2332,4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241" w:type="dxa"/>
            <w:tcBorders>
              <w:left w:val="nil"/>
              <w:bottom w:val="nil"/>
            </w:tcBorders>
          </w:tcPr>
          <w:p w:rsidR="0030476D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27,1</w:t>
            </w:r>
          </w:p>
        </w:tc>
      </w:tr>
      <w:tr w:rsidR="00DB05EC" w:rsidRPr="0061037B" w:rsidTr="00DB05EC">
        <w:tc>
          <w:tcPr>
            <w:tcW w:w="3369" w:type="dxa"/>
          </w:tcPr>
          <w:p w:rsidR="0030476D" w:rsidRPr="00AF2E99" w:rsidRDefault="0030476D" w:rsidP="008B6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5" w:type="dxa"/>
          </w:tcPr>
          <w:p w:rsidR="0030476D" w:rsidRPr="00AF2E99" w:rsidRDefault="0030476D" w:rsidP="003047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2738,8</w:t>
            </w:r>
          </w:p>
        </w:tc>
        <w:tc>
          <w:tcPr>
            <w:tcW w:w="1276" w:type="dxa"/>
            <w:tcBorders>
              <w:left w:val="nil"/>
            </w:tcBorders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8217,0</w:t>
            </w:r>
          </w:p>
        </w:tc>
        <w:tc>
          <w:tcPr>
            <w:tcW w:w="1134" w:type="dxa"/>
            <w:tcBorders>
              <w:left w:val="nil"/>
            </w:tcBorders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4475,0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  <w:tc>
          <w:tcPr>
            <w:tcW w:w="1241" w:type="dxa"/>
            <w:tcBorders>
              <w:left w:val="nil"/>
              <w:bottom w:val="nil"/>
            </w:tcBorders>
          </w:tcPr>
          <w:p w:rsidR="0030476D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163,4</w:t>
            </w:r>
          </w:p>
        </w:tc>
      </w:tr>
      <w:tr w:rsidR="00DB05EC" w:rsidRPr="0061037B" w:rsidTr="00DB05EC">
        <w:tc>
          <w:tcPr>
            <w:tcW w:w="3369" w:type="dxa"/>
            <w:tcBorders>
              <w:bottom w:val="single" w:sz="4" w:space="0" w:color="auto"/>
            </w:tcBorders>
          </w:tcPr>
          <w:p w:rsidR="0030476D" w:rsidRPr="00AF2E99" w:rsidRDefault="0030476D" w:rsidP="008B6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1615,0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3009,8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2377,2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1241" w:type="dxa"/>
            <w:tcBorders>
              <w:left w:val="nil"/>
              <w:bottom w:val="single" w:sz="4" w:space="0" w:color="auto"/>
            </w:tcBorders>
          </w:tcPr>
          <w:p w:rsidR="0030476D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147,2</w:t>
            </w:r>
          </w:p>
        </w:tc>
      </w:tr>
      <w:tr w:rsidR="00DB05EC" w:rsidRPr="0061037B" w:rsidTr="00DB05EC">
        <w:tc>
          <w:tcPr>
            <w:tcW w:w="3369" w:type="dxa"/>
          </w:tcPr>
          <w:p w:rsidR="0030476D" w:rsidRPr="00AF2E99" w:rsidRDefault="0030476D" w:rsidP="008B6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275" w:type="dxa"/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353,0</w:t>
            </w:r>
          </w:p>
        </w:tc>
        <w:tc>
          <w:tcPr>
            <w:tcW w:w="1276" w:type="dxa"/>
            <w:tcBorders>
              <w:left w:val="nil"/>
            </w:tcBorders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</w:tcBorders>
          </w:tcPr>
          <w:p w:rsidR="0030476D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DB05EC" w:rsidRPr="00853684" w:rsidTr="00DB05EC">
        <w:tc>
          <w:tcPr>
            <w:tcW w:w="3369" w:type="dxa"/>
          </w:tcPr>
          <w:p w:rsidR="0030476D" w:rsidRPr="00AF2E99" w:rsidRDefault="0030476D" w:rsidP="008B6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275" w:type="dxa"/>
            <w:vAlign w:val="bottom"/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164,5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216,9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vAlign w:val="bottom"/>
          </w:tcPr>
          <w:p w:rsidR="0030476D" w:rsidRPr="00AF2E99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241" w:type="dxa"/>
            <w:tcBorders>
              <w:left w:val="nil"/>
              <w:bottom w:val="nil"/>
            </w:tcBorders>
          </w:tcPr>
          <w:p w:rsidR="0030476D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131,9</w:t>
            </w:r>
          </w:p>
        </w:tc>
      </w:tr>
      <w:tr w:rsidR="00DB05EC" w:rsidRPr="00A80C07" w:rsidTr="00DB05EC">
        <w:trPr>
          <w:trHeight w:val="151"/>
        </w:trPr>
        <w:tc>
          <w:tcPr>
            <w:tcW w:w="3369" w:type="dxa"/>
          </w:tcPr>
          <w:p w:rsidR="0030476D" w:rsidRPr="00A80C07" w:rsidRDefault="0030476D" w:rsidP="00DB05EC">
            <w:pPr>
              <w:spacing w:after="0" w:line="240" w:lineRule="auto"/>
              <w:ind w:right="-432"/>
              <w:rPr>
                <w:rFonts w:ascii="Times New Roman" w:hAnsi="Times New Roman"/>
                <w:b/>
                <w:sz w:val="20"/>
                <w:szCs w:val="20"/>
              </w:rPr>
            </w:pPr>
            <w:r w:rsidRPr="00A80C07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 (- дефицит, + </w:t>
            </w:r>
            <w:r w:rsidR="00DB05E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A80C07">
              <w:rPr>
                <w:rFonts w:ascii="Times New Roman" w:hAnsi="Times New Roman"/>
                <w:b/>
                <w:sz w:val="20"/>
                <w:szCs w:val="20"/>
              </w:rPr>
              <w:t>рофицит)</w:t>
            </w:r>
          </w:p>
        </w:tc>
        <w:tc>
          <w:tcPr>
            <w:tcW w:w="1275" w:type="dxa"/>
            <w:vAlign w:val="bottom"/>
          </w:tcPr>
          <w:p w:rsidR="0030476D" w:rsidRDefault="0030476D" w:rsidP="003047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1638,3</w:t>
            </w:r>
          </w:p>
          <w:p w:rsidR="0030476D" w:rsidRPr="00A80C07" w:rsidRDefault="0030476D" w:rsidP="003047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30476D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0C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-2083,2</w:t>
            </w:r>
          </w:p>
          <w:p w:rsidR="0030476D" w:rsidRPr="00A80C07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30476D" w:rsidRDefault="0030476D" w:rsidP="003047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0C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2484,1</w:t>
            </w:r>
          </w:p>
          <w:p w:rsidR="0030476D" w:rsidRPr="00A80C07" w:rsidRDefault="0030476D" w:rsidP="003047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30476D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0C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</w:p>
          <w:p w:rsidR="0030476D" w:rsidRPr="00A80C07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nil"/>
            </w:tcBorders>
          </w:tcPr>
          <w:p w:rsidR="0030476D" w:rsidRPr="00A80C07" w:rsidRDefault="0030476D" w:rsidP="008B66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</w:p>
        </w:tc>
      </w:tr>
    </w:tbl>
    <w:p w:rsidR="001067BA" w:rsidRPr="00A80C07" w:rsidRDefault="001067BA" w:rsidP="008B66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067BA" w:rsidRDefault="001067BA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DB05EC">
        <w:rPr>
          <w:rFonts w:ascii="Times New Roman" w:hAnsi="Times New Roman"/>
          <w:sz w:val="28"/>
          <w:szCs w:val="28"/>
          <w:lang w:eastAsia="ru-RU"/>
        </w:rPr>
        <w:t>65,7</w:t>
      </w:r>
      <w:r w:rsidR="00AF2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DB05EC">
        <w:rPr>
          <w:rFonts w:ascii="Times New Roman" w:hAnsi="Times New Roman"/>
          <w:sz w:val="28"/>
          <w:szCs w:val="28"/>
          <w:lang w:eastAsia="ru-RU"/>
        </w:rPr>
        <w:t>4809,3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DB05EC">
        <w:rPr>
          <w:rFonts w:ascii="Times New Roman" w:hAnsi="Times New Roman"/>
          <w:sz w:val="28"/>
          <w:szCs w:val="28"/>
          <w:lang w:eastAsia="ru-RU"/>
        </w:rPr>
        <w:t xml:space="preserve">94,4 </w:t>
      </w:r>
      <w:r w:rsidR="00AF2E99">
        <w:rPr>
          <w:rFonts w:ascii="Times New Roman" w:hAnsi="Times New Roman"/>
          <w:sz w:val="28"/>
          <w:szCs w:val="28"/>
          <w:lang w:eastAsia="ru-RU"/>
        </w:rPr>
        <w:t>%, расходы сократились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220E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05EC">
        <w:rPr>
          <w:rFonts w:ascii="Times New Roman" w:hAnsi="Times New Roman"/>
          <w:sz w:val="28"/>
          <w:szCs w:val="28"/>
          <w:lang w:eastAsia="ru-RU"/>
        </w:rPr>
        <w:t>283,9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>.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Доля </w:t>
      </w:r>
      <w:r w:rsidR="00AF2E99"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>в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общих расходах бюджета составляет – </w:t>
      </w:r>
      <w:r w:rsidR="00253824">
        <w:rPr>
          <w:rFonts w:ascii="Times New Roman" w:hAnsi="Times New Roman"/>
          <w:sz w:val="28"/>
          <w:szCs w:val="28"/>
          <w:lang w:eastAsia="ru-RU"/>
        </w:rPr>
        <w:t>38,</w:t>
      </w:r>
      <w:r w:rsidR="00DB05EC">
        <w:rPr>
          <w:rFonts w:ascii="Times New Roman" w:hAnsi="Times New Roman"/>
          <w:sz w:val="28"/>
          <w:szCs w:val="28"/>
          <w:lang w:eastAsia="ru-RU"/>
        </w:rPr>
        <w:t>5</w:t>
      </w:r>
      <w:r w:rsidR="00BF4B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>%.</w:t>
      </w:r>
    </w:p>
    <w:p w:rsidR="00253824" w:rsidRPr="00527B7B" w:rsidRDefault="00253824" w:rsidP="0025382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DB05E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760,5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(20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DB05E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772,5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рублей), или </w:t>
      </w:r>
      <w:r w:rsidR="00DB05E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64,7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253824" w:rsidRPr="00527B7B" w:rsidRDefault="00253824" w:rsidP="0025382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DB05EC">
        <w:rPr>
          <w:rFonts w:ascii="Times New Roman" w:eastAsia="Calibri" w:hAnsi="Times New Roman"/>
          <w:sz w:val="28"/>
          <w:szCs w:val="28"/>
          <w:lang w:eastAsia="ru-RU"/>
        </w:rPr>
        <w:t>3588,7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DB05EC">
        <w:rPr>
          <w:rFonts w:ascii="Times New Roman" w:eastAsia="Calibri" w:hAnsi="Times New Roman"/>
          <w:sz w:val="28"/>
          <w:szCs w:val="28"/>
          <w:lang w:eastAsia="ru-RU"/>
        </w:rPr>
        <w:t>71,4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</w:p>
    <w:p w:rsidR="00253824" w:rsidRPr="00253824" w:rsidRDefault="00253824" w:rsidP="0025382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В течение </w:t>
      </w:r>
      <w:r w:rsidR="00DB05EC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2021 года первоначальный плановый показатель (</w:t>
      </w:r>
      <w:r w:rsidR="00DB05EC">
        <w:rPr>
          <w:rFonts w:ascii="Times New Roman" w:eastAsia="Calibri" w:hAnsi="Times New Roman"/>
          <w:sz w:val="28"/>
          <w:szCs w:val="28"/>
          <w:lang w:eastAsia="ru-RU"/>
        </w:rPr>
        <w:t>3935,4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был увеличен на </w:t>
      </w:r>
      <w:r w:rsidR="00DB05EC">
        <w:rPr>
          <w:rFonts w:ascii="Times New Roman" w:eastAsia="Calibri" w:hAnsi="Times New Roman"/>
          <w:sz w:val="28"/>
          <w:szCs w:val="28"/>
          <w:lang w:eastAsia="ru-RU"/>
        </w:rPr>
        <w:t>1090,7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DB05EC">
        <w:rPr>
          <w:rFonts w:ascii="Times New Roman" w:eastAsia="Calibri" w:hAnsi="Times New Roman"/>
          <w:sz w:val="28"/>
          <w:szCs w:val="28"/>
          <w:lang w:eastAsia="ru-RU"/>
        </w:rPr>
        <w:t>27,7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DB05EC">
        <w:rPr>
          <w:rFonts w:ascii="Times New Roman" w:eastAsia="Calibri" w:hAnsi="Times New Roman"/>
          <w:sz w:val="28"/>
          <w:szCs w:val="28"/>
          <w:lang w:eastAsia="ru-RU"/>
        </w:rPr>
        <w:t>5026,1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планового показателя обусловлено повышением расходов на закупки товаров, работ</w:t>
      </w:r>
      <w:r>
        <w:rPr>
          <w:rFonts w:ascii="Times New Roman" w:eastAsia="Calibri" w:hAnsi="Times New Roman"/>
          <w:sz w:val="28"/>
          <w:szCs w:val="28"/>
          <w:lang w:eastAsia="ru-RU"/>
        </w:rPr>
        <w:t>, услуг для нужд администрации.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253824" w:rsidRPr="00253824" w:rsidRDefault="00253824" w:rsidP="0025382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данному подразделу составили:</w:t>
      </w:r>
    </w:p>
    <w:p w:rsidR="00253824" w:rsidRPr="00253824" w:rsidRDefault="00253824" w:rsidP="0025382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 w:rsidR="004E36E4">
        <w:rPr>
          <w:rFonts w:ascii="Times New Roman" w:eastAsia="Calibri" w:hAnsi="Times New Roman"/>
          <w:sz w:val="28"/>
          <w:szCs w:val="28"/>
          <w:lang w:eastAsia="ru-RU"/>
        </w:rPr>
        <w:t>3527,4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числе: расходы на выплаты персоналу составили </w:t>
      </w:r>
      <w:r w:rsidR="004E36E4">
        <w:rPr>
          <w:rFonts w:ascii="Times New Roman" w:eastAsia="Calibri" w:hAnsi="Times New Roman"/>
          <w:sz w:val="28"/>
          <w:szCs w:val="28"/>
          <w:lang w:eastAsia="ru-RU"/>
        </w:rPr>
        <w:t xml:space="preserve">1664,4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на закупку товаров, работ, услуг – </w:t>
      </w:r>
      <w:r w:rsidR="004E36E4">
        <w:rPr>
          <w:rFonts w:ascii="Times New Roman" w:eastAsia="Calibri" w:hAnsi="Times New Roman"/>
          <w:sz w:val="28"/>
          <w:szCs w:val="28"/>
          <w:lang w:eastAsia="ru-RU"/>
        </w:rPr>
        <w:t xml:space="preserve">1821,3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на уплату налогов, сборов, иных платежей – </w:t>
      </w:r>
      <w:r w:rsidR="004E36E4">
        <w:rPr>
          <w:rFonts w:ascii="Times New Roman" w:eastAsia="Calibri" w:hAnsi="Times New Roman"/>
          <w:sz w:val="28"/>
          <w:szCs w:val="28"/>
          <w:lang w:eastAsia="ru-RU"/>
        </w:rPr>
        <w:t>41,7</w:t>
      </w:r>
      <w:r w:rsidR="00ED595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рублей. </w:t>
      </w:r>
    </w:p>
    <w:p w:rsidR="00253824" w:rsidRPr="00253824" w:rsidRDefault="00253824" w:rsidP="0025382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4E36E4">
        <w:rPr>
          <w:rFonts w:ascii="Times New Roman" w:eastAsia="Calibri" w:hAnsi="Times New Roman"/>
          <w:sz w:val="28"/>
          <w:szCs w:val="28"/>
          <w:lang w:eastAsia="ru-RU"/>
        </w:rPr>
        <w:t>61,3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</w:t>
      </w:r>
    </w:p>
    <w:p w:rsidR="00253824" w:rsidRPr="00253824" w:rsidRDefault="00253824" w:rsidP="0025382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253824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объеме </w:t>
      </w:r>
      <w:r w:rsidR="004E36E4">
        <w:rPr>
          <w:rFonts w:ascii="Times New Roman" w:eastAsia="Calibri" w:hAnsi="Times New Roman"/>
          <w:sz w:val="28"/>
          <w:szCs w:val="28"/>
          <w:lang w:eastAsia="ru-RU"/>
        </w:rPr>
        <w:t>297,4</w:t>
      </w:r>
      <w:r w:rsidR="00ED595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4E36E4">
        <w:rPr>
          <w:rFonts w:ascii="Times New Roman" w:eastAsia="Calibri" w:hAnsi="Times New Roman"/>
          <w:sz w:val="28"/>
          <w:szCs w:val="28"/>
          <w:lang w:eastAsia="ru-RU"/>
        </w:rPr>
        <w:t>75,0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%.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4E36E4">
        <w:rPr>
          <w:rFonts w:ascii="Times New Roman" w:eastAsia="Calibri" w:hAnsi="Times New Roman"/>
          <w:sz w:val="28"/>
          <w:szCs w:val="28"/>
          <w:lang w:eastAsia="ru-RU"/>
        </w:rPr>
        <w:t>226,9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обеспечение полномочий по внешнему контролю – </w:t>
      </w:r>
      <w:r w:rsidR="004E36E4">
        <w:rPr>
          <w:rFonts w:ascii="Times New Roman" w:eastAsia="Calibri" w:hAnsi="Times New Roman"/>
          <w:sz w:val="28"/>
          <w:szCs w:val="28"/>
          <w:lang w:eastAsia="ru-RU"/>
        </w:rPr>
        <w:t>70,5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         </w:t>
      </w:r>
      <w:r w:rsidRPr="0025382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253824" w:rsidRPr="00253824" w:rsidRDefault="00253824" w:rsidP="0025382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 по подразделу</w:t>
      </w:r>
      <w:r w:rsidRPr="00253824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составили </w:t>
      </w:r>
      <w:r w:rsidR="00ED5950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4E36E4">
        <w:rPr>
          <w:rFonts w:ascii="Times New Roman" w:eastAsia="Calibri" w:hAnsi="Times New Roman"/>
          <w:sz w:val="28"/>
          <w:szCs w:val="28"/>
          <w:lang w:eastAsia="ru-RU"/>
        </w:rPr>
        <w:t>62,7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ED5950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="004E36E4">
        <w:rPr>
          <w:rFonts w:ascii="Times New Roman" w:eastAsia="Calibri" w:hAnsi="Times New Roman"/>
          <w:sz w:val="28"/>
          <w:szCs w:val="28"/>
          <w:lang w:eastAsia="ru-RU"/>
        </w:rPr>
        <w:t>2,9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 Средства были направлены на уплату взносов в Ассоциацию «Совет муниципальных образований Вологодской области» </w:t>
      </w:r>
      <w:r w:rsidR="00ED5950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,0 тыс. рублей, на приобретение подарочных наборов к Дню победы </w:t>
      </w:r>
      <w:r w:rsidR="00ED5950">
        <w:rPr>
          <w:rFonts w:ascii="Times New Roman" w:eastAsia="Calibri" w:hAnsi="Times New Roman"/>
          <w:sz w:val="28"/>
          <w:szCs w:val="28"/>
          <w:lang w:eastAsia="ru-RU"/>
        </w:rPr>
        <w:t xml:space="preserve">125,0 тыс. рублей, на содержание и обслуживание муниципальной казны – </w:t>
      </w:r>
      <w:r w:rsidR="004E36E4">
        <w:rPr>
          <w:rFonts w:ascii="Times New Roman" w:eastAsia="Calibri" w:hAnsi="Times New Roman"/>
          <w:sz w:val="28"/>
          <w:szCs w:val="28"/>
          <w:lang w:eastAsia="ru-RU"/>
        </w:rPr>
        <w:t>15,4</w:t>
      </w:r>
      <w:r w:rsidR="006B295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выполнение других обязательств государства (оценка рыночной стоимости муниципального имущества, кадастровые работы) – 17,3 тыс. рублей.</w:t>
      </w:r>
    </w:p>
    <w:p w:rsidR="001067BA" w:rsidRDefault="00ED5950" w:rsidP="00A80C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80C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7DF5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4C50F5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BF4B59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237DF5">
        <w:rPr>
          <w:rFonts w:ascii="Times New Roman" w:hAnsi="Times New Roman"/>
          <w:sz w:val="28"/>
          <w:szCs w:val="28"/>
          <w:lang w:eastAsia="ru-RU"/>
        </w:rPr>
        <w:t>021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>Р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езервного фонда не производилось.  </w:t>
      </w:r>
    </w:p>
    <w:p w:rsidR="00210A52" w:rsidRPr="00381CC8" w:rsidRDefault="00210A52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95A" w:rsidRPr="006B295A" w:rsidRDefault="006B295A" w:rsidP="006B295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="001067BA"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1067BA"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>
        <w:rPr>
          <w:rFonts w:ascii="Times New Roman" w:hAnsi="Times New Roman"/>
          <w:sz w:val="28"/>
          <w:szCs w:val="28"/>
          <w:lang w:eastAsia="ru-RU"/>
        </w:rPr>
        <w:t>64,4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>
        <w:rPr>
          <w:rFonts w:ascii="Times New Roman" w:hAnsi="Times New Roman"/>
          <w:sz w:val="28"/>
          <w:szCs w:val="28"/>
          <w:lang w:eastAsia="ru-RU"/>
        </w:rPr>
        <w:t>168,3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тыс. рублей. К аналогичному периоду прошлого года исполнение составило </w:t>
      </w:r>
      <w:r>
        <w:rPr>
          <w:rFonts w:ascii="Times New Roman" w:hAnsi="Times New Roman"/>
          <w:sz w:val="28"/>
          <w:szCs w:val="28"/>
          <w:lang w:eastAsia="ru-RU"/>
        </w:rPr>
        <w:t>104,3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8A7E54">
        <w:rPr>
          <w:rFonts w:ascii="Times New Roman" w:hAnsi="Times New Roman"/>
          <w:sz w:val="28"/>
          <w:szCs w:val="28"/>
          <w:lang w:eastAsia="ru-RU"/>
        </w:rPr>
        <w:t>.</w:t>
      </w:r>
      <w:r w:rsidR="008A7E54" w:rsidRPr="008A7E54">
        <w:t xml:space="preserve"> 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6B295A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6B295A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осуществление первичного воинского учета. Средства направлены на выплаты персоналу. </w:t>
      </w:r>
    </w:p>
    <w:p w:rsidR="006B295A" w:rsidRPr="006B295A" w:rsidRDefault="006B295A" w:rsidP="006B295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6B295A" w:rsidRPr="006B295A" w:rsidRDefault="006B295A" w:rsidP="006B295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6B295A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объеме 90,1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3,9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год. Расходы по данному разделу осуществлялись по подразделу</w:t>
      </w:r>
      <w:r w:rsidRPr="006B295A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«Защита населения и территории от чрезвычайных ситуаций природного и техногенного характера, пожарная безопасность». 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направлены на мероприятия по обеспечению пожарной безопасности на территории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(содержание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пожарн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ых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водоем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ов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противопожарная опашка населенных пунктов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приобретение пожарных знаков и щитов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). </w:t>
      </w:r>
    </w:p>
    <w:p w:rsidR="006B295A" w:rsidRDefault="006B295A" w:rsidP="003A0BC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67C2" w:rsidRDefault="00ED5950" w:rsidP="003A0BC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627B1" w:rsidRPr="00381CC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1067BA"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1067BA"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6B295A">
        <w:rPr>
          <w:rFonts w:ascii="Times New Roman" w:hAnsi="Times New Roman"/>
          <w:sz w:val="28"/>
          <w:szCs w:val="28"/>
          <w:lang w:eastAsia="ru-RU"/>
        </w:rPr>
        <w:t>54,5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% от плана, что составило </w:t>
      </w:r>
      <w:r w:rsidR="006B295A">
        <w:rPr>
          <w:rFonts w:ascii="Times New Roman" w:hAnsi="Times New Roman"/>
          <w:sz w:val="28"/>
          <w:szCs w:val="28"/>
          <w:lang w:eastAsia="ru-RU"/>
        </w:rPr>
        <w:t>4475,0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CC7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67C2">
        <w:rPr>
          <w:rFonts w:ascii="Times New Roman" w:hAnsi="Times New Roman"/>
          <w:sz w:val="28"/>
          <w:szCs w:val="28"/>
          <w:lang w:eastAsia="ru-RU"/>
        </w:rPr>
        <w:t>К</w:t>
      </w:r>
      <w:r w:rsidR="003C67C2" w:rsidRPr="00381CC8">
        <w:rPr>
          <w:rFonts w:ascii="Times New Roman" w:hAnsi="Times New Roman"/>
          <w:sz w:val="28"/>
          <w:szCs w:val="28"/>
          <w:lang w:eastAsia="ru-RU"/>
        </w:rPr>
        <w:t xml:space="preserve"> аналогичному периоду прошлого года исполнение составило </w:t>
      </w:r>
      <w:r w:rsidR="006B295A">
        <w:rPr>
          <w:rFonts w:ascii="Times New Roman" w:hAnsi="Times New Roman"/>
          <w:sz w:val="28"/>
          <w:szCs w:val="28"/>
          <w:lang w:eastAsia="ru-RU"/>
        </w:rPr>
        <w:t>163,4</w:t>
      </w:r>
      <w:r w:rsidR="003C6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67C2" w:rsidRPr="00381CC8">
        <w:rPr>
          <w:rFonts w:ascii="Times New Roman" w:hAnsi="Times New Roman"/>
          <w:sz w:val="28"/>
          <w:szCs w:val="28"/>
          <w:lang w:eastAsia="ru-RU"/>
        </w:rPr>
        <w:t>%, расходы у</w:t>
      </w:r>
      <w:r>
        <w:rPr>
          <w:rFonts w:ascii="Times New Roman" w:hAnsi="Times New Roman"/>
          <w:sz w:val="28"/>
          <w:szCs w:val="28"/>
          <w:lang w:eastAsia="ru-RU"/>
        </w:rPr>
        <w:t xml:space="preserve">величились </w:t>
      </w:r>
      <w:r w:rsidR="003C67C2">
        <w:rPr>
          <w:rFonts w:ascii="Times New Roman" w:hAnsi="Times New Roman"/>
          <w:sz w:val="28"/>
          <w:szCs w:val="28"/>
          <w:lang w:eastAsia="ru-RU"/>
        </w:rPr>
        <w:t>н</w:t>
      </w:r>
      <w:r w:rsidR="003C67C2" w:rsidRPr="00381CC8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6B295A">
        <w:rPr>
          <w:rFonts w:ascii="Times New Roman" w:hAnsi="Times New Roman"/>
          <w:sz w:val="28"/>
          <w:szCs w:val="28"/>
          <w:lang w:eastAsia="ru-RU"/>
        </w:rPr>
        <w:t>1736,2</w:t>
      </w:r>
      <w:r w:rsidR="003C6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56D3">
        <w:rPr>
          <w:rFonts w:ascii="Times New Roman" w:hAnsi="Times New Roman"/>
          <w:sz w:val="28"/>
          <w:szCs w:val="28"/>
          <w:lang w:eastAsia="ru-RU"/>
        </w:rPr>
        <w:t xml:space="preserve">тыс. рублей за счет увеличения расходов по подразделу </w:t>
      </w:r>
      <w:r w:rsidR="003356D3" w:rsidRPr="003356D3">
        <w:rPr>
          <w:rFonts w:ascii="Times New Roman" w:hAnsi="Times New Roman"/>
          <w:i/>
          <w:sz w:val="28"/>
          <w:szCs w:val="28"/>
          <w:lang w:eastAsia="ru-RU"/>
        </w:rPr>
        <w:t>0503 «Благоустройство».</w:t>
      </w:r>
      <w:r w:rsidR="003356D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B295A" w:rsidRDefault="006B295A" w:rsidP="003A0BCE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6B295A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766,1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29,0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Средства (субсидия из областного бюджета) были направлены на организацию уличного освещения. </w:t>
      </w:r>
    </w:p>
    <w:p w:rsidR="006B295A" w:rsidRPr="006B295A" w:rsidRDefault="006B295A" w:rsidP="006B295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6B295A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9C5D2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3708,9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66,5 % от плана. Средства были направлены: </w:t>
      </w:r>
    </w:p>
    <w:p w:rsidR="006B295A" w:rsidRPr="006B295A" w:rsidRDefault="006B295A" w:rsidP="006B295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на организацию уличного освещения в населенных пунктах поселения – </w:t>
      </w:r>
      <w:r w:rsidR="009C5D2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923,3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6B295A" w:rsidRPr="006B295A" w:rsidRDefault="006B295A" w:rsidP="006B295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 на прочие мероприятия по благоустройству – </w:t>
      </w:r>
      <w:r w:rsidR="009C5D2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649,4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6B295A" w:rsidRPr="006B295A" w:rsidRDefault="006B295A" w:rsidP="006B295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на мероприятия по организации и содержанию мест захоронения – </w:t>
      </w:r>
      <w:r w:rsidR="009C5D2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486,</w:t>
      </w:r>
      <w:r w:rsidR="00B87D1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6B295A" w:rsidRDefault="006B295A" w:rsidP="006B295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на реализацию мероприятий проекта «Народный бюджет» </w:t>
      </w:r>
      <w:r w:rsidR="009C5D2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898,</w:t>
      </w:r>
      <w:r w:rsidR="00B87D1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в том числе за счет средств областного бюджета (субсидия) </w:t>
      </w:r>
      <w:r w:rsidR="009C5D2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629,2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местного бюджета – </w:t>
      </w:r>
      <w:r w:rsidR="009C5D2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269,</w:t>
      </w:r>
      <w:r w:rsidR="00B87D1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</w:t>
      </w:r>
      <w:r w:rsidR="009C5D2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рублей;</w:t>
      </w:r>
    </w:p>
    <w:p w:rsidR="009C5D27" w:rsidRPr="009C5D27" w:rsidRDefault="009C5D27" w:rsidP="009C5D2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-</w:t>
      </w:r>
      <w:r w:rsidRPr="009C5D2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благоустройство территории поселения (уборка мусора)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697,1</w:t>
      </w:r>
      <w:r w:rsidRPr="009C5D2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(10,9 % от плана);</w:t>
      </w:r>
    </w:p>
    <w:p w:rsidR="006B295A" w:rsidRPr="006B295A" w:rsidRDefault="006B295A" w:rsidP="006B295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иные межбюджетные трансферты на осуществление полномочий на реализацию мероприятий по благоустройству общественных территорий </w:t>
      </w:r>
      <w:r w:rsidR="009C5D2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54,0 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рублей.  </w:t>
      </w:r>
    </w:p>
    <w:p w:rsidR="009C5D27" w:rsidRDefault="009C5D27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0117" w:rsidRDefault="001067BA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4C50F5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134C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16A3">
        <w:rPr>
          <w:rFonts w:ascii="Times New Roman" w:hAnsi="Times New Roman"/>
          <w:sz w:val="28"/>
          <w:szCs w:val="28"/>
          <w:lang w:eastAsia="ru-RU"/>
        </w:rPr>
        <w:t>2021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9C5D27">
        <w:rPr>
          <w:rFonts w:ascii="Times New Roman" w:hAnsi="Times New Roman"/>
          <w:sz w:val="28"/>
          <w:szCs w:val="28"/>
          <w:lang w:eastAsia="ru-RU"/>
        </w:rPr>
        <w:t>79,0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9C5D27">
        <w:rPr>
          <w:rFonts w:ascii="Times New Roman" w:hAnsi="Times New Roman"/>
          <w:sz w:val="28"/>
          <w:szCs w:val="28"/>
          <w:lang w:eastAsia="ru-RU"/>
        </w:rPr>
        <w:t>2377,2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9C5D27">
        <w:rPr>
          <w:rFonts w:ascii="Times New Roman" w:hAnsi="Times New Roman"/>
          <w:sz w:val="28"/>
          <w:szCs w:val="28"/>
          <w:lang w:eastAsia="ru-RU"/>
        </w:rPr>
        <w:t>147,2</w:t>
      </w:r>
      <w:r w:rsidR="00134C63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FB0117" w:rsidRPr="00FB0117" w:rsidRDefault="00FB0117" w:rsidP="00FB0117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B0117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Pr="00FB0117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 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исполнены в объеме </w:t>
      </w:r>
      <w:r w:rsidR="00CB7E4D">
        <w:rPr>
          <w:rFonts w:ascii="Times New Roman" w:eastAsia="Calibri" w:hAnsi="Times New Roman"/>
          <w:sz w:val="28"/>
          <w:szCs w:val="28"/>
          <w:lang w:eastAsia="ru-RU"/>
        </w:rPr>
        <w:t>1412,6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CB7E4D">
        <w:rPr>
          <w:rFonts w:ascii="Times New Roman" w:eastAsia="Calibri" w:hAnsi="Times New Roman"/>
          <w:sz w:val="28"/>
          <w:szCs w:val="28"/>
          <w:lang w:eastAsia="ru-RU"/>
        </w:rPr>
        <w:t>69,3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Расходы составили межбюджетные трансферты, перечисляемые в бюджет района на осуществление Администрацией района полномочий в сфере культуры по соглашению. </w:t>
      </w:r>
    </w:p>
    <w:p w:rsidR="00CB7E4D" w:rsidRPr="00CB7E4D" w:rsidRDefault="00FB0117" w:rsidP="00FB0117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B0117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Pr="00FB0117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0804 «Другие вопросы в области культуры, кинематографии» 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объеме </w:t>
      </w:r>
      <w:r w:rsidR="00CB7E4D">
        <w:rPr>
          <w:rFonts w:ascii="Times New Roman" w:eastAsia="Calibri" w:hAnsi="Times New Roman"/>
          <w:sz w:val="28"/>
          <w:szCs w:val="28"/>
          <w:lang w:eastAsia="ru-RU"/>
        </w:rPr>
        <w:t>964,6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CB7E4D">
        <w:rPr>
          <w:rFonts w:ascii="Times New Roman" w:eastAsia="Calibri" w:hAnsi="Times New Roman"/>
          <w:sz w:val="28"/>
          <w:szCs w:val="28"/>
          <w:lang w:eastAsia="ru-RU"/>
        </w:rPr>
        <w:t xml:space="preserve">99,2 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>%</w:t>
      </w:r>
      <w:r w:rsidR="00CB7E4D" w:rsidRPr="00CB7E4D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FB0117" w:rsidRDefault="00CB7E4D" w:rsidP="00CB7E4D">
      <w:pPr>
        <w:spacing w:after="0" w:line="24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приобретение аппаратуры и материалов для нужд культуры – 96,7 тыс. рублей (приобретены ноутбук, </w:t>
      </w:r>
      <w:r w:rsidR="00180382">
        <w:rPr>
          <w:rFonts w:ascii="Times New Roman" w:eastAsia="Calibri" w:hAnsi="Times New Roman"/>
          <w:sz w:val="28"/>
          <w:szCs w:val="28"/>
          <w:lang w:eastAsia="ru-RU"/>
        </w:rPr>
        <w:t>экран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="00180382">
        <w:rPr>
          <w:rFonts w:ascii="Times New Roman" w:eastAsia="Calibri" w:hAnsi="Times New Roman"/>
          <w:sz w:val="28"/>
          <w:szCs w:val="28"/>
          <w:lang w:eastAsia="ru-RU"/>
        </w:rPr>
        <w:t>проектор для Дома культуры</w:t>
      </w:r>
      <w:r>
        <w:rPr>
          <w:rFonts w:ascii="Times New Roman" w:eastAsia="Calibri" w:hAnsi="Times New Roman"/>
          <w:sz w:val="28"/>
          <w:szCs w:val="28"/>
          <w:lang w:eastAsia="ru-RU"/>
        </w:rPr>
        <w:t>)</w:t>
      </w:r>
      <w:r w:rsidRPr="00CB7E4D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CB7E4D" w:rsidRDefault="00CB7E4D" w:rsidP="00CB7E4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- 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реализаци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я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мероприятий проекта «Народный бюджет»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867,9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в том числе за счет средств областного бюджета (субсидия)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607,5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местного бюджета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260,4 </w:t>
      </w:r>
      <w:r w:rsidRPr="006B295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рублей;</w:t>
      </w:r>
    </w:p>
    <w:p w:rsidR="00CB7E4D" w:rsidRPr="00CB7E4D" w:rsidRDefault="00CB7E4D" w:rsidP="00FB0117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0382" w:rsidRDefault="00CB7E4D" w:rsidP="00180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1067BA"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о разделу </w:t>
      </w:r>
      <w:r w:rsidR="001067BA"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1067BA"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4116A3">
        <w:rPr>
          <w:rFonts w:ascii="Times New Roman" w:hAnsi="Times New Roman"/>
          <w:bCs/>
          <w:sz w:val="28"/>
          <w:szCs w:val="28"/>
          <w:lang w:eastAsia="ru-RU"/>
        </w:rPr>
        <w:t>за отчетный период 2021</w:t>
      </w:r>
      <w:r w:rsidR="00134C63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="001067BA"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в объеме </w:t>
      </w:r>
      <w:r>
        <w:rPr>
          <w:rFonts w:ascii="Times New Roman" w:hAnsi="Times New Roman"/>
          <w:bCs/>
          <w:sz w:val="28"/>
          <w:szCs w:val="28"/>
          <w:lang w:eastAsia="ru-RU"/>
        </w:rPr>
        <w:t>355,3</w:t>
      </w:r>
      <w:r w:rsidR="001803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067BA"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hAnsi="Times New Roman"/>
          <w:bCs/>
          <w:sz w:val="28"/>
          <w:szCs w:val="28"/>
          <w:lang w:eastAsia="ru-RU"/>
        </w:rPr>
        <w:t>68,6</w:t>
      </w:r>
      <w:r w:rsidR="001067BA"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</w:t>
      </w:r>
      <w:r w:rsidR="00180382" w:rsidRPr="00381CC8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180382">
        <w:rPr>
          <w:rFonts w:ascii="Times New Roman" w:hAnsi="Times New Roman"/>
          <w:sz w:val="28"/>
          <w:szCs w:val="28"/>
          <w:lang w:eastAsia="ru-RU"/>
        </w:rPr>
        <w:t>100,</w:t>
      </w:r>
      <w:r w:rsidR="007D731E">
        <w:rPr>
          <w:rFonts w:ascii="Times New Roman" w:hAnsi="Times New Roman"/>
          <w:sz w:val="28"/>
          <w:szCs w:val="28"/>
          <w:lang w:eastAsia="ru-RU"/>
        </w:rPr>
        <w:t>7</w:t>
      </w:r>
      <w:r w:rsidR="00180382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7D731E" w:rsidRDefault="00180382" w:rsidP="003A0B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="00445138">
        <w:rPr>
          <w:rFonts w:ascii="Times New Roman" w:hAnsi="Times New Roman"/>
          <w:bCs/>
          <w:sz w:val="28"/>
          <w:szCs w:val="28"/>
          <w:lang w:eastAsia="ru-RU"/>
        </w:rPr>
        <w:t xml:space="preserve">асходы по подразделу </w:t>
      </w:r>
      <w:r w:rsidR="00445138" w:rsidRPr="007D731E">
        <w:rPr>
          <w:rFonts w:ascii="Times New Roman" w:hAnsi="Times New Roman"/>
          <w:bCs/>
          <w:i/>
          <w:sz w:val="28"/>
          <w:szCs w:val="28"/>
          <w:lang w:eastAsia="ru-RU"/>
        </w:rPr>
        <w:t>01 «Пенсионное обеспечение»</w:t>
      </w:r>
      <w:r w:rsidR="00445138" w:rsidRPr="0044513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5138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на </w:t>
      </w:r>
      <w:r w:rsidR="007D731E">
        <w:rPr>
          <w:rFonts w:ascii="Times New Roman" w:hAnsi="Times New Roman"/>
          <w:bCs/>
          <w:sz w:val="28"/>
          <w:szCs w:val="28"/>
          <w:lang w:eastAsia="ru-RU"/>
        </w:rPr>
        <w:t>66,7</w:t>
      </w:r>
      <w:r w:rsidR="00445138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445138">
        <w:rPr>
          <w:rFonts w:ascii="Times New Roman" w:hAnsi="Times New Roman"/>
          <w:bCs/>
          <w:sz w:val="28"/>
          <w:szCs w:val="28"/>
          <w:lang w:eastAsia="ru-RU"/>
        </w:rPr>
        <w:t xml:space="preserve"> или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 объеме </w:t>
      </w:r>
      <w:r w:rsidR="007D731E">
        <w:rPr>
          <w:rFonts w:ascii="Times New Roman" w:hAnsi="Times New Roman"/>
          <w:bCs/>
          <w:sz w:val="28"/>
          <w:szCs w:val="28"/>
          <w:lang w:eastAsia="ru-RU"/>
        </w:rPr>
        <w:t>282,0</w:t>
      </w:r>
      <w:r w:rsidR="00445138"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5138">
        <w:rPr>
          <w:rFonts w:ascii="Times New Roman" w:hAnsi="Times New Roman"/>
          <w:bCs/>
          <w:sz w:val="28"/>
          <w:szCs w:val="28"/>
          <w:lang w:eastAsia="ru-RU"/>
        </w:rPr>
        <w:t>рублей</w:t>
      </w:r>
      <w:r w:rsidR="007D731E">
        <w:rPr>
          <w:rFonts w:ascii="Times New Roman" w:hAnsi="Times New Roman"/>
          <w:bCs/>
          <w:sz w:val="28"/>
          <w:szCs w:val="28"/>
          <w:lang w:eastAsia="ru-RU"/>
        </w:rPr>
        <w:t xml:space="preserve"> (на уровне 2020 года)</w:t>
      </w:r>
      <w:r w:rsidR="00445138">
        <w:rPr>
          <w:rFonts w:ascii="Times New Roman" w:hAnsi="Times New Roman"/>
          <w:bCs/>
          <w:sz w:val="28"/>
          <w:szCs w:val="28"/>
          <w:lang w:eastAsia="ru-RU"/>
        </w:rPr>
        <w:t xml:space="preserve"> - </w:t>
      </w:r>
      <w:r w:rsidR="00445138" w:rsidRPr="00445138">
        <w:rPr>
          <w:rFonts w:ascii="Times New Roman" w:hAnsi="Times New Roman"/>
          <w:bCs/>
          <w:sz w:val="28"/>
          <w:szCs w:val="28"/>
          <w:lang w:eastAsia="ru-RU"/>
        </w:rPr>
        <w:t xml:space="preserve"> направлены на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доплаты к пенсии </w:t>
      </w:r>
      <w:r w:rsidR="00445138" w:rsidRPr="00445138">
        <w:rPr>
          <w:rFonts w:ascii="Times New Roman" w:hAnsi="Times New Roman"/>
          <w:bCs/>
          <w:sz w:val="28"/>
          <w:szCs w:val="28"/>
          <w:lang w:eastAsia="ru-RU"/>
        </w:rPr>
        <w:t xml:space="preserve">бывшим Главам поселения. </w:t>
      </w:r>
    </w:p>
    <w:p w:rsidR="00445138" w:rsidRDefault="00445138" w:rsidP="003A0B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по подразделу </w:t>
      </w:r>
      <w:r w:rsidRPr="007D731E">
        <w:rPr>
          <w:rFonts w:ascii="Times New Roman" w:hAnsi="Times New Roman"/>
          <w:bCs/>
          <w:i/>
          <w:sz w:val="28"/>
          <w:szCs w:val="28"/>
          <w:lang w:eastAsia="ru-RU"/>
        </w:rPr>
        <w:t>03 «Социальное обеспечение населения»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составили </w:t>
      </w:r>
      <w:r w:rsidR="007D731E">
        <w:rPr>
          <w:rFonts w:ascii="Times New Roman" w:hAnsi="Times New Roman"/>
          <w:bCs/>
          <w:sz w:val="28"/>
          <w:szCs w:val="28"/>
          <w:lang w:eastAsia="ru-RU"/>
        </w:rPr>
        <w:t>73,3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="001803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рублей (</w:t>
      </w:r>
      <w:r w:rsidR="007D731E">
        <w:rPr>
          <w:rFonts w:ascii="Times New Roman" w:hAnsi="Times New Roman"/>
          <w:bCs/>
          <w:sz w:val="28"/>
          <w:szCs w:val="28"/>
          <w:lang w:eastAsia="ru-RU"/>
        </w:rPr>
        <w:t>77,2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годовых назначений) и направлены на предоставление мер социальной поддержки отдельным категориям граждан в соответствии с принятым решением Совета поселения от 07.11.2014 № 78.  Денежные компенсации предоставлены 3 гражданам.</w:t>
      </w:r>
    </w:p>
    <w:p w:rsidR="00445138" w:rsidRPr="00381CC8" w:rsidRDefault="00445138" w:rsidP="003A0B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81CC8" w:rsidRPr="00381CC8" w:rsidRDefault="004627B1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</w:t>
      </w:r>
      <w:r w:rsidR="001067BA" w:rsidRPr="00381CC8">
        <w:rPr>
          <w:rFonts w:ascii="Times New Roman" w:hAnsi="Times New Roman"/>
          <w:b/>
          <w:bCs/>
          <w:sz w:val="28"/>
          <w:szCs w:val="28"/>
          <w:lang w:eastAsia="ru-RU"/>
        </w:rPr>
        <w:t>культура и спорт»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138">
        <w:rPr>
          <w:rFonts w:ascii="Times New Roman" w:hAnsi="Times New Roman"/>
          <w:sz w:val="28"/>
          <w:szCs w:val="28"/>
          <w:lang w:eastAsia="ru-RU"/>
        </w:rPr>
        <w:t xml:space="preserve">расходы исполнены в объеме </w:t>
      </w:r>
      <w:r w:rsidR="007D731E">
        <w:rPr>
          <w:rFonts w:ascii="Times New Roman" w:hAnsi="Times New Roman"/>
          <w:sz w:val="28"/>
          <w:szCs w:val="28"/>
          <w:lang w:eastAsia="ru-RU"/>
        </w:rPr>
        <w:t>216,9</w:t>
      </w:r>
      <w:r w:rsidR="00445138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7D731E">
        <w:rPr>
          <w:rFonts w:ascii="Times New Roman" w:hAnsi="Times New Roman"/>
          <w:sz w:val="28"/>
          <w:szCs w:val="28"/>
          <w:lang w:eastAsia="ru-RU"/>
        </w:rPr>
        <w:t>40,9</w:t>
      </w:r>
      <w:r w:rsidR="001803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4C63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  <w:r w:rsidR="00445138" w:rsidRPr="00445138">
        <w:rPr>
          <w:rFonts w:ascii="Times New Roman" w:hAnsi="Times New Roman"/>
          <w:sz w:val="28"/>
          <w:szCs w:val="28"/>
          <w:lang w:eastAsia="ru-RU"/>
        </w:rPr>
        <w:t>По сравнению с аналогичным период</w:t>
      </w:r>
      <w:r w:rsidR="00445138">
        <w:rPr>
          <w:rFonts w:ascii="Times New Roman" w:hAnsi="Times New Roman"/>
          <w:sz w:val="28"/>
          <w:szCs w:val="28"/>
          <w:lang w:eastAsia="ru-RU"/>
        </w:rPr>
        <w:t xml:space="preserve">ом 2020 года расходы </w:t>
      </w:r>
      <w:r w:rsidR="00180382">
        <w:rPr>
          <w:rFonts w:ascii="Times New Roman" w:hAnsi="Times New Roman"/>
          <w:sz w:val="28"/>
          <w:szCs w:val="28"/>
          <w:lang w:eastAsia="ru-RU"/>
        </w:rPr>
        <w:t xml:space="preserve">увеличились </w:t>
      </w:r>
      <w:r w:rsidR="0044513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D731E">
        <w:rPr>
          <w:rFonts w:ascii="Times New Roman" w:hAnsi="Times New Roman"/>
          <w:sz w:val="28"/>
          <w:szCs w:val="28"/>
          <w:lang w:eastAsia="ru-RU"/>
        </w:rPr>
        <w:t>52,4</w:t>
      </w:r>
      <w:r w:rsidR="00445138" w:rsidRPr="0044513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4451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31E">
        <w:rPr>
          <w:rFonts w:ascii="Times New Roman" w:hAnsi="Times New Roman"/>
          <w:sz w:val="28"/>
          <w:szCs w:val="28"/>
          <w:lang w:eastAsia="ru-RU"/>
        </w:rPr>
        <w:t>Средства направлены на ф</w:t>
      </w:r>
      <w:r w:rsidR="00445138">
        <w:rPr>
          <w:rFonts w:ascii="Times New Roman" w:hAnsi="Times New Roman"/>
          <w:sz w:val="28"/>
          <w:szCs w:val="28"/>
          <w:lang w:eastAsia="ru-RU"/>
        </w:rPr>
        <w:t>инансирование</w:t>
      </w:r>
      <w:r w:rsidR="007D731E">
        <w:rPr>
          <w:rFonts w:ascii="Times New Roman" w:hAnsi="Times New Roman"/>
          <w:sz w:val="28"/>
          <w:szCs w:val="28"/>
          <w:lang w:eastAsia="ru-RU"/>
        </w:rPr>
        <w:t xml:space="preserve"> проведение секций, со</w:t>
      </w:r>
      <w:r w:rsidR="00480A5D">
        <w:rPr>
          <w:rFonts w:ascii="Times New Roman" w:hAnsi="Times New Roman"/>
          <w:sz w:val="28"/>
          <w:szCs w:val="28"/>
          <w:lang w:eastAsia="ru-RU"/>
        </w:rPr>
        <w:t>ревнований.</w:t>
      </w:r>
    </w:p>
    <w:p w:rsidR="00381CC8" w:rsidRPr="00381CC8" w:rsidRDefault="00381CC8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1CC8" w:rsidRPr="00811E99" w:rsidRDefault="00381CC8" w:rsidP="003A0B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7D731E">
        <w:rPr>
          <w:rFonts w:ascii="Times New Roman" w:hAnsi="Times New Roman"/>
          <w:sz w:val="28"/>
          <w:szCs w:val="28"/>
          <w:lang w:eastAsia="ru-RU"/>
        </w:rPr>
        <w:t>2949,4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7D731E">
        <w:rPr>
          <w:rFonts w:ascii="Times New Roman" w:hAnsi="Times New Roman"/>
          <w:sz w:val="28"/>
          <w:szCs w:val="28"/>
          <w:lang w:eastAsia="ru-RU"/>
        </w:rPr>
        <w:t>23,6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>% от общего объема ра</w:t>
      </w:r>
      <w:r w:rsidR="00480A5D">
        <w:rPr>
          <w:rFonts w:ascii="Times New Roman" w:hAnsi="Times New Roman"/>
          <w:sz w:val="28"/>
          <w:szCs w:val="28"/>
          <w:lang w:eastAsia="ru-RU"/>
        </w:rPr>
        <w:t>сходов.</w:t>
      </w:r>
    </w:p>
    <w:p w:rsidR="001067BA" w:rsidRDefault="001067BA" w:rsidP="003A0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Default="001067BA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CC8">
        <w:rPr>
          <w:rFonts w:ascii="Times New Roman" w:hAnsi="Times New Roman"/>
          <w:sz w:val="28"/>
          <w:szCs w:val="28"/>
        </w:rPr>
        <w:t xml:space="preserve">        По сравнению с аналогичным периодом </w:t>
      </w:r>
      <w:r w:rsidR="00480A5D">
        <w:rPr>
          <w:rFonts w:ascii="Times New Roman" w:hAnsi="Times New Roman"/>
          <w:sz w:val="28"/>
          <w:szCs w:val="28"/>
        </w:rPr>
        <w:t>2020</w:t>
      </w:r>
      <w:r w:rsidRPr="00381CC8">
        <w:rPr>
          <w:rFonts w:ascii="Times New Roman" w:hAnsi="Times New Roman"/>
          <w:sz w:val="28"/>
          <w:szCs w:val="28"/>
        </w:rPr>
        <w:t xml:space="preserve"> года объем расхо</w:t>
      </w:r>
      <w:r w:rsidR="00480A5D">
        <w:rPr>
          <w:rFonts w:ascii="Times New Roman" w:hAnsi="Times New Roman"/>
          <w:sz w:val="28"/>
          <w:szCs w:val="28"/>
        </w:rPr>
        <w:t xml:space="preserve">дов бюджета поселения </w:t>
      </w:r>
      <w:r w:rsidR="00180382">
        <w:rPr>
          <w:rFonts w:ascii="Times New Roman" w:hAnsi="Times New Roman"/>
          <w:sz w:val="28"/>
          <w:szCs w:val="28"/>
        </w:rPr>
        <w:t xml:space="preserve">увеличился на </w:t>
      </w:r>
      <w:r w:rsidR="007D731E">
        <w:rPr>
          <w:rFonts w:ascii="Times New Roman" w:hAnsi="Times New Roman"/>
          <w:sz w:val="28"/>
          <w:szCs w:val="28"/>
        </w:rPr>
        <w:t xml:space="preserve">2033,8 </w:t>
      </w:r>
      <w:r w:rsidRPr="00381CC8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7D731E">
        <w:rPr>
          <w:rFonts w:ascii="Times New Roman" w:hAnsi="Times New Roman"/>
          <w:sz w:val="28"/>
          <w:szCs w:val="28"/>
        </w:rPr>
        <w:t>19,4</w:t>
      </w:r>
      <w:r w:rsidRPr="00381CC8">
        <w:rPr>
          <w:rFonts w:ascii="Times New Roman" w:hAnsi="Times New Roman"/>
          <w:sz w:val="28"/>
          <w:szCs w:val="28"/>
        </w:rPr>
        <w:t xml:space="preserve"> %. </w:t>
      </w:r>
    </w:p>
    <w:p w:rsidR="00180382" w:rsidRDefault="00180382" w:rsidP="003A0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F43" w:rsidRDefault="00D71F43" w:rsidP="003A0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F43" w:rsidRPr="00D71F43" w:rsidRDefault="00D71F43" w:rsidP="00D71F43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4</w:t>
      </w:r>
      <w:r w:rsidRPr="00D71F43">
        <w:rPr>
          <w:rFonts w:ascii="Times New Roman" w:eastAsia="Calibri" w:hAnsi="Times New Roman"/>
          <w:b/>
          <w:sz w:val="28"/>
          <w:szCs w:val="28"/>
          <w:lang w:eastAsia="ru-RU"/>
        </w:rPr>
        <w:t>. Реализация целевых программ.</w:t>
      </w:r>
    </w:p>
    <w:p w:rsidR="00D71F43" w:rsidRPr="00D71F43" w:rsidRDefault="00D71F43" w:rsidP="00D71F43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D71F43" w:rsidRPr="00D71F43" w:rsidRDefault="00D71F43" w:rsidP="00D71F4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Бюджетом поселения на 2021 год и плановый период 2022 и 2023 годов предусмотрена реализация мероприятий 1 муниципальной программы «Благоустройство территории сельского поселения </w:t>
      </w:r>
      <w:r>
        <w:rPr>
          <w:rFonts w:ascii="Times New Roman" w:eastAsia="Calibri" w:hAnsi="Times New Roman"/>
          <w:sz w:val="28"/>
          <w:szCs w:val="28"/>
          <w:lang w:eastAsia="ru-RU"/>
        </w:rPr>
        <w:t>Девятинское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на 2021 – 2025 годы». Решением о бюджете (от 1</w:t>
      </w:r>
      <w:r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.12.2020 № </w:t>
      </w:r>
      <w:r>
        <w:rPr>
          <w:rFonts w:ascii="Times New Roman" w:eastAsia="Calibri" w:hAnsi="Times New Roman"/>
          <w:sz w:val="28"/>
          <w:szCs w:val="28"/>
          <w:lang w:eastAsia="ru-RU"/>
        </w:rPr>
        <w:t>49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>
        <w:rPr>
          <w:rFonts w:ascii="Times New Roman" w:eastAsia="Calibri" w:hAnsi="Times New Roman"/>
          <w:sz w:val="28"/>
          <w:szCs w:val="28"/>
          <w:lang w:eastAsia="ru-RU"/>
        </w:rPr>
        <w:t>5930,2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37,3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В отчетном периоде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объем финансирования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на реализацию мероприятий муниципальной программы увеличен на </w:t>
      </w: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="00B87D10">
        <w:rPr>
          <w:rFonts w:ascii="Times New Roman" w:eastAsia="Calibri" w:hAnsi="Times New Roman"/>
          <w:sz w:val="28"/>
          <w:szCs w:val="28"/>
          <w:lang w:eastAsia="ru-RU"/>
        </w:rPr>
        <w:t>232,8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>, или на 37,</w:t>
      </w:r>
      <w:r w:rsidR="00B87D10">
        <w:rPr>
          <w:rFonts w:ascii="Times New Roman" w:eastAsia="Calibri" w:hAnsi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81</w:t>
      </w:r>
      <w:r w:rsidR="007D731E">
        <w:rPr>
          <w:rFonts w:ascii="Times New Roman" w:eastAsia="Calibri" w:hAnsi="Times New Roman"/>
          <w:sz w:val="28"/>
          <w:szCs w:val="28"/>
          <w:lang w:eastAsia="ru-RU"/>
        </w:rPr>
        <w:t xml:space="preserve">63,0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B87D10">
        <w:rPr>
          <w:rFonts w:ascii="Times New Roman" w:eastAsia="Calibri" w:hAnsi="Times New Roman"/>
          <w:sz w:val="28"/>
          <w:szCs w:val="28"/>
          <w:lang w:eastAsia="ru-RU"/>
        </w:rPr>
        <w:t>6,7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D71F43" w:rsidRDefault="00D71F43" w:rsidP="00B87D1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За </w:t>
      </w:r>
      <w:r w:rsidR="004C50F5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2021 года в рамках программы исполнение бюджета составило </w:t>
      </w:r>
      <w:r w:rsidR="00B87D10">
        <w:rPr>
          <w:rFonts w:ascii="Times New Roman" w:eastAsia="Calibri" w:hAnsi="Times New Roman"/>
          <w:sz w:val="28"/>
          <w:szCs w:val="28"/>
          <w:lang w:eastAsia="ru-RU"/>
        </w:rPr>
        <w:t>4421,1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B87D10">
        <w:rPr>
          <w:rFonts w:ascii="Times New Roman" w:eastAsia="Calibri" w:hAnsi="Times New Roman"/>
          <w:sz w:val="28"/>
          <w:szCs w:val="28"/>
          <w:lang w:eastAsia="ru-RU"/>
        </w:rPr>
        <w:t>54,2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</w:t>
      </w:r>
      <w:r w:rsidR="00803F62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B87D10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="00803F62">
        <w:rPr>
          <w:rFonts w:ascii="Times New Roman" w:eastAsia="Calibri" w:hAnsi="Times New Roman"/>
          <w:sz w:val="28"/>
          <w:szCs w:val="28"/>
          <w:lang w:eastAsia="ru-RU"/>
        </w:rPr>
        <w:t>сполнение программных мероприятий осуществлялось по разделу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05 «Жилищно – коммунальное </w:t>
      </w:r>
      <w:r w:rsidR="00803F62">
        <w:rPr>
          <w:rFonts w:ascii="Times New Roman" w:eastAsia="Calibri" w:hAnsi="Times New Roman"/>
          <w:sz w:val="28"/>
          <w:szCs w:val="28"/>
          <w:lang w:eastAsia="ru-RU"/>
        </w:rPr>
        <w:t>хозяйство»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. Доля программного финансирования </w:t>
      </w:r>
      <w:r w:rsidRPr="00D71F43">
        <w:rPr>
          <w:rFonts w:ascii="Times New Roman" w:eastAsia="Calibri" w:hAnsi="Times New Roman"/>
          <w:bCs/>
          <w:sz w:val="28"/>
          <w:szCs w:val="28"/>
          <w:lang w:eastAsia="ru-RU"/>
        </w:rPr>
        <w:t>в общих расход</w:t>
      </w:r>
      <w:r w:rsidR="00B87D1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ах поселения в отчетном периоде </w:t>
      </w:r>
      <w:r w:rsidRPr="00D71F4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составила </w:t>
      </w:r>
      <w:r w:rsidR="00803F62">
        <w:rPr>
          <w:rFonts w:ascii="Times New Roman" w:eastAsia="Calibri" w:hAnsi="Times New Roman"/>
          <w:bCs/>
          <w:sz w:val="28"/>
          <w:szCs w:val="28"/>
          <w:lang w:eastAsia="ru-RU"/>
        </w:rPr>
        <w:t>3</w:t>
      </w:r>
      <w:r w:rsidR="00B87D10">
        <w:rPr>
          <w:rFonts w:ascii="Times New Roman" w:eastAsia="Calibri" w:hAnsi="Times New Roman"/>
          <w:bCs/>
          <w:sz w:val="28"/>
          <w:szCs w:val="28"/>
          <w:lang w:eastAsia="ru-RU"/>
        </w:rPr>
        <w:t>5,4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3E269D" w:rsidRPr="00D71F43" w:rsidRDefault="003E269D" w:rsidP="00D71F43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D71F43" w:rsidRPr="00D71F43" w:rsidRDefault="00D71F43" w:rsidP="00D7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1F43">
        <w:rPr>
          <w:rFonts w:ascii="Times New Roman" w:hAnsi="Times New Roman"/>
          <w:sz w:val="28"/>
          <w:szCs w:val="28"/>
        </w:rPr>
        <w:t xml:space="preserve">На реализацию мероприятий регионального проекта «Народный бюджет» </w:t>
      </w:r>
      <w:r w:rsidR="00B87D10">
        <w:rPr>
          <w:rFonts w:ascii="Times New Roman" w:hAnsi="Times New Roman"/>
          <w:sz w:val="28"/>
          <w:szCs w:val="28"/>
        </w:rPr>
        <w:t>по состоянию на 01.10.2021 года</w:t>
      </w:r>
      <w:r w:rsidRPr="00D71F43">
        <w:rPr>
          <w:rFonts w:ascii="Times New Roman" w:hAnsi="Times New Roman"/>
          <w:sz w:val="28"/>
          <w:szCs w:val="28"/>
        </w:rPr>
        <w:t xml:space="preserve"> (план </w:t>
      </w:r>
      <w:r w:rsidR="00B87D10">
        <w:rPr>
          <w:rFonts w:ascii="Times New Roman" w:hAnsi="Times New Roman"/>
          <w:sz w:val="28"/>
          <w:szCs w:val="28"/>
        </w:rPr>
        <w:t>1766,7</w:t>
      </w:r>
      <w:r w:rsidRPr="00D71F43">
        <w:rPr>
          <w:rFonts w:ascii="Times New Roman" w:hAnsi="Times New Roman"/>
          <w:sz w:val="28"/>
          <w:szCs w:val="28"/>
        </w:rPr>
        <w:t xml:space="preserve"> тыс. рублей) направлено бюджетных средств в сумме </w:t>
      </w:r>
      <w:r w:rsidR="00B87D10">
        <w:rPr>
          <w:rFonts w:ascii="Times New Roman" w:hAnsi="Times New Roman"/>
          <w:sz w:val="28"/>
          <w:szCs w:val="28"/>
        </w:rPr>
        <w:t>1766,7</w:t>
      </w:r>
      <w:r w:rsidR="00803F62">
        <w:rPr>
          <w:rFonts w:ascii="Times New Roman" w:hAnsi="Times New Roman"/>
          <w:sz w:val="28"/>
          <w:szCs w:val="28"/>
        </w:rPr>
        <w:t xml:space="preserve"> </w:t>
      </w:r>
      <w:r w:rsidRPr="00D71F43">
        <w:rPr>
          <w:rFonts w:ascii="Times New Roman" w:hAnsi="Times New Roman"/>
          <w:sz w:val="28"/>
          <w:szCs w:val="28"/>
        </w:rPr>
        <w:t>тыс. рублей</w:t>
      </w:r>
      <w:r w:rsidR="00803F62">
        <w:rPr>
          <w:rFonts w:ascii="Times New Roman" w:hAnsi="Times New Roman"/>
          <w:sz w:val="28"/>
          <w:szCs w:val="28"/>
        </w:rPr>
        <w:t xml:space="preserve">, </w:t>
      </w:r>
      <w:r w:rsidRPr="00D71F43">
        <w:rPr>
          <w:rFonts w:ascii="Times New Roman" w:hAnsi="Times New Roman"/>
          <w:sz w:val="28"/>
          <w:szCs w:val="28"/>
        </w:rPr>
        <w:t xml:space="preserve">или </w:t>
      </w:r>
      <w:r w:rsidR="00B87D10">
        <w:rPr>
          <w:rFonts w:ascii="Times New Roman" w:hAnsi="Times New Roman"/>
          <w:sz w:val="28"/>
          <w:szCs w:val="28"/>
        </w:rPr>
        <w:t>100,0</w:t>
      </w:r>
      <w:r w:rsidR="00803F62">
        <w:rPr>
          <w:rFonts w:ascii="Times New Roman" w:hAnsi="Times New Roman"/>
          <w:sz w:val="28"/>
          <w:szCs w:val="28"/>
        </w:rPr>
        <w:t xml:space="preserve"> %</w:t>
      </w:r>
      <w:r w:rsidRPr="00D71F43">
        <w:rPr>
          <w:rFonts w:ascii="Times New Roman" w:hAnsi="Times New Roman"/>
          <w:sz w:val="28"/>
          <w:szCs w:val="28"/>
        </w:rPr>
        <w:t xml:space="preserve"> от годовых назначений. Расходы в рамках проекта произведены в сфере </w:t>
      </w:r>
      <w:r w:rsidR="00B37E0A">
        <w:rPr>
          <w:rFonts w:ascii="Times New Roman" w:hAnsi="Times New Roman"/>
          <w:sz w:val="28"/>
          <w:szCs w:val="28"/>
        </w:rPr>
        <w:t xml:space="preserve">благоустройства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>(</w:t>
      </w:r>
      <w:r w:rsidR="00B87D10">
        <w:rPr>
          <w:rFonts w:ascii="Times New Roman" w:eastAsia="Calibri" w:hAnsi="Times New Roman"/>
          <w:sz w:val="28"/>
          <w:szCs w:val="28"/>
          <w:lang w:eastAsia="ru-RU"/>
        </w:rPr>
        <w:t xml:space="preserve">текущий </w:t>
      </w:r>
      <w:r w:rsidR="00B37E0A">
        <w:rPr>
          <w:rFonts w:ascii="Times New Roman" w:eastAsia="Calibri" w:hAnsi="Times New Roman"/>
          <w:sz w:val="28"/>
          <w:szCs w:val="28"/>
          <w:lang w:eastAsia="ru-RU"/>
        </w:rPr>
        <w:t>ремонт пешеходного моста в д. Андреевская</w:t>
      </w:r>
      <w:r w:rsidR="00B87D10">
        <w:rPr>
          <w:rFonts w:ascii="Times New Roman" w:eastAsia="Calibri" w:hAnsi="Times New Roman"/>
          <w:sz w:val="28"/>
          <w:szCs w:val="28"/>
          <w:lang w:eastAsia="ru-RU"/>
        </w:rPr>
        <w:t xml:space="preserve"> и д. Великий Двор, благоустройство территории возле памятника в п. Янишево</w:t>
      </w:r>
      <w:r w:rsidR="00B37E0A">
        <w:rPr>
          <w:rFonts w:ascii="Times New Roman" w:eastAsia="Calibri" w:hAnsi="Times New Roman"/>
          <w:sz w:val="28"/>
          <w:szCs w:val="28"/>
          <w:lang w:eastAsia="ru-RU"/>
        </w:rPr>
        <w:t>)</w:t>
      </w:r>
      <w:r w:rsidR="00B87D10">
        <w:rPr>
          <w:rFonts w:ascii="Times New Roman" w:eastAsia="Calibri" w:hAnsi="Times New Roman"/>
          <w:sz w:val="28"/>
          <w:szCs w:val="28"/>
          <w:lang w:eastAsia="ru-RU"/>
        </w:rPr>
        <w:t xml:space="preserve"> на сумму 898,8 тыс. рублей, в сфере культуры (</w:t>
      </w:r>
      <w:r w:rsidR="00BF6DBD">
        <w:rPr>
          <w:rFonts w:ascii="Times New Roman" w:eastAsia="Calibri" w:hAnsi="Times New Roman"/>
          <w:sz w:val="28"/>
          <w:szCs w:val="28"/>
          <w:lang w:eastAsia="ru-RU"/>
        </w:rPr>
        <w:t xml:space="preserve">приобретены сценические костюмы для Белоручейской ветеранской организации, текущий ремонт ограждения у Дома культуры с. Девятины) на сумму 867,9 тыс. рублей.  </w:t>
      </w:r>
    </w:p>
    <w:p w:rsidR="00D71F43" w:rsidRDefault="00D71F43" w:rsidP="003A0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7BA" w:rsidRDefault="001067BA" w:rsidP="003A0BCE">
      <w:pPr>
        <w:spacing w:after="0" w:line="240" w:lineRule="auto"/>
        <w:jc w:val="both"/>
        <w:rPr>
          <w:rFonts w:ascii="Times New Roman" w:hAnsi="Times New Roman"/>
        </w:rPr>
      </w:pPr>
    </w:p>
    <w:p w:rsidR="001067BA" w:rsidRPr="00381CC8" w:rsidRDefault="00B37E0A" w:rsidP="003A0B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1067BA" w:rsidRPr="00381CC8">
        <w:rPr>
          <w:rFonts w:ascii="Times New Roman" w:hAnsi="Times New Roman"/>
          <w:b/>
          <w:bCs/>
          <w:sz w:val="28"/>
          <w:szCs w:val="28"/>
          <w:lang w:eastAsia="ru-RU"/>
        </w:rPr>
        <w:t>.  Дефицит бюджета поселения.</w:t>
      </w:r>
    </w:p>
    <w:p w:rsidR="001067BA" w:rsidRPr="00381CC8" w:rsidRDefault="001067BA" w:rsidP="00180382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0A5D" w:rsidRPr="00480A5D" w:rsidRDefault="00134C63" w:rsidP="00A80C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>Решением Совета сельского поселения Девятинское от 1</w:t>
      </w:r>
      <w:r w:rsidR="00480A5D">
        <w:rPr>
          <w:rFonts w:ascii="Times New Roman" w:hAnsi="Times New Roman"/>
          <w:sz w:val="28"/>
          <w:szCs w:val="28"/>
          <w:lang w:eastAsia="ru-RU"/>
        </w:rPr>
        <w:t>8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>.12.</w:t>
      </w:r>
      <w:r w:rsidR="00480A5D">
        <w:rPr>
          <w:rFonts w:ascii="Times New Roman" w:hAnsi="Times New Roman"/>
          <w:sz w:val="28"/>
          <w:szCs w:val="28"/>
          <w:lang w:eastAsia="ru-RU"/>
        </w:rPr>
        <w:t>2020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480A5D">
        <w:rPr>
          <w:rFonts w:ascii="Times New Roman" w:hAnsi="Times New Roman"/>
          <w:sz w:val="28"/>
          <w:szCs w:val="28"/>
          <w:lang w:eastAsia="ru-RU"/>
        </w:rPr>
        <w:t>49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Девятинское на </w:t>
      </w:r>
      <w:r w:rsidR="00480A5D">
        <w:rPr>
          <w:rFonts w:ascii="Times New Roman" w:hAnsi="Times New Roman"/>
          <w:sz w:val="28"/>
          <w:szCs w:val="28"/>
          <w:lang w:eastAsia="ru-RU"/>
        </w:rPr>
        <w:t>2021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480A5D">
        <w:rPr>
          <w:rFonts w:ascii="Times New Roman" w:hAnsi="Times New Roman"/>
          <w:sz w:val="28"/>
          <w:szCs w:val="28"/>
          <w:lang w:eastAsia="ru-RU"/>
        </w:rPr>
        <w:t>2022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80A5D">
        <w:rPr>
          <w:rFonts w:ascii="Times New Roman" w:hAnsi="Times New Roman"/>
          <w:sz w:val="28"/>
          <w:szCs w:val="28"/>
          <w:lang w:eastAsia="ru-RU"/>
        </w:rPr>
        <w:t>2023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480A5D">
        <w:rPr>
          <w:rFonts w:ascii="Times New Roman" w:hAnsi="Times New Roman"/>
          <w:sz w:val="28"/>
          <w:szCs w:val="28"/>
          <w:lang w:eastAsia="ru-RU"/>
        </w:rPr>
        <w:t>2021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 В результате внесенных изменений в плановые показатели бюджета поселения по доходам и расходам дефицит бюджета </w:t>
      </w:r>
      <w:r w:rsidR="00381CC8">
        <w:rPr>
          <w:rFonts w:ascii="Times New Roman" w:hAnsi="Times New Roman"/>
          <w:sz w:val="28"/>
          <w:szCs w:val="28"/>
          <w:lang w:eastAsia="ru-RU"/>
        </w:rPr>
        <w:t xml:space="preserve">утвержден в объеме </w:t>
      </w:r>
      <w:r w:rsidR="00180382">
        <w:rPr>
          <w:rFonts w:ascii="Times New Roman" w:hAnsi="Times New Roman"/>
          <w:sz w:val="28"/>
          <w:szCs w:val="28"/>
          <w:lang w:eastAsia="ru-RU"/>
        </w:rPr>
        <w:t>2083,2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9C60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0A5D" w:rsidRPr="00480A5D">
        <w:rPr>
          <w:rFonts w:ascii="Times New Roman" w:hAnsi="Times New Roman"/>
          <w:sz w:val="28"/>
          <w:szCs w:val="28"/>
          <w:lang w:eastAsia="ru-RU"/>
        </w:rPr>
        <w:t>Размер дефицита</w:t>
      </w:r>
      <w:r w:rsidR="00480A5D">
        <w:rPr>
          <w:rFonts w:ascii="Times New Roman" w:hAnsi="Times New Roman"/>
          <w:sz w:val="28"/>
          <w:szCs w:val="28"/>
          <w:lang w:eastAsia="ru-RU"/>
        </w:rPr>
        <w:t xml:space="preserve"> бюджета поселения составил </w:t>
      </w:r>
      <w:r w:rsidR="00D71F43">
        <w:rPr>
          <w:rFonts w:ascii="Times New Roman" w:hAnsi="Times New Roman"/>
          <w:sz w:val="28"/>
          <w:szCs w:val="28"/>
          <w:lang w:eastAsia="ru-RU"/>
        </w:rPr>
        <w:t>2</w:t>
      </w:r>
      <w:r w:rsidR="00FA2EB2">
        <w:rPr>
          <w:rFonts w:ascii="Times New Roman" w:hAnsi="Times New Roman"/>
          <w:sz w:val="28"/>
          <w:szCs w:val="28"/>
          <w:lang w:eastAsia="ru-RU"/>
        </w:rPr>
        <w:t xml:space="preserve">4,9 </w:t>
      </w:r>
      <w:r w:rsidR="00480A5D" w:rsidRPr="00480A5D">
        <w:rPr>
          <w:rFonts w:ascii="Times New Roman" w:hAnsi="Times New Roman"/>
          <w:sz w:val="28"/>
          <w:szCs w:val="28"/>
          <w:lang w:eastAsia="ru-RU"/>
        </w:rPr>
        <w:t>% от общего объема доходов без учета объема безвозмездных поступлений и поступлений налоговых доходов по дополнительным нормативам отчислений</w:t>
      </w:r>
      <w:r w:rsidR="00FA2EB2">
        <w:rPr>
          <w:rFonts w:ascii="Times New Roman" w:hAnsi="Times New Roman"/>
          <w:sz w:val="28"/>
          <w:szCs w:val="28"/>
          <w:lang w:eastAsia="ru-RU"/>
        </w:rPr>
        <w:t>.</w:t>
      </w:r>
      <w:r w:rsidR="00480A5D" w:rsidRPr="00480A5D">
        <w:rPr>
          <w:rFonts w:ascii="Times New Roman" w:hAnsi="Times New Roman"/>
          <w:sz w:val="28"/>
          <w:szCs w:val="28"/>
          <w:lang w:eastAsia="ru-RU"/>
        </w:rPr>
        <w:t xml:space="preserve"> Размер дефицита соответствует требованиям, установленным пунктом 3 статьи 92.1 Бюджетного кодекса РФ. </w:t>
      </w:r>
      <w:r w:rsidR="00FA2EB2" w:rsidRPr="00480A5D">
        <w:rPr>
          <w:rFonts w:ascii="Times New Roman" w:hAnsi="Times New Roman"/>
          <w:sz w:val="28"/>
          <w:szCs w:val="28"/>
          <w:lang w:eastAsia="ru-RU"/>
        </w:rPr>
        <w:t>Источниками финансирования дефицита бюджета являются изменение средств на счетах бюджета по состоянию на 01</w:t>
      </w:r>
      <w:r w:rsidR="00FA2EB2">
        <w:rPr>
          <w:rFonts w:ascii="Times New Roman" w:hAnsi="Times New Roman"/>
          <w:sz w:val="28"/>
          <w:szCs w:val="28"/>
          <w:lang w:eastAsia="ru-RU"/>
        </w:rPr>
        <w:t>.</w:t>
      </w:r>
      <w:r w:rsidR="00FA2EB2" w:rsidRPr="00480A5D">
        <w:rPr>
          <w:rFonts w:ascii="Times New Roman" w:hAnsi="Times New Roman"/>
          <w:sz w:val="28"/>
          <w:szCs w:val="28"/>
          <w:lang w:eastAsia="ru-RU"/>
        </w:rPr>
        <w:t>01.2021 года</w:t>
      </w:r>
    </w:p>
    <w:p w:rsidR="00F674D6" w:rsidRDefault="00D71F43" w:rsidP="00FA2E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A2EB2" w:rsidRPr="00FA2EB2">
        <w:rPr>
          <w:rFonts w:ascii="Times New Roman" w:hAnsi="Times New Roman"/>
          <w:sz w:val="28"/>
          <w:szCs w:val="28"/>
          <w:lang w:eastAsia="ru-RU"/>
        </w:rPr>
        <w:t xml:space="preserve">По итогам исполнения бюджета за 9 месяцев 2021 года сложился профицит бюджета в объёме </w:t>
      </w:r>
      <w:r w:rsidR="00FA2EB2">
        <w:rPr>
          <w:rFonts w:ascii="Times New Roman" w:hAnsi="Times New Roman"/>
          <w:sz w:val="28"/>
          <w:szCs w:val="28"/>
          <w:lang w:eastAsia="ru-RU"/>
        </w:rPr>
        <w:t xml:space="preserve">2484,1 </w:t>
      </w:r>
      <w:r w:rsidR="00FA2EB2" w:rsidRPr="00FA2EB2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D260D9" w:rsidRPr="00D260D9">
        <w:rPr>
          <w:rFonts w:ascii="Times New Roman" w:hAnsi="Times New Roman"/>
          <w:iCs/>
          <w:sz w:val="24"/>
          <w:szCs w:val="24"/>
        </w:rPr>
        <w:t xml:space="preserve">  </w:t>
      </w:r>
    </w:p>
    <w:p w:rsidR="00F674D6" w:rsidRDefault="00F674D6" w:rsidP="003A0B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25D3" w:rsidRDefault="00F625D3" w:rsidP="003A0B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25D3" w:rsidRPr="00F625D3" w:rsidRDefault="00F625D3" w:rsidP="00F62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2E5D">
        <w:rPr>
          <w:rFonts w:ascii="Times New Roman" w:hAnsi="Times New Roman"/>
          <w:b/>
          <w:sz w:val="28"/>
          <w:szCs w:val="28"/>
          <w:lang w:eastAsia="ru-RU"/>
        </w:rPr>
        <w:t>6. Анализ состояния дебиторской и кредиторской задолженности</w:t>
      </w:r>
    </w:p>
    <w:p w:rsidR="00F625D3" w:rsidRPr="00F625D3" w:rsidRDefault="00F625D3" w:rsidP="00F62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25D3" w:rsidRPr="00F625D3" w:rsidRDefault="00F625D3" w:rsidP="00F625D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625D3">
        <w:rPr>
          <w:rFonts w:ascii="Times New Roman" w:eastAsia="Calibri" w:hAnsi="Times New Roman"/>
          <w:sz w:val="28"/>
          <w:szCs w:val="28"/>
          <w:lang w:eastAsia="ru-RU"/>
        </w:rPr>
        <w:t xml:space="preserve">        Согласно бюджетной отчетности (ф 0503169) дебиторская задолженность по бюджету поселения на 01.</w:t>
      </w:r>
      <w:r w:rsidR="00397EAA">
        <w:rPr>
          <w:rFonts w:ascii="Times New Roman" w:eastAsia="Calibri" w:hAnsi="Times New Roman"/>
          <w:sz w:val="28"/>
          <w:szCs w:val="28"/>
          <w:lang w:eastAsia="ru-RU"/>
        </w:rPr>
        <w:t>10</w:t>
      </w:r>
      <w:r w:rsidRPr="00F625D3">
        <w:rPr>
          <w:rFonts w:ascii="Times New Roman" w:eastAsia="Calibri" w:hAnsi="Times New Roman"/>
          <w:sz w:val="28"/>
          <w:szCs w:val="28"/>
          <w:lang w:eastAsia="ru-RU"/>
        </w:rPr>
        <w:t xml:space="preserve">.2021 г. составила </w:t>
      </w:r>
      <w:r w:rsidR="00397EAA">
        <w:rPr>
          <w:rFonts w:ascii="Times New Roman" w:eastAsia="Calibri" w:hAnsi="Times New Roman"/>
          <w:sz w:val="28"/>
          <w:szCs w:val="28"/>
          <w:lang w:eastAsia="ru-RU"/>
        </w:rPr>
        <w:t>24339,0</w:t>
      </w:r>
      <w:r w:rsidRPr="00F625D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числе:</w:t>
      </w:r>
    </w:p>
    <w:p w:rsidR="00F625D3" w:rsidRPr="00F625D3" w:rsidRDefault="00F625D3" w:rsidP="00F625D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625D3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397EAA">
        <w:rPr>
          <w:rFonts w:ascii="Times New Roman" w:eastAsia="Calibri" w:hAnsi="Times New Roman"/>
          <w:sz w:val="28"/>
          <w:szCs w:val="28"/>
          <w:lang w:eastAsia="ru-RU"/>
        </w:rPr>
        <w:t>22253,6</w:t>
      </w:r>
      <w:r w:rsidRPr="00F625D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дебиторская задолженность по доходам</w:t>
      </w:r>
      <w:r w:rsidR="00397EAA">
        <w:rPr>
          <w:rFonts w:ascii="Times New Roman" w:eastAsia="Calibri" w:hAnsi="Times New Roman"/>
          <w:sz w:val="28"/>
          <w:szCs w:val="28"/>
          <w:lang w:eastAsia="ru-RU"/>
        </w:rPr>
        <w:t xml:space="preserve"> (- 3867,4 тыс. рублей к началу года)</w:t>
      </w:r>
      <w:r w:rsidRPr="00F625D3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F625D3" w:rsidRPr="00F625D3" w:rsidRDefault="00F625D3" w:rsidP="00F625D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625D3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397EAA">
        <w:rPr>
          <w:rFonts w:ascii="Times New Roman" w:eastAsia="Calibri" w:hAnsi="Times New Roman"/>
          <w:sz w:val="28"/>
          <w:szCs w:val="28"/>
          <w:lang w:eastAsia="ru-RU"/>
        </w:rPr>
        <w:t>2085,4</w:t>
      </w:r>
      <w:r w:rsidRPr="00F625D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дебиторская задолженность по выплатам</w:t>
      </w:r>
      <w:r w:rsidR="00397EAA">
        <w:rPr>
          <w:rFonts w:ascii="Times New Roman" w:eastAsia="Calibri" w:hAnsi="Times New Roman"/>
          <w:sz w:val="28"/>
          <w:szCs w:val="28"/>
          <w:lang w:eastAsia="ru-RU"/>
        </w:rPr>
        <w:t xml:space="preserve"> (+1901,1 тыс. рублей)</w:t>
      </w:r>
      <w:r w:rsidRPr="00F625D3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F625D3" w:rsidRPr="00F625D3" w:rsidRDefault="00F625D3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D3">
        <w:rPr>
          <w:rFonts w:ascii="Times New Roman" w:hAnsi="Times New Roman"/>
          <w:sz w:val="28"/>
          <w:szCs w:val="28"/>
          <w:lang w:eastAsia="ru-RU"/>
        </w:rPr>
        <w:t xml:space="preserve">        В течение отчетного периода дебиторская задолженность по бюджету поселения сократилась на </w:t>
      </w:r>
      <w:r w:rsidR="00397EAA">
        <w:rPr>
          <w:rFonts w:ascii="Times New Roman" w:hAnsi="Times New Roman"/>
          <w:sz w:val="28"/>
          <w:szCs w:val="28"/>
          <w:lang w:eastAsia="ru-RU"/>
        </w:rPr>
        <w:t>1966,3 тыс. рублей (на 01.01.2021 г. -</w:t>
      </w:r>
      <w:r w:rsidR="00397EAA" w:rsidRPr="00397EAA">
        <w:rPr>
          <w:rFonts w:ascii="Times New Roman" w:eastAsia="Calibri" w:hAnsi="Times New Roman"/>
          <w:sz w:val="28"/>
          <w:szCs w:val="28"/>
          <w:lang w:eastAsia="ru-RU"/>
        </w:rPr>
        <w:t>26305,3 тыс. рублей</w:t>
      </w:r>
      <w:r w:rsidR="00397EAA">
        <w:rPr>
          <w:rFonts w:ascii="Times New Roman" w:eastAsia="Calibri" w:hAnsi="Times New Roman"/>
          <w:sz w:val="28"/>
          <w:szCs w:val="28"/>
          <w:lang w:eastAsia="ru-RU"/>
        </w:rPr>
        <w:t>).</w:t>
      </w:r>
    </w:p>
    <w:p w:rsidR="00F625D3" w:rsidRPr="00F625D3" w:rsidRDefault="00F625D3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D3">
        <w:rPr>
          <w:rFonts w:ascii="Times New Roman" w:hAnsi="Times New Roman"/>
          <w:sz w:val="28"/>
          <w:szCs w:val="28"/>
          <w:lang w:eastAsia="ru-RU"/>
        </w:rPr>
        <w:t xml:space="preserve">        Состояние дебиторской задолженности по выплатам на 01.</w:t>
      </w:r>
      <w:r w:rsidR="00397EAA">
        <w:rPr>
          <w:rFonts w:ascii="Times New Roman" w:hAnsi="Times New Roman"/>
          <w:sz w:val="28"/>
          <w:szCs w:val="28"/>
          <w:lang w:eastAsia="ru-RU"/>
        </w:rPr>
        <w:t>10</w:t>
      </w:r>
      <w:r w:rsidRPr="00F625D3">
        <w:rPr>
          <w:rFonts w:ascii="Times New Roman" w:hAnsi="Times New Roman"/>
          <w:sz w:val="28"/>
          <w:szCs w:val="28"/>
          <w:lang w:eastAsia="ru-RU"/>
        </w:rPr>
        <w:t>.2021 года характеризуется следующими данными:</w:t>
      </w:r>
    </w:p>
    <w:p w:rsidR="00397EAA" w:rsidRPr="00397EAA" w:rsidRDefault="00397EAA" w:rsidP="00397EA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97EAA">
        <w:rPr>
          <w:rFonts w:ascii="Times New Roman" w:eastAsia="Calibri" w:hAnsi="Times New Roman"/>
          <w:sz w:val="28"/>
          <w:szCs w:val="28"/>
        </w:rPr>
        <w:t xml:space="preserve">- задолженность по счету 120600000 «Расчеты по выданным авансам» составила </w:t>
      </w:r>
      <w:r>
        <w:rPr>
          <w:rFonts w:ascii="Times New Roman" w:eastAsia="Calibri" w:hAnsi="Times New Roman"/>
          <w:sz w:val="28"/>
          <w:szCs w:val="28"/>
        </w:rPr>
        <w:t>2034,9</w:t>
      </w:r>
      <w:r w:rsidRPr="00397EAA">
        <w:rPr>
          <w:rFonts w:ascii="Times New Roman" w:eastAsia="Calibri" w:hAnsi="Times New Roman"/>
          <w:sz w:val="28"/>
          <w:szCs w:val="28"/>
        </w:rPr>
        <w:t xml:space="preserve"> тыс. рублей (+ </w:t>
      </w:r>
      <w:r>
        <w:rPr>
          <w:rFonts w:ascii="Times New Roman" w:eastAsia="Calibri" w:hAnsi="Times New Roman"/>
          <w:sz w:val="28"/>
          <w:szCs w:val="28"/>
        </w:rPr>
        <w:t>1947,6</w:t>
      </w:r>
      <w:r w:rsidRPr="00397EAA">
        <w:rPr>
          <w:rFonts w:ascii="Times New Roman" w:eastAsia="Calibri" w:hAnsi="Times New Roman"/>
          <w:sz w:val="28"/>
          <w:szCs w:val="28"/>
        </w:rPr>
        <w:t xml:space="preserve"> тыс. рублей к началу года);</w:t>
      </w:r>
    </w:p>
    <w:p w:rsidR="00397EAA" w:rsidRPr="00397EAA" w:rsidRDefault="00397EAA" w:rsidP="00397EA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97EAA">
        <w:rPr>
          <w:rFonts w:ascii="Times New Roman" w:eastAsia="Calibri" w:hAnsi="Times New Roman"/>
          <w:sz w:val="28"/>
          <w:szCs w:val="28"/>
        </w:rPr>
        <w:t>- задолженность по счету 130300000 «Расчеты по платежам в бюджеты» составила 14,9 тыс. рублей (</w:t>
      </w:r>
      <w:r>
        <w:rPr>
          <w:rFonts w:ascii="Times New Roman" w:eastAsia="Calibri" w:hAnsi="Times New Roman"/>
          <w:sz w:val="28"/>
          <w:szCs w:val="28"/>
        </w:rPr>
        <w:t>-46,5</w:t>
      </w:r>
      <w:r w:rsidRPr="00397EAA">
        <w:rPr>
          <w:rFonts w:ascii="Times New Roman" w:eastAsia="Calibri" w:hAnsi="Times New Roman"/>
          <w:sz w:val="28"/>
          <w:szCs w:val="28"/>
        </w:rPr>
        <w:t xml:space="preserve"> тыс. рублей к началу года).</w:t>
      </w:r>
    </w:p>
    <w:p w:rsidR="00397EAA" w:rsidRPr="00397EAA" w:rsidRDefault="00397EAA" w:rsidP="00397EA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97EAA">
        <w:rPr>
          <w:rFonts w:ascii="Times New Roman" w:eastAsia="Calibri" w:hAnsi="Times New Roman"/>
          <w:sz w:val="28"/>
          <w:szCs w:val="28"/>
        </w:rPr>
        <w:t>Наибольшая дебиторская задолженность по выплатам допущена по счет</w:t>
      </w:r>
      <w:r>
        <w:rPr>
          <w:rFonts w:ascii="Times New Roman" w:eastAsia="Calibri" w:hAnsi="Times New Roman"/>
          <w:sz w:val="28"/>
          <w:szCs w:val="28"/>
        </w:rPr>
        <w:t xml:space="preserve">ам </w:t>
      </w:r>
      <w:r w:rsidRPr="00397EAA">
        <w:rPr>
          <w:rFonts w:ascii="Times New Roman" w:eastAsia="Calibri" w:hAnsi="Times New Roman"/>
          <w:bCs/>
          <w:sz w:val="28"/>
          <w:szCs w:val="28"/>
        </w:rPr>
        <w:t>120651000</w:t>
      </w:r>
      <w:r w:rsidRPr="00397EAA">
        <w:rPr>
          <w:rFonts w:ascii="Times New Roman" w:eastAsia="Calibri" w:hAnsi="Times New Roman"/>
          <w:sz w:val="28"/>
          <w:szCs w:val="28"/>
        </w:rPr>
        <w:t xml:space="preserve"> «Расчеты по перечислениям другим бюджетам бюджетной системы Российской Федерации» - </w:t>
      </w:r>
      <w:r>
        <w:rPr>
          <w:rFonts w:ascii="Times New Roman" w:eastAsia="Calibri" w:hAnsi="Times New Roman"/>
          <w:sz w:val="28"/>
          <w:szCs w:val="28"/>
        </w:rPr>
        <w:t xml:space="preserve">1825,4 тыс. рублей и </w:t>
      </w:r>
      <w:r w:rsidR="00C77A91">
        <w:rPr>
          <w:rFonts w:ascii="Times New Roman" w:eastAsia="Calibri" w:hAnsi="Times New Roman"/>
          <w:sz w:val="28"/>
          <w:szCs w:val="28"/>
        </w:rPr>
        <w:t xml:space="preserve">120631000 </w:t>
      </w:r>
      <w:r w:rsidR="00C77A91" w:rsidRPr="00C77A91">
        <w:rPr>
          <w:rFonts w:ascii="Times New Roman" w:eastAsia="Calibri" w:hAnsi="Times New Roman"/>
          <w:sz w:val="28"/>
          <w:szCs w:val="28"/>
        </w:rPr>
        <w:t>«Расчеты по авансам по приобретению основных средств»</w:t>
      </w:r>
      <w:r w:rsidR="00C77A91">
        <w:rPr>
          <w:rFonts w:ascii="Times New Roman" w:eastAsia="Calibri" w:hAnsi="Times New Roman"/>
          <w:sz w:val="28"/>
          <w:szCs w:val="28"/>
        </w:rPr>
        <w:t xml:space="preserve"> - 155,6 тыс. рублей.</w:t>
      </w:r>
      <w:r w:rsidRPr="00397EAA">
        <w:rPr>
          <w:rFonts w:ascii="Times New Roman" w:eastAsia="Calibri" w:hAnsi="Times New Roman"/>
          <w:sz w:val="28"/>
          <w:szCs w:val="28"/>
        </w:rPr>
        <w:t xml:space="preserve">         Просроченная дебиторская задолженность на 01.10.2021 г. составила </w:t>
      </w:r>
      <w:r w:rsidR="00C77A91">
        <w:rPr>
          <w:rFonts w:ascii="Times New Roman" w:eastAsia="Calibri" w:hAnsi="Times New Roman"/>
          <w:sz w:val="28"/>
          <w:szCs w:val="28"/>
        </w:rPr>
        <w:t>725,4</w:t>
      </w:r>
      <w:r w:rsidRPr="00397EAA">
        <w:rPr>
          <w:rFonts w:ascii="Times New Roman" w:eastAsia="Calibri" w:hAnsi="Times New Roman"/>
          <w:sz w:val="28"/>
          <w:szCs w:val="28"/>
        </w:rPr>
        <w:t xml:space="preserve"> тыс. рублей (+</w:t>
      </w:r>
      <w:r w:rsidR="00C77A91">
        <w:rPr>
          <w:rFonts w:ascii="Times New Roman" w:eastAsia="Calibri" w:hAnsi="Times New Roman"/>
          <w:sz w:val="28"/>
          <w:szCs w:val="28"/>
        </w:rPr>
        <w:t>68,9</w:t>
      </w:r>
      <w:r w:rsidRPr="00397EAA">
        <w:rPr>
          <w:rFonts w:ascii="Times New Roman" w:eastAsia="Calibri" w:hAnsi="Times New Roman"/>
          <w:sz w:val="28"/>
          <w:szCs w:val="28"/>
        </w:rPr>
        <w:t xml:space="preserve"> тыс. рублей к началу года). Просроченная задолженность сформировалась по счету 120500000 «Расчеты по доходам».</w:t>
      </w:r>
    </w:p>
    <w:p w:rsidR="00C77A91" w:rsidRDefault="00C77A91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25D3" w:rsidRPr="00F625D3" w:rsidRDefault="00F625D3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D3">
        <w:rPr>
          <w:rFonts w:ascii="Times New Roman" w:hAnsi="Times New Roman"/>
          <w:sz w:val="28"/>
          <w:szCs w:val="28"/>
          <w:lang w:eastAsia="ru-RU"/>
        </w:rPr>
        <w:t xml:space="preserve">        Согласно сведений ф. 0503169 кредиторская задолженность по бюджету поселения по состоянию на 01.</w:t>
      </w:r>
      <w:r w:rsidR="00C77A91">
        <w:rPr>
          <w:rFonts w:ascii="Times New Roman" w:hAnsi="Times New Roman"/>
          <w:sz w:val="28"/>
          <w:szCs w:val="28"/>
          <w:lang w:eastAsia="ru-RU"/>
        </w:rPr>
        <w:t>10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.2021 года составила </w:t>
      </w:r>
      <w:r w:rsidR="00C77A91">
        <w:rPr>
          <w:rFonts w:ascii="Times New Roman" w:hAnsi="Times New Roman"/>
          <w:sz w:val="28"/>
          <w:szCs w:val="28"/>
          <w:lang w:eastAsia="ru-RU"/>
        </w:rPr>
        <w:t>6057,7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25D3">
        <w:rPr>
          <w:rFonts w:ascii="Times New Roman" w:hAnsi="Times New Roman"/>
          <w:sz w:val="28"/>
          <w:szCs w:val="28"/>
          <w:lang w:eastAsia="ru-RU"/>
        </w:rPr>
        <w:t>тыс. рублей,</w:t>
      </w:r>
      <w:r w:rsidRPr="00F625D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77A91">
        <w:rPr>
          <w:rFonts w:ascii="Times New Roman" w:hAnsi="Times New Roman"/>
          <w:sz w:val="28"/>
          <w:szCs w:val="28"/>
          <w:lang w:eastAsia="ru-RU"/>
        </w:rPr>
        <w:t>т</w:t>
      </w:r>
      <w:r w:rsidRPr="00F625D3">
        <w:rPr>
          <w:rFonts w:ascii="Times New Roman" w:hAnsi="Times New Roman"/>
          <w:sz w:val="28"/>
          <w:szCs w:val="28"/>
          <w:lang w:eastAsia="ru-RU"/>
        </w:rPr>
        <w:t>ом числе:</w:t>
      </w:r>
    </w:p>
    <w:p w:rsidR="00F625D3" w:rsidRPr="00F625D3" w:rsidRDefault="00F625D3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D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77A91">
        <w:rPr>
          <w:rFonts w:ascii="Times New Roman" w:hAnsi="Times New Roman"/>
          <w:sz w:val="28"/>
          <w:szCs w:val="28"/>
          <w:lang w:eastAsia="ru-RU"/>
        </w:rPr>
        <w:t xml:space="preserve">5524,7 </w:t>
      </w:r>
      <w:r w:rsidRPr="00F625D3">
        <w:rPr>
          <w:rFonts w:ascii="Times New Roman" w:hAnsi="Times New Roman"/>
          <w:sz w:val="28"/>
          <w:szCs w:val="28"/>
          <w:lang w:eastAsia="ru-RU"/>
        </w:rPr>
        <w:t>тыс. рублей кредиторская задолженность по доходам</w:t>
      </w:r>
      <w:r w:rsidR="00C77A91">
        <w:rPr>
          <w:rFonts w:ascii="Times New Roman" w:hAnsi="Times New Roman"/>
          <w:sz w:val="28"/>
          <w:szCs w:val="28"/>
          <w:lang w:eastAsia="ru-RU"/>
        </w:rPr>
        <w:t xml:space="preserve"> (+2765,5 тыс. рублей к началу года)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625D3" w:rsidRPr="00712C44" w:rsidRDefault="00F625D3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D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12C44" w:rsidRPr="00712C44">
        <w:rPr>
          <w:rFonts w:ascii="Times New Roman" w:hAnsi="Times New Roman"/>
          <w:sz w:val="28"/>
          <w:szCs w:val="28"/>
          <w:lang w:eastAsia="ru-RU"/>
        </w:rPr>
        <w:t>3</w:t>
      </w:r>
      <w:r w:rsidR="00C77A91">
        <w:rPr>
          <w:rFonts w:ascii="Times New Roman" w:hAnsi="Times New Roman"/>
          <w:sz w:val="28"/>
          <w:szCs w:val="28"/>
          <w:lang w:eastAsia="ru-RU"/>
        </w:rPr>
        <w:t>71,5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тыс. рублей кредит</w:t>
      </w:r>
      <w:r w:rsidR="00712C44">
        <w:rPr>
          <w:rFonts w:ascii="Times New Roman" w:hAnsi="Times New Roman"/>
          <w:sz w:val="28"/>
          <w:szCs w:val="28"/>
          <w:lang w:eastAsia="ru-RU"/>
        </w:rPr>
        <w:t>орская задолженность по</w:t>
      </w:r>
      <w:r w:rsidR="00712C44" w:rsidRPr="00712C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2C44">
        <w:rPr>
          <w:rFonts w:ascii="Times New Roman" w:hAnsi="Times New Roman"/>
          <w:sz w:val="28"/>
          <w:szCs w:val="28"/>
          <w:lang w:eastAsia="ru-RU"/>
        </w:rPr>
        <w:t>выплатам</w:t>
      </w:r>
      <w:r w:rsidR="00C77A91">
        <w:rPr>
          <w:rFonts w:ascii="Times New Roman" w:hAnsi="Times New Roman"/>
          <w:sz w:val="28"/>
          <w:szCs w:val="28"/>
          <w:lang w:eastAsia="ru-RU"/>
        </w:rPr>
        <w:t xml:space="preserve"> (+317,3 тыс. рублей</w:t>
      </w:r>
      <w:r w:rsidR="007C6D8C">
        <w:rPr>
          <w:rFonts w:ascii="Times New Roman" w:hAnsi="Times New Roman"/>
          <w:sz w:val="28"/>
          <w:szCs w:val="28"/>
          <w:lang w:eastAsia="ru-RU"/>
        </w:rPr>
        <w:t xml:space="preserve"> к началу года</w:t>
      </w:r>
      <w:r w:rsidR="00C77A91">
        <w:rPr>
          <w:rFonts w:ascii="Times New Roman" w:hAnsi="Times New Roman"/>
          <w:sz w:val="28"/>
          <w:szCs w:val="28"/>
          <w:lang w:eastAsia="ru-RU"/>
        </w:rPr>
        <w:t>)</w:t>
      </w:r>
      <w:r w:rsidR="00712C44" w:rsidRPr="00712C44">
        <w:rPr>
          <w:rFonts w:ascii="Times New Roman" w:hAnsi="Times New Roman"/>
          <w:sz w:val="28"/>
          <w:szCs w:val="28"/>
          <w:lang w:eastAsia="ru-RU"/>
        </w:rPr>
        <w:t>;</w:t>
      </w:r>
    </w:p>
    <w:p w:rsidR="00712C44" w:rsidRPr="00712C44" w:rsidRDefault="00712C44" w:rsidP="00712C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2C44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C77A91">
        <w:rPr>
          <w:rFonts w:ascii="Times New Roman" w:eastAsia="Calibri" w:hAnsi="Times New Roman"/>
          <w:sz w:val="28"/>
          <w:szCs w:val="28"/>
          <w:lang w:eastAsia="ru-RU"/>
        </w:rPr>
        <w:t>161,5</w:t>
      </w:r>
      <w:r w:rsidRPr="00712C4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кредиторская </w:t>
      </w:r>
      <w:r w:rsidRPr="00712C44">
        <w:rPr>
          <w:rFonts w:ascii="Times New Roman" w:hAnsi="Times New Roman"/>
          <w:sz w:val="28"/>
          <w:szCs w:val="28"/>
          <w:lang w:eastAsia="ru-RU"/>
        </w:rPr>
        <w:t>задолженность по платежам в бюджеты</w:t>
      </w:r>
      <w:r w:rsidR="007C6D8C">
        <w:rPr>
          <w:rFonts w:ascii="Times New Roman" w:hAnsi="Times New Roman"/>
          <w:sz w:val="28"/>
          <w:szCs w:val="28"/>
          <w:lang w:eastAsia="ru-RU"/>
        </w:rPr>
        <w:t xml:space="preserve"> (+148,4 тыс. рублей к началу года)</w:t>
      </w:r>
      <w:r w:rsidRPr="00712C44">
        <w:rPr>
          <w:rFonts w:ascii="Times New Roman" w:hAnsi="Times New Roman"/>
          <w:sz w:val="28"/>
          <w:szCs w:val="28"/>
          <w:lang w:eastAsia="ru-RU"/>
        </w:rPr>
        <w:t>.</w:t>
      </w:r>
    </w:p>
    <w:p w:rsidR="00F625D3" w:rsidRPr="00F625D3" w:rsidRDefault="00F625D3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D3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4C50F5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2021 года кредиторская задолженность </w:t>
      </w:r>
      <w:r w:rsidR="007C6D8C">
        <w:rPr>
          <w:rFonts w:ascii="Times New Roman" w:hAnsi="Times New Roman"/>
          <w:sz w:val="28"/>
          <w:szCs w:val="28"/>
          <w:lang w:eastAsia="ru-RU"/>
        </w:rPr>
        <w:t>увеличилась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C6D8C">
        <w:rPr>
          <w:rFonts w:ascii="Times New Roman" w:hAnsi="Times New Roman"/>
          <w:sz w:val="28"/>
          <w:szCs w:val="28"/>
          <w:lang w:eastAsia="ru-RU"/>
        </w:rPr>
        <w:t>3231,2 тыс. рублей (</w:t>
      </w:r>
      <w:r w:rsidR="007C6D8C" w:rsidRPr="007C6D8C">
        <w:rPr>
          <w:rFonts w:ascii="Times New Roman" w:eastAsia="Calibri" w:hAnsi="Times New Roman"/>
          <w:sz w:val="28"/>
          <w:szCs w:val="28"/>
          <w:lang w:eastAsia="ru-RU"/>
        </w:rPr>
        <w:t>на 01.01.2021 г. составила 2826,5</w:t>
      </w:r>
      <w:r w:rsidR="007C6D8C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рублей).</w:t>
      </w:r>
    </w:p>
    <w:p w:rsidR="007C6D8C" w:rsidRPr="007C6D8C" w:rsidRDefault="00F625D3" w:rsidP="007C6D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D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7C6D8C" w:rsidRPr="007C6D8C">
        <w:rPr>
          <w:rFonts w:ascii="Times New Roman" w:hAnsi="Times New Roman"/>
          <w:sz w:val="28"/>
          <w:szCs w:val="28"/>
          <w:lang w:eastAsia="ru-RU"/>
        </w:rPr>
        <w:t xml:space="preserve">Кредиторская задолженность по выплатам на 01.10.2021 года состоит из задолженности перед поставщиками и подрядчиками (счет 130200000 «Расчеты с поставщиками и подрядчиками») – </w:t>
      </w:r>
      <w:r w:rsidR="007C6D8C">
        <w:rPr>
          <w:rFonts w:ascii="Times New Roman" w:hAnsi="Times New Roman"/>
          <w:sz w:val="28"/>
          <w:szCs w:val="28"/>
          <w:lang w:eastAsia="ru-RU"/>
        </w:rPr>
        <w:t>371,5</w:t>
      </w:r>
      <w:r w:rsidR="007C6D8C" w:rsidRPr="007C6D8C">
        <w:rPr>
          <w:rFonts w:ascii="Times New Roman" w:hAnsi="Times New Roman"/>
          <w:sz w:val="28"/>
          <w:szCs w:val="28"/>
          <w:lang w:eastAsia="ru-RU"/>
        </w:rPr>
        <w:t xml:space="preserve"> тыс. рублей. Наибольшая кредиторская задолженность</w:t>
      </w:r>
      <w:r w:rsidR="007C6D8C">
        <w:rPr>
          <w:rFonts w:ascii="Times New Roman" w:hAnsi="Times New Roman"/>
          <w:sz w:val="28"/>
          <w:szCs w:val="28"/>
          <w:lang w:eastAsia="ru-RU"/>
        </w:rPr>
        <w:t xml:space="preserve"> по выплатам</w:t>
      </w:r>
      <w:r w:rsidR="007C6D8C" w:rsidRPr="007C6D8C">
        <w:rPr>
          <w:rFonts w:ascii="Times New Roman" w:hAnsi="Times New Roman"/>
          <w:sz w:val="28"/>
          <w:szCs w:val="28"/>
          <w:lang w:eastAsia="ru-RU"/>
        </w:rPr>
        <w:t xml:space="preserve"> допущена по счетам 130211000 «Расчеты по заработной плате» - </w:t>
      </w:r>
      <w:r w:rsidR="007C6D8C">
        <w:rPr>
          <w:rFonts w:ascii="Times New Roman" w:hAnsi="Times New Roman"/>
          <w:sz w:val="28"/>
          <w:szCs w:val="28"/>
          <w:lang w:eastAsia="ru-RU"/>
        </w:rPr>
        <w:t xml:space="preserve">132,1 </w:t>
      </w:r>
      <w:r w:rsidR="007C6D8C" w:rsidRPr="007C6D8C">
        <w:rPr>
          <w:rFonts w:ascii="Times New Roman" w:hAnsi="Times New Roman"/>
          <w:sz w:val="28"/>
          <w:szCs w:val="28"/>
          <w:lang w:eastAsia="ru-RU"/>
        </w:rPr>
        <w:t>тыс. рублей и 1302</w:t>
      </w:r>
      <w:r w:rsidR="007C6D8C">
        <w:rPr>
          <w:rFonts w:ascii="Times New Roman" w:hAnsi="Times New Roman"/>
          <w:sz w:val="28"/>
          <w:szCs w:val="28"/>
          <w:lang w:eastAsia="ru-RU"/>
        </w:rPr>
        <w:t>25</w:t>
      </w:r>
      <w:r w:rsidR="007C6D8C" w:rsidRPr="007C6D8C">
        <w:rPr>
          <w:rFonts w:ascii="Times New Roman" w:hAnsi="Times New Roman"/>
          <w:sz w:val="28"/>
          <w:szCs w:val="28"/>
          <w:lang w:eastAsia="ru-RU"/>
        </w:rPr>
        <w:t xml:space="preserve">000 </w:t>
      </w:r>
      <w:r w:rsidR="007C6D8C">
        <w:rPr>
          <w:rFonts w:ascii="Times New Roman" w:hAnsi="Times New Roman"/>
          <w:sz w:val="28"/>
          <w:szCs w:val="28"/>
          <w:lang w:eastAsia="ru-RU"/>
        </w:rPr>
        <w:t>«</w:t>
      </w:r>
      <w:r w:rsidR="007C6D8C" w:rsidRPr="007C6D8C">
        <w:rPr>
          <w:rFonts w:ascii="Times New Roman" w:hAnsi="Times New Roman"/>
          <w:sz w:val="28"/>
          <w:szCs w:val="28"/>
          <w:lang w:eastAsia="ru-RU"/>
        </w:rPr>
        <w:t xml:space="preserve">Расчеты по работам, услугам по содержанию имущества» - </w:t>
      </w:r>
      <w:r w:rsidR="007C6D8C">
        <w:rPr>
          <w:rFonts w:ascii="Times New Roman" w:hAnsi="Times New Roman"/>
          <w:sz w:val="28"/>
          <w:szCs w:val="28"/>
          <w:lang w:eastAsia="ru-RU"/>
        </w:rPr>
        <w:t>167,7</w:t>
      </w:r>
      <w:r w:rsidR="007C6D8C" w:rsidRPr="007C6D8C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7C6D8C" w:rsidRPr="007C6D8C" w:rsidRDefault="007C6D8C" w:rsidP="007C6D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D8C">
        <w:rPr>
          <w:rFonts w:ascii="Times New Roman" w:hAnsi="Times New Roman"/>
          <w:sz w:val="28"/>
          <w:szCs w:val="28"/>
          <w:lang w:eastAsia="ru-RU"/>
        </w:rPr>
        <w:t xml:space="preserve">         По состоянию на 01.10.2021 года просроченная кредиторская задолженность отсутствует. </w:t>
      </w:r>
    </w:p>
    <w:p w:rsidR="007C6D8C" w:rsidRPr="007C6D8C" w:rsidRDefault="007C6D8C" w:rsidP="007C6D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25D3" w:rsidRDefault="00F625D3" w:rsidP="007C6D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67BA" w:rsidRDefault="001067BA" w:rsidP="003A0B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Pr="00890572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F674D6" w:rsidRDefault="00F674D6" w:rsidP="003A0B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74D6" w:rsidRPr="00F674D6" w:rsidRDefault="00F674D6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F674D6"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Девятинское представлен в </w:t>
      </w:r>
      <w:r w:rsidR="00480A5D">
        <w:rPr>
          <w:rFonts w:ascii="Times New Roman" w:hAnsi="Times New Roman"/>
          <w:sz w:val="28"/>
          <w:szCs w:val="28"/>
        </w:rPr>
        <w:t>Совет сельского поселения Девятинское</w:t>
      </w:r>
      <w:r w:rsidR="00685AFD">
        <w:rPr>
          <w:rFonts w:ascii="Times New Roman" w:hAnsi="Times New Roman"/>
          <w:sz w:val="28"/>
          <w:szCs w:val="28"/>
        </w:rPr>
        <w:t xml:space="preserve"> </w:t>
      </w:r>
      <w:r w:rsidRPr="00F674D6">
        <w:rPr>
          <w:rFonts w:ascii="Times New Roman" w:hAnsi="Times New Roman"/>
          <w:sz w:val="28"/>
          <w:szCs w:val="28"/>
        </w:rPr>
        <w:t>в соответствии с Положением о бюджетном процессе в сельском поселении Девятинское, утвержденным решением Совета сельского поселения Девятинское от 28.11.2017 № 18 (с изменениями)</w:t>
      </w:r>
      <w:r>
        <w:rPr>
          <w:rFonts w:ascii="Times New Roman" w:hAnsi="Times New Roman"/>
          <w:sz w:val="28"/>
          <w:szCs w:val="28"/>
        </w:rPr>
        <w:t>.</w:t>
      </w:r>
      <w:r w:rsidR="007C6D8C">
        <w:rPr>
          <w:rFonts w:ascii="Times New Roman" w:hAnsi="Times New Roman"/>
          <w:sz w:val="28"/>
          <w:szCs w:val="28"/>
        </w:rPr>
        <w:t xml:space="preserve"> </w:t>
      </w:r>
      <w:r w:rsidR="00685AFD">
        <w:rPr>
          <w:rFonts w:ascii="Times New Roman" w:hAnsi="Times New Roman"/>
          <w:sz w:val="28"/>
          <w:szCs w:val="28"/>
        </w:rPr>
        <w:t>Данные отчета достоверно отражают исполнение основных характеристик бюджета сельского по</w:t>
      </w:r>
      <w:r w:rsidR="00480A5D">
        <w:rPr>
          <w:rFonts w:ascii="Times New Roman" w:hAnsi="Times New Roman"/>
          <w:sz w:val="28"/>
          <w:szCs w:val="28"/>
        </w:rPr>
        <w:t xml:space="preserve">селения Девятинское за </w:t>
      </w:r>
      <w:r w:rsidR="004C50F5">
        <w:rPr>
          <w:rFonts w:ascii="Times New Roman" w:hAnsi="Times New Roman"/>
          <w:sz w:val="28"/>
          <w:szCs w:val="28"/>
        </w:rPr>
        <w:t>9 месяцев</w:t>
      </w:r>
      <w:r w:rsidR="00480A5D">
        <w:rPr>
          <w:rFonts w:ascii="Times New Roman" w:hAnsi="Times New Roman"/>
          <w:sz w:val="28"/>
          <w:szCs w:val="28"/>
        </w:rPr>
        <w:t xml:space="preserve"> 2021</w:t>
      </w:r>
      <w:r w:rsidR="00685AFD">
        <w:rPr>
          <w:rFonts w:ascii="Times New Roman" w:hAnsi="Times New Roman"/>
          <w:sz w:val="28"/>
          <w:szCs w:val="28"/>
        </w:rPr>
        <w:t xml:space="preserve"> года. </w:t>
      </w:r>
    </w:p>
    <w:p w:rsidR="001067BA" w:rsidRPr="00F674D6" w:rsidRDefault="001067BA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7BA" w:rsidRPr="00362B3B" w:rsidRDefault="001067BA" w:rsidP="00A80C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264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>Бюджет</w:t>
      </w:r>
      <w:r w:rsidR="009C602F">
        <w:rPr>
          <w:rFonts w:ascii="Times New Roman" w:hAnsi="Times New Roman"/>
          <w:sz w:val="28"/>
          <w:szCs w:val="28"/>
        </w:rPr>
        <w:t xml:space="preserve"> сельского поселения Девятинское</w:t>
      </w:r>
      <w:r w:rsidRPr="00362B3B">
        <w:rPr>
          <w:rFonts w:ascii="Times New Roman" w:hAnsi="Times New Roman"/>
          <w:sz w:val="28"/>
          <w:szCs w:val="28"/>
        </w:rPr>
        <w:t xml:space="preserve"> за </w:t>
      </w:r>
      <w:r w:rsidR="004C50F5">
        <w:rPr>
          <w:rFonts w:ascii="Times New Roman" w:hAnsi="Times New Roman"/>
          <w:sz w:val="28"/>
          <w:szCs w:val="28"/>
        </w:rPr>
        <w:t>9 месяцев</w:t>
      </w:r>
      <w:r w:rsidR="00CF73F5">
        <w:rPr>
          <w:rFonts w:ascii="Times New Roman" w:hAnsi="Times New Roman"/>
          <w:sz w:val="28"/>
          <w:szCs w:val="28"/>
        </w:rPr>
        <w:t xml:space="preserve"> </w:t>
      </w:r>
      <w:r w:rsidR="00480A5D">
        <w:rPr>
          <w:rFonts w:ascii="Times New Roman" w:hAnsi="Times New Roman"/>
          <w:sz w:val="28"/>
          <w:szCs w:val="28"/>
        </w:rPr>
        <w:t>2021</w:t>
      </w:r>
      <w:r w:rsidRPr="00362B3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Pr="00362B3B">
        <w:rPr>
          <w:rFonts w:ascii="Times New Roman" w:hAnsi="Times New Roman"/>
          <w:b/>
          <w:bCs/>
          <w:sz w:val="28"/>
          <w:szCs w:val="28"/>
        </w:rPr>
        <w:t> </w:t>
      </w:r>
      <w:r w:rsidR="00FA2EB2">
        <w:rPr>
          <w:rFonts w:ascii="Times New Roman" w:hAnsi="Times New Roman"/>
          <w:b/>
          <w:bCs/>
          <w:sz w:val="28"/>
          <w:szCs w:val="28"/>
        </w:rPr>
        <w:t>149</w:t>
      </w:r>
      <w:r w:rsidR="007C6D8C">
        <w:rPr>
          <w:rFonts w:ascii="Times New Roman" w:hAnsi="Times New Roman"/>
          <w:b/>
          <w:bCs/>
          <w:sz w:val="28"/>
          <w:szCs w:val="28"/>
        </w:rPr>
        <w:t xml:space="preserve">76,2 </w:t>
      </w:r>
      <w:r w:rsidRPr="00362B3B">
        <w:rPr>
          <w:rFonts w:ascii="Times New Roman" w:hAnsi="Times New Roman"/>
          <w:sz w:val="28"/>
          <w:szCs w:val="28"/>
        </w:rPr>
        <w:t xml:space="preserve">тыс. рублей, </w:t>
      </w:r>
      <w:r w:rsidR="00381CC8" w:rsidRPr="00362B3B">
        <w:rPr>
          <w:rFonts w:ascii="Times New Roman" w:hAnsi="Times New Roman"/>
          <w:sz w:val="28"/>
          <w:szCs w:val="28"/>
        </w:rPr>
        <w:t xml:space="preserve">или на </w:t>
      </w:r>
      <w:r w:rsidR="00FA2EB2">
        <w:rPr>
          <w:rFonts w:ascii="Times New Roman" w:hAnsi="Times New Roman"/>
          <w:sz w:val="28"/>
          <w:szCs w:val="28"/>
        </w:rPr>
        <w:t>74,5</w:t>
      </w:r>
      <w:r w:rsidR="00381CC8" w:rsidRPr="00362B3B">
        <w:rPr>
          <w:rFonts w:ascii="Times New Roman" w:hAnsi="Times New Roman"/>
          <w:sz w:val="28"/>
          <w:szCs w:val="28"/>
        </w:rPr>
        <w:t xml:space="preserve"> %</w:t>
      </w:r>
      <w:r w:rsidRPr="00362B3B">
        <w:rPr>
          <w:rFonts w:ascii="Times New Roman" w:hAnsi="Times New Roman"/>
          <w:sz w:val="28"/>
          <w:szCs w:val="28"/>
        </w:rPr>
        <w:t xml:space="preserve"> от годового плана, расходы исполнены на сумму </w:t>
      </w:r>
      <w:r w:rsidR="00FA2EB2" w:rsidRPr="00FA2EB2">
        <w:rPr>
          <w:rFonts w:ascii="Times New Roman" w:hAnsi="Times New Roman"/>
          <w:b/>
          <w:sz w:val="28"/>
          <w:szCs w:val="28"/>
        </w:rPr>
        <w:t>12492,1</w:t>
      </w:r>
      <w:r w:rsidRPr="00362B3B">
        <w:rPr>
          <w:rFonts w:ascii="Times New Roman" w:hAnsi="Times New Roman"/>
          <w:b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FA2EB2">
        <w:rPr>
          <w:rFonts w:ascii="Times New Roman" w:hAnsi="Times New Roman"/>
          <w:sz w:val="28"/>
          <w:szCs w:val="28"/>
        </w:rPr>
        <w:t>56,3</w:t>
      </w:r>
      <w:r w:rsidR="002E24AC"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1067BA" w:rsidRPr="00362B3B" w:rsidRDefault="009C602F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85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C602F">
        <w:rPr>
          <w:rFonts w:ascii="Times New Roman" w:hAnsi="Times New Roman"/>
          <w:sz w:val="28"/>
          <w:szCs w:val="28"/>
        </w:rPr>
        <w:t xml:space="preserve">Бюджет поселения исполнен с </w:t>
      </w:r>
      <w:r w:rsidRPr="009C602F">
        <w:rPr>
          <w:rFonts w:ascii="Times New Roman" w:hAnsi="Times New Roman"/>
          <w:b/>
          <w:sz w:val="28"/>
          <w:szCs w:val="28"/>
        </w:rPr>
        <w:t xml:space="preserve">профицитом </w:t>
      </w:r>
      <w:r w:rsidRPr="009C602F">
        <w:rPr>
          <w:rFonts w:ascii="Times New Roman" w:hAnsi="Times New Roman"/>
          <w:sz w:val="28"/>
          <w:szCs w:val="28"/>
        </w:rPr>
        <w:t xml:space="preserve">в объеме </w:t>
      </w:r>
      <w:r w:rsidR="002E24AC" w:rsidRPr="002E24AC">
        <w:rPr>
          <w:rFonts w:ascii="Times New Roman" w:hAnsi="Times New Roman"/>
          <w:b/>
          <w:sz w:val="28"/>
          <w:szCs w:val="28"/>
        </w:rPr>
        <w:t>2</w:t>
      </w:r>
      <w:r w:rsidR="00FA2EB2">
        <w:rPr>
          <w:rFonts w:ascii="Times New Roman" w:hAnsi="Times New Roman"/>
          <w:b/>
          <w:sz w:val="28"/>
          <w:szCs w:val="28"/>
        </w:rPr>
        <w:t>484,1</w:t>
      </w:r>
      <w:r w:rsidRPr="009C602F">
        <w:rPr>
          <w:rFonts w:ascii="Times New Roman" w:hAnsi="Times New Roman"/>
          <w:sz w:val="28"/>
          <w:szCs w:val="28"/>
        </w:rPr>
        <w:t xml:space="preserve"> тыс. рублей.</w:t>
      </w:r>
    </w:p>
    <w:p w:rsidR="001067BA" w:rsidRDefault="001067BA" w:rsidP="003A0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B3B">
        <w:rPr>
          <w:rFonts w:ascii="Times New Roman" w:hAnsi="Times New Roman"/>
          <w:sz w:val="28"/>
          <w:szCs w:val="28"/>
        </w:rPr>
        <w:t xml:space="preserve">          </w:t>
      </w:r>
    </w:p>
    <w:p w:rsidR="00FA2EB2" w:rsidRDefault="009C602F" w:rsidP="00FA2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F73F5" w:rsidRPr="00CF73F5">
        <w:rPr>
          <w:rFonts w:ascii="Times New Roman" w:hAnsi="Times New Roman"/>
          <w:sz w:val="28"/>
          <w:szCs w:val="28"/>
        </w:rPr>
        <w:t>Общий</w:t>
      </w:r>
      <w:r w:rsidR="00480A5D">
        <w:rPr>
          <w:rFonts w:ascii="Times New Roman" w:hAnsi="Times New Roman"/>
          <w:sz w:val="28"/>
          <w:szCs w:val="28"/>
        </w:rPr>
        <w:t xml:space="preserve"> размер поступлений за </w:t>
      </w:r>
      <w:r w:rsidR="004C50F5">
        <w:rPr>
          <w:rFonts w:ascii="Times New Roman" w:hAnsi="Times New Roman"/>
          <w:sz w:val="28"/>
          <w:szCs w:val="28"/>
        </w:rPr>
        <w:t>9 месяцев</w:t>
      </w:r>
      <w:r w:rsidR="00CF73F5" w:rsidRPr="00CF73F5">
        <w:rPr>
          <w:rFonts w:ascii="Times New Roman" w:hAnsi="Times New Roman"/>
          <w:sz w:val="28"/>
          <w:szCs w:val="28"/>
        </w:rPr>
        <w:t xml:space="preserve"> текущего года </w:t>
      </w:r>
      <w:r w:rsidR="002E24AC" w:rsidRPr="00A77AD2">
        <w:rPr>
          <w:rFonts w:ascii="Times New Roman" w:hAnsi="Times New Roman"/>
          <w:sz w:val="28"/>
          <w:szCs w:val="28"/>
        </w:rPr>
        <w:t xml:space="preserve">увеличился по сравнению с аналогичным периодом прошлого года </w:t>
      </w:r>
      <w:r w:rsidR="00FA2EB2">
        <w:rPr>
          <w:rFonts w:ascii="Times New Roman" w:hAnsi="Times New Roman"/>
          <w:sz w:val="28"/>
          <w:szCs w:val="28"/>
        </w:rPr>
        <w:t>на</w:t>
      </w:r>
      <w:r w:rsidR="00FA2EB2" w:rsidRPr="00564BC4">
        <w:rPr>
          <w:rFonts w:ascii="Times New Roman" w:hAnsi="Times New Roman"/>
          <w:sz w:val="28"/>
          <w:szCs w:val="28"/>
        </w:rPr>
        <w:t xml:space="preserve"> </w:t>
      </w:r>
      <w:r w:rsidR="00FA2EB2">
        <w:rPr>
          <w:rFonts w:ascii="Times New Roman" w:hAnsi="Times New Roman"/>
          <w:sz w:val="28"/>
          <w:szCs w:val="28"/>
        </w:rPr>
        <w:t xml:space="preserve">2879,6 </w:t>
      </w:r>
      <w:r w:rsidR="00FA2EB2" w:rsidRPr="00564BC4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FA2EB2">
        <w:rPr>
          <w:rFonts w:ascii="Times New Roman" w:hAnsi="Times New Roman"/>
          <w:sz w:val="28"/>
          <w:szCs w:val="28"/>
        </w:rPr>
        <w:t xml:space="preserve">23,8 %, </w:t>
      </w:r>
      <w:r w:rsidR="00FA2EB2" w:rsidRPr="00381CC8">
        <w:rPr>
          <w:rFonts w:ascii="Times New Roman" w:hAnsi="Times New Roman"/>
          <w:sz w:val="28"/>
          <w:szCs w:val="28"/>
        </w:rPr>
        <w:t>объем расхо</w:t>
      </w:r>
      <w:r w:rsidR="00FA2EB2">
        <w:rPr>
          <w:rFonts w:ascii="Times New Roman" w:hAnsi="Times New Roman"/>
          <w:sz w:val="28"/>
          <w:szCs w:val="28"/>
        </w:rPr>
        <w:t xml:space="preserve">дов бюджета поселения увеличился на 2033,8 </w:t>
      </w:r>
      <w:r w:rsidR="00FA2EB2" w:rsidRPr="00381CC8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FA2EB2">
        <w:rPr>
          <w:rFonts w:ascii="Times New Roman" w:hAnsi="Times New Roman"/>
          <w:sz w:val="28"/>
          <w:szCs w:val="28"/>
        </w:rPr>
        <w:t>19,4</w:t>
      </w:r>
      <w:r w:rsidR="00FA2EB2" w:rsidRPr="00381CC8">
        <w:rPr>
          <w:rFonts w:ascii="Times New Roman" w:hAnsi="Times New Roman"/>
          <w:sz w:val="28"/>
          <w:szCs w:val="28"/>
        </w:rPr>
        <w:t xml:space="preserve"> %. </w:t>
      </w:r>
    </w:p>
    <w:p w:rsidR="00DA2E5D" w:rsidRDefault="00DA2E5D" w:rsidP="00FA2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E5D" w:rsidRPr="00DA2E5D" w:rsidRDefault="00DA2E5D" w:rsidP="00DA2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A2E5D">
        <w:rPr>
          <w:rFonts w:ascii="Times New Roman" w:hAnsi="Times New Roman"/>
          <w:sz w:val="28"/>
          <w:szCs w:val="28"/>
        </w:rPr>
        <w:t xml:space="preserve">Дебиторская задолженность в целом по бюджету поселения на 01.10.2021 года сократилась на </w:t>
      </w:r>
      <w:r>
        <w:rPr>
          <w:rFonts w:ascii="Times New Roman" w:hAnsi="Times New Roman"/>
          <w:sz w:val="28"/>
          <w:szCs w:val="28"/>
          <w:lang w:eastAsia="ru-RU"/>
        </w:rPr>
        <w:t xml:space="preserve">1966,3 тыс. рублей </w:t>
      </w:r>
      <w:r w:rsidRPr="00DA2E5D">
        <w:rPr>
          <w:rFonts w:ascii="Times New Roman" w:hAnsi="Times New Roman"/>
          <w:sz w:val="28"/>
          <w:szCs w:val="28"/>
        </w:rPr>
        <w:t xml:space="preserve">и составила </w:t>
      </w:r>
      <w:r>
        <w:rPr>
          <w:rFonts w:ascii="Times New Roman" w:eastAsia="Calibri" w:hAnsi="Times New Roman"/>
          <w:sz w:val="28"/>
          <w:szCs w:val="28"/>
          <w:lang w:eastAsia="ru-RU"/>
        </w:rPr>
        <w:t>24339,0</w:t>
      </w:r>
      <w:r w:rsidRPr="00F625D3">
        <w:rPr>
          <w:rFonts w:ascii="Times New Roman" w:eastAsia="Calibri" w:hAnsi="Times New Roman"/>
          <w:sz w:val="28"/>
          <w:szCs w:val="28"/>
          <w:lang w:eastAsia="ru-RU"/>
        </w:rPr>
        <w:t xml:space="preserve"> тыс</w:t>
      </w:r>
      <w:r w:rsidRPr="00DA2E5D">
        <w:rPr>
          <w:rFonts w:ascii="Times New Roman" w:hAnsi="Times New Roman"/>
          <w:sz w:val="28"/>
          <w:szCs w:val="28"/>
        </w:rPr>
        <w:t xml:space="preserve">. рублей. За отчетный период возросла дебиторская задолженность по выплатам на 1901,1 тыс. рублей и составила </w:t>
      </w:r>
      <w:r>
        <w:rPr>
          <w:rFonts w:ascii="Times New Roman" w:eastAsia="Calibri" w:hAnsi="Times New Roman"/>
          <w:sz w:val="28"/>
          <w:szCs w:val="28"/>
          <w:lang w:eastAsia="ru-RU"/>
        </w:rPr>
        <w:t>2085,4</w:t>
      </w:r>
      <w:r w:rsidRPr="00F625D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DA2E5D" w:rsidRDefault="00DA2E5D" w:rsidP="00DA2E5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E5D">
        <w:rPr>
          <w:rFonts w:ascii="Times New Roman" w:hAnsi="Times New Roman"/>
          <w:sz w:val="28"/>
          <w:szCs w:val="28"/>
        </w:rPr>
        <w:t xml:space="preserve">       Кредиторская задолженность в целом по бюджету поселения по состоянию на 01.10.2021 года увеличилась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3231,2 тыс. рублей</w:t>
      </w:r>
      <w:r w:rsidRPr="00DA2E5D">
        <w:rPr>
          <w:rFonts w:ascii="Times New Roman" w:hAnsi="Times New Roman"/>
          <w:sz w:val="28"/>
          <w:szCs w:val="28"/>
        </w:rPr>
        <w:t xml:space="preserve"> и составила </w:t>
      </w:r>
      <w:r>
        <w:rPr>
          <w:rFonts w:ascii="Times New Roman" w:hAnsi="Times New Roman"/>
          <w:sz w:val="28"/>
          <w:szCs w:val="28"/>
          <w:lang w:eastAsia="ru-RU"/>
        </w:rPr>
        <w:t xml:space="preserve">6057,7 </w:t>
      </w:r>
      <w:r w:rsidRPr="00F625D3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DA2E5D">
        <w:rPr>
          <w:rFonts w:ascii="Times New Roman" w:hAnsi="Times New Roman"/>
          <w:sz w:val="28"/>
          <w:szCs w:val="28"/>
        </w:rPr>
        <w:t xml:space="preserve">. За отчетный период возросла кредиторская задолженность по доходам на </w:t>
      </w:r>
      <w:r>
        <w:rPr>
          <w:rFonts w:ascii="Times New Roman" w:hAnsi="Times New Roman"/>
          <w:sz w:val="28"/>
          <w:szCs w:val="28"/>
          <w:lang w:eastAsia="ru-RU"/>
        </w:rPr>
        <w:t xml:space="preserve">2765,5 тыс. рублей, по выплатам на 317,3 тыс. рублей, по </w:t>
      </w:r>
      <w:r w:rsidRPr="00712C44">
        <w:rPr>
          <w:rFonts w:ascii="Times New Roman" w:hAnsi="Times New Roman"/>
          <w:sz w:val="28"/>
          <w:szCs w:val="28"/>
          <w:lang w:eastAsia="ru-RU"/>
        </w:rPr>
        <w:t>платежам в бюджеты</w:t>
      </w:r>
      <w:r>
        <w:rPr>
          <w:rFonts w:ascii="Times New Roman" w:hAnsi="Times New Roman"/>
          <w:sz w:val="28"/>
          <w:szCs w:val="28"/>
          <w:lang w:eastAsia="ru-RU"/>
        </w:rPr>
        <w:t xml:space="preserve"> на 148,4 тыс. рублей.</w:t>
      </w:r>
    </w:p>
    <w:p w:rsidR="00DA2E5D" w:rsidRDefault="00DA2E5D" w:rsidP="00FA2E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2E5D" w:rsidRPr="00DA2E5D" w:rsidRDefault="001067BA" w:rsidP="00DA2E5D">
      <w:pPr>
        <w:jc w:val="both"/>
        <w:rPr>
          <w:rFonts w:ascii="Times New Roman" w:eastAsia="Calibri" w:hAnsi="Times New Roman"/>
          <w:sz w:val="28"/>
          <w:szCs w:val="28"/>
        </w:rPr>
      </w:pPr>
      <w:r w:rsidRPr="00362B3B">
        <w:rPr>
          <w:rFonts w:ascii="Times New Roman" w:hAnsi="Times New Roman"/>
          <w:sz w:val="28"/>
          <w:szCs w:val="28"/>
        </w:rPr>
        <w:t xml:space="preserve">      </w:t>
      </w:r>
      <w:r w:rsidR="00FA2EB2">
        <w:rPr>
          <w:rFonts w:ascii="Times New Roman" w:hAnsi="Times New Roman"/>
          <w:sz w:val="28"/>
          <w:szCs w:val="28"/>
        </w:rPr>
        <w:t xml:space="preserve"> </w:t>
      </w:r>
      <w:r w:rsidR="00FA2EB2" w:rsidRPr="00FA2EB2">
        <w:rPr>
          <w:rFonts w:ascii="Times New Roman" w:hAnsi="Times New Roman"/>
          <w:sz w:val="28"/>
          <w:szCs w:val="28"/>
        </w:rPr>
        <w:t xml:space="preserve">Ревизионная комиссия Вытегорского муниципального района предлагает представленный отчет об исполнении бюджета сельского поселения </w:t>
      </w:r>
      <w:r w:rsidR="00FA2EB2">
        <w:rPr>
          <w:rFonts w:ascii="Times New Roman" w:hAnsi="Times New Roman"/>
          <w:sz w:val="28"/>
          <w:szCs w:val="28"/>
        </w:rPr>
        <w:t>Девятинское</w:t>
      </w:r>
      <w:r w:rsidR="00FA2EB2" w:rsidRPr="00FA2EB2">
        <w:rPr>
          <w:rFonts w:ascii="Times New Roman" w:hAnsi="Times New Roman"/>
          <w:sz w:val="28"/>
          <w:szCs w:val="28"/>
        </w:rPr>
        <w:t xml:space="preserve"> за 9 месяцев 2021 года к рассмотрению с </w:t>
      </w:r>
      <w:r w:rsidR="00DA2E5D">
        <w:rPr>
          <w:rFonts w:ascii="Times New Roman" w:hAnsi="Times New Roman"/>
          <w:sz w:val="28"/>
          <w:szCs w:val="28"/>
        </w:rPr>
        <w:t xml:space="preserve">учетом подготовленного анализа и </w:t>
      </w:r>
      <w:r w:rsidR="00DA2E5D" w:rsidRPr="00DA2E5D">
        <w:rPr>
          <w:rFonts w:ascii="Times New Roman" w:hAnsi="Times New Roman"/>
          <w:sz w:val="28"/>
          <w:szCs w:val="28"/>
        </w:rPr>
        <w:t xml:space="preserve">рекомендует Администрации сельского поселения </w:t>
      </w:r>
      <w:r w:rsidR="00DA2E5D">
        <w:rPr>
          <w:rFonts w:ascii="Times New Roman" w:hAnsi="Times New Roman"/>
          <w:sz w:val="28"/>
          <w:szCs w:val="28"/>
        </w:rPr>
        <w:t>Девятинское</w:t>
      </w:r>
      <w:r w:rsidR="00DA2E5D" w:rsidRPr="00DA2E5D">
        <w:rPr>
          <w:rFonts w:ascii="Times New Roman" w:hAnsi="Times New Roman"/>
          <w:sz w:val="28"/>
          <w:szCs w:val="28"/>
        </w:rPr>
        <w:t xml:space="preserve"> </w:t>
      </w:r>
      <w:r w:rsidR="00DA2E5D" w:rsidRPr="00DA2E5D">
        <w:rPr>
          <w:rFonts w:ascii="Times New Roman" w:eastAsia="Calibri" w:hAnsi="Times New Roman"/>
          <w:sz w:val="28"/>
          <w:szCs w:val="28"/>
        </w:rPr>
        <w:t xml:space="preserve">принять меры по сокращению дебиторской и кредиторской задолженностей. </w:t>
      </w:r>
    </w:p>
    <w:p w:rsidR="00FA2EB2" w:rsidRPr="00FA2EB2" w:rsidRDefault="00FA2EB2" w:rsidP="00FA2E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74A4" w:rsidRPr="00675179" w:rsidRDefault="008674A4" w:rsidP="00FA2E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67BA" w:rsidRPr="00362B3B" w:rsidRDefault="001067BA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7BA" w:rsidRDefault="001067BA" w:rsidP="003A0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340" w:rsidRPr="003A0BCE" w:rsidRDefault="008F0340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7BA" w:rsidRPr="003A0BCE" w:rsidRDefault="00A80C07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</w:t>
      </w:r>
    </w:p>
    <w:p w:rsidR="001067BA" w:rsidRPr="003A0BCE" w:rsidRDefault="001067BA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BCE">
        <w:rPr>
          <w:rFonts w:ascii="Times New Roman" w:hAnsi="Times New Roman"/>
          <w:sz w:val="28"/>
          <w:szCs w:val="28"/>
        </w:rPr>
        <w:t xml:space="preserve">Ревизионной комиссии   </w:t>
      </w:r>
      <w:r w:rsidR="003A0BCE" w:rsidRPr="003A0BCE">
        <w:rPr>
          <w:rFonts w:ascii="Times New Roman" w:hAnsi="Times New Roman"/>
          <w:sz w:val="28"/>
          <w:szCs w:val="28"/>
        </w:rPr>
        <w:t>ВМР</w:t>
      </w:r>
      <w:r w:rsidRPr="003A0BC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A80C07">
        <w:rPr>
          <w:rFonts w:ascii="Times New Roman" w:hAnsi="Times New Roman"/>
          <w:sz w:val="28"/>
          <w:szCs w:val="28"/>
        </w:rPr>
        <w:t xml:space="preserve">О.Е. Нестерова </w:t>
      </w:r>
      <w:r w:rsidRPr="003A0BCE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sectPr w:rsidR="001067BA" w:rsidRPr="003A0BCE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30C" w:rsidRDefault="00E7230C" w:rsidP="009C2D9D">
      <w:pPr>
        <w:spacing w:after="0" w:line="240" w:lineRule="auto"/>
      </w:pPr>
      <w:r>
        <w:separator/>
      </w:r>
    </w:p>
  </w:endnote>
  <w:endnote w:type="continuationSeparator" w:id="0">
    <w:p w:rsidR="00E7230C" w:rsidRDefault="00E7230C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30C" w:rsidRDefault="00E7230C" w:rsidP="009C2D9D">
      <w:pPr>
        <w:spacing w:after="0" w:line="240" w:lineRule="auto"/>
      </w:pPr>
      <w:r>
        <w:separator/>
      </w:r>
    </w:p>
  </w:footnote>
  <w:footnote w:type="continuationSeparator" w:id="0">
    <w:p w:rsidR="00E7230C" w:rsidRDefault="00E7230C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238EB"/>
    <w:rsid w:val="000245AD"/>
    <w:rsid w:val="00043029"/>
    <w:rsid w:val="000536C9"/>
    <w:rsid w:val="00075FBF"/>
    <w:rsid w:val="00076C7F"/>
    <w:rsid w:val="000A0426"/>
    <w:rsid w:val="000A5D13"/>
    <w:rsid w:val="000C5381"/>
    <w:rsid w:val="000C67A3"/>
    <w:rsid w:val="000F1390"/>
    <w:rsid w:val="00100243"/>
    <w:rsid w:val="00102AEF"/>
    <w:rsid w:val="001067BA"/>
    <w:rsid w:val="00115970"/>
    <w:rsid w:val="001252BF"/>
    <w:rsid w:val="00125992"/>
    <w:rsid w:val="00134C63"/>
    <w:rsid w:val="00140B2A"/>
    <w:rsid w:val="0014281D"/>
    <w:rsid w:val="00142D65"/>
    <w:rsid w:val="0014450F"/>
    <w:rsid w:val="001457C4"/>
    <w:rsid w:val="00157D22"/>
    <w:rsid w:val="0016667F"/>
    <w:rsid w:val="001667D4"/>
    <w:rsid w:val="00174C2B"/>
    <w:rsid w:val="00176D47"/>
    <w:rsid w:val="00180382"/>
    <w:rsid w:val="001834CF"/>
    <w:rsid w:val="00190C0E"/>
    <w:rsid w:val="00191FAD"/>
    <w:rsid w:val="00192B3C"/>
    <w:rsid w:val="001A0468"/>
    <w:rsid w:val="001A24FA"/>
    <w:rsid w:val="001B25E5"/>
    <w:rsid w:val="001C1332"/>
    <w:rsid w:val="001C3D49"/>
    <w:rsid w:val="001C57FE"/>
    <w:rsid w:val="001E3879"/>
    <w:rsid w:val="001F2BE3"/>
    <w:rsid w:val="001F3424"/>
    <w:rsid w:val="00203BDA"/>
    <w:rsid w:val="00210A52"/>
    <w:rsid w:val="00220E94"/>
    <w:rsid w:val="00232822"/>
    <w:rsid w:val="00237DF5"/>
    <w:rsid w:val="002406EF"/>
    <w:rsid w:val="0024431B"/>
    <w:rsid w:val="00253824"/>
    <w:rsid w:val="0025466B"/>
    <w:rsid w:val="0025555F"/>
    <w:rsid w:val="002644CD"/>
    <w:rsid w:val="00267E05"/>
    <w:rsid w:val="00275F99"/>
    <w:rsid w:val="00281E4B"/>
    <w:rsid w:val="002858D1"/>
    <w:rsid w:val="00297B0C"/>
    <w:rsid w:val="002A5EAA"/>
    <w:rsid w:val="002B7546"/>
    <w:rsid w:val="002E24AC"/>
    <w:rsid w:val="002E2B26"/>
    <w:rsid w:val="002E7608"/>
    <w:rsid w:val="002F2BA5"/>
    <w:rsid w:val="00300992"/>
    <w:rsid w:val="00301E3E"/>
    <w:rsid w:val="0030476D"/>
    <w:rsid w:val="00311ADC"/>
    <w:rsid w:val="00314AB4"/>
    <w:rsid w:val="0032109A"/>
    <w:rsid w:val="0032248B"/>
    <w:rsid w:val="00330A6C"/>
    <w:rsid w:val="003356D3"/>
    <w:rsid w:val="00362B3B"/>
    <w:rsid w:val="00362FF8"/>
    <w:rsid w:val="003710D9"/>
    <w:rsid w:val="00373D16"/>
    <w:rsid w:val="00374072"/>
    <w:rsid w:val="00374CB4"/>
    <w:rsid w:val="00381CC8"/>
    <w:rsid w:val="00384B3B"/>
    <w:rsid w:val="00397EAA"/>
    <w:rsid w:val="003A0BCE"/>
    <w:rsid w:val="003A32F1"/>
    <w:rsid w:val="003B0806"/>
    <w:rsid w:val="003B0E51"/>
    <w:rsid w:val="003B19DD"/>
    <w:rsid w:val="003B2BEB"/>
    <w:rsid w:val="003B6A7B"/>
    <w:rsid w:val="003B6A98"/>
    <w:rsid w:val="003C67C2"/>
    <w:rsid w:val="003E269D"/>
    <w:rsid w:val="003F21F3"/>
    <w:rsid w:val="003F31C1"/>
    <w:rsid w:val="003F4937"/>
    <w:rsid w:val="003F49AC"/>
    <w:rsid w:val="003F7BF3"/>
    <w:rsid w:val="004000A4"/>
    <w:rsid w:val="00400DD6"/>
    <w:rsid w:val="004116A3"/>
    <w:rsid w:val="00413BCF"/>
    <w:rsid w:val="0042264C"/>
    <w:rsid w:val="00430FC8"/>
    <w:rsid w:val="004403E4"/>
    <w:rsid w:val="00440849"/>
    <w:rsid w:val="00445138"/>
    <w:rsid w:val="00445B90"/>
    <w:rsid w:val="00456B52"/>
    <w:rsid w:val="004627B1"/>
    <w:rsid w:val="004630ED"/>
    <w:rsid w:val="00464B46"/>
    <w:rsid w:val="00473773"/>
    <w:rsid w:val="00477946"/>
    <w:rsid w:val="004779C0"/>
    <w:rsid w:val="00480A5D"/>
    <w:rsid w:val="00496ABC"/>
    <w:rsid w:val="004B7338"/>
    <w:rsid w:val="004C303F"/>
    <w:rsid w:val="004C50F5"/>
    <w:rsid w:val="004D58F0"/>
    <w:rsid w:val="004D797C"/>
    <w:rsid w:val="004E36E4"/>
    <w:rsid w:val="004E6233"/>
    <w:rsid w:val="00505A07"/>
    <w:rsid w:val="00516C0C"/>
    <w:rsid w:val="00533D81"/>
    <w:rsid w:val="00535EE0"/>
    <w:rsid w:val="005501D5"/>
    <w:rsid w:val="005509A0"/>
    <w:rsid w:val="00564BC4"/>
    <w:rsid w:val="005654EA"/>
    <w:rsid w:val="005679D5"/>
    <w:rsid w:val="00572B9F"/>
    <w:rsid w:val="00576124"/>
    <w:rsid w:val="005775FA"/>
    <w:rsid w:val="005802E2"/>
    <w:rsid w:val="00590326"/>
    <w:rsid w:val="0059120D"/>
    <w:rsid w:val="0059687D"/>
    <w:rsid w:val="005A0419"/>
    <w:rsid w:val="005A6AD9"/>
    <w:rsid w:val="005B3325"/>
    <w:rsid w:val="005B3649"/>
    <w:rsid w:val="005E4287"/>
    <w:rsid w:val="00605237"/>
    <w:rsid w:val="00606BD2"/>
    <w:rsid w:val="00606F87"/>
    <w:rsid w:val="00607040"/>
    <w:rsid w:val="0061037B"/>
    <w:rsid w:val="00625401"/>
    <w:rsid w:val="00626E2A"/>
    <w:rsid w:val="0063264C"/>
    <w:rsid w:val="00636991"/>
    <w:rsid w:val="0063734B"/>
    <w:rsid w:val="00643F98"/>
    <w:rsid w:val="00653CE0"/>
    <w:rsid w:val="00660678"/>
    <w:rsid w:val="00671702"/>
    <w:rsid w:val="00674E39"/>
    <w:rsid w:val="006833BB"/>
    <w:rsid w:val="00685AFD"/>
    <w:rsid w:val="0069047E"/>
    <w:rsid w:val="006B295A"/>
    <w:rsid w:val="006B2F61"/>
    <w:rsid w:val="006B4807"/>
    <w:rsid w:val="006C1833"/>
    <w:rsid w:val="006C784A"/>
    <w:rsid w:val="006D214A"/>
    <w:rsid w:val="006D288D"/>
    <w:rsid w:val="006D5EE2"/>
    <w:rsid w:val="006E4462"/>
    <w:rsid w:val="00712C44"/>
    <w:rsid w:val="00722B16"/>
    <w:rsid w:val="00722CF3"/>
    <w:rsid w:val="007270BC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C6D8C"/>
    <w:rsid w:val="007D5C10"/>
    <w:rsid w:val="007D731E"/>
    <w:rsid w:val="007E3ACF"/>
    <w:rsid w:val="007E5A67"/>
    <w:rsid w:val="007E7BD8"/>
    <w:rsid w:val="00803F62"/>
    <w:rsid w:val="00805589"/>
    <w:rsid w:val="00816418"/>
    <w:rsid w:val="00816F14"/>
    <w:rsid w:val="0082077C"/>
    <w:rsid w:val="008208D1"/>
    <w:rsid w:val="008217AE"/>
    <w:rsid w:val="00835807"/>
    <w:rsid w:val="00853684"/>
    <w:rsid w:val="008547B4"/>
    <w:rsid w:val="00861CA2"/>
    <w:rsid w:val="008674A4"/>
    <w:rsid w:val="00890572"/>
    <w:rsid w:val="0089364F"/>
    <w:rsid w:val="00894B84"/>
    <w:rsid w:val="008A400E"/>
    <w:rsid w:val="008A6132"/>
    <w:rsid w:val="008A7E54"/>
    <w:rsid w:val="008B2AE5"/>
    <w:rsid w:val="008B305D"/>
    <w:rsid w:val="008B664E"/>
    <w:rsid w:val="008C5D10"/>
    <w:rsid w:val="008D25C8"/>
    <w:rsid w:val="008E2A43"/>
    <w:rsid w:val="008E6D97"/>
    <w:rsid w:val="008F0340"/>
    <w:rsid w:val="008F5227"/>
    <w:rsid w:val="00917266"/>
    <w:rsid w:val="00923922"/>
    <w:rsid w:val="00926228"/>
    <w:rsid w:val="00934BBA"/>
    <w:rsid w:val="00956647"/>
    <w:rsid w:val="009567C9"/>
    <w:rsid w:val="00957984"/>
    <w:rsid w:val="009629E9"/>
    <w:rsid w:val="00965F4F"/>
    <w:rsid w:val="00971A95"/>
    <w:rsid w:val="00976BE5"/>
    <w:rsid w:val="00992236"/>
    <w:rsid w:val="009B6386"/>
    <w:rsid w:val="009C0D12"/>
    <w:rsid w:val="009C2D9D"/>
    <w:rsid w:val="009C512B"/>
    <w:rsid w:val="009C5D27"/>
    <w:rsid w:val="009C602F"/>
    <w:rsid w:val="009D25CA"/>
    <w:rsid w:val="009E53A6"/>
    <w:rsid w:val="009E6E6D"/>
    <w:rsid w:val="009E7DB3"/>
    <w:rsid w:val="009F1878"/>
    <w:rsid w:val="009F52E0"/>
    <w:rsid w:val="009F6904"/>
    <w:rsid w:val="00A03A29"/>
    <w:rsid w:val="00A05A56"/>
    <w:rsid w:val="00A1107D"/>
    <w:rsid w:val="00A12341"/>
    <w:rsid w:val="00A317F9"/>
    <w:rsid w:val="00A5026D"/>
    <w:rsid w:val="00A5369E"/>
    <w:rsid w:val="00A63AE5"/>
    <w:rsid w:val="00A65942"/>
    <w:rsid w:val="00A757D1"/>
    <w:rsid w:val="00A77AD2"/>
    <w:rsid w:val="00A80C07"/>
    <w:rsid w:val="00A82665"/>
    <w:rsid w:val="00A954F2"/>
    <w:rsid w:val="00AA0374"/>
    <w:rsid w:val="00AB172D"/>
    <w:rsid w:val="00AB2619"/>
    <w:rsid w:val="00AC6DA2"/>
    <w:rsid w:val="00AD5F7F"/>
    <w:rsid w:val="00AD6BC1"/>
    <w:rsid w:val="00AF2E99"/>
    <w:rsid w:val="00AF3CB8"/>
    <w:rsid w:val="00B00FBF"/>
    <w:rsid w:val="00B156F0"/>
    <w:rsid w:val="00B168E5"/>
    <w:rsid w:val="00B169E8"/>
    <w:rsid w:val="00B23FC3"/>
    <w:rsid w:val="00B25E8F"/>
    <w:rsid w:val="00B37E0A"/>
    <w:rsid w:val="00B45AA1"/>
    <w:rsid w:val="00B547F2"/>
    <w:rsid w:val="00B572F3"/>
    <w:rsid w:val="00B63D73"/>
    <w:rsid w:val="00B834E1"/>
    <w:rsid w:val="00B87D10"/>
    <w:rsid w:val="00B9131B"/>
    <w:rsid w:val="00B938E6"/>
    <w:rsid w:val="00BA457D"/>
    <w:rsid w:val="00BA764D"/>
    <w:rsid w:val="00BB0056"/>
    <w:rsid w:val="00BC4D7A"/>
    <w:rsid w:val="00BC63CB"/>
    <w:rsid w:val="00BE1066"/>
    <w:rsid w:val="00BE7CC7"/>
    <w:rsid w:val="00BF4B59"/>
    <w:rsid w:val="00BF6DBD"/>
    <w:rsid w:val="00C12CEE"/>
    <w:rsid w:val="00C13569"/>
    <w:rsid w:val="00C27FF3"/>
    <w:rsid w:val="00C32558"/>
    <w:rsid w:val="00C33C1C"/>
    <w:rsid w:val="00C34C27"/>
    <w:rsid w:val="00C359D0"/>
    <w:rsid w:val="00C36F63"/>
    <w:rsid w:val="00C42468"/>
    <w:rsid w:val="00C46869"/>
    <w:rsid w:val="00C77A91"/>
    <w:rsid w:val="00C84B2E"/>
    <w:rsid w:val="00C90C51"/>
    <w:rsid w:val="00C93AEB"/>
    <w:rsid w:val="00C93B16"/>
    <w:rsid w:val="00C9509C"/>
    <w:rsid w:val="00C96B76"/>
    <w:rsid w:val="00CA2EF5"/>
    <w:rsid w:val="00CA77E7"/>
    <w:rsid w:val="00CB4B9D"/>
    <w:rsid w:val="00CB59EA"/>
    <w:rsid w:val="00CB7E4D"/>
    <w:rsid w:val="00CC249D"/>
    <w:rsid w:val="00CC54C1"/>
    <w:rsid w:val="00CC717E"/>
    <w:rsid w:val="00CC7CD0"/>
    <w:rsid w:val="00CD0DAE"/>
    <w:rsid w:val="00CF348A"/>
    <w:rsid w:val="00CF73F5"/>
    <w:rsid w:val="00D1172A"/>
    <w:rsid w:val="00D2337F"/>
    <w:rsid w:val="00D244A7"/>
    <w:rsid w:val="00D260D9"/>
    <w:rsid w:val="00D42B35"/>
    <w:rsid w:val="00D44CBD"/>
    <w:rsid w:val="00D4647A"/>
    <w:rsid w:val="00D64849"/>
    <w:rsid w:val="00D6678E"/>
    <w:rsid w:val="00D71F43"/>
    <w:rsid w:val="00D777CE"/>
    <w:rsid w:val="00D975BC"/>
    <w:rsid w:val="00DA2E5D"/>
    <w:rsid w:val="00DA491A"/>
    <w:rsid w:val="00DB05EC"/>
    <w:rsid w:val="00DB2204"/>
    <w:rsid w:val="00DB4ACE"/>
    <w:rsid w:val="00DC574C"/>
    <w:rsid w:val="00DD1D89"/>
    <w:rsid w:val="00DD4D8A"/>
    <w:rsid w:val="00E06C0F"/>
    <w:rsid w:val="00E12474"/>
    <w:rsid w:val="00E1603C"/>
    <w:rsid w:val="00E250C4"/>
    <w:rsid w:val="00E27894"/>
    <w:rsid w:val="00E37C7C"/>
    <w:rsid w:val="00E5424D"/>
    <w:rsid w:val="00E54EBA"/>
    <w:rsid w:val="00E711A9"/>
    <w:rsid w:val="00E7230C"/>
    <w:rsid w:val="00E755AA"/>
    <w:rsid w:val="00E873B6"/>
    <w:rsid w:val="00EA12A9"/>
    <w:rsid w:val="00EB1232"/>
    <w:rsid w:val="00EC555C"/>
    <w:rsid w:val="00EC61C7"/>
    <w:rsid w:val="00ED00C5"/>
    <w:rsid w:val="00ED16C0"/>
    <w:rsid w:val="00ED5950"/>
    <w:rsid w:val="00ED59BC"/>
    <w:rsid w:val="00EE272E"/>
    <w:rsid w:val="00EE6EB4"/>
    <w:rsid w:val="00EF03B0"/>
    <w:rsid w:val="00F010A9"/>
    <w:rsid w:val="00F07FC7"/>
    <w:rsid w:val="00F17276"/>
    <w:rsid w:val="00F26EFD"/>
    <w:rsid w:val="00F276BB"/>
    <w:rsid w:val="00F4123E"/>
    <w:rsid w:val="00F56493"/>
    <w:rsid w:val="00F567FF"/>
    <w:rsid w:val="00F609F5"/>
    <w:rsid w:val="00F60B8F"/>
    <w:rsid w:val="00F613CF"/>
    <w:rsid w:val="00F625D3"/>
    <w:rsid w:val="00F6393F"/>
    <w:rsid w:val="00F674D6"/>
    <w:rsid w:val="00F7008C"/>
    <w:rsid w:val="00F7359A"/>
    <w:rsid w:val="00F80C21"/>
    <w:rsid w:val="00F80EE6"/>
    <w:rsid w:val="00F8640C"/>
    <w:rsid w:val="00F87BFE"/>
    <w:rsid w:val="00FA28A8"/>
    <w:rsid w:val="00FA2EB2"/>
    <w:rsid w:val="00FB0117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F4095303-E1F7-4305-B7E3-8ADA0529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paragraph" w:customStyle="1" w:styleId="ConsPlusNormal">
    <w:name w:val="ConsPlusNormal"/>
    <w:uiPriority w:val="99"/>
    <w:rsid w:val="00D44CB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a">
    <w:name w:val="Hyperlink"/>
    <w:uiPriority w:val="99"/>
    <w:rsid w:val="00BC4D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C2D9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C2D9D"/>
    <w:rPr>
      <w:rFonts w:ascii="Calibri" w:hAnsi="Calibri" w:cs="Times New Roman"/>
    </w:rPr>
  </w:style>
  <w:style w:type="table" w:customStyle="1" w:styleId="1">
    <w:name w:val="Сетка таблицы1"/>
    <w:uiPriority w:val="99"/>
    <w:rsid w:val="00D6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724E-ACE7-4121-807C-1464993E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3375</Words>
  <Characters>19242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2021-11-09T08:37:00Z</cp:lastPrinted>
  <dcterms:created xsi:type="dcterms:W3CDTF">2022-02-14T13:26:00Z</dcterms:created>
  <dcterms:modified xsi:type="dcterms:W3CDTF">2022-02-14T13:26:00Z</dcterms:modified>
</cp:coreProperties>
</file>