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6E6B8F" w:rsidP="006E6B8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CFC13F" wp14:editId="28924489">
            <wp:extent cx="487680" cy="57277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6E6B8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431634">
        <w:rPr>
          <w:rFonts w:ascii="Times New Roman" w:hAnsi="Times New Roman"/>
          <w:b/>
          <w:sz w:val="28"/>
          <w:szCs w:val="28"/>
        </w:rPr>
        <w:t>Анненское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351A81">
        <w:rPr>
          <w:rFonts w:ascii="Times New Roman" w:hAnsi="Times New Roman"/>
          <w:b/>
          <w:sz w:val="28"/>
          <w:szCs w:val="28"/>
        </w:rPr>
        <w:t xml:space="preserve">за 9 месяцев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7159">
        <w:rPr>
          <w:rFonts w:ascii="Times New Roman" w:hAnsi="Times New Roman"/>
          <w:sz w:val="28"/>
          <w:szCs w:val="28"/>
        </w:rPr>
        <w:t>09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51A81">
        <w:rPr>
          <w:rFonts w:ascii="Times New Roman" w:hAnsi="Times New Roman"/>
          <w:sz w:val="28"/>
          <w:szCs w:val="28"/>
        </w:rPr>
        <w:t>11</w:t>
      </w:r>
      <w:r w:rsidR="0038485C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351A81">
        <w:rPr>
          <w:rFonts w:ascii="Times New Roman" w:hAnsi="Times New Roman"/>
          <w:sz w:val="28"/>
          <w:szCs w:val="28"/>
        </w:rPr>
        <w:t>за 9 месяцев 2</w:t>
      </w:r>
      <w:r w:rsidR="0038485C">
        <w:rPr>
          <w:rFonts w:ascii="Times New Roman" w:hAnsi="Times New Roman"/>
          <w:sz w:val="28"/>
          <w:szCs w:val="28"/>
        </w:rPr>
        <w:t>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351A81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97159" w:rsidRPr="00897159">
        <w:rPr>
          <w:rFonts w:ascii="Times New Roman" w:hAnsi="Times New Roman"/>
          <w:sz w:val="28"/>
          <w:szCs w:val="28"/>
          <w:lang w:eastAsia="ru-RU"/>
        </w:rPr>
        <w:t>29</w:t>
      </w:r>
      <w:r w:rsidR="00351A81" w:rsidRPr="00897159">
        <w:rPr>
          <w:rFonts w:ascii="Times New Roman" w:hAnsi="Times New Roman"/>
          <w:sz w:val="28"/>
          <w:szCs w:val="28"/>
          <w:lang w:eastAsia="ru-RU"/>
        </w:rPr>
        <w:t>.</w:t>
      </w:r>
      <w:r w:rsidR="00897159" w:rsidRPr="00897159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897159">
        <w:rPr>
          <w:rFonts w:ascii="Times New Roman" w:hAnsi="Times New Roman"/>
          <w:sz w:val="28"/>
          <w:szCs w:val="28"/>
          <w:lang w:eastAsia="ru-RU"/>
        </w:rPr>
        <w:t>.</w:t>
      </w:r>
      <w:r w:rsidR="0038485C" w:rsidRPr="00897159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89715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89715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97159" w:rsidRPr="00897159">
        <w:rPr>
          <w:rFonts w:ascii="Times New Roman" w:hAnsi="Times New Roman"/>
          <w:sz w:val="28"/>
          <w:szCs w:val="28"/>
          <w:lang w:eastAsia="ru-RU"/>
        </w:rPr>
        <w:t>47</w:t>
      </w:r>
      <w:r w:rsidR="00F276BB" w:rsidRPr="00897159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8485C">
        <w:rPr>
          <w:rFonts w:ascii="Times New Roman" w:hAnsi="Times New Roman"/>
          <w:sz w:val="28"/>
          <w:szCs w:val="28"/>
          <w:lang w:eastAsia="ru-RU"/>
        </w:rPr>
        <w:t>1</w:t>
      </w:r>
      <w:r w:rsidR="00431634">
        <w:rPr>
          <w:rFonts w:ascii="Times New Roman" w:hAnsi="Times New Roman"/>
          <w:sz w:val="28"/>
          <w:szCs w:val="28"/>
          <w:lang w:eastAsia="ru-RU"/>
        </w:rPr>
        <w:t>8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431634">
        <w:rPr>
          <w:rFonts w:ascii="Times New Roman" w:hAnsi="Times New Roman"/>
          <w:sz w:val="28"/>
          <w:szCs w:val="28"/>
          <w:lang w:eastAsia="ru-RU"/>
        </w:rPr>
        <w:t>80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431634">
        <w:rPr>
          <w:rFonts w:ascii="Times New Roman" w:hAnsi="Times New Roman"/>
          <w:sz w:val="28"/>
          <w:szCs w:val="28"/>
          <w:lang w:eastAsia="ru-RU"/>
        </w:rPr>
        <w:t>8190,3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8190,3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1634" w:rsidRPr="00431634" w:rsidRDefault="00431634" w:rsidP="00431634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634">
        <w:rPr>
          <w:rFonts w:ascii="Times New Roman" w:hAnsi="Times New Roman"/>
          <w:sz w:val="28"/>
          <w:szCs w:val="28"/>
          <w:lang w:eastAsia="ru-RU"/>
        </w:rPr>
        <w:t xml:space="preserve">За 9 месяцев 2021 года в решение о бюджете 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 (решение от 15.02.2021 № 191, от 27.05.2021 № 206, от 24.09.2021 № 214)</w:t>
      </w:r>
      <w:r w:rsidRPr="0043163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8844,5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>
        <w:rPr>
          <w:rFonts w:ascii="Times New Roman" w:hAnsi="Times New Roman"/>
          <w:sz w:val="28"/>
          <w:szCs w:val="28"/>
          <w:lang w:eastAsia="ru-RU"/>
        </w:rPr>
        <w:t>654,2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8,0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%) и по расходам </w:t>
      </w:r>
      <w:r>
        <w:rPr>
          <w:rFonts w:ascii="Times New Roman" w:hAnsi="Times New Roman"/>
          <w:sz w:val="28"/>
          <w:szCs w:val="28"/>
          <w:lang w:eastAsia="ru-RU"/>
        </w:rPr>
        <w:t>9362,7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1172,4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14,3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%). Дефицит бюджета утвержден в сумме </w:t>
      </w:r>
      <w:r>
        <w:rPr>
          <w:rFonts w:ascii="Times New Roman" w:hAnsi="Times New Roman"/>
          <w:sz w:val="28"/>
          <w:szCs w:val="28"/>
          <w:lang w:eastAsia="ru-RU"/>
        </w:rPr>
        <w:t>518,2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31634">
        <w:rPr>
          <w:rFonts w:ascii="Times New Roman" w:hAnsi="Times New Roman"/>
          <w:bCs/>
          <w:sz w:val="28"/>
          <w:szCs w:val="28"/>
          <w:lang w:eastAsia="ru-RU"/>
        </w:rPr>
        <w:t>6439,8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31634">
        <w:rPr>
          <w:rFonts w:ascii="Times New Roman" w:hAnsi="Times New Roman"/>
          <w:sz w:val="28"/>
          <w:szCs w:val="28"/>
          <w:lang w:eastAsia="ru-RU"/>
        </w:rPr>
        <w:t>72,8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5408,1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57,8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351A81" w:rsidRDefault="00351A81" w:rsidP="00351A8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 итогам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за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 w:rsidR="00431634">
        <w:rPr>
          <w:rFonts w:ascii="Times New Roman" w:hAnsi="Times New Roman"/>
          <w:sz w:val="28"/>
          <w:szCs w:val="28"/>
          <w:lang w:eastAsia="ru-RU"/>
        </w:rPr>
        <w:t>1031,7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351A81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351A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351A8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926228" w:rsidRDefault="0038485C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351A81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351A8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E44137" w:rsidTr="008A0F77">
        <w:tc>
          <w:tcPr>
            <w:tcW w:w="4012" w:type="dxa"/>
          </w:tcPr>
          <w:p w:rsidR="00E44137" w:rsidRPr="00C46869" w:rsidRDefault="00E44137" w:rsidP="00E44137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6502,5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8844,5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6439,8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061452" w:rsidRDefault="00061452" w:rsidP="00E44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452">
              <w:rPr>
                <w:rFonts w:ascii="Times New Roman" w:hAnsi="Times New Roman"/>
                <w:b/>
                <w:sz w:val="20"/>
                <w:szCs w:val="20"/>
              </w:rPr>
              <w:t>72,8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1207,3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</w:tr>
      <w:tr w:rsidR="00E44137" w:rsidTr="008A0F77">
        <w:trPr>
          <w:trHeight w:val="152"/>
        </w:trPr>
        <w:tc>
          <w:tcPr>
            <w:tcW w:w="4012" w:type="dxa"/>
          </w:tcPr>
          <w:p w:rsidR="00E44137" w:rsidRDefault="00E44137" w:rsidP="00E4413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4137" w:rsidTr="008A0F77">
        <w:trPr>
          <w:trHeight w:val="331"/>
        </w:trPr>
        <w:tc>
          <w:tcPr>
            <w:tcW w:w="4012" w:type="dxa"/>
          </w:tcPr>
          <w:p w:rsidR="00E44137" w:rsidRPr="00455C0D" w:rsidRDefault="00E44137" w:rsidP="00E44137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431634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431634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2387,0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86,6</w:t>
            </w:r>
          </w:p>
        </w:tc>
      </w:tr>
      <w:tr w:rsidR="00E44137" w:rsidTr="008A0F77">
        <w:tc>
          <w:tcPr>
            <w:tcW w:w="4012" w:type="dxa"/>
          </w:tcPr>
          <w:p w:rsidR="00E44137" w:rsidRPr="00431634" w:rsidRDefault="00E44137" w:rsidP="00E44137">
            <w:pPr>
              <w:rPr>
                <w:b/>
              </w:rPr>
            </w:pPr>
            <w:r w:rsidRPr="004316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5295,2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431634" w:rsidP="0043163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6457,5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4373,8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67,7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3893,9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061452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4873,7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</w:tr>
      <w:tr w:rsidR="00E44137" w:rsidTr="008A0F77">
        <w:tc>
          <w:tcPr>
            <w:tcW w:w="4012" w:type="dxa"/>
          </w:tcPr>
          <w:p w:rsidR="00E44137" w:rsidRPr="000A0426" w:rsidRDefault="00E44137" w:rsidP="00E4413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1248,0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</w:tr>
      <w:tr w:rsidR="00E44137" w:rsidTr="008A0F77">
        <w:tc>
          <w:tcPr>
            <w:tcW w:w="4012" w:type="dxa"/>
          </w:tcPr>
          <w:p w:rsidR="00E44137" w:rsidRDefault="00E44137" w:rsidP="00E4413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4137" w:rsidTr="008A0F77">
        <w:tc>
          <w:tcPr>
            <w:tcW w:w="4012" w:type="dxa"/>
            <w:tcBorders>
              <w:bottom w:val="single" w:sz="4" w:space="0" w:color="auto"/>
            </w:tcBorders>
          </w:tcPr>
          <w:p w:rsidR="00E44137" w:rsidRDefault="00E44137" w:rsidP="00E4413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4137" w:rsidTr="008A0F77">
        <w:tc>
          <w:tcPr>
            <w:tcW w:w="4012" w:type="dxa"/>
            <w:tcBorders>
              <w:right w:val="single" w:sz="4" w:space="0" w:color="auto"/>
            </w:tcBorders>
          </w:tcPr>
          <w:p w:rsidR="00E44137" w:rsidRPr="000A0426" w:rsidRDefault="00E44137" w:rsidP="00E4413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431634" w:rsidP="00E441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1C3F15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E44137" w:rsidRDefault="00061452" w:rsidP="00E44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729" w:rsidRDefault="007B1729" w:rsidP="00E4413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налоговые и неналоговые доходы представлены только налоговыми доходами. </w:t>
      </w:r>
    </w:p>
    <w:p w:rsidR="00E44137" w:rsidRPr="00E44137" w:rsidRDefault="00E44137" w:rsidP="00E4413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поступили в объеме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1452">
        <w:rPr>
          <w:rFonts w:ascii="Times New Roman" w:hAnsi="Times New Roman"/>
          <w:sz w:val="28"/>
          <w:szCs w:val="28"/>
          <w:lang w:eastAsia="ru-RU"/>
        </w:rPr>
        <w:t>2066,0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61452">
        <w:rPr>
          <w:rFonts w:ascii="Times New Roman" w:hAnsi="Times New Roman"/>
          <w:sz w:val="28"/>
          <w:szCs w:val="28"/>
          <w:lang w:eastAsia="ru-RU"/>
        </w:rPr>
        <w:t>86,6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плана, в том числе</w:t>
      </w:r>
      <w:r w:rsidRPr="00E44137">
        <w:rPr>
          <w:rFonts w:ascii="Times New Roman" w:hAnsi="Times New Roman"/>
          <w:sz w:val="28"/>
          <w:szCs w:val="28"/>
          <w:lang w:eastAsia="ru-RU"/>
        </w:rPr>
        <w:t>:</w:t>
      </w:r>
    </w:p>
    <w:p w:rsidR="00E44137" w:rsidRPr="00B61C21" w:rsidRDefault="00E44137" w:rsidP="00E44137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земельный налог в объеме </w:t>
      </w:r>
      <w:r w:rsidR="00061452">
        <w:rPr>
          <w:sz w:val="28"/>
          <w:szCs w:val="28"/>
        </w:rPr>
        <w:t>1761,8</w:t>
      </w:r>
      <w:r w:rsidRPr="00B61C21">
        <w:rPr>
          <w:sz w:val="28"/>
          <w:szCs w:val="28"/>
        </w:rPr>
        <w:t xml:space="preserve"> тыс. рублей, или </w:t>
      </w:r>
      <w:r w:rsidR="00061452">
        <w:rPr>
          <w:sz w:val="28"/>
          <w:szCs w:val="28"/>
        </w:rPr>
        <w:t>99,9</w:t>
      </w:r>
      <w:r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 xml:space="preserve">% от плана на 2021 год, в том числе: земельный налог с организаций </w:t>
      </w:r>
      <w:r>
        <w:rPr>
          <w:sz w:val="28"/>
          <w:szCs w:val="28"/>
        </w:rPr>
        <w:t xml:space="preserve">– </w:t>
      </w:r>
      <w:r w:rsidR="00061452">
        <w:rPr>
          <w:sz w:val="28"/>
          <w:szCs w:val="28"/>
        </w:rPr>
        <w:t>1751,2</w:t>
      </w:r>
      <w:r>
        <w:rPr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тыс. рублей, или </w:t>
      </w:r>
      <w:r w:rsidR="00061452">
        <w:rPr>
          <w:iCs/>
          <w:sz w:val="28"/>
          <w:szCs w:val="28"/>
        </w:rPr>
        <w:t>103,7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061452">
        <w:rPr>
          <w:iCs/>
          <w:sz w:val="28"/>
          <w:szCs w:val="28"/>
        </w:rPr>
        <w:t xml:space="preserve">10,6 </w:t>
      </w:r>
      <w:r w:rsidRPr="00B61C21">
        <w:rPr>
          <w:iCs/>
          <w:sz w:val="28"/>
          <w:szCs w:val="28"/>
        </w:rPr>
        <w:t xml:space="preserve">тыс. рублей, или </w:t>
      </w:r>
      <w:r w:rsidR="00061452">
        <w:rPr>
          <w:iCs/>
          <w:sz w:val="28"/>
          <w:szCs w:val="28"/>
        </w:rPr>
        <w:t>14,3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 xml:space="preserve">По сравнению с аналогичным периодом 2020 года земельного налога поступило больше на </w:t>
      </w:r>
      <w:r w:rsidR="00061452">
        <w:rPr>
          <w:sz w:val="28"/>
          <w:szCs w:val="28"/>
        </w:rPr>
        <w:t>803,0</w:t>
      </w:r>
      <w:r w:rsidRPr="00B61C21">
        <w:rPr>
          <w:sz w:val="28"/>
          <w:szCs w:val="28"/>
        </w:rPr>
        <w:t xml:space="preserve"> тыс. рублей</w:t>
      </w:r>
      <w:r w:rsidR="00061452">
        <w:rPr>
          <w:sz w:val="28"/>
          <w:szCs w:val="28"/>
        </w:rPr>
        <w:t>, или на 83,8 %.</w:t>
      </w:r>
      <w:r w:rsidRPr="00B61C21">
        <w:rPr>
          <w:sz w:val="28"/>
          <w:szCs w:val="28"/>
        </w:rPr>
        <w:t xml:space="preserve"> </w:t>
      </w:r>
    </w:p>
    <w:p w:rsidR="00E44137" w:rsidRPr="00E44137" w:rsidRDefault="00E44137" w:rsidP="00E44137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 xml:space="preserve">в объеме </w:t>
      </w:r>
      <w:r w:rsidR="00061452">
        <w:rPr>
          <w:iCs/>
          <w:sz w:val="28"/>
          <w:szCs w:val="28"/>
        </w:rPr>
        <w:t xml:space="preserve">51,5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 xml:space="preserve">, или </w:t>
      </w:r>
      <w:r w:rsidR="00061452">
        <w:rPr>
          <w:iCs/>
          <w:sz w:val="28"/>
          <w:szCs w:val="28"/>
        </w:rPr>
        <w:t xml:space="preserve">19,3 </w:t>
      </w:r>
      <w:r>
        <w:rPr>
          <w:iCs/>
          <w:sz w:val="28"/>
          <w:szCs w:val="28"/>
        </w:rPr>
        <w:t xml:space="preserve">% от плана на год (в 2020 году – </w:t>
      </w:r>
      <w:r w:rsidR="00061452">
        <w:rPr>
          <w:iCs/>
          <w:sz w:val="28"/>
          <w:szCs w:val="28"/>
        </w:rPr>
        <w:t xml:space="preserve">12,9 </w:t>
      </w:r>
      <w:r>
        <w:rPr>
          <w:iCs/>
          <w:sz w:val="28"/>
          <w:szCs w:val="28"/>
        </w:rPr>
        <w:t>тыс. рублей)</w:t>
      </w:r>
      <w:r w:rsidRPr="00E44137">
        <w:rPr>
          <w:iCs/>
          <w:sz w:val="28"/>
          <w:szCs w:val="28"/>
        </w:rPr>
        <w:t>;</w:t>
      </w:r>
    </w:p>
    <w:p w:rsidR="00E44137" w:rsidRDefault="00E44137" w:rsidP="00E44137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объеме </w:t>
      </w:r>
      <w:r w:rsidR="00061452">
        <w:rPr>
          <w:rFonts w:eastAsia="Calibri"/>
          <w:sz w:val="28"/>
          <w:szCs w:val="28"/>
        </w:rPr>
        <w:t>241,4</w:t>
      </w:r>
      <w:r>
        <w:rPr>
          <w:rFonts w:eastAsia="Calibri"/>
          <w:sz w:val="28"/>
          <w:szCs w:val="28"/>
        </w:rPr>
        <w:t xml:space="preserve"> т</w:t>
      </w:r>
      <w:r w:rsidRPr="00B3450B">
        <w:rPr>
          <w:rFonts w:eastAsia="Calibri"/>
          <w:sz w:val="28"/>
          <w:szCs w:val="28"/>
        </w:rPr>
        <w:t>ыс. рублей</w:t>
      </w:r>
      <w:r>
        <w:rPr>
          <w:rFonts w:eastAsia="Calibri"/>
          <w:sz w:val="28"/>
          <w:szCs w:val="28"/>
        </w:rPr>
        <w:t>, или 6</w:t>
      </w:r>
      <w:r w:rsidR="00061452">
        <w:rPr>
          <w:rFonts w:eastAsia="Calibri"/>
          <w:sz w:val="28"/>
          <w:szCs w:val="28"/>
        </w:rPr>
        <w:t>8,4</w:t>
      </w:r>
      <w:r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 xml:space="preserve">% от плана на </w:t>
      </w:r>
      <w:r>
        <w:rPr>
          <w:rFonts w:eastAsia="Calibri"/>
          <w:sz w:val="28"/>
          <w:szCs w:val="28"/>
        </w:rPr>
        <w:t>2021</w:t>
      </w:r>
      <w:r w:rsidRPr="00B3450B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(2020 год – </w:t>
      </w:r>
      <w:r w:rsidR="00061452">
        <w:rPr>
          <w:rFonts w:eastAsia="Calibri"/>
          <w:sz w:val="28"/>
          <w:szCs w:val="28"/>
        </w:rPr>
        <w:t xml:space="preserve">232,0 </w:t>
      </w:r>
      <w:r w:rsidRPr="00B3450B">
        <w:rPr>
          <w:rFonts w:eastAsia="Calibri"/>
          <w:sz w:val="28"/>
          <w:szCs w:val="28"/>
        </w:rPr>
        <w:t>тыс. рублей</w:t>
      </w:r>
      <w:r>
        <w:rPr>
          <w:rFonts w:eastAsia="Calibri"/>
          <w:sz w:val="28"/>
          <w:szCs w:val="28"/>
        </w:rPr>
        <w:t>)</w:t>
      </w:r>
      <w:r w:rsidRPr="00E44137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</w:p>
    <w:p w:rsidR="00E44137" w:rsidRDefault="00E44137" w:rsidP="00E44137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д</w:t>
      </w:r>
      <w:r w:rsidRPr="0093045A">
        <w:rPr>
          <w:iCs/>
          <w:sz w:val="28"/>
          <w:szCs w:val="28"/>
        </w:rPr>
        <w:t xml:space="preserve">оходы от поступления государственной пошлины </w:t>
      </w:r>
      <w:r w:rsidR="00061452">
        <w:rPr>
          <w:iCs/>
          <w:sz w:val="28"/>
          <w:szCs w:val="28"/>
        </w:rPr>
        <w:t xml:space="preserve">11,3 </w:t>
      </w:r>
      <w:r>
        <w:rPr>
          <w:iCs/>
          <w:sz w:val="28"/>
          <w:szCs w:val="28"/>
        </w:rPr>
        <w:t>тыс. рублей, или</w:t>
      </w:r>
      <w:r w:rsidR="00061452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</w:t>
      </w:r>
      <w:r w:rsidR="00061452">
        <w:rPr>
          <w:iCs/>
          <w:sz w:val="28"/>
          <w:szCs w:val="28"/>
        </w:rPr>
        <w:t>2,8 раза больше уточненного плана н</w:t>
      </w:r>
      <w:r w:rsidRPr="0093045A">
        <w:rPr>
          <w:iCs/>
          <w:sz w:val="28"/>
          <w:szCs w:val="28"/>
        </w:rPr>
        <w:t>а 2021 год</w:t>
      </w:r>
      <w:r>
        <w:rPr>
          <w:iCs/>
          <w:sz w:val="28"/>
          <w:szCs w:val="28"/>
        </w:rPr>
        <w:t xml:space="preserve"> (2020 год – </w:t>
      </w:r>
      <w:r w:rsidR="00061452">
        <w:rPr>
          <w:iCs/>
          <w:sz w:val="28"/>
          <w:szCs w:val="28"/>
        </w:rPr>
        <w:t>3,6</w:t>
      </w:r>
      <w:r>
        <w:rPr>
          <w:iCs/>
          <w:sz w:val="28"/>
          <w:szCs w:val="28"/>
        </w:rPr>
        <w:t xml:space="preserve"> тыс. рублей).</w:t>
      </w:r>
      <w:r w:rsidRPr="0093045A">
        <w:rPr>
          <w:iCs/>
          <w:sz w:val="28"/>
          <w:szCs w:val="28"/>
        </w:rPr>
        <w:t xml:space="preserve"> </w:t>
      </w:r>
    </w:p>
    <w:p w:rsidR="00E44137" w:rsidRPr="001929AC" w:rsidRDefault="00E44137" w:rsidP="007B172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9554E2">
        <w:rPr>
          <w:sz w:val="28"/>
          <w:szCs w:val="28"/>
        </w:rPr>
        <w:t>В структуре налоговых доходов в отчетном периоде основной доходный источник - земельный налог (</w:t>
      </w:r>
      <w:r w:rsidR="00061452">
        <w:rPr>
          <w:sz w:val="28"/>
          <w:szCs w:val="28"/>
        </w:rPr>
        <w:t>85,3</w:t>
      </w:r>
      <w:r w:rsidRPr="009554E2">
        <w:rPr>
          <w:sz w:val="28"/>
          <w:szCs w:val="28"/>
        </w:rPr>
        <w:t xml:space="preserve"> % от общего объема поступивших налоговых доходов)</w:t>
      </w:r>
      <w:r w:rsidR="007B1729">
        <w:rPr>
          <w:sz w:val="28"/>
          <w:szCs w:val="28"/>
        </w:rPr>
        <w:t>. П</w:t>
      </w:r>
      <w:r w:rsidRPr="001929AC">
        <w:rPr>
          <w:rFonts w:eastAsia="Calibri"/>
          <w:iCs/>
          <w:sz w:val="28"/>
          <w:szCs w:val="28"/>
        </w:rPr>
        <w:t xml:space="preserve">о сравнению с аналогичным периодом 2020 года налоговых доходов поступило на </w:t>
      </w:r>
      <w:r w:rsidR="00061452">
        <w:rPr>
          <w:rFonts w:eastAsia="Calibri"/>
          <w:iCs/>
          <w:sz w:val="28"/>
          <w:szCs w:val="28"/>
        </w:rPr>
        <w:t>858,7</w:t>
      </w:r>
      <w:r>
        <w:rPr>
          <w:rFonts w:eastAsia="Calibri"/>
          <w:iCs/>
          <w:sz w:val="28"/>
          <w:szCs w:val="28"/>
        </w:rPr>
        <w:t xml:space="preserve"> </w:t>
      </w:r>
      <w:r w:rsidRPr="001929AC">
        <w:rPr>
          <w:rFonts w:eastAsia="Calibri"/>
          <w:iCs/>
          <w:sz w:val="28"/>
          <w:szCs w:val="28"/>
        </w:rPr>
        <w:t xml:space="preserve">тыс. рублей, или </w:t>
      </w:r>
      <w:r w:rsidR="00061452">
        <w:rPr>
          <w:rFonts w:eastAsia="Calibri"/>
          <w:iCs/>
          <w:sz w:val="28"/>
          <w:szCs w:val="28"/>
        </w:rPr>
        <w:t xml:space="preserve">на 71,1 % </w:t>
      </w:r>
      <w:r w:rsidRPr="001929AC">
        <w:rPr>
          <w:rFonts w:eastAsia="Calibri"/>
          <w:iCs/>
          <w:sz w:val="28"/>
          <w:szCs w:val="28"/>
        </w:rPr>
        <w:t>больше</w:t>
      </w:r>
      <w:r w:rsidR="00B412A7">
        <w:rPr>
          <w:rFonts w:eastAsia="Calibri"/>
          <w:iCs/>
          <w:sz w:val="28"/>
          <w:szCs w:val="28"/>
        </w:rPr>
        <w:t xml:space="preserve"> (в 2021 году АО «ЛПК «Кипелово» ошибочно перечислило земельного налога с организаций на сумму 847,8 тыс. рублей, денежные средства будут зачтены в оплату налога за будущие периоды). </w:t>
      </w:r>
    </w:p>
    <w:p w:rsidR="007B1729" w:rsidRDefault="00E44137" w:rsidP="00E44137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7B1729">
        <w:rPr>
          <w:rFonts w:ascii="Times New Roman" w:eastAsia="Calibri" w:hAnsi="Times New Roman"/>
          <w:iCs/>
          <w:sz w:val="28"/>
          <w:szCs w:val="28"/>
        </w:rPr>
        <w:t>Поступление н</w:t>
      </w:r>
      <w:r w:rsidRPr="00417088">
        <w:rPr>
          <w:rFonts w:ascii="Times New Roman" w:eastAsia="Calibri" w:hAnsi="Times New Roman"/>
          <w:iCs/>
          <w:sz w:val="28"/>
          <w:szCs w:val="28"/>
        </w:rPr>
        <w:t>еналоговы</w:t>
      </w:r>
      <w:r w:rsidR="007B1729">
        <w:rPr>
          <w:rFonts w:ascii="Times New Roman" w:eastAsia="Calibri" w:hAnsi="Times New Roman"/>
          <w:iCs/>
          <w:sz w:val="28"/>
          <w:szCs w:val="28"/>
        </w:rPr>
        <w:t>х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доход</w:t>
      </w:r>
      <w:r w:rsidR="007B1729">
        <w:rPr>
          <w:rFonts w:ascii="Times New Roman" w:eastAsia="Calibri" w:hAnsi="Times New Roman"/>
          <w:iCs/>
          <w:sz w:val="28"/>
          <w:szCs w:val="28"/>
        </w:rPr>
        <w:t>ов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в бюджет поселения </w:t>
      </w:r>
      <w:r w:rsidR="007B1729">
        <w:rPr>
          <w:rFonts w:ascii="Times New Roman" w:eastAsia="Calibri" w:hAnsi="Times New Roman"/>
          <w:iCs/>
          <w:sz w:val="28"/>
          <w:szCs w:val="28"/>
        </w:rPr>
        <w:t>не планировалось. За отчетный период неналоговые платежи не поступали.</w:t>
      </w: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</w:p>
    <w:p w:rsidR="00E44137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</w:t>
      </w:r>
      <w:r w:rsidR="00E44137" w:rsidRPr="001929AC">
        <w:rPr>
          <w:rFonts w:ascii="Times New Roman" w:eastAsia="Calibri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B412A7">
        <w:rPr>
          <w:rFonts w:ascii="Times New Roman" w:eastAsia="Calibri" w:hAnsi="Times New Roman"/>
          <w:iCs/>
          <w:sz w:val="28"/>
          <w:szCs w:val="28"/>
        </w:rPr>
        <w:t>32,1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E44137" w:rsidRPr="001929AC">
        <w:rPr>
          <w:rFonts w:ascii="Times New Roman" w:eastAsia="Calibri" w:hAnsi="Times New Roman"/>
          <w:iCs/>
          <w:sz w:val="28"/>
          <w:szCs w:val="28"/>
        </w:rPr>
        <w:t xml:space="preserve">%. </w:t>
      </w:r>
    </w:p>
    <w:p w:rsidR="007B1729" w:rsidRDefault="00926228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7B1729" w:rsidRPr="00B3450B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B412A7">
        <w:rPr>
          <w:rFonts w:ascii="Times New Roman" w:hAnsi="Times New Roman"/>
          <w:bCs/>
          <w:sz w:val="28"/>
          <w:szCs w:val="28"/>
          <w:lang w:eastAsia="ru-RU"/>
        </w:rPr>
        <w:t>4373,8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B412A7">
        <w:rPr>
          <w:rFonts w:ascii="Times New Roman" w:hAnsi="Times New Roman"/>
          <w:bCs/>
          <w:sz w:val="28"/>
          <w:szCs w:val="28"/>
          <w:lang w:eastAsia="ru-RU"/>
        </w:rPr>
        <w:t>67,7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B412A7">
        <w:rPr>
          <w:rFonts w:ascii="Times New Roman" w:hAnsi="Times New Roman"/>
          <w:iCs/>
          <w:sz w:val="28"/>
          <w:szCs w:val="28"/>
        </w:rPr>
        <w:t>3643,4</w:t>
      </w:r>
      <w:r>
        <w:rPr>
          <w:rFonts w:ascii="Times New Roman" w:hAnsi="Times New Roman"/>
          <w:iCs/>
          <w:sz w:val="28"/>
          <w:szCs w:val="28"/>
        </w:rPr>
        <w:t xml:space="preserve"> тыс.</w:t>
      </w:r>
      <w:r w:rsidRPr="00803D36">
        <w:rPr>
          <w:rFonts w:ascii="Times New Roman" w:hAnsi="Times New Roman"/>
          <w:iCs/>
          <w:sz w:val="28"/>
          <w:szCs w:val="28"/>
        </w:rPr>
        <w:t xml:space="preserve"> рублей (</w:t>
      </w:r>
      <w:r>
        <w:rPr>
          <w:rFonts w:ascii="Times New Roman" w:hAnsi="Times New Roman"/>
          <w:iCs/>
          <w:sz w:val="28"/>
          <w:szCs w:val="28"/>
        </w:rPr>
        <w:t>7</w:t>
      </w:r>
      <w:r w:rsidR="00B412A7">
        <w:rPr>
          <w:rFonts w:ascii="Times New Roman" w:hAnsi="Times New Roman"/>
          <w:iCs/>
          <w:sz w:val="28"/>
          <w:szCs w:val="28"/>
        </w:rPr>
        <w:t xml:space="preserve">4,8 </w:t>
      </w:r>
      <w:r w:rsidRPr="00803D36">
        <w:rPr>
          <w:rFonts w:ascii="Times New Roman" w:hAnsi="Times New Roman"/>
          <w:iCs/>
          <w:sz w:val="28"/>
          <w:szCs w:val="28"/>
        </w:rPr>
        <w:t>% от плана), в том числе:</w:t>
      </w:r>
    </w:p>
    <w:p w:rsidR="007B1729" w:rsidRPr="00803D36" w:rsidRDefault="007B1729" w:rsidP="007B1729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B412A7">
        <w:rPr>
          <w:rFonts w:ascii="Times New Roman" w:hAnsi="Times New Roman"/>
          <w:iCs/>
          <w:sz w:val="28"/>
          <w:szCs w:val="28"/>
        </w:rPr>
        <w:t>820,6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7</w:t>
      </w:r>
      <w:r w:rsidR="00B412A7">
        <w:rPr>
          <w:rFonts w:ascii="Times New Roman" w:hAnsi="Times New Roman"/>
          <w:iCs/>
          <w:sz w:val="28"/>
          <w:szCs w:val="28"/>
        </w:rPr>
        <w:t>3,9</w:t>
      </w:r>
      <w:r>
        <w:rPr>
          <w:rFonts w:ascii="Times New Roman" w:hAnsi="Times New Roman"/>
          <w:iCs/>
          <w:sz w:val="28"/>
          <w:szCs w:val="28"/>
        </w:rPr>
        <w:t xml:space="preserve"> %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B412A7">
        <w:rPr>
          <w:rFonts w:ascii="Times New Roman" w:hAnsi="Times New Roman"/>
          <w:iCs/>
          <w:sz w:val="28"/>
          <w:szCs w:val="28"/>
        </w:rPr>
        <w:t>2822,8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тыс. рублей (</w:t>
      </w:r>
      <w:r>
        <w:rPr>
          <w:rFonts w:ascii="Times New Roman" w:hAnsi="Times New Roman"/>
          <w:iCs/>
          <w:sz w:val="28"/>
          <w:szCs w:val="28"/>
        </w:rPr>
        <w:t>75,0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7B1729" w:rsidRPr="00803D36" w:rsidRDefault="007B1729" w:rsidP="007B17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B412A7">
        <w:rPr>
          <w:rFonts w:ascii="Times New Roman" w:eastAsia="Calibri" w:hAnsi="Times New Roman"/>
          <w:iCs/>
          <w:sz w:val="28"/>
          <w:szCs w:val="28"/>
        </w:rPr>
        <w:t>538,9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B412A7">
        <w:rPr>
          <w:rFonts w:ascii="Times New Roman" w:eastAsia="Calibri" w:hAnsi="Times New Roman"/>
          <w:iCs/>
          <w:sz w:val="28"/>
          <w:szCs w:val="28"/>
        </w:rPr>
        <w:t>42,6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на организацию уличного освещения </w:t>
      </w:r>
      <w:r w:rsidR="00B412A7">
        <w:rPr>
          <w:rFonts w:ascii="Times New Roman" w:eastAsia="Calibri" w:hAnsi="Times New Roman"/>
          <w:iCs/>
          <w:sz w:val="28"/>
          <w:szCs w:val="28"/>
        </w:rPr>
        <w:t>181,9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рублей,</w:t>
      </w:r>
    </w:p>
    <w:p w:rsidR="007B1729" w:rsidRPr="00B619F2" w:rsidRDefault="00B619F2" w:rsidP="007B1729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619F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B1729" w:rsidRPr="00803D36"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7B1729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7B1729" w:rsidRPr="00803D36">
        <w:rPr>
          <w:rFonts w:ascii="Times New Roman" w:eastAsia="Calibri" w:hAnsi="Times New Roman"/>
          <w:iCs/>
          <w:sz w:val="28"/>
          <w:szCs w:val="28"/>
        </w:rPr>
        <w:t xml:space="preserve"> на реализацию проекта «Народный бюджет» </w:t>
      </w:r>
      <w:r w:rsidR="00B412A7">
        <w:rPr>
          <w:rFonts w:ascii="Times New Roman" w:eastAsia="Calibri" w:hAnsi="Times New Roman"/>
          <w:iCs/>
          <w:sz w:val="28"/>
          <w:szCs w:val="28"/>
        </w:rPr>
        <w:t>357,0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Pr="00B619F2">
        <w:rPr>
          <w:rFonts w:ascii="Times New Roman" w:eastAsia="Calibri" w:hAnsi="Times New Roman"/>
          <w:iCs/>
          <w:sz w:val="28"/>
          <w:szCs w:val="28"/>
        </w:rPr>
        <w:t>;</w:t>
      </w:r>
    </w:p>
    <w:p w:rsidR="007B1729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B412A7">
        <w:rPr>
          <w:rFonts w:ascii="Times New Roman" w:eastAsia="Calibri" w:hAnsi="Times New Roman"/>
          <w:iCs/>
          <w:sz w:val="28"/>
          <w:szCs w:val="28"/>
        </w:rPr>
        <w:t xml:space="preserve">156,0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B412A7">
        <w:rPr>
          <w:rFonts w:ascii="Times New Roman" w:eastAsia="Calibri" w:hAnsi="Times New Roman"/>
          <w:iCs/>
          <w:sz w:val="28"/>
          <w:szCs w:val="28"/>
        </w:rPr>
        <w:t>59,3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7B1729" w:rsidRDefault="007B1729" w:rsidP="007B1729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B412A7">
        <w:rPr>
          <w:rFonts w:ascii="Times New Roman" w:eastAsia="Calibri" w:hAnsi="Times New Roman"/>
          <w:iCs/>
          <w:sz w:val="28"/>
          <w:szCs w:val="28"/>
        </w:rPr>
        <w:t xml:space="preserve">156,0 </w:t>
      </w:r>
      <w:r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B412A7">
        <w:rPr>
          <w:rFonts w:ascii="Times New Roman" w:eastAsia="Calibri" w:hAnsi="Times New Roman"/>
          <w:iCs/>
          <w:sz w:val="28"/>
          <w:szCs w:val="28"/>
        </w:rPr>
        <w:t>59,7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7B1729" w:rsidRPr="00803D36" w:rsidRDefault="007B1729" w:rsidP="007B1729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б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Pr="00803D3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 w:rsidR="00B412A7">
        <w:rPr>
          <w:rFonts w:ascii="Times New Roman" w:hAnsi="Times New Roman"/>
          <w:bCs/>
          <w:sz w:val="28"/>
          <w:szCs w:val="28"/>
          <w:lang w:eastAsia="ru-RU"/>
        </w:rPr>
        <w:t>10,</w:t>
      </w:r>
      <w:r w:rsidR="00B619F2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412A7">
        <w:rPr>
          <w:rFonts w:ascii="Times New Roman" w:hAnsi="Times New Roman"/>
          <w:bCs/>
          <w:sz w:val="28"/>
          <w:szCs w:val="28"/>
          <w:lang w:eastAsia="ru-RU"/>
        </w:rPr>
        <w:t>00</w:t>
      </w:r>
      <w:r w:rsidR="00B619F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412A7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плана);</w:t>
      </w:r>
    </w:p>
    <w:p w:rsidR="007B1729" w:rsidRDefault="007B1729" w:rsidP="007B1729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- прочие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B412A7">
        <w:rPr>
          <w:rFonts w:ascii="Times New Roman" w:hAnsi="Times New Roman"/>
          <w:bCs/>
          <w:sz w:val="28"/>
          <w:szCs w:val="28"/>
          <w:lang w:eastAsia="ru-RU"/>
        </w:rPr>
        <w:t>25,5</w:t>
      </w:r>
      <w:r w:rsidR="00B619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B412A7">
        <w:rPr>
          <w:rFonts w:ascii="Times New Roman" w:hAnsi="Times New Roman"/>
          <w:bCs/>
          <w:sz w:val="28"/>
          <w:szCs w:val="28"/>
          <w:lang w:eastAsia="ru-RU"/>
        </w:rPr>
        <w:t>100,0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плана). </w:t>
      </w:r>
    </w:p>
    <w:p w:rsidR="00B412A7" w:rsidRDefault="00302E60" w:rsidP="00B412A7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В отчетном периоде в бюджет поселения не поступили</w:t>
      </w:r>
      <w:r w:rsidRPr="00302E60">
        <w:rPr>
          <w:rFonts w:ascii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412A7">
        <w:rPr>
          <w:rFonts w:ascii="Times New Roman" w:eastAsia="Calibri" w:hAnsi="Times New Roman"/>
          <w:iCs/>
          <w:sz w:val="28"/>
          <w:szCs w:val="28"/>
        </w:rPr>
        <w:t>иные межбюджетные трансферты при плановом показателе 20,0 тыс. рублей</w:t>
      </w:r>
      <w:r>
        <w:rPr>
          <w:rFonts w:ascii="Times New Roman" w:eastAsia="Calibri" w:hAnsi="Times New Roman"/>
          <w:iCs/>
          <w:sz w:val="28"/>
          <w:szCs w:val="28"/>
        </w:rPr>
        <w:t>,</w:t>
      </w:r>
      <w:r w:rsidR="00B412A7">
        <w:rPr>
          <w:rFonts w:ascii="Times New Roman" w:eastAsia="Calibri" w:hAnsi="Times New Roman"/>
          <w:iCs/>
          <w:sz w:val="28"/>
          <w:szCs w:val="28"/>
        </w:rPr>
        <w:t xml:space="preserve">             единая субвенция при план</w:t>
      </w:r>
      <w:r>
        <w:rPr>
          <w:rFonts w:ascii="Times New Roman" w:eastAsia="Calibri" w:hAnsi="Times New Roman"/>
          <w:iCs/>
          <w:sz w:val="28"/>
          <w:szCs w:val="28"/>
        </w:rPr>
        <w:t xml:space="preserve">овом показателе 2,0 тыс. рублей. </w:t>
      </w:r>
    </w:p>
    <w:p w:rsidR="007B1729" w:rsidRPr="00803D36" w:rsidRDefault="007B1729" w:rsidP="00F42111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2020 года безвозмездных поступлений поступило на </w:t>
      </w:r>
      <w:r w:rsidR="00302E60">
        <w:rPr>
          <w:rFonts w:ascii="Times New Roman" w:eastAsia="Calibri" w:hAnsi="Times New Roman"/>
          <w:bCs/>
          <w:iCs/>
          <w:sz w:val="28"/>
          <w:szCs w:val="28"/>
        </w:rPr>
        <w:t>921,4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302E60">
        <w:rPr>
          <w:rFonts w:ascii="Times New Roman" w:eastAsia="Calibri" w:hAnsi="Times New Roman"/>
          <w:bCs/>
          <w:iCs/>
          <w:sz w:val="28"/>
          <w:szCs w:val="28"/>
        </w:rPr>
        <w:t xml:space="preserve">17,4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>%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302E60">
        <w:rPr>
          <w:rFonts w:ascii="Times New Roman" w:eastAsia="Calibri" w:hAnsi="Times New Roman"/>
          <w:bCs/>
          <w:iCs/>
          <w:sz w:val="28"/>
          <w:szCs w:val="28"/>
        </w:rPr>
        <w:t xml:space="preserve">меньше.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302E60">
        <w:rPr>
          <w:rFonts w:ascii="Times New Roman" w:eastAsia="Calibri" w:hAnsi="Times New Roman"/>
          <w:iCs/>
          <w:sz w:val="28"/>
          <w:szCs w:val="28"/>
        </w:rPr>
        <w:t>6</w:t>
      </w:r>
      <w:r>
        <w:rPr>
          <w:rFonts w:ascii="Times New Roman" w:eastAsia="Calibri" w:hAnsi="Times New Roman"/>
          <w:iCs/>
          <w:sz w:val="28"/>
          <w:szCs w:val="28"/>
        </w:rPr>
        <w:t>7</w:t>
      </w:r>
      <w:r w:rsidR="00302E60">
        <w:rPr>
          <w:rFonts w:ascii="Times New Roman" w:eastAsia="Calibri" w:hAnsi="Times New Roman"/>
          <w:iCs/>
          <w:sz w:val="28"/>
          <w:szCs w:val="28"/>
        </w:rPr>
        <w:t>,9</w:t>
      </w:r>
      <w:r w:rsidRPr="00803D36">
        <w:rPr>
          <w:rFonts w:ascii="Times New Roman" w:eastAsia="Calibri" w:hAnsi="Times New Roman"/>
          <w:iCs/>
          <w:sz w:val="28"/>
          <w:szCs w:val="28"/>
        </w:rPr>
        <w:t>%.</w:t>
      </w:r>
    </w:p>
    <w:p w:rsidR="00F42111" w:rsidRDefault="00DB2204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302E60" w:rsidRDefault="004E52DD" w:rsidP="00C26A2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 Общий размер поступлений за </w:t>
      </w:r>
      <w:r w:rsidR="003C09EE">
        <w:rPr>
          <w:rFonts w:ascii="Times New Roman" w:hAnsi="Times New Roman"/>
          <w:sz w:val="28"/>
          <w:szCs w:val="28"/>
        </w:rPr>
        <w:t>9 месяцев</w:t>
      </w:r>
      <w:r w:rsidR="00DB2204"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 w:rsidR="00302E60">
        <w:rPr>
          <w:rFonts w:ascii="Times New Roman" w:hAnsi="Times New Roman"/>
          <w:sz w:val="28"/>
          <w:szCs w:val="28"/>
        </w:rPr>
        <w:t>меньшился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302E60">
        <w:rPr>
          <w:rFonts w:ascii="Times New Roman" w:hAnsi="Times New Roman"/>
          <w:sz w:val="28"/>
          <w:szCs w:val="28"/>
        </w:rPr>
        <w:t>62,7</w:t>
      </w:r>
      <w:r w:rsidR="00F42111"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02E60">
        <w:rPr>
          <w:rFonts w:ascii="Times New Roman" w:hAnsi="Times New Roman"/>
          <w:sz w:val="28"/>
          <w:szCs w:val="28"/>
        </w:rPr>
        <w:t xml:space="preserve">1,0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="00C26A28">
        <w:rPr>
          <w:rFonts w:ascii="Times New Roman" w:hAnsi="Times New Roman"/>
          <w:sz w:val="28"/>
          <w:szCs w:val="28"/>
        </w:rPr>
        <w:t>.</w:t>
      </w:r>
    </w:p>
    <w:p w:rsidR="009332CF" w:rsidRPr="009332CF" w:rsidRDefault="009332C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431634">
        <w:rPr>
          <w:rFonts w:ascii="Times New Roman" w:eastAsia="Calibri" w:hAnsi="Times New Roman"/>
          <w:sz w:val="28"/>
          <w:szCs w:val="28"/>
          <w:lang w:eastAsia="ru-RU"/>
        </w:rPr>
        <w:t>Анненское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F42111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C26A28" w:rsidRDefault="00C26A28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466E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ED466E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F42111" w:rsidRPr="00B3450B" w:rsidRDefault="00F42111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F4211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66E">
        <w:rPr>
          <w:rFonts w:ascii="Times New Roman" w:hAnsi="Times New Roman"/>
          <w:sz w:val="28"/>
          <w:szCs w:val="28"/>
          <w:lang w:eastAsia="ru-RU"/>
        </w:rPr>
        <w:t>5408,1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D466E">
        <w:rPr>
          <w:rFonts w:ascii="Times New Roman" w:hAnsi="Times New Roman"/>
          <w:sz w:val="28"/>
          <w:szCs w:val="28"/>
          <w:lang w:eastAsia="ru-RU"/>
        </w:rPr>
        <w:t>57,8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2111" w:rsidRDefault="006D214A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F42111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771C13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771C13">
        <w:rPr>
          <w:rFonts w:ascii="Times New Roman" w:hAnsi="Times New Roman"/>
          <w:lang w:eastAsia="ru-RU"/>
        </w:rPr>
        <w:t>(тыс.</w:t>
      </w:r>
      <w:r>
        <w:rPr>
          <w:rFonts w:ascii="Times New Roman" w:hAnsi="Times New Roman"/>
          <w:lang w:eastAsia="ru-RU"/>
        </w:rPr>
        <w:t xml:space="preserve"> </w:t>
      </w:r>
      <w:r w:rsidRPr="00771C13">
        <w:rPr>
          <w:rFonts w:ascii="Times New Roman" w:hAnsi="Times New Roman"/>
          <w:lang w:eastAsia="ru-RU"/>
        </w:rPr>
        <w:t xml:space="preserve">рублей)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4211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26A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4211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Наименование</w:t>
            </w:r>
          </w:p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F4211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</w:t>
            </w:r>
            <w:r w:rsidR="00F42111">
              <w:rPr>
                <w:rFonts w:ascii="Times New Roman" w:hAnsi="Times New Roman"/>
                <w:bCs/>
                <w:sz w:val="20"/>
                <w:szCs w:val="20"/>
              </w:rPr>
              <w:t xml:space="preserve">9 месяцев 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ED466E" w:rsidRPr="001C3F15" w:rsidTr="008A0F77">
        <w:trPr>
          <w:trHeight w:val="223"/>
        </w:trPr>
        <w:tc>
          <w:tcPr>
            <w:tcW w:w="3510" w:type="dxa"/>
            <w:hideMark/>
          </w:tcPr>
          <w:p w:rsidR="00ED466E" w:rsidRPr="001C3F15" w:rsidRDefault="00ED466E" w:rsidP="00ED466E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2116,0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3422,5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1961,3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57,3%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92,7%</w:t>
            </w:r>
          </w:p>
        </w:tc>
      </w:tr>
      <w:tr w:rsidR="00ED466E" w:rsidRPr="001C3F15" w:rsidTr="008A0F77">
        <w:trPr>
          <w:trHeight w:val="255"/>
        </w:trPr>
        <w:tc>
          <w:tcPr>
            <w:tcW w:w="3510" w:type="dxa"/>
            <w:hideMark/>
          </w:tcPr>
          <w:p w:rsidR="00ED466E" w:rsidRPr="001C3F15" w:rsidRDefault="00ED466E" w:rsidP="00ED466E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59,7%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103,1%</w:t>
            </w:r>
          </w:p>
        </w:tc>
      </w:tr>
      <w:tr w:rsidR="00ED466E" w:rsidRPr="001C3F15" w:rsidTr="008A0F77">
        <w:trPr>
          <w:trHeight w:val="557"/>
        </w:trPr>
        <w:tc>
          <w:tcPr>
            <w:tcW w:w="3510" w:type="dxa"/>
            <w:hideMark/>
          </w:tcPr>
          <w:p w:rsidR="00ED466E" w:rsidRPr="001C3F15" w:rsidRDefault="00ED466E" w:rsidP="00ED466E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57,2%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163,4%</w:t>
            </w:r>
          </w:p>
        </w:tc>
      </w:tr>
      <w:tr w:rsidR="00ED466E" w:rsidRPr="001C3F15" w:rsidTr="00345CE3">
        <w:trPr>
          <w:trHeight w:val="255"/>
        </w:trPr>
        <w:tc>
          <w:tcPr>
            <w:tcW w:w="3510" w:type="dxa"/>
            <w:hideMark/>
          </w:tcPr>
          <w:p w:rsidR="00ED466E" w:rsidRPr="001C3F15" w:rsidRDefault="00ED466E" w:rsidP="00ED466E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5,0%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ED466E" w:rsidRPr="001C3F15" w:rsidTr="008A0F77">
        <w:trPr>
          <w:trHeight w:val="510"/>
        </w:trPr>
        <w:tc>
          <w:tcPr>
            <w:tcW w:w="3510" w:type="dxa"/>
            <w:hideMark/>
          </w:tcPr>
          <w:p w:rsidR="00ED466E" w:rsidRPr="001C3F15" w:rsidRDefault="00ED466E" w:rsidP="00ED466E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1583,6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1943,7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39,1%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48,0%</w:t>
            </w:r>
          </w:p>
        </w:tc>
      </w:tr>
      <w:tr w:rsidR="00ED466E" w:rsidRPr="001C3F15" w:rsidTr="008A0F77">
        <w:trPr>
          <w:trHeight w:val="255"/>
        </w:trPr>
        <w:tc>
          <w:tcPr>
            <w:tcW w:w="3510" w:type="dxa"/>
            <w:hideMark/>
          </w:tcPr>
          <w:p w:rsidR="00ED466E" w:rsidRPr="001C3F15" w:rsidRDefault="00ED466E" w:rsidP="00ED466E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77,9%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117,6%</w:t>
            </w:r>
          </w:p>
        </w:tc>
      </w:tr>
      <w:tr w:rsidR="00ED466E" w:rsidRPr="001C3F15" w:rsidTr="008A0F77">
        <w:trPr>
          <w:trHeight w:val="255"/>
        </w:trPr>
        <w:tc>
          <w:tcPr>
            <w:tcW w:w="3510" w:type="dxa"/>
            <w:hideMark/>
          </w:tcPr>
          <w:p w:rsidR="00ED466E" w:rsidRPr="001C3F15" w:rsidRDefault="00ED466E" w:rsidP="00ED466E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66,7%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88,5%</w:t>
            </w:r>
          </w:p>
        </w:tc>
      </w:tr>
      <w:tr w:rsidR="00ED466E" w:rsidRPr="001C3F15" w:rsidTr="008A0F77">
        <w:trPr>
          <w:trHeight w:val="245"/>
        </w:trPr>
        <w:tc>
          <w:tcPr>
            <w:tcW w:w="3510" w:type="dxa"/>
            <w:hideMark/>
          </w:tcPr>
          <w:p w:rsidR="00ED466E" w:rsidRPr="001C3F15" w:rsidRDefault="00ED466E" w:rsidP="00ED466E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837,9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75,0%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66E">
              <w:rPr>
                <w:rFonts w:ascii="Times New Roman" w:hAnsi="Times New Roman"/>
                <w:sz w:val="20"/>
                <w:szCs w:val="20"/>
              </w:rPr>
              <w:t>130,7%</w:t>
            </w:r>
          </w:p>
        </w:tc>
      </w:tr>
      <w:tr w:rsidR="00ED466E" w:rsidRPr="001C3F15" w:rsidTr="008A0F77">
        <w:trPr>
          <w:trHeight w:val="255"/>
        </w:trPr>
        <w:tc>
          <w:tcPr>
            <w:tcW w:w="3510" w:type="dxa"/>
            <w:noWrap/>
            <w:hideMark/>
          </w:tcPr>
          <w:p w:rsidR="00ED466E" w:rsidRPr="001C3F15" w:rsidRDefault="00ED466E" w:rsidP="00ED46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66E">
              <w:rPr>
                <w:rFonts w:ascii="Times New Roman" w:hAnsi="Times New Roman"/>
                <w:b/>
                <w:bCs/>
                <w:sz w:val="20"/>
                <w:szCs w:val="20"/>
              </w:rPr>
              <w:t>5965,6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66E">
              <w:rPr>
                <w:rFonts w:ascii="Times New Roman" w:hAnsi="Times New Roman"/>
                <w:b/>
                <w:bCs/>
                <w:sz w:val="20"/>
                <w:szCs w:val="20"/>
              </w:rPr>
              <w:t>9362,7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66E">
              <w:rPr>
                <w:rFonts w:ascii="Times New Roman" w:hAnsi="Times New Roman"/>
                <w:b/>
                <w:bCs/>
                <w:sz w:val="20"/>
                <w:szCs w:val="20"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66E">
              <w:rPr>
                <w:rFonts w:ascii="Times New Roman" w:hAnsi="Times New Roman"/>
                <w:b/>
                <w:bCs/>
                <w:sz w:val="20"/>
                <w:szCs w:val="20"/>
              </w:rPr>
              <w:t>57,8%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E" w:rsidRPr="00ED466E" w:rsidRDefault="00ED466E" w:rsidP="00ED466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66E">
              <w:rPr>
                <w:rFonts w:ascii="Times New Roman" w:hAnsi="Times New Roman"/>
                <w:b/>
                <w:bCs/>
                <w:sz w:val="20"/>
                <w:szCs w:val="20"/>
              </w:rPr>
              <w:t>90,7%</w:t>
            </w:r>
          </w:p>
        </w:tc>
      </w:tr>
    </w:tbl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1961,3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57,3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меньшился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154,7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366,7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467,5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 w:rsidR="00ED46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53,6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314D7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>1341,3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>56,0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527B7B" w:rsidRPr="00527B7B" w:rsidRDefault="00733DDF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314D7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>1207,5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>808,9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>395,7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 xml:space="preserve">2,9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C4E9A" w:rsidRPr="00FC4E9A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>133,8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 xml:space="preserve">242,3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75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>181,5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>60,8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FC4E9A" w:rsidRDefault="00FC4E9A" w:rsidP="00FC4E9A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E9A">
        <w:rPr>
          <w:rFonts w:ascii="Times New Roman" w:hAnsi="Times New Roman"/>
          <w:sz w:val="28"/>
          <w:szCs w:val="28"/>
          <w:lang w:eastAsia="ru-RU"/>
        </w:rPr>
        <w:t>Расходы по подразделу</w:t>
      </w:r>
      <w:r w:rsidRPr="00FC4E9A">
        <w:rPr>
          <w:rFonts w:ascii="Times New Roman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ED466E">
        <w:rPr>
          <w:rFonts w:ascii="Times New Roman" w:hAnsi="Times New Roman"/>
          <w:sz w:val="28"/>
          <w:szCs w:val="28"/>
          <w:lang w:eastAsia="ru-RU"/>
        </w:rPr>
        <w:t>11,0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ED466E">
        <w:rPr>
          <w:rFonts w:ascii="Times New Roman" w:hAnsi="Times New Roman"/>
          <w:sz w:val="28"/>
          <w:szCs w:val="28"/>
          <w:lang w:eastAsia="ru-RU"/>
        </w:rPr>
        <w:t>91,7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 % от плана, в том числе: на уплату взносов в Ассоциацию «Совет муниципальных образований Вологодской области» </w:t>
      </w:r>
      <w:r w:rsidR="00ED466E">
        <w:rPr>
          <w:rFonts w:ascii="Times New Roman" w:hAnsi="Times New Roman"/>
          <w:sz w:val="28"/>
          <w:szCs w:val="28"/>
          <w:lang w:eastAsia="ru-RU"/>
        </w:rPr>
        <w:t>5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,0 тыс. рублей, </w:t>
      </w:r>
      <w:r w:rsidR="000C489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D466E">
        <w:rPr>
          <w:rFonts w:ascii="Times New Roman" w:hAnsi="Times New Roman"/>
          <w:sz w:val="28"/>
          <w:szCs w:val="28"/>
          <w:lang w:eastAsia="ru-RU"/>
        </w:rPr>
        <w:t xml:space="preserve">проведение кадастровых работ 6,0 тыс. рублей. </w:t>
      </w:r>
    </w:p>
    <w:p w:rsidR="009675FB" w:rsidRDefault="00FC4E9A" w:rsidP="009675F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>
        <w:rPr>
          <w:rFonts w:ascii="Times New Roman" w:hAnsi="Times New Roman"/>
          <w:sz w:val="28"/>
          <w:szCs w:val="28"/>
          <w:lang w:eastAsia="ru-RU"/>
        </w:rPr>
        <w:t>2021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527B7B" w:rsidRDefault="00527B7B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0C4898">
        <w:rPr>
          <w:rFonts w:ascii="Times New Roman" w:hAnsi="Times New Roman"/>
          <w:sz w:val="28"/>
          <w:szCs w:val="28"/>
          <w:lang w:eastAsia="ru-RU"/>
        </w:rPr>
        <w:t xml:space="preserve">156,0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0C4898">
        <w:rPr>
          <w:rFonts w:ascii="Times New Roman" w:hAnsi="Times New Roman"/>
          <w:sz w:val="28"/>
          <w:szCs w:val="28"/>
          <w:lang w:eastAsia="ru-RU"/>
        </w:rPr>
        <w:t>59,7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FC4E9A">
        <w:rPr>
          <w:rFonts w:ascii="Times New Roman" w:hAnsi="Times New Roman"/>
          <w:sz w:val="28"/>
          <w:szCs w:val="28"/>
          <w:lang w:eastAsia="ru-RU"/>
        </w:rPr>
        <w:t>10</w:t>
      </w:r>
      <w:r w:rsidR="000C4898">
        <w:rPr>
          <w:rFonts w:ascii="Times New Roman" w:hAnsi="Times New Roman"/>
          <w:sz w:val="28"/>
          <w:szCs w:val="28"/>
          <w:lang w:eastAsia="ru-RU"/>
        </w:rPr>
        <w:t>3,1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FC4E9A" w:rsidRDefault="00FC4E9A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0C4898" w:rsidRDefault="00FC4E9A" w:rsidP="00FC4E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Бюджетные назначения по разделу </w:t>
      </w:r>
      <w:r w:rsidRPr="00FC4E9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0C489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122,9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0C489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57,2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 Расходы по данному разделу осуществлялись по подразделу</w:t>
      </w:r>
      <w:r w:rsidRPr="00FC4E9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</w:t>
      </w:r>
      <w:r w:rsidR="000C4898" w:rsidRPr="000C489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0C4898" w:rsidRDefault="000C4898" w:rsidP="00FC4E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="00FC4E9A"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мероприятия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связанные с обеспечением безопасности жизнедеятельности </w:t>
      </w:r>
      <w:r w:rsidR="00FC4E9A"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содержание </w:t>
      </w:r>
      <w:r w:rsidR="00FC4E9A"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пожарн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ых</w:t>
      </w:r>
      <w:r w:rsidR="00FC4E9A"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водоем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ов) 97,9 тыс. рублей</w:t>
      </w:r>
      <w:r w:rsidRPr="000C489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0C4898" w:rsidRDefault="000C4898" w:rsidP="000C489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FC4E9A"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реализацию мероприятий проекта «Народный бюджет»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25,0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17,5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7,5 тыс. рублей.</w:t>
      </w:r>
    </w:p>
    <w:p w:rsidR="009675FB" w:rsidRDefault="009675FB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Default="009675FB" w:rsidP="0049441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21BFD">
        <w:rPr>
          <w:rFonts w:ascii="Times New Roman" w:hAnsi="Times New Roman"/>
          <w:sz w:val="28"/>
          <w:szCs w:val="28"/>
          <w:lang w:eastAsia="ru-RU"/>
        </w:rPr>
        <w:t>По</w:t>
      </w:r>
      <w:r w:rsidRPr="00121BFD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121BFD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121B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Pr="00121BFD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494416" w:rsidRPr="00121BFD">
        <w:rPr>
          <w:rFonts w:ascii="Times New Roman" w:hAnsi="Times New Roman"/>
          <w:bCs/>
          <w:sz w:val="28"/>
          <w:szCs w:val="28"/>
          <w:lang w:eastAsia="ru-RU"/>
        </w:rPr>
        <w:t>отчетном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 xml:space="preserve"> периоде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исполнены в объеме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44F89">
        <w:rPr>
          <w:rFonts w:ascii="Times New Roman" w:hAnsi="Times New Roman"/>
          <w:bCs/>
          <w:sz w:val="28"/>
          <w:szCs w:val="28"/>
          <w:lang w:eastAsia="ru-RU"/>
        </w:rPr>
        <w:t>17,5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8E005E">
        <w:rPr>
          <w:rFonts w:ascii="Times New Roman" w:hAnsi="Times New Roman"/>
          <w:bCs/>
          <w:sz w:val="28"/>
          <w:szCs w:val="28"/>
          <w:lang w:eastAsia="ru-RU"/>
        </w:rPr>
        <w:t>5,0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год. Расходы исполнены по подразделу 04</w:t>
      </w:r>
      <w:r w:rsidR="008E005E"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8E005E" w:rsidRPr="008E005E">
        <w:rPr>
          <w:rFonts w:ascii="Times New Roman" w:hAnsi="Times New Roman"/>
          <w:bCs/>
          <w:sz w:val="28"/>
          <w:szCs w:val="28"/>
          <w:lang w:eastAsia="ru-RU"/>
        </w:rPr>
        <w:t>Другие вопросы в области национальной экономики</w:t>
      </w:r>
      <w:r w:rsidR="008E005E"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8E005E" w:rsidRDefault="008E005E" w:rsidP="004944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4416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760,4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плана.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меньшился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823,2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52,0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 </w:t>
      </w:r>
    </w:p>
    <w:p w:rsidR="00494416" w:rsidRDefault="00494416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отчетного периода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утвержденные бюджетные назначения были увеличены на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499,7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34,6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Увеличение планового показателя обусловлено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ростом расходов на благ</w:t>
      </w:r>
      <w:r w:rsidR="00E44F89">
        <w:rPr>
          <w:rFonts w:ascii="Times New Roman" w:eastAsia="Calibri" w:hAnsi="Times New Roman"/>
          <w:sz w:val="28"/>
          <w:szCs w:val="28"/>
          <w:lang w:eastAsia="ru-RU"/>
        </w:rPr>
        <w:t>оустройство поселения (</w:t>
      </w:r>
      <w:r w:rsidR="00E44F89" w:rsidRPr="00E44F89">
        <w:rPr>
          <w:rFonts w:ascii="Times New Roman" w:eastAsia="Calibri" w:hAnsi="Times New Roman"/>
          <w:i/>
          <w:sz w:val="28"/>
          <w:szCs w:val="28"/>
          <w:lang w:eastAsia="ru-RU"/>
        </w:rPr>
        <w:t>подраздел 0503 «Благоустройство</w:t>
      </w:r>
      <w:r w:rsidR="00E44F89"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:rsidR="009675FB" w:rsidRPr="009675FB" w:rsidRDefault="00733DDF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расходов в общем объеме расходов бюджета поселения составила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14,1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110,5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EC60D5" w:rsidRDefault="00733DDF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649,9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62,8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="00EC60D5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EC60D5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C60D5" w:rsidRPr="001B7087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267,9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EC60D5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 на прочие мероприятия по благоустройству –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67,7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EC60D5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мероприятия по организации и содержанию мест захоронения –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EC60D5" w:rsidRDefault="00EC60D5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реализацию мероприятий проекта «Народный бюджет»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274,5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том числе за счет средств областного бюджета (субсидия)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206,5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68,0 тыс. рублей</w:t>
      </w:r>
      <w:r w:rsidR="00E44F89" w:rsidRP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E44F89" w:rsidRPr="00E44F89" w:rsidRDefault="00E44F89" w:rsidP="00E44F8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иные межбюджетные трансферты на осуществление полномочий на реализацию мероприятий по благоустройству общественных территорий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30,0</w:t>
      </w:r>
      <w:r w:rsidRP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рублей.  </w:t>
      </w:r>
    </w:p>
    <w:p w:rsidR="00527B7B" w:rsidRDefault="00EC60D5" w:rsidP="005826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</w:p>
    <w:p w:rsidR="00EC60D5" w:rsidRDefault="003554FA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EC60D5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2021 года составило </w:t>
      </w:r>
      <w:r w:rsidR="005826FD">
        <w:rPr>
          <w:rFonts w:ascii="Times New Roman" w:hAnsi="Times New Roman"/>
          <w:sz w:val="28"/>
          <w:szCs w:val="28"/>
          <w:lang w:eastAsia="ru-RU"/>
        </w:rPr>
        <w:t>77,9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5826FD">
        <w:rPr>
          <w:rFonts w:ascii="Times New Roman" w:hAnsi="Times New Roman"/>
          <w:sz w:val="28"/>
          <w:szCs w:val="28"/>
          <w:lang w:eastAsia="ru-RU"/>
        </w:rPr>
        <w:t>1270,1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%. Доля расходов раздела в общих расходах бюджета составляет – </w:t>
      </w:r>
      <w:r w:rsidR="00EC60D5">
        <w:rPr>
          <w:rFonts w:ascii="Times New Roman" w:hAnsi="Times New Roman"/>
          <w:sz w:val="28"/>
          <w:szCs w:val="28"/>
          <w:lang w:eastAsia="ru-RU"/>
        </w:rPr>
        <w:t>2</w:t>
      </w:r>
      <w:r w:rsidR="005826FD">
        <w:rPr>
          <w:rFonts w:ascii="Times New Roman" w:hAnsi="Times New Roman"/>
          <w:sz w:val="28"/>
          <w:szCs w:val="28"/>
          <w:lang w:eastAsia="ru-RU"/>
        </w:rPr>
        <w:t>3,5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60D5" w:rsidRDefault="00EC60D5" w:rsidP="0032260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EC60D5">
        <w:rPr>
          <w:rFonts w:ascii="Times New Roman" w:hAnsi="Times New Roman"/>
          <w:i/>
          <w:sz w:val="28"/>
          <w:szCs w:val="28"/>
          <w:lang w:eastAsia="ru-RU"/>
        </w:rPr>
        <w:t xml:space="preserve">0801 </w:t>
      </w:r>
      <w:r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C60D5">
        <w:rPr>
          <w:rFonts w:ascii="Times New Roman" w:hAnsi="Times New Roman"/>
          <w:i/>
          <w:sz w:val="28"/>
          <w:szCs w:val="28"/>
          <w:lang w:eastAsia="ru-RU"/>
        </w:rPr>
        <w:t xml:space="preserve">Культура» </w:t>
      </w:r>
      <w:r w:rsidRPr="00EC60D5">
        <w:rPr>
          <w:rFonts w:ascii="Times New Roman" w:hAnsi="Times New Roman"/>
          <w:sz w:val="28"/>
          <w:szCs w:val="28"/>
          <w:lang w:eastAsia="ru-RU"/>
        </w:rPr>
        <w:t xml:space="preserve">расходы исполнены в объеме </w:t>
      </w:r>
      <w:r w:rsidR="005826FD">
        <w:rPr>
          <w:rFonts w:ascii="Times New Roman" w:hAnsi="Times New Roman"/>
          <w:sz w:val="28"/>
          <w:szCs w:val="28"/>
          <w:lang w:eastAsia="ru-RU"/>
        </w:rPr>
        <w:t>1080,1</w:t>
      </w:r>
      <w:r w:rsidRPr="00EC60D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75,0 % от плана.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</w:t>
      </w:r>
    </w:p>
    <w:p w:rsidR="008A0F77" w:rsidRDefault="00EC60D5" w:rsidP="005826FD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подразделу </w:t>
      </w:r>
      <w:r w:rsidRPr="00EC60D5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0804 «Другие вопросы в области культуры, кинематографии» </w:t>
      </w:r>
      <w:r w:rsidRPr="00EC60D5">
        <w:rPr>
          <w:rFonts w:ascii="Times New Roman" w:eastAsia="Calibri" w:hAnsi="Times New Roman"/>
          <w:sz w:val="28"/>
          <w:szCs w:val="28"/>
          <w:lang w:eastAsia="ru-RU"/>
        </w:rPr>
        <w:t>расходы исполнены в объеме 1</w:t>
      </w:r>
      <w:r w:rsidR="005826FD">
        <w:rPr>
          <w:rFonts w:ascii="Times New Roman" w:eastAsia="Calibri" w:hAnsi="Times New Roman"/>
          <w:sz w:val="28"/>
          <w:szCs w:val="28"/>
          <w:lang w:eastAsia="ru-RU"/>
        </w:rPr>
        <w:t>90,0</w:t>
      </w:r>
      <w:r w:rsidRPr="00EC60D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5826FD"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Pr="00EC60D5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  <w:r w:rsidR="008A0F77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</w:t>
      </w:r>
      <w:r w:rsidR="005826FD">
        <w:rPr>
          <w:rFonts w:ascii="Times New Roman" w:eastAsia="Calibri" w:hAnsi="Times New Roman"/>
          <w:sz w:val="28"/>
          <w:szCs w:val="28"/>
          <w:lang w:eastAsia="ru-RU"/>
        </w:rPr>
        <w:t xml:space="preserve"> н</w:t>
      </w:r>
      <w:r w:rsidR="008A0F7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 </w:t>
      </w:r>
      <w:r w:rsidR="008A0F77"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реализацию мероприятий проекта «Народный бюджет»</w:t>
      </w:r>
      <w:r w:rsidR="008A0F7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8A0F77"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том числе за счет средств областного бюджета (субсидия) </w:t>
      </w:r>
      <w:r w:rsidR="005826F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133,0</w:t>
      </w:r>
      <w:r w:rsidR="008A0F77"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 w:rsidR="005826F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57,0</w:t>
      </w:r>
      <w:r w:rsidR="008A0F7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5826F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826FD" w:rsidRDefault="005826FD" w:rsidP="005826FD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A358B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за 9 месяцев составили </w:t>
      </w:r>
      <w:r w:rsidR="005826FD">
        <w:rPr>
          <w:rFonts w:ascii="Times New Roman" w:hAnsi="Times New Roman"/>
          <w:bCs/>
          <w:sz w:val="28"/>
          <w:szCs w:val="28"/>
          <w:lang w:eastAsia="ru-RU"/>
        </w:rPr>
        <w:t>282,0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ыс. рублей, или </w:t>
      </w:r>
      <w:r w:rsidR="005826FD">
        <w:rPr>
          <w:rFonts w:ascii="Times New Roman" w:hAnsi="Times New Roman"/>
          <w:bCs/>
          <w:sz w:val="28"/>
          <w:szCs w:val="28"/>
          <w:lang w:eastAsia="ru-RU"/>
        </w:rPr>
        <w:t>66,7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плана на год. Расходы исполнены по подразделу </w:t>
      </w:r>
      <w:r w:rsidRPr="008A0F77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5826FD">
        <w:rPr>
          <w:rFonts w:ascii="Times New Roman" w:hAnsi="Times New Roman"/>
          <w:sz w:val="28"/>
          <w:szCs w:val="28"/>
          <w:lang w:eastAsia="ru-RU"/>
        </w:rPr>
        <w:t>88,5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826FD">
        <w:rPr>
          <w:rFonts w:ascii="Times New Roman" w:hAnsi="Times New Roman"/>
          <w:sz w:val="28"/>
          <w:szCs w:val="28"/>
          <w:lang w:eastAsia="ru-RU"/>
        </w:rPr>
        <w:t>-36,5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>
        <w:rPr>
          <w:rFonts w:ascii="Times New Roman" w:hAnsi="Times New Roman"/>
          <w:sz w:val="28"/>
          <w:szCs w:val="28"/>
          <w:lang w:eastAsia="ru-RU"/>
        </w:rPr>
        <w:t>тыс. рублей).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0F77" w:rsidRDefault="008A0F77" w:rsidP="008A0F7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по состоянию на 01.10.2021 года составило </w:t>
      </w:r>
      <w:r w:rsidR="005826FD">
        <w:rPr>
          <w:rFonts w:ascii="Times New Roman" w:hAnsi="Times New Roman"/>
          <w:sz w:val="28"/>
          <w:szCs w:val="28"/>
          <w:lang w:eastAsia="ru-RU"/>
        </w:rPr>
        <w:t>837,9 т</w:t>
      </w:r>
      <w:r>
        <w:rPr>
          <w:rFonts w:ascii="Times New Roman" w:hAnsi="Times New Roman"/>
          <w:sz w:val="28"/>
          <w:szCs w:val="28"/>
          <w:lang w:eastAsia="ru-RU"/>
        </w:rPr>
        <w:t>ыс. рублей, или 75,0 % от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</w:p>
    <w:p w:rsidR="006D214A" w:rsidRPr="00B3450B" w:rsidRDefault="00F613CF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</w:t>
      </w:r>
      <w:r w:rsidR="008A0F77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B3450B">
        <w:rPr>
          <w:rFonts w:ascii="Times New Roman" w:hAnsi="Times New Roman"/>
          <w:sz w:val="28"/>
          <w:szCs w:val="28"/>
          <w:lang w:eastAsia="ru-RU"/>
        </w:rPr>
        <w:t>исполнен</w:t>
      </w:r>
      <w:r w:rsidR="008A0F77">
        <w:rPr>
          <w:rFonts w:ascii="Times New Roman" w:hAnsi="Times New Roman"/>
          <w:sz w:val="28"/>
          <w:szCs w:val="28"/>
          <w:lang w:eastAsia="ru-RU"/>
        </w:rPr>
        <w:t>ы на 1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30,7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Pr="00B3450B" w:rsidRDefault="00E75A71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6FD" w:rsidRDefault="008A0F77" w:rsidP="005826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расходы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на социальную сферу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5826FD">
        <w:rPr>
          <w:rFonts w:ascii="Times New Roman" w:hAnsi="Times New Roman"/>
          <w:sz w:val="28"/>
          <w:szCs w:val="28"/>
          <w:lang w:eastAsia="ru-RU"/>
        </w:rPr>
        <w:t>2390,0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ли </w:t>
      </w:r>
      <w:r w:rsidR="005826FD">
        <w:rPr>
          <w:rFonts w:ascii="Times New Roman" w:hAnsi="Times New Roman"/>
          <w:sz w:val="28"/>
          <w:szCs w:val="28"/>
          <w:lang w:eastAsia="ru-RU"/>
        </w:rPr>
        <w:t>44,2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</w:t>
      </w:r>
      <w:r w:rsidR="005826FD">
        <w:rPr>
          <w:rFonts w:ascii="Times New Roman" w:hAnsi="Times New Roman"/>
          <w:sz w:val="28"/>
          <w:szCs w:val="28"/>
          <w:lang w:eastAsia="ru-RU"/>
        </w:rPr>
        <w:t>расходов (в 2020 году 2039,5 тыс. рублей).</w:t>
      </w:r>
    </w:p>
    <w:p w:rsidR="005826FD" w:rsidRDefault="005826FD" w:rsidP="005826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F77" w:rsidRDefault="008A0F77" w:rsidP="005826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5826FD">
        <w:rPr>
          <w:rFonts w:ascii="Times New Roman" w:hAnsi="Times New Roman"/>
          <w:sz w:val="28"/>
          <w:szCs w:val="28"/>
        </w:rPr>
        <w:t>меньшился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5826FD">
        <w:rPr>
          <w:rFonts w:ascii="Times New Roman" w:hAnsi="Times New Roman"/>
          <w:sz w:val="28"/>
          <w:szCs w:val="28"/>
        </w:rPr>
        <w:t xml:space="preserve">557,5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697BB3">
        <w:rPr>
          <w:rFonts w:ascii="Times New Roman" w:hAnsi="Times New Roman"/>
          <w:sz w:val="28"/>
          <w:szCs w:val="28"/>
        </w:rPr>
        <w:t xml:space="preserve">9,3 %. Уменьшение </w:t>
      </w:r>
      <w:r>
        <w:rPr>
          <w:rFonts w:ascii="Times New Roman" w:hAnsi="Times New Roman"/>
          <w:sz w:val="28"/>
          <w:szCs w:val="28"/>
        </w:rPr>
        <w:t>расходов в целом связано с у</w:t>
      </w:r>
      <w:r w:rsidR="00697BB3">
        <w:rPr>
          <w:rFonts w:ascii="Times New Roman" w:hAnsi="Times New Roman"/>
          <w:sz w:val="28"/>
          <w:szCs w:val="28"/>
        </w:rPr>
        <w:t>меньшением</w:t>
      </w:r>
      <w:r>
        <w:rPr>
          <w:rFonts w:ascii="Times New Roman" w:hAnsi="Times New Roman"/>
          <w:sz w:val="28"/>
          <w:szCs w:val="28"/>
        </w:rPr>
        <w:t xml:space="preserve"> расходов </w:t>
      </w:r>
      <w:r w:rsidR="00697BB3">
        <w:rPr>
          <w:rFonts w:ascii="Times New Roman" w:hAnsi="Times New Roman"/>
          <w:sz w:val="28"/>
          <w:szCs w:val="28"/>
        </w:rPr>
        <w:t>на финансирование о</w:t>
      </w:r>
      <w:r>
        <w:rPr>
          <w:rFonts w:ascii="Times New Roman" w:hAnsi="Times New Roman"/>
          <w:sz w:val="28"/>
          <w:szCs w:val="28"/>
        </w:rPr>
        <w:t>бщегосударственны</w:t>
      </w:r>
      <w:r w:rsidR="00697BB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697BB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697BB3">
        <w:rPr>
          <w:rFonts w:ascii="Times New Roman" w:hAnsi="Times New Roman"/>
          <w:sz w:val="28"/>
          <w:szCs w:val="28"/>
        </w:rPr>
        <w:t>- 154,7</w:t>
      </w:r>
      <w:r>
        <w:rPr>
          <w:rFonts w:ascii="Times New Roman" w:hAnsi="Times New Roman"/>
          <w:sz w:val="28"/>
          <w:szCs w:val="28"/>
        </w:rPr>
        <w:t xml:space="preserve"> тыс. рублей), </w:t>
      </w:r>
      <w:r w:rsidR="00697BB3">
        <w:rPr>
          <w:rFonts w:ascii="Times New Roman" w:hAnsi="Times New Roman"/>
          <w:sz w:val="28"/>
          <w:szCs w:val="28"/>
        </w:rPr>
        <w:t xml:space="preserve">жилищно – коммунального хозяйства (- 823,2 тыс. рублей), пенсионное обеспечение (-36,5 тыс. рублей). </w:t>
      </w:r>
    </w:p>
    <w:p w:rsidR="00167DC5" w:rsidRDefault="00167DC5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67DC5" w:rsidRP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026BCA">
        <w:rPr>
          <w:rFonts w:ascii="Times New Roman" w:hAnsi="Times New Roman"/>
          <w:sz w:val="28"/>
          <w:szCs w:val="28"/>
        </w:rPr>
        <w:t>9 месяцев 2</w:t>
      </w:r>
      <w:r w:rsidRPr="00167DC5">
        <w:rPr>
          <w:rFonts w:ascii="Times New Roman" w:hAnsi="Times New Roman"/>
          <w:sz w:val="28"/>
          <w:szCs w:val="28"/>
        </w:rPr>
        <w:t xml:space="preserve">021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167DC5" w:rsidRDefault="00167DC5" w:rsidP="00F61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D047F8" w:rsidRPr="00D047F8" w:rsidRDefault="00D047F8" w:rsidP="00D047F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В 2021 году бюджет поселения исполняется в рамках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Решением о бюджете (от 1</w:t>
      </w: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.12.2020 № </w:t>
      </w:r>
      <w:r>
        <w:rPr>
          <w:rFonts w:ascii="Times New Roman" w:eastAsia="Calibri" w:hAnsi="Times New Roman"/>
          <w:sz w:val="28"/>
          <w:szCs w:val="28"/>
          <w:lang w:eastAsia="ru-RU"/>
        </w:rPr>
        <w:t>180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>
        <w:rPr>
          <w:rFonts w:ascii="Times New Roman" w:eastAsia="Calibri" w:hAnsi="Times New Roman"/>
          <w:sz w:val="28"/>
          <w:szCs w:val="28"/>
          <w:lang w:eastAsia="ru-RU"/>
        </w:rPr>
        <w:t>1511,5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18,5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>617,2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40,8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2128,7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39,4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3E7FBE" w:rsidRDefault="00D047F8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Анненское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>по муниципальным программам за 9 месяцев 2021 года отражено в таблице:</w:t>
      </w:r>
    </w:p>
    <w:p w:rsidR="00FC4B6B" w:rsidRDefault="00FC4B6B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C4B6B">
        <w:rPr>
          <w:rFonts w:ascii="Times New Roman" w:eastAsia="Calibri" w:hAnsi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/>
          <w:lang w:eastAsia="ru-RU"/>
        </w:rPr>
        <w:t xml:space="preserve">                                   </w:t>
      </w:r>
      <w:r w:rsidRPr="00FC4B6B">
        <w:rPr>
          <w:rFonts w:ascii="Times New Roman" w:eastAsia="Calibri" w:hAnsi="Times New Roman"/>
          <w:lang w:eastAsia="ru-RU"/>
        </w:rPr>
        <w:t xml:space="preserve">    (тыс. рублей)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992"/>
        <w:gridCol w:w="1077"/>
        <w:gridCol w:w="1162"/>
        <w:gridCol w:w="1022"/>
      </w:tblGrid>
      <w:tr w:rsidR="00D047F8" w:rsidRPr="00371F29" w:rsidTr="00771C13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7F8" w:rsidRPr="00C81F16" w:rsidRDefault="00D047F8" w:rsidP="00955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7F8" w:rsidRPr="00C81F16" w:rsidRDefault="00D047F8" w:rsidP="00955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F8" w:rsidRPr="00C81F16" w:rsidRDefault="00D047F8" w:rsidP="00955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F8" w:rsidRPr="00C81F16" w:rsidRDefault="00D047F8" w:rsidP="007E4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  <w:r w:rsidR="007E41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  <w:r w:rsidR="007E41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года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F8" w:rsidRPr="00C81F16" w:rsidRDefault="00D047F8" w:rsidP="00955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F8" w:rsidRPr="00C81F16" w:rsidRDefault="00D047F8" w:rsidP="00955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вес в программных расходах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F8" w:rsidRPr="00C81F16" w:rsidRDefault="00D047F8" w:rsidP="00771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  <w:r w:rsidR="007E41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4180" w:rsidRPr="00371F29" w:rsidTr="00771C1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180" w:rsidRPr="00C81F16" w:rsidRDefault="007E4180" w:rsidP="007E4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180" w:rsidRPr="00C81F16" w:rsidRDefault="007E4180" w:rsidP="00771C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418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на территории сельского поселе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Анненское на 2021-2025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180">
              <w:rPr>
                <w:rFonts w:ascii="Times New Roman" w:hAnsi="Times New Roman"/>
                <w:sz w:val="20"/>
                <w:szCs w:val="20"/>
              </w:rPr>
              <w:t>215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180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180">
              <w:rPr>
                <w:rFonts w:ascii="Times New Roman" w:hAnsi="Times New Roman"/>
                <w:sz w:val="20"/>
                <w:szCs w:val="20"/>
              </w:rPr>
              <w:t>57,2%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  <w:r w:rsidRPr="007E418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2,3%</w:t>
            </w:r>
          </w:p>
        </w:tc>
      </w:tr>
      <w:tr w:rsidR="007E4180" w:rsidRPr="00371F29" w:rsidTr="00771C13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180" w:rsidRPr="00C81F16" w:rsidRDefault="007E4180" w:rsidP="007E4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180" w:rsidRPr="00C81F16" w:rsidRDefault="007E4180" w:rsidP="007E41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территории сельского поселения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Анненское 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2021 - 2025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180">
              <w:rPr>
                <w:rFonts w:ascii="Times New Roman" w:hAnsi="Times New Roman"/>
                <w:sz w:val="20"/>
                <w:szCs w:val="20"/>
              </w:rPr>
              <w:t>1913,7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180">
              <w:rPr>
                <w:rFonts w:ascii="Times New Roman" w:hAnsi="Times New Roman"/>
                <w:sz w:val="20"/>
                <w:szCs w:val="20"/>
              </w:rPr>
              <w:t>730,4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180">
              <w:rPr>
                <w:rFonts w:ascii="Times New Roman" w:hAnsi="Times New Roman"/>
                <w:sz w:val="20"/>
                <w:szCs w:val="20"/>
              </w:rPr>
              <w:t>38,2%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85,6%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80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4180" w:rsidRPr="00415C1A" w:rsidRDefault="007E4180" w:rsidP="007E4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  <w:r w:rsidRPr="00415C1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7E4180" w:rsidRPr="00371F29" w:rsidTr="00771C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80" w:rsidRPr="00C81F16" w:rsidRDefault="007E4180" w:rsidP="007E41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180" w:rsidRPr="00C81F16" w:rsidRDefault="007E4180" w:rsidP="007E41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180">
              <w:rPr>
                <w:rFonts w:ascii="Times New Roman" w:hAnsi="Times New Roman"/>
                <w:b/>
                <w:sz w:val="20"/>
                <w:szCs w:val="20"/>
              </w:rPr>
              <w:t>2128,7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180">
              <w:rPr>
                <w:rFonts w:ascii="Times New Roman" w:hAnsi="Times New Roman"/>
                <w:b/>
                <w:sz w:val="20"/>
                <w:szCs w:val="20"/>
              </w:rPr>
              <w:t>853,3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180" w:rsidRPr="007E4180" w:rsidRDefault="007E4180" w:rsidP="007E4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180">
              <w:rPr>
                <w:rFonts w:ascii="Times New Roman" w:hAnsi="Times New Roman"/>
                <w:b/>
                <w:sz w:val="20"/>
                <w:szCs w:val="20"/>
              </w:rPr>
              <w:t>40,1%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180" w:rsidRPr="00A23471" w:rsidRDefault="007E4180" w:rsidP="007E4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180" w:rsidRPr="00A23471" w:rsidRDefault="007E4180" w:rsidP="007E4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15,8%</w:t>
            </w:r>
          </w:p>
        </w:tc>
      </w:tr>
    </w:tbl>
    <w:p w:rsidR="00110D02" w:rsidRDefault="00110D02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110D02" w:rsidRPr="00954571" w:rsidRDefault="00110D02" w:rsidP="00110D0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9 месяцев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7E4180">
        <w:rPr>
          <w:rFonts w:ascii="Times New Roman" w:eastAsia="Calibri" w:hAnsi="Times New Roman"/>
          <w:sz w:val="28"/>
          <w:szCs w:val="28"/>
          <w:lang w:eastAsia="ru-RU"/>
        </w:rPr>
        <w:t>853,3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7E4180">
        <w:rPr>
          <w:rFonts w:ascii="Times New Roman" w:eastAsia="Calibri" w:hAnsi="Times New Roman"/>
          <w:sz w:val="28"/>
          <w:szCs w:val="28"/>
          <w:lang w:eastAsia="ru-RU"/>
        </w:rPr>
        <w:t>40,1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7E418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15,8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986CE8" w:rsidRDefault="00110D02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осуществлялась по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7E4180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</w:t>
      </w:r>
      <w:r>
        <w:rPr>
          <w:rFonts w:ascii="Times New Roman" w:eastAsia="Calibri" w:hAnsi="Times New Roman"/>
          <w:sz w:val="28"/>
          <w:szCs w:val="28"/>
          <w:lang w:eastAsia="ru-RU"/>
        </w:rPr>
        <w:t>По разделу «</w:t>
      </w:r>
      <w:r w:rsidR="007E4180" w:rsidRPr="007E4180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="00986CE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расходы в рамках программы составили </w:t>
      </w:r>
      <w:r w:rsidR="0061790C">
        <w:rPr>
          <w:rFonts w:ascii="Times New Roman" w:hAnsi="Times New Roman"/>
          <w:sz w:val="28"/>
          <w:szCs w:val="28"/>
        </w:rPr>
        <w:t>122,9</w:t>
      </w:r>
      <w:r w:rsidR="00986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по разделу «Жилищно – коммунальное хозяйство» программные расходы исполнены в объеме</w:t>
      </w:r>
      <w:r w:rsidR="0061790C">
        <w:rPr>
          <w:rFonts w:ascii="Times New Roman" w:hAnsi="Times New Roman"/>
          <w:sz w:val="28"/>
          <w:szCs w:val="28"/>
        </w:rPr>
        <w:t xml:space="preserve"> 730,4</w:t>
      </w:r>
      <w:r>
        <w:rPr>
          <w:rFonts w:ascii="Times New Roman" w:hAnsi="Times New Roman"/>
          <w:sz w:val="28"/>
          <w:szCs w:val="28"/>
        </w:rPr>
        <w:t xml:space="preserve"> тыс. рублей.   </w:t>
      </w:r>
    </w:p>
    <w:p w:rsidR="00986CE8" w:rsidRDefault="00986CE8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86CE8" w:rsidRDefault="00986CE8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регионального проекта «Народный бюджет» в отчетном периоде (план </w:t>
      </w:r>
      <w:r w:rsidR="0061790C">
        <w:rPr>
          <w:rFonts w:ascii="Times New Roman" w:eastAsia="Calibri" w:hAnsi="Times New Roman"/>
          <w:sz w:val="28"/>
          <w:szCs w:val="28"/>
          <w:lang w:eastAsia="ru-RU"/>
        </w:rPr>
        <w:t>510,0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направлено бюджетных средств в сумме </w:t>
      </w:r>
      <w:r w:rsidR="0061790C">
        <w:rPr>
          <w:rFonts w:ascii="Times New Roman" w:eastAsia="Calibri" w:hAnsi="Times New Roman"/>
          <w:sz w:val="28"/>
          <w:szCs w:val="28"/>
          <w:lang w:eastAsia="ru-RU"/>
        </w:rPr>
        <w:t>489,5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61790C">
        <w:rPr>
          <w:rFonts w:ascii="Times New Roman" w:eastAsia="Calibri" w:hAnsi="Times New Roman"/>
          <w:sz w:val="28"/>
          <w:szCs w:val="28"/>
          <w:lang w:eastAsia="ru-RU"/>
        </w:rPr>
        <w:t>96,0 %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 от годовых назначений. Расходы в рамках проекта произведены в сфере </w:t>
      </w:r>
      <w:r w:rsidR="0061790C">
        <w:rPr>
          <w:rFonts w:ascii="Times New Roman" w:eastAsia="Calibri" w:hAnsi="Times New Roman"/>
          <w:sz w:val="28"/>
          <w:szCs w:val="28"/>
          <w:lang w:eastAsia="ru-RU"/>
        </w:rPr>
        <w:t xml:space="preserve">обеспечения пожарной безопасности 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на сумму </w:t>
      </w:r>
      <w:r w:rsidR="0061790C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61790C">
        <w:rPr>
          <w:rFonts w:ascii="Times New Roman" w:eastAsia="Calibri" w:hAnsi="Times New Roman"/>
          <w:sz w:val="28"/>
          <w:szCs w:val="28"/>
          <w:lang w:eastAsia="ru-RU"/>
        </w:rPr>
        <w:t xml:space="preserve"> (приобретение триммера и бензотриммера), в сфере благоустройства на сумму 274,5 тыс. рублей (приобретение бензопилы, приобретение и установка спортивно – игровой площадки в с. Анненский Мост, приобретение спортивно – игрового инвентаря),</w:t>
      </w:r>
      <w:r w:rsidRPr="00986CE8">
        <w:rPr>
          <w:rFonts w:ascii="Times New Roman" w:eastAsia="Calibri" w:hAnsi="Times New Roman"/>
          <w:sz w:val="28"/>
          <w:szCs w:val="28"/>
          <w:lang w:eastAsia="ru-RU"/>
        </w:rPr>
        <w:t xml:space="preserve"> в области культуры на сумму </w:t>
      </w:r>
      <w:r w:rsidR="0061790C">
        <w:rPr>
          <w:rFonts w:ascii="Times New Roman" w:eastAsia="Calibri" w:hAnsi="Times New Roman"/>
          <w:sz w:val="28"/>
          <w:szCs w:val="28"/>
          <w:lang w:eastAsia="ru-RU"/>
        </w:rPr>
        <w:t xml:space="preserve">190,0 тыс. рублей (приобретение сценических костюмов и ростовых кукол, проектора и экрана для Ковжинского ДК). </w:t>
      </w:r>
    </w:p>
    <w:p w:rsidR="009C6020" w:rsidRDefault="009C6020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58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121BFD">
        <w:rPr>
          <w:rFonts w:ascii="Times New Roman" w:hAnsi="Times New Roman"/>
          <w:sz w:val="28"/>
          <w:szCs w:val="28"/>
          <w:lang w:eastAsia="ru-RU"/>
        </w:rPr>
        <w:t>518,2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026BCA" w:rsidRDefault="00026BCA" w:rsidP="00026B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9 месяцев 2021 года сложился профицит бюджета в объёме </w:t>
      </w:r>
      <w:r w:rsidR="00121BFD">
        <w:rPr>
          <w:rFonts w:ascii="Times New Roman" w:hAnsi="Times New Roman"/>
          <w:sz w:val="28"/>
          <w:szCs w:val="28"/>
          <w:lang w:eastAsia="ru-RU"/>
        </w:rPr>
        <w:t>1031,7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C26A28" w:rsidRPr="00026BCA" w:rsidRDefault="00C26A28" w:rsidP="00026B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BCA" w:rsidRDefault="006E2FE6" w:rsidP="00026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2FE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26BCA" w:rsidRPr="006E2FE6">
        <w:rPr>
          <w:rFonts w:ascii="Times New Roman" w:hAnsi="Times New Roman"/>
          <w:b/>
          <w:sz w:val="28"/>
          <w:szCs w:val="28"/>
          <w:lang w:eastAsia="ru-RU"/>
        </w:rPr>
        <w:t>. Анализ состояния дебиторской и кредиторской задолженности</w:t>
      </w:r>
    </w:p>
    <w:p w:rsidR="00771C13" w:rsidRPr="00026BCA" w:rsidRDefault="00771C13" w:rsidP="00026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2FE6" w:rsidRPr="00026BCA" w:rsidRDefault="00026BCA" w:rsidP="006E2FE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6E2FE6" w:rsidRPr="00026BCA">
        <w:rPr>
          <w:rFonts w:ascii="Times New Roman" w:eastAsia="Calibri" w:hAnsi="Times New Roman"/>
          <w:sz w:val="28"/>
          <w:szCs w:val="28"/>
          <w:lang w:eastAsia="ru-RU"/>
        </w:rPr>
        <w:t>Согласно бюджетной отчетности (ф 0503169) дебиторская задолженность по бюджету поселения на 01.10.2021 г. составила</w:t>
      </w:r>
      <w:r w:rsidR="006E2FE6">
        <w:rPr>
          <w:rFonts w:ascii="Times New Roman" w:eastAsia="Calibri" w:hAnsi="Times New Roman"/>
          <w:sz w:val="28"/>
          <w:szCs w:val="28"/>
          <w:lang w:eastAsia="ru-RU"/>
        </w:rPr>
        <w:t xml:space="preserve"> 16944,8</w:t>
      </w:r>
      <w:r w:rsidR="006E2FE6"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</w:t>
      </w:r>
    </w:p>
    <w:p w:rsidR="006E2FE6" w:rsidRPr="00026BCA" w:rsidRDefault="006E2FE6" w:rsidP="006E2FE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>14578,7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доходам (-</w:t>
      </w:r>
      <w:r>
        <w:rPr>
          <w:rFonts w:ascii="Times New Roman" w:eastAsia="Calibri" w:hAnsi="Times New Roman"/>
          <w:sz w:val="28"/>
          <w:szCs w:val="28"/>
          <w:lang w:eastAsia="ru-RU"/>
        </w:rPr>
        <w:t>4078,4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 началу года);</w:t>
      </w:r>
    </w:p>
    <w:p w:rsidR="006E2FE6" w:rsidRPr="00026BCA" w:rsidRDefault="006E2FE6" w:rsidP="006E2FE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>2366,1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выплатам (</w:t>
      </w:r>
      <w:r>
        <w:rPr>
          <w:rFonts w:ascii="Times New Roman" w:eastAsia="Calibri" w:hAnsi="Times New Roman"/>
          <w:sz w:val="28"/>
          <w:szCs w:val="28"/>
          <w:lang w:eastAsia="ru-RU"/>
        </w:rPr>
        <w:t>+2319,5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 началу года).</w:t>
      </w:r>
    </w:p>
    <w:p w:rsidR="006E2FE6" w:rsidRDefault="006E2FE6" w:rsidP="006E2F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сократилась на </w:t>
      </w:r>
      <w:r>
        <w:rPr>
          <w:rFonts w:ascii="Times New Roman" w:hAnsi="Times New Roman"/>
          <w:sz w:val="28"/>
          <w:szCs w:val="28"/>
          <w:lang w:eastAsia="ru-RU"/>
        </w:rPr>
        <w:t>1758,9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(на 01.01.2021 г</w:t>
      </w:r>
      <w:r w:rsidRPr="00026BC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6E2FE6">
        <w:rPr>
          <w:rFonts w:ascii="Times New Roman" w:eastAsia="Calibri" w:hAnsi="Times New Roman"/>
          <w:sz w:val="28"/>
          <w:szCs w:val="28"/>
          <w:lang w:eastAsia="ru-RU"/>
        </w:rPr>
        <w:t>18703,7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:rsidR="006E2FE6" w:rsidRPr="00026BCA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Состояние дебиторской задолженности по выплатам на 01.10.2021 года характеризуется следующими данными:</w:t>
      </w:r>
    </w:p>
    <w:p w:rsidR="006E2FE6" w:rsidRPr="00026BCA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120600000 «Расчеты по выданным авансам» составила </w:t>
      </w:r>
      <w:r>
        <w:rPr>
          <w:rFonts w:ascii="Times New Roman" w:hAnsi="Times New Roman"/>
          <w:sz w:val="28"/>
          <w:szCs w:val="28"/>
          <w:lang w:eastAsia="ru-RU"/>
        </w:rPr>
        <w:t>2361,6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+2325,9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года);</w:t>
      </w:r>
    </w:p>
    <w:p w:rsidR="006E2FE6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130300000 «Расчеты по платежам в бюджеты» составила </w:t>
      </w:r>
      <w:r>
        <w:rPr>
          <w:rFonts w:ascii="Times New Roman" w:hAnsi="Times New Roman"/>
          <w:sz w:val="28"/>
          <w:szCs w:val="28"/>
          <w:lang w:eastAsia="ru-RU"/>
        </w:rPr>
        <w:t>4,5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-6,4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6E2FE6" w:rsidRPr="00352626" w:rsidRDefault="006E2FE6" w:rsidP="006E2F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52626">
        <w:rPr>
          <w:rFonts w:ascii="Times New Roman" w:eastAsia="Calibri" w:hAnsi="Times New Roman"/>
          <w:sz w:val="28"/>
          <w:szCs w:val="28"/>
        </w:rPr>
        <w:t xml:space="preserve">Наибольшая дебиторская задолженность по выплатам </w:t>
      </w:r>
      <w:r>
        <w:rPr>
          <w:rFonts w:ascii="Times New Roman" w:eastAsia="Calibri" w:hAnsi="Times New Roman"/>
          <w:sz w:val="28"/>
          <w:szCs w:val="28"/>
        </w:rPr>
        <w:t>возникла</w:t>
      </w:r>
      <w:r w:rsidRPr="00352626">
        <w:rPr>
          <w:rFonts w:ascii="Times New Roman" w:eastAsia="Calibri" w:hAnsi="Times New Roman"/>
          <w:sz w:val="28"/>
          <w:szCs w:val="28"/>
        </w:rPr>
        <w:t xml:space="preserve"> по счету </w:t>
      </w:r>
      <w:r w:rsidRPr="00352626">
        <w:rPr>
          <w:rFonts w:ascii="Times New Roman" w:eastAsia="Calibri" w:hAnsi="Times New Roman"/>
          <w:bCs/>
          <w:sz w:val="28"/>
          <w:szCs w:val="28"/>
        </w:rPr>
        <w:t>120651000</w:t>
      </w:r>
      <w:r w:rsidRPr="00352626">
        <w:rPr>
          <w:rFonts w:ascii="Times New Roman" w:eastAsia="Calibri" w:hAnsi="Times New Roman"/>
          <w:sz w:val="28"/>
          <w:szCs w:val="28"/>
        </w:rPr>
        <w:t xml:space="preserve"> «Расчеты по перечислениям другим бюджетам бюджетной системы Российской Федерации» - </w:t>
      </w:r>
      <w:r>
        <w:rPr>
          <w:rFonts w:ascii="Times New Roman" w:eastAsia="Calibri" w:hAnsi="Times New Roman"/>
          <w:sz w:val="28"/>
          <w:szCs w:val="28"/>
        </w:rPr>
        <w:t xml:space="preserve">2324,0 </w:t>
      </w:r>
      <w:r w:rsidRPr="00352626">
        <w:rPr>
          <w:rFonts w:ascii="Times New Roman" w:eastAsia="Calibri" w:hAnsi="Times New Roman"/>
          <w:sz w:val="28"/>
          <w:szCs w:val="28"/>
        </w:rPr>
        <w:t>тыс. рублей.</w:t>
      </w:r>
    </w:p>
    <w:p w:rsidR="006E2FE6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 Просроченная дебиторская задолженность на 01.10.2021 г. составила </w:t>
      </w:r>
      <w:r w:rsidR="0062463E">
        <w:rPr>
          <w:rFonts w:ascii="Times New Roman" w:hAnsi="Times New Roman"/>
          <w:sz w:val="28"/>
          <w:szCs w:val="28"/>
          <w:lang w:eastAsia="ru-RU"/>
        </w:rPr>
        <w:t>259,1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BCA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62463E">
        <w:rPr>
          <w:rFonts w:ascii="Times New Roman" w:hAnsi="Times New Roman"/>
          <w:sz w:val="28"/>
          <w:szCs w:val="28"/>
          <w:lang w:eastAsia="ru-RU"/>
        </w:rPr>
        <w:t xml:space="preserve">46,6 </w:t>
      </w:r>
      <w:r w:rsidRPr="00026BCA">
        <w:rPr>
          <w:rFonts w:ascii="Times New Roman" w:hAnsi="Times New Roman"/>
          <w:sz w:val="28"/>
          <w:szCs w:val="28"/>
          <w:lang w:eastAsia="ru-RU"/>
        </w:rPr>
        <w:t>тыс. рублей к началу года). Просроченная задолженность сформировалась по счету 1205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026BCA">
        <w:rPr>
          <w:rFonts w:ascii="Times New Roman" w:hAnsi="Times New Roman"/>
          <w:sz w:val="28"/>
          <w:szCs w:val="28"/>
          <w:lang w:eastAsia="ru-RU"/>
        </w:rPr>
        <w:t>000 «Расчеты</w:t>
      </w:r>
      <w:r>
        <w:rPr>
          <w:rFonts w:ascii="Times New Roman" w:hAnsi="Times New Roman"/>
          <w:sz w:val="28"/>
          <w:szCs w:val="28"/>
          <w:lang w:eastAsia="ru-RU"/>
        </w:rPr>
        <w:t xml:space="preserve"> с плательщиками налогов».</w:t>
      </w:r>
    </w:p>
    <w:p w:rsidR="006E2FE6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FE6" w:rsidRPr="00026BCA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Согласно сведений ф. 0503169 кредиторская задолженность по бюджету поселения по состоянию на 01.10.2021 года составила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="0062463E">
        <w:rPr>
          <w:rFonts w:ascii="Times New Roman" w:hAnsi="Times New Roman"/>
          <w:sz w:val="28"/>
          <w:szCs w:val="28"/>
          <w:lang w:eastAsia="ru-RU"/>
        </w:rPr>
        <w:t xml:space="preserve">74,1 </w:t>
      </w:r>
      <w:r w:rsidRPr="00026BCA"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26BCA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6E2FE6" w:rsidRPr="00026BCA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2463E">
        <w:rPr>
          <w:rFonts w:ascii="Times New Roman" w:hAnsi="Times New Roman"/>
          <w:sz w:val="28"/>
          <w:szCs w:val="28"/>
          <w:lang w:eastAsia="ru-RU"/>
        </w:rPr>
        <w:t>1675,7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62463E">
        <w:rPr>
          <w:rFonts w:ascii="Times New Roman" w:hAnsi="Times New Roman"/>
          <w:sz w:val="28"/>
          <w:szCs w:val="28"/>
          <w:lang w:eastAsia="ru-RU"/>
        </w:rPr>
        <w:t>526,8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E2FE6" w:rsidRPr="00026BCA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2463E">
        <w:rPr>
          <w:rFonts w:ascii="Times New Roman" w:hAnsi="Times New Roman"/>
          <w:sz w:val="28"/>
          <w:szCs w:val="28"/>
          <w:lang w:eastAsia="ru-RU"/>
        </w:rPr>
        <w:t>66,0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выплатам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(+59,</w:t>
      </w:r>
      <w:r w:rsidR="0062463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</w:t>
      </w:r>
      <w:r w:rsidRPr="00026BCA">
        <w:rPr>
          <w:rFonts w:ascii="Times New Roman" w:hAnsi="Times New Roman"/>
          <w:sz w:val="28"/>
          <w:szCs w:val="28"/>
          <w:lang w:eastAsia="ru-RU"/>
        </w:rPr>
        <w:t>;</w:t>
      </w:r>
    </w:p>
    <w:p w:rsidR="006E2FE6" w:rsidRPr="00026BCA" w:rsidRDefault="006E2FE6" w:rsidP="006E2F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62463E">
        <w:rPr>
          <w:rFonts w:ascii="Times New Roman" w:eastAsia="Calibri" w:hAnsi="Times New Roman"/>
          <w:sz w:val="28"/>
          <w:szCs w:val="28"/>
          <w:lang w:eastAsia="ru-RU"/>
        </w:rPr>
        <w:t>32,4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кредиторская </w:t>
      </w:r>
      <w:r w:rsidRPr="00026BCA">
        <w:rPr>
          <w:rFonts w:ascii="Times New Roman" w:hAnsi="Times New Roman"/>
          <w:sz w:val="28"/>
          <w:szCs w:val="28"/>
          <w:lang w:eastAsia="ru-RU"/>
        </w:rPr>
        <w:t>задолженность по платежам в бюджеты</w:t>
      </w:r>
      <w:r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62463E">
        <w:rPr>
          <w:rFonts w:ascii="Times New Roman" w:hAnsi="Times New Roman"/>
          <w:sz w:val="28"/>
          <w:szCs w:val="28"/>
          <w:lang w:eastAsia="ru-RU"/>
        </w:rPr>
        <w:t>32,4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</w:t>
      </w:r>
      <w:r w:rsidRPr="00026BCA">
        <w:rPr>
          <w:rFonts w:ascii="Times New Roman" w:hAnsi="Times New Roman"/>
          <w:sz w:val="28"/>
          <w:szCs w:val="28"/>
          <w:lang w:eastAsia="ru-RU"/>
        </w:rPr>
        <w:t>.</w:t>
      </w:r>
    </w:p>
    <w:p w:rsidR="006E2FE6" w:rsidRPr="00026BCA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   За 9 месяцев 2021 года кредиторская задолженность увеличилась на </w:t>
      </w:r>
      <w:r w:rsidR="0062463E">
        <w:rPr>
          <w:rFonts w:ascii="Times New Roman" w:hAnsi="Times New Roman"/>
          <w:sz w:val="28"/>
          <w:szCs w:val="28"/>
          <w:lang w:eastAsia="ru-RU"/>
        </w:rPr>
        <w:t>618,4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(на 01.01.2021 г. – </w:t>
      </w:r>
      <w:r w:rsidR="0062463E" w:rsidRPr="0062463E">
        <w:rPr>
          <w:rFonts w:ascii="Times New Roman" w:eastAsia="Calibri" w:hAnsi="Times New Roman"/>
          <w:sz w:val="28"/>
          <w:szCs w:val="28"/>
          <w:lang w:eastAsia="ru-RU"/>
        </w:rPr>
        <w:t>1155,7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463E" w:rsidRPr="0062463E" w:rsidRDefault="006E2FE6" w:rsidP="00624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B16B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2463E" w:rsidRPr="0062463E">
        <w:rPr>
          <w:rFonts w:ascii="Times New Roman" w:hAnsi="Times New Roman"/>
          <w:sz w:val="28"/>
          <w:szCs w:val="28"/>
          <w:lang w:eastAsia="ru-RU"/>
        </w:rPr>
        <w:t>Состояние кредиторской задолженности по выплатам на 01.10.2021 года характеризуется следующими данными:</w:t>
      </w:r>
    </w:p>
    <w:p w:rsidR="0062463E" w:rsidRPr="0062463E" w:rsidRDefault="0062463E" w:rsidP="00624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63E">
        <w:rPr>
          <w:rFonts w:ascii="Times New Roman" w:hAnsi="Times New Roman"/>
          <w:sz w:val="28"/>
          <w:szCs w:val="28"/>
          <w:lang w:eastAsia="ru-RU"/>
        </w:rPr>
        <w:t xml:space="preserve">          - задолженность перед подотчетными лицами (счет 120800000 «Расчеты с подотчетными лицами») </w:t>
      </w:r>
      <w:r>
        <w:rPr>
          <w:rFonts w:ascii="Times New Roman" w:hAnsi="Times New Roman"/>
          <w:sz w:val="28"/>
          <w:szCs w:val="28"/>
          <w:lang w:eastAsia="ru-RU"/>
        </w:rPr>
        <w:t>30,0</w:t>
      </w:r>
      <w:r w:rsidRPr="0062463E">
        <w:rPr>
          <w:rFonts w:ascii="Times New Roman" w:hAnsi="Times New Roman"/>
          <w:sz w:val="28"/>
          <w:szCs w:val="28"/>
          <w:lang w:eastAsia="ru-RU"/>
        </w:rPr>
        <w:t xml:space="preserve"> рублей (не изменилась с начала года);</w:t>
      </w:r>
    </w:p>
    <w:p w:rsidR="0062463E" w:rsidRPr="00C26A28" w:rsidRDefault="0062463E" w:rsidP="00624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63E">
        <w:rPr>
          <w:rFonts w:ascii="Times New Roman" w:hAnsi="Times New Roman"/>
          <w:sz w:val="28"/>
          <w:szCs w:val="28"/>
          <w:lang w:eastAsia="ru-RU"/>
        </w:rPr>
        <w:t xml:space="preserve">          - задолженность перед поставщиками и подрядчиками (счет 130200000 «Расчеты с поставщиками и подрядчиками») </w:t>
      </w:r>
      <w:r w:rsidR="00C26A28">
        <w:rPr>
          <w:rFonts w:ascii="Times New Roman" w:hAnsi="Times New Roman"/>
          <w:sz w:val="28"/>
          <w:szCs w:val="28"/>
          <w:lang w:eastAsia="ru-RU"/>
        </w:rPr>
        <w:t xml:space="preserve">64,2 </w:t>
      </w:r>
      <w:r w:rsidRPr="0062463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C26A28" w:rsidRPr="00C26A28">
        <w:rPr>
          <w:rFonts w:ascii="Times New Roman" w:hAnsi="Times New Roman"/>
          <w:sz w:val="28"/>
          <w:szCs w:val="28"/>
          <w:lang w:eastAsia="ru-RU"/>
        </w:rPr>
        <w:t>;</w:t>
      </w:r>
    </w:p>
    <w:p w:rsidR="0062463E" w:rsidRPr="0062463E" w:rsidRDefault="0062463E" w:rsidP="00624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63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26A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63E">
        <w:rPr>
          <w:rFonts w:ascii="Times New Roman" w:hAnsi="Times New Roman"/>
          <w:sz w:val="28"/>
          <w:szCs w:val="28"/>
          <w:lang w:eastAsia="ru-RU"/>
        </w:rPr>
        <w:t xml:space="preserve">  - прочие расчеты с кредиторами (счет 130400000 «Прочие расчеты с кредиторами</w:t>
      </w:r>
      <w:r w:rsidR="00C26A28">
        <w:rPr>
          <w:rFonts w:ascii="Times New Roman" w:hAnsi="Times New Roman"/>
          <w:sz w:val="28"/>
          <w:szCs w:val="28"/>
          <w:lang w:eastAsia="ru-RU"/>
        </w:rPr>
        <w:t>») 1,8</w:t>
      </w:r>
      <w:r w:rsidRPr="0062463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C26A28" w:rsidRDefault="006E2FE6" w:rsidP="006E2F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6BF">
        <w:rPr>
          <w:rFonts w:ascii="Times New Roman" w:hAnsi="Times New Roman"/>
          <w:sz w:val="28"/>
          <w:szCs w:val="28"/>
          <w:lang w:eastAsia="ru-RU"/>
        </w:rPr>
        <w:t>Наибольшая кредиторская задолженность</w:t>
      </w:r>
      <w:r w:rsidR="00C26A28">
        <w:rPr>
          <w:rFonts w:ascii="Times New Roman" w:hAnsi="Times New Roman"/>
          <w:sz w:val="28"/>
          <w:szCs w:val="28"/>
          <w:lang w:eastAsia="ru-RU"/>
        </w:rPr>
        <w:t xml:space="preserve"> по выплатам</w:t>
      </w:r>
      <w:r w:rsidRPr="004B1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A28">
        <w:rPr>
          <w:rFonts w:ascii="Times New Roman" w:hAnsi="Times New Roman"/>
          <w:sz w:val="28"/>
          <w:szCs w:val="28"/>
          <w:lang w:eastAsia="ru-RU"/>
        </w:rPr>
        <w:t>возникла</w:t>
      </w:r>
      <w:r w:rsidRPr="004B16BF">
        <w:rPr>
          <w:rFonts w:ascii="Times New Roman" w:hAnsi="Times New Roman"/>
          <w:sz w:val="28"/>
          <w:szCs w:val="28"/>
          <w:lang w:eastAsia="ru-RU"/>
        </w:rPr>
        <w:t xml:space="preserve"> по счет</w:t>
      </w:r>
      <w:r w:rsidR="00C26A28">
        <w:rPr>
          <w:rFonts w:ascii="Times New Roman" w:hAnsi="Times New Roman"/>
          <w:sz w:val="28"/>
          <w:szCs w:val="28"/>
          <w:lang w:eastAsia="ru-RU"/>
        </w:rPr>
        <w:t>у</w:t>
      </w:r>
      <w:r w:rsidRPr="004B16BF">
        <w:rPr>
          <w:rFonts w:ascii="Times New Roman" w:hAnsi="Times New Roman"/>
          <w:sz w:val="28"/>
          <w:szCs w:val="28"/>
          <w:lang w:eastAsia="ru-RU"/>
        </w:rPr>
        <w:t xml:space="preserve"> 130211000 «Расчеты по заработной плате» - </w:t>
      </w:r>
      <w:r w:rsidR="00C26A28">
        <w:rPr>
          <w:rFonts w:ascii="Times New Roman" w:hAnsi="Times New Roman"/>
          <w:sz w:val="28"/>
          <w:szCs w:val="28"/>
          <w:lang w:eastAsia="ru-RU"/>
        </w:rPr>
        <w:t>57,3</w:t>
      </w:r>
      <w:r w:rsidRPr="004B16B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C26A28">
        <w:rPr>
          <w:rFonts w:ascii="Times New Roman" w:hAnsi="Times New Roman"/>
          <w:sz w:val="28"/>
          <w:szCs w:val="28"/>
          <w:lang w:eastAsia="ru-RU"/>
        </w:rPr>
        <w:t>.</w:t>
      </w:r>
    </w:p>
    <w:p w:rsidR="006E2FE6" w:rsidRPr="00BE264D" w:rsidRDefault="006E2FE6" w:rsidP="006E2F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E264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E264D">
        <w:rPr>
          <w:rFonts w:ascii="Times New Roman" w:eastAsia="Calibri" w:hAnsi="Times New Roman"/>
          <w:sz w:val="28"/>
          <w:szCs w:val="28"/>
        </w:rPr>
        <w:t xml:space="preserve">По состоянию на 01.10.2021 года просроченная кредиторская задолженность отсутствует. </w:t>
      </w:r>
    </w:p>
    <w:p w:rsidR="00026BCA" w:rsidRDefault="00026BCA" w:rsidP="006E2F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6400" w:rsidRDefault="00C86400" w:rsidP="006E2F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6400" w:rsidRPr="00026BCA" w:rsidRDefault="00C86400" w:rsidP="006E2F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450B" w:rsidRPr="000245AD" w:rsidRDefault="00B3450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C92895">
        <w:rPr>
          <w:rFonts w:ascii="Times New Roman" w:hAnsi="Times New Roman"/>
          <w:sz w:val="28"/>
          <w:szCs w:val="28"/>
        </w:rPr>
        <w:t xml:space="preserve"> за 9 месяцев 2021 года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21B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</w:t>
      </w:r>
      <w:r w:rsidR="00121BFD">
        <w:rPr>
          <w:rFonts w:ascii="Times New Roman" w:hAnsi="Times New Roman"/>
          <w:sz w:val="28"/>
          <w:szCs w:val="28"/>
        </w:rPr>
        <w:t>82</w:t>
      </w:r>
      <w:r w:rsidR="009C6020">
        <w:rPr>
          <w:rFonts w:ascii="Times New Roman" w:hAnsi="Times New Roman"/>
          <w:sz w:val="28"/>
          <w:szCs w:val="28"/>
        </w:rPr>
        <w:t xml:space="preserve">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C92895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C92895">
        <w:rPr>
          <w:rFonts w:ascii="Times New Roman" w:hAnsi="Times New Roman"/>
          <w:sz w:val="28"/>
          <w:szCs w:val="28"/>
        </w:rPr>
        <w:t>9 месяцев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121BFD">
        <w:rPr>
          <w:rFonts w:ascii="Times New Roman" w:hAnsi="Times New Roman"/>
          <w:b/>
          <w:bCs/>
          <w:sz w:val="28"/>
          <w:szCs w:val="28"/>
        </w:rPr>
        <w:t>6439,8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121BFD">
        <w:rPr>
          <w:rFonts w:ascii="Times New Roman" w:hAnsi="Times New Roman"/>
          <w:sz w:val="28"/>
          <w:szCs w:val="28"/>
        </w:rPr>
        <w:t>72,8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121BFD" w:rsidRPr="00121BFD">
        <w:rPr>
          <w:rFonts w:ascii="Times New Roman" w:hAnsi="Times New Roman"/>
          <w:b/>
          <w:sz w:val="28"/>
          <w:szCs w:val="28"/>
        </w:rPr>
        <w:t>5408,1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121BFD">
        <w:rPr>
          <w:rFonts w:ascii="Times New Roman" w:hAnsi="Times New Roman"/>
          <w:sz w:val="28"/>
          <w:szCs w:val="28"/>
        </w:rPr>
        <w:t>57,8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C92895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2021 года исполнен с профицитом в объеме </w:t>
      </w:r>
      <w:r w:rsidR="00121BFD" w:rsidRPr="00121BFD">
        <w:rPr>
          <w:rFonts w:ascii="Times New Roman" w:hAnsi="Times New Roman"/>
          <w:b/>
          <w:sz w:val="28"/>
          <w:szCs w:val="28"/>
        </w:rPr>
        <w:t>1031,7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0245AD" w:rsidRDefault="008E6D97" w:rsidP="000245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C92895">
        <w:rPr>
          <w:rFonts w:ascii="Times New Roman" w:hAnsi="Times New Roman"/>
          <w:sz w:val="28"/>
          <w:szCs w:val="28"/>
        </w:rPr>
        <w:t xml:space="preserve">9 месяцев </w:t>
      </w:r>
      <w:r w:rsidR="0099077A" w:rsidRPr="0099077A">
        <w:rPr>
          <w:rFonts w:ascii="Times New Roman" w:hAnsi="Times New Roman"/>
          <w:sz w:val="28"/>
          <w:szCs w:val="28"/>
        </w:rPr>
        <w:t xml:space="preserve">текущего года </w:t>
      </w:r>
      <w:r w:rsidR="00121BFD" w:rsidRPr="00B3450B">
        <w:rPr>
          <w:rFonts w:ascii="Times New Roman" w:hAnsi="Times New Roman"/>
          <w:sz w:val="28"/>
          <w:szCs w:val="28"/>
        </w:rPr>
        <w:t>у</w:t>
      </w:r>
      <w:r w:rsidR="00121BFD">
        <w:rPr>
          <w:rFonts w:ascii="Times New Roman" w:hAnsi="Times New Roman"/>
          <w:sz w:val="28"/>
          <w:szCs w:val="28"/>
        </w:rPr>
        <w:t xml:space="preserve">меньшился </w:t>
      </w:r>
      <w:r w:rsidR="00121BFD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121BFD">
        <w:rPr>
          <w:rFonts w:ascii="Times New Roman" w:hAnsi="Times New Roman"/>
          <w:sz w:val="28"/>
          <w:szCs w:val="28"/>
        </w:rPr>
        <w:t xml:space="preserve">62,7 </w:t>
      </w:r>
      <w:r w:rsidR="00121BFD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21BFD">
        <w:rPr>
          <w:rFonts w:ascii="Times New Roman" w:hAnsi="Times New Roman"/>
          <w:sz w:val="28"/>
          <w:szCs w:val="28"/>
        </w:rPr>
        <w:t xml:space="preserve">1,0 </w:t>
      </w:r>
      <w:r w:rsidR="00121BFD" w:rsidRPr="00B3450B">
        <w:rPr>
          <w:rFonts w:ascii="Times New Roman" w:hAnsi="Times New Roman"/>
          <w:sz w:val="28"/>
          <w:szCs w:val="28"/>
        </w:rPr>
        <w:t>%</w:t>
      </w:r>
      <w:r w:rsidR="00E511CA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121BFD" w:rsidRPr="00B3450B">
        <w:rPr>
          <w:rFonts w:ascii="Times New Roman" w:hAnsi="Times New Roman"/>
          <w:sz w:val="28"/>
          <w:szCs w:val="28"/>
        </w:rPr>
        <w:t>у</w:t>
      </w:r>
      <w:r w:rsidR="00121BFD">
        <w:rPr>
          <w:rFonts w:ascii="Times New Roman" w:hAnsi="Times New Roman"/>
          <w:sz w:val="28"/>
          <w:szCs w:val="28"/>
        </w:rPr>
        <w:t xml:space="preserve">меньшился </w:t>
      </w:r>
      <w:r w:rsidR="00121BFD" w:rsidRPr="00B3450B">
        <w:rPr>
          <w:rFonts w:ascii="Times New Roman" w:hAnsi="Times New Roman"/>
          <w:sz w:val="28"/>
          <w:szCs w:val="28"/>
        </w:rPr>
        <w:t xml:space="preserve">на </w:t>
      </w:r>
      <w:r w:rsidR="00121BFD">
        <w:rPr>
          <w:rFonts w:ascii="Times New Roman" w:hAnsi="Times New Roman"/>
          <w:sz w:val="28"/>
          <w:szCs w:val="28"/>
        </w:rPr>
        <w:t xml:space="preserve">557,5 </w:t>
      </w:r>
      <w:r w:rsidR="00121BFD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21BFD">
        <w:rPr>
          <w:rFonts w:ascii="Times New Roman" w:hAnsi="Times New Roman"/>
          <w:sz w:val="28"/>
          <w:szCs w:val="28"/>
        </w:rPr>
        <w:t xml:space="preserve">9,3 %.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</w:t>
      </w:r>
    </w:p>
    <w:p w:rsidR="00C26A28" w:rsidRPr="00C26A28" w:rsidRDefault="00C26A28" w:rsidP="00771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26A28">
        <w:rPr>
          <w:rFonts w:ascii="Times New Roman" w:hAnsi="Times New Roman"/>
          <w:sz w:val="28"/>
          <w:szCs w:val="28"/>
        </w:rPr>
        <w:t xml:space="preserve">Дебиторская задолженность в целом по бюджету поселения на 01.10.2021 года сократилась на </w:t>
      </w:r>
      <w:r w:rsidR="00771C13">
        <w:rPr>
          <w:rFonts w:ascii="Times New Roman" w:hAnsi="Times New Roman"/>
          <w:sz w:val="28"/>
          <w:szCs w:val="28"/>
          <w:lang w:eastAsia="ru-RU"/>
        </w:rPr>
        <w:t>1758,9</w:t>
      </w:r>
      <w:r w:rsidR="00771C13"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71C13">
        <w:rPr>
          <w:rFonts w:ascii="Times New Roman" w:hAnsi="Times New Roman"/>
          <w:sz w:val="28"/>
          <w:szCs w:val="28"/>
          <w:lang w:eastAsia="ru-RU"/>
        </w:rPr>
        <w:t xml:space="preserve"> и составила </w:t>
      </w:r>
      <w:r w:rsidR="00C86400">
        <w:rPr>
          <w:rFonts w:ascii="Times New Roman" w:eastAsia="Calibri" w:hAnsi="Times New Roman"/>
          <w:sz w:val="28"/>
          <w:szCs w:val="28"/>
          <w:lang w:eastAsia="ru-RU"/>
        </w:rPr>
        <w:t>16944,8</w:t>
      </w:r>
      <w:r w:rsidR="00C86400"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C26A28">
        <w:rPr>
          <w:rFonts w:ascii="Times New Roman" w:hAnsi="Times New Roman"/>
          <w:sz w:val="28"/>
          <w:szCs w:val="28"/>
        </w:rPr>
        <w:t xml:space="preserve">. За отчетный период возросла дебиторская задолженность по </w:t>
      </w:r>
      <w:r w:rsidR="00771C13">
        <w:rPr>
          <w:rFonts w:ascii="Times New Roman" w:hAnsi="Times New Roman"/>
          <w:sz w:val="28"/>
          <w:szCs w:val="28"/>
        </w:rPr>
        <w:t>выплатам</w:t>
      </w:r>
      <w:r w:rsidRPr="00C26A28">
        <w:rPr>
          <w:rFonts w:ascii="Times New Roman" w:hAnsi="Times New Roman"/>
          <w:sz w:val="28"/>
          <w:szCs w:val="28"/>
        </w:rPr>
        <w:t xml:space="preserve"> на </w:t>
      </w:r>
      <w:r w:rsidR="00771C13">
        <w:rPr>
          <w:rFonts w:ascii="Times New Roman" w:hAnsi="Times New Roman"/>
          <w:sz w:val="28"/>
          <w:szCs w:val="28"/>
        </w:rPr>
        <w:t>2319,5</w:t>
      </w:r>
      <w:r w:rsidRPr="00C26A28">
        <w:rPr>
          <w:rFonts w:ascii="Times New Roman" w:hAnsi="Times New Roman"/>
          <w:sz w:val="28"/>
          <w:szCs w:val="28"/>
        </w:rPr>
        <w:t xml:space="preserve"> тыс. рублей и составила </w:t>
      </w:r>
      <w:r w:rsidR="00C86400">
        <w:rPr>
          <w:rFonts w:ascii="Times New Roman" w:eastAsia="Calibri" w:hAnsi="Times New Roman"/>
          <w:sz w:val="28"/>
          <w:szCs w:val="28"/>
          <w:lang w:eastAsia="ru-RU"/>
        </w:rPr>
        <w:t>2366,1</w:t>
      </w:r>
      <w:r w:rsidR="00C86400"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C26A28">
        <w:rPr>
          <w:rFonts w:ascii="Times New Roman" w:hAnsi="Times New Roman"/>
          <w:sz w:val="28"/>
          <w:szCs w:val="28"/>
        </w:rPr>
        <w:t>.</w:t>
      </w:r>
    </w:p>
    <w:p w:rsidR="00C26A28" w:rsidRPr="00C26A28" w:rsidRDefault="00C26A28" w:rsidP="00C26A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A28">
        <w:rPr>
          <w:rFonts w:ascii="Times New Roman" w:hAnsi="Times New Roman"/>
          <w:sz w:val="28"/>
          <w:szCs w:val="28"/>
        </w:rPr>
        <w:t xml:space="preserve">       Кредиторская задолженность в целом по бюджету поселения по состоянию на 01.10.2021 года увеличилась на </w:t>
      </w:r>
      <w:r w:rsidR="00771C13">
        <w:rPr>
          <w:rFonts w:ascii="Times New Roman" w:hAnsi="Times New Roman"/>
          <w:sz w:val="28"/>
          <w:szCs w:val="28"/>
          <w:lang w:eastAsia="ru-RU"/>
        </w:rPr>
        <w:t>618,4</w:t>
      </w:r>
      <w:r w:rsidR="00771C13"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71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A28">
        <w:rPr>
          <w:rFonts w:ascii="Times New Roman" w:hAnsi="Times New Roman"/>
          <w:sz w:val="28"/>
          <w:szCs w:val="28"/>
        </w:rPr>
        <w:t xml:space="preserve">и составила </w:t>
      </w:r>
      <w:r w:rsidR="00771C13">
        <w:rPr>
          <w:rFonts w:ascii="Times New Roman" w:hAnsi="Times New Roman"/>
          <w:sz w:val="28"/>
          <w:szCs w:val="28"/>
          <w:lang w:eastAsia="ru-RU"/>
        </w:rPr>
        <w:t xml:space="preserve">1774,1 </w:t>
      </w:r>
      <w:r w:rsidR="00771C13" w:rsidRPr="00026B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71C1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26A28">
        <w:rPr>
          <w:rFonts w:ascii="Times New Roman" w:hAnsi="Times New Roman"/>
          <w:sz w:val="28"/>
          <w:szCs w:val="28"/>
        </w:rPr>
        <w:t xml:space="preserve">За отчетный период возросла кредиторская задолженность по доходам на </w:t>
      </w:r>
      <w:r w:rsidR="00C86400">
        <w:rPr>
          <w:rFonts w:ascii="Times New Roman" w:hAnsi="Times New Roman"/>
          <w:sz w:val="28"/>
          <w:szCs w:val="28"/>
        </w:rPr>
        <w:t>526,8</w:t>
      </w:r>
      <w:r w:rsidRPr="00C26A28">
        <w:rPr>
          <w:rFonts w:ascii="Times New Roman" w:hAnsi="Times New Roman"/>
          <w:sz w:val="28"/>
          <w:szCs w:val="28"/>
        </w:rPr>
        <w:t xml:space="preserve"> тыс. рублей и составила 16</w:t>
      </w:r>
      <w:r w:rsidR="00C86400">
        <w:rPr>
          <w:rFonts w:ascii="Times New Roman" w:hAnsi="Times New Roman"/>
          <w:sz w:val="28"/>
          <w:szCs w:val="28"/>
        </w:rPr>
        <w:t>75,7</w:t>
      </w:r>
      <w:r w:rsidRPr="00C26A28">
        <w:rPr>
          <w:rFonts w:ascii="Times New Roman" w:hAnsi="Times New Roman"/>
          <w:sz w:val="28"/>
          <w:szCs w:val="28"/>
        </w:rPr>
        <w:t xml:space="preserve"> тыс. рублей. </w:t>
      </w:r>
    </w:p>
    <w:p w:rsidR="00C26A28" w:rsidRDefault="00C26A28" w:rsidP="000245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6400" w:rsidRPr="00BE264D" w:rsidRDefault="00BB0056" w:rsidP="00C86400">
      <w:pPr>
        <w:jc w:val="both"/>
        <w:rPr>
          <w:rFonts w:ascii="Times New Roman" w:eastAsia="Calibri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C92895">
        <w:rPr>
          <w:rFonts w:ascii="Times New Roman" w:hAnsi="Times New Roman"/>
          <w:sz w:val="28"/>
          <w:szCs w:val="28"/>
        </w:rPr>
        <w:t>9 месяцев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</w:t>
      </w:r>
      <w:r w:rsidR="00C86400">
        <w:rPr>
          <w:rFonts w:ascii="Times New Roman" w:hAnsi="Times New Roman"/>
          <w:sz w:val="28"/>
          <w:szCs w:val="28"/>
        </w:rPr>
        <w:t xml:space="preserve"> </w:t>
      </w:r>
      <w:r w:rsidR="00C86400" w:rsidRPr="00BE264D">
        <w:rPr>
          <w:rFonts w:ascii="Times New Roman" w:hAnsi="Times New Roman"/>
          <w:sz w:val="28"/>
          <w:szCs w:val="28"/>
        </w:rPr>
        <w:t xml:space="preserve">и </w:t>
      </w:r>
      <w:r w:rsidR="00C86400">
        <w:rPr>
          <w:rFonts w:ascii="Times New Roman" w:hAnsi="Times New Roman"/>
          <w:sz w:val="28"/>
          <w:szCs w:val="28"/>
        </w:rPr>
        <w:t xml:space="preserve">рекомендует </w:t>
      </w:r>
      <w:r w:rsidR="00C86400" w:rsidRPr="00BE264D">
        <w:rPr>
          <w:rFonts w:ascii="Times New Roman" w:hAnsi="Times New Roman"/>
          <w:sz w:val="28"/>
          <w:szCs w:val="28"/>
        </w:rPr>
        <w:t>Администрации сельского поселения А</w:t>
      </w:r>
      <w:r w:rsidR="00AF3E33">
        <w:rPr>
          <w:rFonts w:ascii="Times New Roman" w:hAnsi="Times New Roman"/>
          <w:sz w:val="28"/>
          <w:szCs w:val="28"/>
        </w:rPr>
        <w:t>нненское</w:t>
      </w:r>
      <w:r w:rsidR="00C86400" w:rsidRPr="00BE264D">
        <w:rPr>
          <w:rFonts w:ascii="Times New Roman" w:hAnsi="Times New Roman"/>
          <w:sz w:val="28"/>
          <w:szCs w:val="28"/>
        </w:rPr>
        <w:t xml:space="preserve"> </w:t>
      </w:r>
      <w:r w:rsidR="00C86400" w:rsidRPr="00BE264D">
        <w:rPr>
          <w:rFonts w:ascii="Times New Roman" w:eastAsia="Calibri" w:hAnsi="Times New Roman"/>
          <w:sz w:val="28"/>
          <w:szCs w:val="28"/>
        </w:rPr>
        <w:t xml:space="preserve">принять меры по сокращению дебиторской и кредиторской задолженностей. </w:t>
      </w:r>
    </w:p>
    <w:p w:rsidR="007A0771" w:rsidRDefault="007A0771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61" w:rsidRDefault="00550F61" w:rsidP="009C2D9D">
      <w:pPr>
        <w:spacing w:after="0" w:line="240" w:lineRule="auto"/>
      </w:pPr>
      <w:r>
        <w:separator/>
      </w:r>
    </w:p>
  </w:endnote>
  <w:endnote w:type="continuationSeparator" w:id="0">
    <w:p w:rsidR="00550F61" w:rsidRDefault="00550F61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61" w:rsidRDefault="00550F61" w:rsidP="009C2D9D">
      <w:pPr>
        <w:spacing w:after="0" w:line="240" w:lineRule="auto"/>
      </w:pPr>
      <w:r>
        <w:separator/>
      </w:r>
    </w:p>
  </w:footnote>
  <w:footnote w:type="continuationSeparator" w:id="0">
    <w:p w:rsidR="00550F61" w:rsidRDefault="00550F61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26BCA"/>
    <w:rsid w:val="00034B3D"/>
    <w:rsid w:val="00043029"/>
    <w:rsid w:val="0005037D"/>
    <w:rsid w:val="00052D5F"/>
    <w:rsid w:val="000536C9"/>
    <w:rsid w:val="00061452"/>
    <w:rsid w:val="00075FBF"/>
    <w:rsid w:val="00076382"/>
    <w:rsid w:val="000A0426"/>
    <w:rsid w:val="000A0E8A"/>
    <w:rsid w:val="000A5D13"/>
    <w:rsid w:val="000C4898"/>
    <w:rsid w:val="000C5381"/>
    <w:rsid w:val="000C67A3"/>
    <w:rsid w:val="00102AEF"/>
    <w:rsid w:val="00110D02"/>
    <w:rsid w:val="00115970"/>
    <w:rsid w:val="00121BFD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3626"/>
    <w:rsid w:val="002406EF"/>
    <w:rsid w:val="0024431B"/>
    <w:rsid w:val="0025466B"/>
    <w:rsid w:val="0025555F"/>
    <w:rsid w:val="002645F4"/>
    <w:rsid w:val="00267E05"/>
    <w:rsid w:val="00275F99"/>
    <w:rsid w:val="00281E4B"/>
    <w:rsid w:val="0029004E"/>
    <w:rsid w:val="002908BB"/>
    <w:rsid w:val="00297B0C"/>
    <w:rsid w:val="002A5EAA"/>
    <w:rsid w:val="002B7546"/>
    <w:rsid w:val="002E2B26"/>
    <w:rsid w:val="002E7608"/>
    <w:rsid w:val="002F2BA5"/>
    <w:rsid w:val="00300992"/>
    <w:rsid w:val="00302E60"/>
    <w:rsid w:val="00311ADC"/>
    <w:rsid w:val="00314AB4"/>
    <w:rsid w:val="00314D75"/>
    <w:rsid w:val="0032109A"/>
    <w:rsid w:val="00322603"/>
    <w:rsid w:val="00325FCC"/>
    <w:rsid w:val="00346B4F"/>
    <w:rsid w:val="00351A81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C09EE"/>
    <w:rsid w:val="003E7FBE"/>
    <w:rsid w:val="003F31C1"/>
    <w:rsid w:val="003F4937"/>
    <w:rsid w:val="003F7BF3"/>
    <w:rsid w:val="004000A4"/>
    <w:rsid w:val="00413BCF"/>
    <w:rsid w:val="00431634"/>
    <w:rsid w:val="00445B90"/>
    <w:rsid w:val="00455C0D"/>
    <w:rsid w:val="00456B52"/>
    <w:rsid w:val="004630ED"/>
    <w:rsid w:val="00463367"/>
    <w:rsid w:val="00464B46"/>
    <w:rsid w:val="00477946"/>
    <w:rsid w:val="004779C0"/>
    <w:rsid w:val="00494416"/>
    <w:rsid w:val="00496ABC"/>
    <w:rsid w:val="004A5E5B"/>
    <w:rsid w:val="004A605F"/>
    <w:rsid w:val="004B6D23"/>
    <w:rsid w:val="004B7338"/>
    <w:rsid w:val="004C303F"/>
    <w:rsid w:val="004D46EA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0F61"/>
    <w:rsid w:val="00554C2E"/>
    <w:rsid w:val="005654EA"/>
    <w:rsid w:val="00576124"/>
    <w:rsid w:val="0057633C"/>
    <w:rsid w:val="005775FA"/>
    <w:rsid w:val="005826FD"/>
    <w:rsid w:val="00590326"/>
    <w:rsid w:val="0059687D"/>
    <w:rsid w:val="005A0419"/>
    <w:rsid w:val="005A6AD9"/>
    <w:rsid w:val="005B3649"/>
    <w:rsid w:val="005E4287"/>
    <w:rsid w:val="0060405E"/>
    <w:rsid w:val="00605237"/>
    <w:rsid w:val="00606BD2"/>
    <w:rsid w:val="00606F87"/>
    <w:rsid w:val="00607040"/>
    <w:rsid w:val="0061037B"/>
    <w:rsid w:val="0061790C"/>
    <w:rsid w:val="0062463E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97BB3"/>
    <w:rsid w:val="006B0107"/>
    <w:rsid w:val="006B2F61"/>
    <w:rsid w:val="006B4807"/>
    <w:rsid w:val="006C1833"/>
    <w:rsid w:val="006C784A"/>
    <w:rsid w:val="006D214A"/>
    <w:rsid w:val="006D288D"/>
    <w:rsid w:val="006D5EE2"/>
    <w:rsid w:val="006E2FE6"/>
    <w:rsid w:val="006E6B8F"/>
    <w:rsid w:val="007155C4"/>
    <w:rsid w:val="00722B16"/>
    <w:rsid w:val="00727856"/>
    <w:rsid w:val="00733DDF"/>
    <w:rsid w:val="007369AE"/>
    <w:rsid w:val="0074201B"/>
    <w:rsid w:val="007503D9"/>
    <w:rsid w:val="007612FC"/>
    <w:rsid w:val="007647E0"/>
    <w:rsid w:val="00770F55"/>
    <w:rsid w:val="00771C13"/>
    <w:rsid w:val="007761AE"/>
    <w:rsid w:val="0079576A"/>
    <w:rsid w:val="007A03FD"/>
    <w:rsid w:val="007A0771"/>
    <w:rsid w:val="007A08A8"/>
    <w:rsid w:val="007B1729"/>
    <w:rsid w:val="007B7A44"/>
    <w:rsid w:val="007D5C10"/>
    <w:rsid w:val="007E07D1"/>
    <w:rsid w:val="007E3ACF"/>
    <w:rsid w:val="007E4180"/>
    <w:rsid w:val="007E5A67"/>
    <w:rsid w:val="00805589"/>
    <w:rsid w:val="00816418"/>
    <w:rsid w:val="00816F14"/>
    <w:rsid w:val="0082077C"/>
    <w:rsid w:val="00835807"/>
    <w:rsid w:val="008547B4"/>
    <w:rsid w:val="00861CA2"/>
    <w:rsid w:val="00897159"/>
    <w:rsid w:val="008A0F77"/>
    <w:rsid w:val="008A358B"/>
    <w:rsid w:val="008B2AE5"/>
    <w:rsid w:val="008B305D"/>
    <w:rsid w:val="008D0764"/>
    <w:rsid w:val="008D25C8"/>
    <w:rsid w:val="008E005E"/>
    <w:rsid w:val="008E2A43"/>
    <w:rsid w:val="008E6D97"/>
    <w:rsid w:val="00917266"/>
    <w:rsid w:val="00926228"/>
    <w:rsid w:val="009332CF"/>
    <w:rsid w:val="00934BBA"/>
    <w:rsid w:val="009567C9"/>
    <w:rsid w:val="00957984"/>
    <w:rsid w:val="009629E9"/>
    <w:rsid w:val="00965F4F"/>
    <w:rsid w:val="009675FB"/>
    <w:rsid w:val="00971A95"/>
    <w:rsid w:val="009725F3"/>
    <w:rsid w:val="00976BE5"/>
    <w:rsid w:val="00986CE8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35DA1"/>
    <w:rsid w:val="00A5369E"/>
    <w:rsid w:val="00A63AE5"/>
    <w:rsid w:val="00A65942"/>
    <w:rsid w:val="00A66E07"/>
    <w:rsid w:val="00A757D1"/>
    <w:rsid w:val="00A82665"/>
    <w:rsid w:val="00A87FE9"/>
    <w:rsid w:val="00A954F2"/>
    <w:rsid w:val="00AA0374"/>
    <w:rsid w:val="00AB2619"/>
    <w:rsid w:val="00AD3A0E"/>
    <w:rsid w:val="00AD5F7F"/>
    <w:rsid w:val="00AD6BC1"/>
    <w:rsid w:val="00AF3CB8"/>
    <w:rsid w:val="00AF3E33"/>
    <w:rsid w:val="00AF5A32"/>
    <w:rsid w:val="00B00FBF"/>
    <w:rsid w:val="00B156F0"/>
    <w:rsid w:val="00B169E8"/>
    <w:rsid w:val="00B24E7F"/>
    <w:rsid w:val="00B3450B"/>
    <w:rsid w:val="00B412A7"/>
    <w:rsid w:val="00B45AA1"/>
    <w:rsid w:val="00B572F3"/>
    <w:rsid w:val="00B619F2"/>
    <w:rsid w:val="00B9131B"/>
    <w:rsid w:val="00B938E6"/>
    <w:rsid w:val="00BA0527"/>
    <w:rsid w:val="00BA457D"/>
    <w:rsid w:val="00BA764D"/>
    <w:rsid w:val="00BB0056"/>
    <w:rsid w:val="00BC4D7A"/>
    <w:rsid w:val="00BC63CB"/>
    <w:rsid w:val="00BE7CC7"/>
    <w:rsid w:val="00C13569"/>
    <w:rsid w:val="00C26A28"/>
    <w:rsid w:val="00C27FF3"/>
    <w:rsid w:val="00C32558"/>
    <w:rsid w:val="00C34C27"/>
    <w:rsid w:val="00C42468"/>
    <w:rsid w:val="00C46869"/>
    <w:rsid w:val="00C76113"/>
    <w:rsid w:val="00C86400"/>
    <w:rsid w:val="00C92895"/>
    <w:rsid w:val="00C93AEB"/>
    <w:rsid w:val="00C93B16"/>
    <w:rsid w:val="00C9509C"/>
    <w:rsid w:val="00C96B76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348A"/>
    <w:rsid w:val="00D047F8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6B20"/>
    <w:rsid w:val="00E27894"/>
    <w:rsid w:val="00E37C7C"/>
    <w:rsid w:val="00E44137"/>
    <w:rsid w:val="00E44F89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0D5"/>
    <w:rsid w:val="00EC61C7"/>
    <w:rsid w:val="00ED00C5"/>
    <w:rsid w:val="00ED16C0"/>
    <w:rsid w:val="00ED466E"/>
    <w:rsid w:val="00ED59BC"/>
    <w:rsid w:val="00EE272E"/>
    <w:rsid w:val="00EE5F7F"/>
    <w:rsid w:val="00EE6EB4"/>
    <w:rsid w:val="00EF03B0"/>
    <w:rsid w:val="00F010A9"/>
    <w:rsid w:val="00F07FC7"/>
    <w:rsid w:val="00F26EFD"/>
    <w:rsid w:val="00F276BB"/>
    <w:rsid w:val="00F31011"/>
    <w:rsid w:val="00F4123E"/>
    <w:rsid w:val="00F42111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C4B6B"/>
    <w:rsid w:val="00FC4E9A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855B-1743-480F-8CC4-73EAC9E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2021-11-10T08:43:00Z</cp:lastPrinted>
  <dcterms:created xsi:type="dcterms:W3CDTF">2022-02-14T13:22:00Z</dcterms:created>
  <dcterms:modified xsi:type="dcterms:W3CDTF">2022-02-14T13:22:00Z</dcterms:modified>
</cp:coreProperties>
</file>