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B36778">
      <w:pPr>
        <w:spacing w:after="0" w:line="240" w:lineRule="auto"/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3677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3677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B36778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047B4D" w:rsidP="00B36778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B367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B367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B367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05340">
        <w:rPr>
          <w:rFonts w:ascii="Times New Roman" w:hAnsi="Times New Roman"/>
          <w:b/>
          <w:sz w:val="28"/>
          <w:szCs w:val="28"/>
        </w:rPr>
        <w:t>Андомское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FE3F0D">
        <w:rPr>
          <w:rFonts w:ascii="Times New Roman" w:hAnsi="Times New Roman"/>
          <w:b/>
          <w:sz w:val="28"/>
          <w:szCs w:val="28"/>
        </w:rPr>
        <w:t>за 1 полугодие</w:t>
      </w:r>
      <w:r w:rsidR="00005340">
        <w:rPr>
          <w:rFonts w:ascii="Times New Roman" w:hAnsi="Times New Roman"/>
          <w:b/>
          <w:sz w:val="28"/>
          <w:szCs w:val="28"/>
        </w:rPr>
        <w:t xml:space="preserve">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B367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485C">
        <w:rPr>
          <w:rFonts w:ascii="Times New Roman" w:hAnsi="Times New Roman"/>
          <w:sz w:val="28"/>
          <w:szCs w:val="28"/>
        </w:rPr>
        <w:t>1</w:t>
      </w:r>
      <w:r w:rsidR="00FE3F0D">
        <w:rPr>
          <w:rFonts w:ascii="Times New Roman" w:hAnsi="Times New Roman"/>
          <w:sz w:val="28"/>
          <w:szCs w:val="28"/>
        </w:rPr>
        <w:t>8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FE3F0D">
        <w:rPr>
          <w:rFonts w:ascii="Times New Roman" w:hAnsi="Times New Roman"/>
          <w:sz w:val="28"/>
          <w:szCs w:val="28"/>
        </w:rPr>
        <w:t>08</w:t>
      </w:r>
      <w:r w:rsidR="0038485C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B3677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FE3F0D">
        <w:rPr>
          <w:rFonts w:ascii="Times New Roman" w:hAnsi="Times New Roman"/>
          <w:sz w:val="28"/>
          <w:szCs w:val="28"/>
        </w:rPr>
        <w:t>за 1 полугодие</w:t>
      </w:r>
      <w:r w:rsidR="00005340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FE3F0D">
        <w:rPr>
          <w:rFonts w:ascii="Times New Roman" w:hAnsi="Times New Roman"/>
          <w:sz w:val="28"/>
          <w:szCs w:val="28"/>
          <w:lang w:eastAsia="ru-RU"/>
        </w:rPr>
        <w:t xml:space="preserve"> поселения за 1 полугодие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E3F0D">
        <w:rPr>
          <w:rFonts w:ascii="Times New Roman" w:hAnsi="Times New Roman"/>
          <w:sz w:val="28"/>
          <w:szCs w:val="28"/>
          <w:lang w:eastAsia="ru-RU"/>
        </w:rPr>
        <w:t>30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FE3F0D">
        <w:rPr>
          <w:rFonts w:ascii="Times New Roman" w:hAnsi="Times New Roman"/>
          <w:sz w:val="28"/>
          <w:szCs w:val="28"/>
          <w:lang w:eastAsia="ru-RU"/>
        </w:rPr>
        <w:t>7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E3F0D">
        <w:rPr>
          <w:rFonts w:ascii="Times New Roman" w:hAnsi="Times New Roman"/>
          <w:sz w:val="28"/>
          <w:szCs w:val="28"/>
          <w:lang w:eastAsia="ru-RU"/>
        </w:rPr>
        <w:t>58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05340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216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005340">
        <w:rPr>
          <w:rFonts w:ascii="Times New Roman" w:hAnsi="Times New Roman"/>
          <w:sz w:val="28"/>
          <w:szCs w:val="28"/>
          <w:lang w:eastAsia="ru-RU"/>
        </w:rPr>
        <w:t>10970,9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05340">
        <w:rPr>
          <w:rFonts w:ascii="Times New Roman" w:hAnsi="Times New Roman"/>
          <w:sz w:val="28"/>
          <w:szCs w:val="28"/>
          <w:lang w:eastAsia="ru-RU"/>
        </w:rPr>
        <w:t>10970,9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3677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3677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367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FE3F0D" w:rsidP="00FE3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4D58F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D58F0"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hAnsi="Times New Roman"/>
          <w:sz w:val="28"/>
          <w:szCs w:val="28"/>
          <w:lang w:eastAsia="ru-RU"/>
        </w:rPr>
        <w:t>изменения вносились 2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D58F0"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>
        <w:rPr>
          <w:rFonts w:ascii="Times New Roman" w:hAnsi="Times New Roman"/>
          <w:sz w:val="28"/>
          <w:szCs w:val="28"/>
          <w:lang w:eastAsia="ru-RU"/>
        </w:rPr>
        <w:t>12109,2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 +1138,3 тыс.рублей)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и по расходам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12958,3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1987,4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+18,1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%).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>
        <w:rPr>
          <w:rFonts w:ascii="Times New Roman" w:hAnsi="Times New Roman"/>
          <w:sz w:val="28"/>
          <w:szCs w:val="28"/>
          <w:lang w:eastAsia="ru-RU"/>
        </w:rPr>
        <w:t>849,1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FE3F0D">
        <w:rPr>
          <w:rFonts w:ascii="Times New Roman" w:hAnsi="Times New Roman"/>
          <w:bCs/>
          <w:sz w:val="28"/>
          <w:szCs w:val="28"/>
          <w:lang w:eastAsia="ru-RU"/>
        </w:rPr>
        <w:t>6086,5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FE3F0D">
        <w:rPr>
          <w:rFonts w:ascii="Times New Roman" w:hAnsi="Times New Roman"/>
          <w:sz w:val="28"/>
          <w:szCs w:val="28"/>
          <w:lang w:eastAsia="ru-RU"/>
        </w:rPr>
        <w:t>50,3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FE3F0D">
        <w:rPr>
          <w:rFonts w:ascii="Times New Roman" w:hAnsi="Times New Roman"/>
          <w:sz w:val="28"/>
          <w:szCs w:val="28"/>
          <w:lang w:eastAsia="ru-RU"/>
        </w:rPr>
        <w:t>4680,8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FE3F0D">
        <w:rPr>
          <w:rFonts w:ascii="Times New Roman" w:hAnsi="Times New Roman"/>
          <w:sz w:val="28"/>
          <w:szCs w:val="28"/>
          <w:lang w:eastAsia="ru-RU"/>
        </w:rPr>
        <w:t>36,1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FE3F0D" w:rsidP="00B3677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1 полугодия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>1405,7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36778" w:rsidRPr="00B3450B" w:rsidRDefault="00B36778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6778" w:rsidRDefault="00A954F2" w:rsidP="00B3677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B3677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FE3F0D">
        <w:rPr>
          <w:rFonts w:ascii="Times New Roman" w:hAnsi="Times New Roman"/>
          <w:sz w:val="28"/>
          <w:szCs w:val="28"/>
          <w:lang w:eastAsia="ru-RU"/>
        </w:rPr>
        <w:t xml:space="preserve"> на 1 июля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</w:t>
      </w:r>
      <w:r w:rsidR="00FE3F0D">
        <w:rPr>
          <w:rFonts w:ascii="Times New Roman" w:hAnsi="Times New Roman"/>
          <w:sz w:val="28"/>
          <w:szCs w:val="28"/>
          <w:lang w:eastAsia="ru-RU"/>
        </w:rPr>
        <w:t xml:space="preserve"> Приложении к заключению и 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таблице:</w:t>
      </w:r>
    </w:p>
    <w:p w:rsidR="00DB4ACE" w:rsidRPr="005775FA" w:rsidRDefault="00DB4ACE" w:rsidP="00B36778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36778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FE3F0D" w:rsidP="00B36778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1C3F15" w:rsidP="00B36778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B3677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B3677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FE3F0D" w:rsidP="00B36778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926228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926228" w:rsidRDefault="0038485C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B36778"/>
        </w:tc>
        <w:tc>
          <w:tcPr>
            <w:tcW w:w="1410" w:type="dxa"/>
            <w:vMerge/>
          </w:tcPr>
          <w:p w:rsidR="00926228" w:rsidRDefault="00926228" w:rsidP="00B36778"/>
        </w:tc>
        <w:tc>
          <w:tcPr>
            <w:tcW w:w="1410" w:type="dxa"/>
          </w:tcPr>
          <w:p w:rsidR="00926228" w:rsidRPr="000A0426" w:rsidRDefault="00926228" w:rsidP="00B36778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B3677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B3677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="00FE3F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Default="00926228" w:rsidP="00B3677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034B3D" w:rsidTr="00C65379">
        <w:tc>
          <w:tcPr>
            <w:tcW w:w="4012" w:type="dxa"/>
          </w:tcPr>
          <w:p w:rsidR="00034B3D" w:rsidRPr="00C46869" w:rsidRDefault="00034B3D" w:rsidP="00B36778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7513,2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12109,2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6086,5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50,3</w:t>
            </w:r>
            <w:r w:rsidR="00C653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C65379">
        <w:tc>
          <w:tcPr>
            <w:tcW w:w="4012" w:type="dxa"/>
          </w:tcPr>
          <w:p w:rsidR="00034B3D" w:rsidRDefault="00034B3D" w:rsidP="00B3677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43,8</w:t>
            </w:r>
            <w:r w:rsidR="00C65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C65379">
        <w:trPr>
          <w:trHeight w:val="152"/>
        </w:trPr>
        <w:tc>
          <w:tcPr>
            <w:tcW w:w="4012" w:type="dxa"/>
          </w:tcPr>
          <w:p w:rsidR="00034B3D" w:rsidRDefault="00034B3D" w:rsidP="00B3677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  <w:r w:rsidR="00C65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C65379">
        <w:trPr>
          <w:trHeight w:val="331"/>
        </w:trPr>
        <w:tc>
          <w:tcPr>
            <w:tcW w:w="4012" w:type="dxa"/>
          </w:tcPr>
          <w:p w:rsidR="00034B3D" w:rsidRPr="00455C0D" w:rsidRDefault="00034B3D" w:rsidP="00B36778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1895,0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865,3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45,7</w:t>
            </w:r>
            <w:r w:rsidR="00C653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C65379">
        <w:tc>
          <w:tcPr>
            <w:tcW w:w="4012" w:type="dxa"/>
          </w:tcPr>
          <w:p w:rsidR="00034B3D" w:rsidRDefault="00034B3D" w:rsidP="00B3677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6946,2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10214,2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5221,2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FE3F0D" w:rsidP="00C6537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51,1</w:t>
            </w:r>
            <w:r w:rsidR="00C653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132D85" w:rsidTr="00C65379">
        <w:tc>
          <w:tcPr>
            <w:tcW w:w="4012" w:type="dxa"/>
          </w:tcPr>
          <w:p w:rsidR="00132D85" w:rsidRDefault="00132D85" w:rsidP="00B3677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3482,8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7326,0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3676,7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FE3F0D" w:rsidP="00C65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  <w:r w:rsidR="00C6537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132D85" w:rsidTr="00C65379">
        <w:tc>
          <w:tcPr>
            <w:tcW w:w="4012" w:type="dxa"/>
          </w:tcPr>
          <w:p w:rsidR="00132D85" w:rsidRPr="000A0426" w:rsidRDefault="00132D85" w:rsidP="00B367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2316,8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FE3F0D" w:rsidP="00C65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FE3F0D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1268,7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FE3F0D" w:rsidP="00C65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  <w:r w:rsidR="00C6537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132D85" w:rsidTr="00C65379">
        <w:tc>
          <w:tcPr>
            <w:tcW w:w="4012" w:type="dxa"/>
          </w:tcPr>
          <w:p w:rsidR="00132D85" w:rsidRDefault="00132D85" w:rsidP="00B3677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C65379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C65379" w:rsidP="00C65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C65379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C65379" w:rsidP="00C65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39,9 %</w:t>
            </w:r>
          </w:p>
        </w:tc>
      </w:tr>
      <w:tr w:rsidR="00132D85" w:rsidTr="00C65379">
        <w:tc>
          <w:tcPr>
            <w:tcW w:w="4012" w:type="dxa"/>
          </w:tcPr>
          <w:p w:rsidR="00132D85" w:rsidRDefault="00132D85" w:rsidP="00B3677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C65379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916,1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C65379" w:rsidP="00C65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C65379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C65379" w:rsidP="00C65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0 %</w:t>
            </w:r>
          </w:p>
        </w:tc>
      </w:tr>
      <w:tr w:rsidR="008D0764" w:rsidTr="00C65379">
        <w:tc>
          <w:tcPr>
            <w:tcW w:w="4012" w:type="dxa"/>
            <w:tcBorders>
              <w:bottom w:val="single" w:sz="4" w:space="0" w:color="auto"/>
            </w:tcBorders>
          </w:tcPr>
          <w:p w:rsidR="008D0764" w:rsidRDefault="008D0764" w:rsidP="00B3677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C65379" w:rsidP="00C65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C65379" w:rsidP="00C65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C65379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C65379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48,3 %</w:t>
            </w:r>
          </w:p>
        </w:tc>
      </w:tr>
      <w:tr w:rsidR="008D0764" w:rsidTr="00C65379">
        <w:tc>
          <w:tcPr>
            <w:tcW w:w="4012" w:type="dxa"/>
            <w:tcBorders>
              <w:right w:val="single" w:sz="4" w:space="0" w:color="auto"/>
            </w:tcBorders>
          </w:tcPr>
          <w:p w:rsidR="008D0764" w:rsidRPr="000A0426" w:rsidRDefault="008D0764" w:rsidP="00B3677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C65379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C65379" w:rsidP="00C65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C65379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C65379" w:rsidP="00C653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106,9 %</w:t>
            </w:r>
          </w:p>
        </w:tc>
      </w:tr>
    </w:tbl>
    <w:p w:rsidR="002908BB" w:rsidRDefault="002908BB" w:rsidP="00B367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13F" w:rsidRDefault="00C65379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865,3</w:t>
      </w:r>
      <w:r w:rsidR="00B071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45,7</w:t>
      </w:r>
      <w:r w:rsidR="00B071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B24E7F">
        <w:rPr>
          <w:rFonts w:ascii="Times New Roman" w:hAnsi="Times New Roman"/>
          <w:sz w:val="28"/>
          <w:szCs w:val="28"/>
          <w:lang w:eastAsia="ru-RU"/>
        </w:rPr>
        <w:t>По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ступления по налоговым доходам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>774,0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43,8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 </w:t>
      </w:r>
      <w:r>
        <w:rPr>
          <w:rFonts w:ascii="Times New Roman" w:hAnsi="Times New Roman"/>
          <w:sz w:val="28"/>
          <w:szCs w:val="28"/>
          <w:lang w:eastAsia="ru-RU"/>
        </w:rPr>
        <w:t>327,8</w:t>
      </w:r>
      <w:r w:rsidR="000503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 w:rsidR="006E413F">
        <w:rPr>
          <w:rFonts w:ascii="Times New Roman" w:hAnsi="Times New Roman"/>
          <w:sz w:val="28"/>
          <w:szCs w:val="28"/>
          <w:lang w:eastAsia="ru-RU"/>
        </w:rPr>
        <w:t>больше</w:t>
      </w:r>
      <w:r w:rsidR="0005037D">
        <w:rPr>
          <w:rFonts w:ascii="Times New Roman" w:hAnsi="Times New Roman"/>
          <w:sz w:val="28"/>
          <w:szCs w:val="28"/>
          <w:lang w:eastAsia="ru-RU"/>
        </w:rPr>
        <w:t>.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объеме </w:t>
      </w:r>
      <w:r>
        <w:rPr>
          <w:rFonts w:ascii="Times New Roman" w:hAnsi="Times New Roman"/>
          <w:sz w:val="28"/>
          <w:szCs w:val="28"/>
          <w:lang w:eastAsia="ru-RU"/>
        </w:rPr>
        <w:t>91,3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>71,3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 % от плана на год)</w:t>
      </w:r>
      <w:r>
        <w:rPr>
          <w:rFonts w:ascii="Times New Roman" w:hAnsi="Times New Roman"/>
          <w:sz w:val="28"/>
          <w:szCs w:val="28"/>
          <w:lang w:eastAsia="ru-RU"/>
        </w:rPr>
        <w:t>, что на 29,5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меньше, чем в 1 полугодии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2020 года. </w:t>
      </w:r>
    </w:p>
    <w:p w:rsidR="002F2BA5" w:rsidRPr="00B3450B" w:rsidRDefault="006E413F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E413F" w:rsidRDefault="00311ADC" w:rsidP="00B36778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sz w:val="28"/>
          <w:szCs w:val="28"/>
        </w:rPr>
        <w:t>В структуре налоговых платежей основным</w:t>
      </w:r>
      <w:r w:rsidR="006E413F">
        <w:rPr>
          <w:rFonts w:eastAsia="Calibri"/>
          <w:sz w:val="28"/>
          <w:szCs w:val="28"/>
        </w:rPr>
        <w:t>и</w:t>
      </w:r>
      <w:r w:rsidRPr="00B3450B">
        <w:rPr>
          <w:rFonts w:eastAsia="Calibri"/>
          <w:sz w:val="28"/>
          <w:szCs w:val="28"/>
        </w:rPr>
        <w:t xml:space="preserve"> доходным</w:t>
      </w:r>
      <w:r w:rsidR="006E413F">
        <w:rPr>
          <w:rFonts w:eastAsia="Calibri"/>
          <w:sz w:val="28"/>
          <w:szCs w:val="28"/>
        </w:rPr>
        <w:t>и</w:t>
      </w:r>
      <w:r w:rsidRPr="00B3450B">
        <w:rPr>
          <w:rFonts w:eastAsia="Calibri"/>
          <w:sz w:val="28"/>
          <w:szCs w:val="28"/>
        </w:rPr>
        <w:t xml:space="preserve"> источник</w:t>
      </w:r>
      <w:r w:rsidR="006E413F">
        <w:rPr>
          <w:rFonts w:eastAsia="Calibri"/>
          <w:sz w:val="28"/>
          <w:szCs w:val="28"/>
        </w:rPr>
        <w:t>ами</w:t>
      </w:r>
      <w:r w:rsidR="00C65379">
        <w:rPr>
          <w:rFonts w:eastAsia="Calibri"/>
          <w:sz w:val="28"/>
          <w:szCs w:val="28"/>
        </w:rPr>
        <w:t xml:space="preserve"> в 1 полугодии</w:t>
      </w:r>
      <w:r w:rsidRPr="00B3450B">
        <w:rPr>
          <w:rFonts w:eastAsia="Calibri"/>
          <w:sz w:val="28"/>
          <w:szCs w:val="28"/>
        </w:rPr>
        <w:t xml:space="preserve"> явля</w:t>
      </w:r>
      <w:r w:rsidR="006E413F">
        <w:rPr>
          <w:rFonts w:eastAsia="Calibri"/>
          <w:sz w:val="28"/>
          <w:szCs w:val="28"/>
        </w:rPr>
        <w:t>ю</w:t>
      </w:r>
      <w:r w:rsidRPr="00B3450B">
        <w:rPr>
          <w:rFonts w:eastAsia="Calibri"/>
          <w:sz w:val="28"/>
          <w:szCs w:val="28"/>
        </w:rPr>
        <w:t xml:space="preserve">тся </w:t>
      </w:r>
      <w:r w:rsidR="002F2BA5" w:rsidRPr="00B3450B">
        <w:rPr>
          <w:rFonts w:eastAsia="Calibri"/>
          <w:sz w:val="28"/>
          <w:szCs w:val="28"/>
        </w:rPr>
        <w:t>земельный налог</w:t>
      </w:r>
      <w:r w:rsidR="002908BB" w:rsidRPr="00B3450B">
        <w:rPr>
          <w:rFonts w:eastAsia="Calibri"/>
          <w:sz w:val="28"/>
          <w:szCs w:val="28"/>
        </w:rPr>
        <w:t xml:space="preserve"> (</w:t>
      </w:r>
      <w:r w:rsidR="00C65379">
        <w:rPr>
          <w:rFonts w:eastAsia="Calibri"/>
          <w:sz w:val="28"/>
          <w:szCs w:val="28"/>
        </w:rPr>
        <w:t>68,4</w:t>
      </w:r>
      <w:r w:rsidR="002908BB" w:rsidRPr="00B3450B">
        <w:rPr>
          <w:rFonts w:eastAsia="Calibri"/>
          <w:sz w:val="28"/>
          <w:szCs w:val="28"/>
        </w:rPr>
        <w:t xml:space="preserve"> %</w:t>
      </w:r>
      <w:r w:rsidR="00213626" w:rsidRPr="00B3450B">
        <w:rPr>
          <w:sz w:val="28"/>
          <w:szCs w:val="28"/>
        </w:rPr>
        <w:t xml:space="preserve"> от общего объема поступивших налоговых доходов</w:t>
      </w:r>
      <w:r w:rsidR="002908BB" w:rsidRPr="00B3450B">
        <w:rPr>
          <w:rFonts w:eastAsia="Calibri"/>
          <w:sz w:val="28"/>
          <w:szCs w:val="28"/>
        </w:rPr>
        <w:t>)</w:t>
      </w:r>
      <w:r w:rsidR="006E413F">
        <w:rPr>
          <w:rFonts w:eastAsia="Calibri"/>
          <w:sz w:val="28"/>
          <w:szCs w:val="28"/>
        </w:rPr>
        <w:t xml:space="preserve"> и нало</w:t>
      </w:r>
      <w:r w:rsidR="00C65379">
        <w:rPr>
          <w:rFonts w:eastAsia="Calibri"/>
          <w:sz w:val="28"/>
          <w:szCs w:val="28"/>
        </w:rPr>
        <w:t>г на доходы физических лиц (27,5</w:t>
      </w:r>
      <w:r w:rsidR="006E413F">
        <w:rPr>
          <w:rFonts w:eastAsia="Calibri"/>
          <w:sz w:val="28"/>
          <w:szCs w:val="28"/>
        </w:rPr>
        <w:t xml:space="preserve"> % от </w:t>
      </w:r>
      <w:r w:rsidR="006E413F" w:rsidRPr="00B3450B">
        <w:rPr>
          <w:sz w:val="28"/>
          <w:szCs w:val="28"/>
        </w:rPr>
        <w:t>общего объема поступивших налоговых доходов</w:t>
      </w:r>
      <w:r w:rsidR="006E413F">
        <w:rPr>
          <w:sz w:val="28"/>
          <w:szCs w:val="28"/>
        </w:rPr>
        <w:t>)</w:t>
      </w:r>
      <w:r w:rsidR="00213626" w:rsidRPr="00B3450B">
        <w:rPr>
          <w:rFonts w:eastAsia="Calibri"/>
          <w:sz w:val="28"/>
          <w:szCs w:val="28"/>
        </w:rPr>
        <w:t>.</w:t>
      </w:r>
      <w:r w:rsidRPr="00B3450B">
        <w:rPr>
          <w:rFonts w:eastAsia="Calibri"/>
          <w:sz w:val="28"/>
          <w:szCs w:val="28"/>
        </w:rPr>
        <w:t xml:space="preserve"> </w:t>
      </w:r>
    </w:p>
    <w:p w:rsidR="00E06C0F" w:rsidRPr="00B3450B" w:rsidRDefault="00311ADC" w:rsidP="00B36778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sz w:val="28"/>
          <w:szCs w:val="28"/>
        </w:rPr>
        <w:t xml:space="preserve">Поступление </w:t>
      </w:r>
      <w:r w:rsidR="006E413F">
        <w:rPr>
          <w:sz w:val="28"/>
          <w:szCs w:val="28"/>
        </w:rPr>
        <w:t xml:space="preserve">земельного </w:t>
      </w:r>
      <w:r w:rsidRPr="00B3450B">
        <w:rPr>
          <w:sz w:val="28"/>
          <w:szCs w:val="28"/>
        </w:rPr>
        <w:t xml:space="preserve">налога составило </w:t>
      </w:r>
      <w:r w:rsidR="00C65379">
        <w:rPr>
          <w:sz w:val="28"/>
          <w:szCs w:val="28"/>
        </w:rPr>
        <w:t>529,5</w:t>
      </w:r>
      <w:r w:rsidR="006E413F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</w:t>
      </w:r>
      <w:r w:rsidR="005A0419" w:rsidRPr="00B3450B">
        <w:rPr>
          <w:sz w:val="28"/>
          <w:szCs w:val="28"/>
        </w:rPr>
        <w:t>,</w:t>
      </w:r>
      <w:r w:rsidRPr="00B3450B">
        <w:rPr>
          <w:sz w:val="28"/>
          <w:szCs w:val="28"/>
        </w:rPr>
        <w:t xml:space="preserve"> или </w:t>
      </w:r>
      <w:r w:rsidR="00C65379">
        <w:rPr>
          <w:sz w:val="28"/>
          <w:szCs w:val="28"/>
        </w:rPr>
        <w:t xml:space="preserve">43,9 </w:t>
      </w:r>
      <w:r w:rsidR="002908BB" w:rsidRPr="00B3450B">
        <w:rPr>
          <w:sz w:val="28"/>
          <w:szCs w:val="28"/>
        </w:rPr>
        <w:t>% о</w:t>
      </w:r>
      <w:r w:rsidRPr="00B3450B">
        <w:rPr>
          <w:sz w:val="28"/>
          <w:szCs w:val="28"/>
        </w:rPr>
        <w:t xml:space="preserve">т плана на </w:t>
      </w:r>
      <w:r w:rsidR="0038485C"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</w:t>
      </w:r>
      <w:r w:rsidR="002908BB" w:rsidRPr="00B3450B">
        <w:rPr>
          <w:sz w:val="28"/>
          <w:szCs w:val="28"/>
        </w:rPr>
        <w:t xml:space="preserve">, в том числе земельный налог с организаций </w:t>
      </w:r>
      <w:r w:rsidR="00C65379">
        <w:rPr>
          <w:sz w:val="28"/>
          <w:szCs w:val="28"/>
        </w:rPr>
        <w:t>482,5</w:t>
      </w:r>
      <w:r w:rsidR="006E413F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>тыс. рублей (</w:t>
      </w:r>
      <w:r w:rsidR="00C65379">
        <w:rPr>
          <w:sz w:val="28"/>
          <w:szCs w:val="28"/>
        </w:rPr>
        <w:t>76,7</w:t>
      </w:r>
      <w:r w:rsidR="002908BB" w:rsidRPr="00B3450B">
        <w:rPr>
          <w:sz w:val="28"/>
          <w:szCs w:val="28"/>
        </w:rPr>
        <w:t xml:space="preserve"> % от плана), с физических лиц – </w:t>
      </w:r>
      <w:r w:rsidR="00C65379">
        <w:rPr>
          <w:sz w:val="28"/>
          <w:szCs w:val="28"/>
        </w:rPr>
        <w:t>47,0</w:t>
      </w:r>
      <w:r w:rsidR="006E413F">
        <w:rPr>
          <w:sz w:val="28"/>
          <w:szCs w:val="28"/>
        </w:rPr>
        <w:t xml:space="preserve"> тыс. </w:t>
      </w:r>
      <w:r w:rsidR="00C65379">
        <w:rPr>
          <w:sz w:val="28"/>
          <w:szCs w:val="28"/>
        </w:rPr>
        <w:t>рублей (8,1</w:t>
      </w:r>
      <w:r w:rsidR="002908BB" w:rsidRPr="00B3450B">
        <w:rPr>
          <w:sz w:val="28"/>
          <w:szCs w:val="28"/>
        </w:rPr>
        <w:t xml:space="preserve"> % от плана).</w:t>
      </w:r>
      <w:r w:rsidR="00213626" w:rsidRPr="00B3450B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По сравнению с аналогичным периодом </w:t>
      </w:r>
      <w:r w:rsidR="0038485C">
        <w:rPr>
          <w:sz w:val="28"/>
          <w:szCs w:val="28"/>
        </w:rPr>
        <w:t>2020</w:t>
      </w:r>
      <w:r w:rsidR="002908BB" w:rsidRPr="00B3450B">
        <w:rPr>
          <w:sz w:val="28"/>
          <w:szCs w:val="28"/>
        </w:rPr>
        <w:t xml:space="preserve"> года земельного налога поступило больше на </w:t>
      </w:r>
      <w:r w:rsidR="00C65379">
        <w:rPr>
          <w:sz w:val="28"/>
          <w:szCs w:val="28"/>
        </w:rPr>
        <w:t>214,6</w:t>
      </w:r>
      <w:r w:rsidR="002908BB" w:rsidRPr="00B3450B">
        <w:rPr>
          <w:sz w:val="28"/>
          <w:szCs w:val="28"/>
        </w:rPr>
        <w:t xml:space="preserve"> тыс. рублей</w:t>
      </w:r>
      <w:r w:rsidR="00076382">
        <w:rPr>
          <w:sz w:val="28"/>
          <w:szCs w:val="28"/>
        </w:rPr>
        <w:t xml:space="preserve">, или на </w:t>
      </w:r>
      <w:r w:rsidR="00C65379">
        <w:rPr>
          <w:sz w:val="28"/>
          <w:szCs w:val="28"/>
        </w:rPr>
        <w:t>68,1</w:t>
      </w:r>
      <w:r w:rsidR="009725F3">
        <w:rPr>
          <w:sz w:val="28"/>
          <w:szCs w:val="28"/>
        </w:rPr>
        <w:t xml:space="preserve"> %.</w:t>
      </w:r>
    </w:p>
    <w:p w:rsidR="006E413F" w:rsidRPr="00B3450B" w:rsidRDefault="002F2BA5" w:rsidP="00B36778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iCs/>
          <w:sz w:val="28"/>
          <w:szCs w:val="28"/>
        </w:rPr>
        <w:t>Налог на имущество физических лиц составил</w:t>
      </w:r>
      <w:r w:rsidR="009725F3">
        <w:rPr>
          <w:iCs/>
          <w:sz w:val="28"/>
          <w:szCs w:val="28"/>
        </w:rPr>
        <w:t xml:space="preserve"> </w:t>
      </w:r>
      <w:r w:rsidR="00C65379">
        <w:rPr>
          <w:iCs/>
          <w:sz w:val="28"/>
          <w:szCs w:val="28"/>
        </w:rPr>
        <w:t>19,2</w:t>
      </w:r>
      <w:r w:rsidR="009725F3"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>тыс. рублей</w:t>
      </w:r>
      <w:r w:rsidR="009725F3">
        <w:rPr>
          <w:iCs/>
          <w:sz w:val="28"/>
          <w:szCs w:val="28"/>
        </w:rPr>
        <w:t xml:space="preserve"> (</w:t>
      </w:r>
      <w:r w:rsidR="00C65379">
        <w:rPr>
          <w:iCs/>
          <w:sz w:val="28"/>
          <w:szCs w:val="28"/>
        </w:rPr>
        <w:t xml:space="preserve">7,0 </w:t>
      </w:r>
      <w:r w:rsidR="009725F3">
        <w:rPr>
          <w:iCs/>
          <w:sz w:val="28"/>
          <w:szCs w:val="28"/>
        </w:rPr>
        <w:t>%</w:t>
      </w:r>
      <w:r w:rsidR="006E413F">
        <w:rPr>
          <w:iCs/>
          <w:sz w:val="28"/>
          <w:szCs w:val="28"/>
        </w:rPr>
        <w:t xml:space="preserve"> от плана на год</w:t>
      </w:r>
      <w:r w:rsidR="009725F3">
        <w:rPr>
          <w:iCs/>
          <w:sz w:val="28"/>
          <w:szCs w:val="28"/>
        </w:rPr>
        <w:t>)</w:t>
      </w:r>
      <w:r w:rsidR="00213626" w:rsidRPr="00B3450B">
        <w:rPr>
          <w:iCs/>
          <w:sz w:val="28"/>
          <w:szCs w:val="28"/>
        </w:rPr>
        <w:t xml:space="preserve">. </w:t>
      </w:r>
      <w:r w:rsidR="006E413F" w:rsidRPr="00B3450B">
        <w:rPr>
          <w:sz w:val="28"/>
          <w:szCs w:val="28"/>
        </w:rPr>
        <w:t xml:space="preserve">По сравнению с аналогичным периодом </w:t>
      </w:r>
      <w:r w:rsidR="006E413F">
        <w:rPr>
          <w:sz w:val="28"/>
          <w:szCs w:val="28"/>
        </w:rPr>
        <w:t>2020</w:t>
      </w:r>
      <w:r w:rsidR="006E413F" w:rsidRPr="00B3450B">
        <w:rPr>
          <w:sz w:val="28"/>
          <w:szCs w:val="28"/>
        </w:rPr>
        <w:t xml:space="preserve"> года налога поступило </w:t>
      </w:r>
      <w:r w:rsidR="006E413F">
        <w:rPr>
          <w:sz w:val="28"/>
          <w:szCs w:val="28"/>
        </w:rPr>
        <w:t>меньше</w:t>
      </w:r>
      <w:r w:rsidR="006E413F" w:rsidRPr="00B3450B">
        <w:rPr>
          <w:sz w:val="28"/>
          <w:szCs w:val="28"/>
        </w:rPr>
        <w:t xml:space="preserve"> на </w:t>
      </w:r>
      <w:r w:rsidR="00C65379">
        <w:rPr>
          <w:sz w:val="28"/>
          <w:szCs w:val="28"/>
        </w:rPr>
        <w:t>13,2</w:t>
      </w:r>
      <w:r w:rsidR="006E413F" w:rsidRPr="00B3450B">
        <w:rPr>
          <w:sz w:val="28"/>
          <w:szCs w:val="28"/>
        </w:rPr>
        <w:t xml:space="preserve"> тыс. рублей</w:t>
      </w:r>
      <w:r w:rsidR="00C65379">
        <w:rPr>
          <w:sz w:val="28"/>
          <w:szCs w:val="28"/>
        </w:rPr>
        <w:t>, или на 40,7</w:t>
      </w:r>
      <w:r w:rsidR="006E413F">
        <w:rPr>
          <w:sz w:val="28"/>
          <w:szCs w:val="28"/>
        </w:rPr>
        <w:t xml:space="preserve"> %.</w:t>
      </w:r>
    </w:p>
    <w:p w:rsidR="002F2BA5" w:rsidRPr="00B3450B" w:rsidRDefault="002F2BA5" w:rsidP="00B36778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11ADC" w:rsidRDefault="00E06C0F" w:rsidP="00B36778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t>Налог на доходы физических лиц</w:t>
      </w:r>
      <w:r w:rsidRPr="00B3450B">
        <w:rPr>
          <w:rFonts w:eastAsia="Calibri"/>
          <w:sz w:val="28"/>
          <w:szCs w:val="28"/>
        </w:rPr>
        <w:t xml:space="preserve"> поступил в объеме </w:t>
      </w:r>
      <w:r w:rsidR="00C65379">
        <w:rPr>
          <w:rFonts w:eastAsia="Calibri"/>
          <w:sz w:val="28"/>
          <w:szCs w:val="28"/>
        </w:rPr>
        <w:t>213,1</w:t>
      </w:r>
      <w:r w:rsidR="006E413F">
        <w:rPr>
          <w:rFonts w:eastAsia="Calibri"/>
          <w:sz w:val="28"/>
          <w:szCs w:val="28"/>
        </w:rPr>
        <w:t xml:space="preserve"> т</w:t>
      </w:r>
      <w:r w:rsidRPr="00B3450B">
        <w:rPr>
          <w:rFonts w:eastAsia="Calibri"/>
          <w:sz w:val="28"/>
          <w:szCs w:val="28"/>
        </w:rPr>
        <w:t>ыс. рублей (</w:t>
      </w:r>
      <w:r w:rsidR="00C65379">
        <w:rPr>
          <w:rFonts w:eastAsia="Calibri"/>
          <w:sz w:val="28"/>
          <w:szCs w:val="28"/>
        </w:rPr>
        <w:t xml:space="preserve">82,0 </w:t>
      </w:r>
      <w:r w:rsidR="002F2BA5" w:rsidRPr="00B3450B">
        <w:rPr>
          <w:rFonts w:eastAsia="Calibri"/>
          <w:sz w:val="28"/>
          <w:szCs w:val="28"/>
        </w:rPr>
        <w:t>%</w:t>
      </w:r>
      <w:r w:rsidRPr="00B3450B">
        <w:rPr>
          <w:rFonts w:eastAsia="Calibri"/>
          <w:sz w:val="28"/>
          <w:szCs w:val="28"/>
        </w:rPr>
        <w:t xml:space="preserve"> от плана на </w:t>
      </w:r>
      <w:r w:rsidR="0038485C">
        <w:rPr>
          <w:rFonts w:eastAsia="Calibri"/>
          <w:sz w:val="28"/>
          <w:szCs w:val="28"/>
        </w:rPr>
        <w:t>2021</w:t>
      </w:r>
      <w:r w:rsidR="003F4937" w:rsidRPr="00B3450B">
        <w:rPr>
          <w:rFonts w:eastAsia="Calibri"/>
          <w:sz w:val="28"/>
          <w:szCs w:val="28"/>
        </w:rPr>
        <w:t xml:space="preserve"> год), что </w:t>
      </w:r>
      <w:r w:rsidR="009725F3">
        <w:rPr>
          <w:rFonts w:eastAsia="Calibri"/>
          <w:sz w:val="28"/>
          <w:szCs w:val="28"/>
        </w:rPr>
        <w:t>больше</w:t>
      </w:r>
      <w:r w:rsidR="003F4937" w:rsidRPr="00B3450B">
        <w:rPr>
          <w:rFonts w:eastAsia="Calibri"/>
          <w:sz w:val="28"/>
          <w:szCs w:val="28"/>
        </w:rPr>
        <w:t xml:space="preserve"> на </w:t>
      </w:r>
      <w:r w:rsidR="00C65379">
        <w:rPr>
          <w:rFonts w:eastAsia="Calibri"/>
          <w:sz w:val="28"/>
          <w:szCs w:val="28"/>
        </w:rPr>
        <w:t>127,8</w:t>
      </w:r>
      <w:r w:rsidR="006E413F">
        <w:rPr>
          <w:rFonts w:eastAsia="Calibri"/>
          <w:sz w:val="28"/>
          <w:szCs w:val="28"/>
        </w:rPr>
        <w:t xml:space="preserve"> </w:t>
      </w:r>
      <w:r w:rsidR="003F4937" w:rsidRPr="00B3450B">
        <w:rPr>
          <w:rFonts w:eastAsia="Calibri"/>
          <w:sz w:val="28"/>
          <w:szCs w:val="28"/>
        </w:rPr>
        <w:t>тыс. рублей,</w:t>
      </w:r>
      <w:r w:rsidR="00C65379">
        <w:rPr>
          <w:rFonts w:eastAsia="Calibri"/>
          <w:sz w:val="28"/>
          <w:szCs w:val="28"/>
        </w:rPr>
        <w:t xml:space="preserve"> или </w:t>
      </w:r>
      <w:r w:rsidR="00E73971">
        <w:rPr>
          <w:rFonts w:eastAsia="Calibri"/>
          <w:sz w:val="28"/>
          <w:szCs w:val="28"/>
        </w:rPr>
        <w:t>на 149,8 %</w:t>
      </w:r>
      <w:r w:rsidR="006E413F">
        <w:rPr>
          <w:rFonts w:eastAsia="Calibri"/>
          <w:sz w:val="28"/>
          <w:szCs w:val="28"/>
        </w:rPr>
        <w:t>,</w:t>
      </w:r>
      <w:r w:rsidR="003F4937" w:rsidRPr="00B3450B">
        <w:rPr>
          <w:rFonts w:eastAsia="Calibri"/>
          <w:sz w:val="28"/>
          <w:szCs w:val="28"/>
        </w:rPr>
        <w:t xml:space="preserve"> чем в </w:t>
      </w:r>
      <w:r w:rsidR="00E73971">
        <w:rPr>
          <w:rFonts w:eastAsia="Calibri"/>
          <w:sz w:val="28"/>
          <w:szCs w:val="28"/>
        </w:rPr>
        <w:t>1 полугодии</w:t>
      </w:r>
      <w:r w:rsidR="00CA77E7" w:rsidRPr="00B3450B">
        <w:rPr>
          <w:rFonts w:eastAsia="Calibri"/>
          <w:sz w:val="28"/>
          <w:szCs w:val="28"/>
        </w:rPr>
        <w:t xml:space="preserve"> </w:t>
      </w:r>
      <w:r w:rsidR="0038485C">
        <w:rPr>
          <w:rFonts w:eastAsia="Calibri"/>
          <w:sz w:val="28"/>
          <w:szCs w:val="28"/>
        </w:rPr>
        <w:t>2020</w:t>
      </w:r>
      <w:r w:rsidR="00CA77E7" w:rsidRPr="00B3450B">
        <w:rPr>
          <w:rFonts w:eastAsia="Calibri"/>
          <w:sz w:val="28"/>
          <w:szCs w:val="28"/>
        </w:rPr>
        <w:t xml:space="preserve"> года</w:t>
      </w:r>
      <w:r w:rsidR="003F4937" w:rsidRPr="00B3450B">
        <w:rPr>
          <w:rFonts w:eastAsia="Calibri"/>
          <w:sz w:val="28"/>
          <w:szCs w:val="28"/>
        </w:rPr>
        <w:t>.</w:t>
      </w:r>
      <w:r w:rsidR="00601E2D">
        <w:rPr>
          <w:rFonts w:eastAsia="Calibri"/>
          <w:sz w:val="28"/>
          <w:szCs w:val="28"/>
        </w:rPr>
        <w:t xml:space="preserve"> Рост поступлений по данному налогу связан с уточнением ОКТМО одного из налогоплательщиков в результате чего </w:t>
      </w:r>
      <w:r w:rsidR="00601E2D">
        <w:rPr>
          <w:rFonts w:eastAsia="Calibri"/>
          <w:sz w:val="28"/>
          <w:szCs w:val="28"/>
        </w:rPr>
        <w:lastRenderedPageBreak/>
        <w:t xml:space="preserve">налог стал поступать в бюджет поселения (поступления налога ранее поступали в бюджет МО «Город «Вытегра»).   </w:t>
      </w:r>
    </w:p>
    <w:p w:rsidR="007C04FC" w:rsidRPr="00146A4E" w:rsidRDefault="007C04FC" w:rsidP="00B36778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46A4E">
        <w:rPr>
          <w:rFonts w:eastAsia="Calibri"/>
          <w:sz w:val="28"/>
          <w:szCs w:val="28"/>
        </w:rPr>
        <w:t xml:space="preserve">Единый сельскохозяйственный налог </w:t>
      </w:r>
      <w:r w:rsidR="00E73971">
        <w:rPr>
          <w:rFonts w:eastAsia="Calibri"/>
          <w:sz w:val="28"/>
          <w:szCs w:val="28"/>
        </w:rPr>
        <w:t>поступил в объеме 6,8</w:t>
      </w:r>
      <w:r>
        <w:rPr>
          <w:rFonts w:eastAsia="Calibri"/>
          <w:sz w:val="28"/>
          <w:szCs w:val="28"/>
        </w:rPr>
        <w:t xml:space="preserve"> т</w:t>
      </w:r>
      <w:r w:rsidRPr="00146A4E">
        <w:rPr>
          <w:rFonts w:eastAsia="Calibri"/>
          <w:sz w:val="28"/>
          <w:szCs w:val="28"/>
        </w:rPr>
        <w:t>ыс. рублей</w:t>
      </w:r>
      <w:r>
        <w:rPr>
          <w:rFonts w:eastAsia="Calibri"/>
          <w:sz w:val="28"/>
          <w:szCs w:val="28"/>
        </w:rPr>
        <w:t>, или</w:t>
      </w:r>
      <w:r w:rsidR="00E73971">
        <w:rPr>
          <w:rFonts w:eastAsia="Calibri"/>
          <w:sz w:val="28"/>
          <w:szCs w:val="28"/>
        </w:rPr>
        <w:t xml:space="preserve"> на 40</w:t>
      </w:r>
      <w:r w:rsidR="00417088">
        <w:rPr>
          <w:rFonts w:eastAsia="Calibri"/>
          <w:sz w:val="28"/>
          <w:szCs w:val="28"/>
        </w:rPr>
        <w:t xml:space="preserve"> % от годового плана. </w:t>
      </w:r>
      <w:r w:rsidRPr="00146A4E">
        <w:rPr>
          <w:rFonts w:eastAsia="Calibri"/>
          <w:sz w:val="28"/>
          <w:szCs w:val="28"/>
        </w:rPr>
        <w:t xml:space="preserve"> </w:t>
      </w:r>
    </w:p>
    <w:p w:rsidR="007761AE" w:rsidRPr="00B3450B" w:rsidRDefault="00E06C0F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Доходы от поступления государственной пошлины составили в бюджете поселения </w:t>
      </w:r>
      <w:r w:rsidR="00E73971">
        <w:rPr>
          <w:rFonts w:ascii="Times New Roman" w:eastAsia="Calibri" w:hAnsi="Times New Roman"/>
          <w:iCs/>
          <w:sz w:val="28"/>
          <w:szCs w:val="28"/>
        </w:rPr>
        <w:t>5,4</w:t>
      </w:r>
      <w:r w:rsidR="007C04FC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E73971">
        <w:rPr>
          <w:rFonts w:ascii="Times New Roman" w:eastAsia="Calibri" w:hAnsi="Times New Roman"/>
          <w:iCs/>
          <w:sz w:val="28"/>
          <w:szCs w:val="28"/>
        </w:rPr>
        <w:t>49,1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плана на </w:t>
      </w:r>
      <w:r w:rsidR="0038485C">
        <w:rPr>
          <w:rFonts w:ascii="Times New Roman" w:eastAsia="Calibri" w:hAnsi="Times New Roman"/>
          <w:iCs/>
          <w:sz w:val="28"/>
          <w:szCs w:val="28"/>
        </w:rPr>
        <w:t>2021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год).</w:t>
      </w:r>
      <w:r w:rsidR="00E73971">
        <w:rPr>
          <w:rFonts w:ascii="Times New Roman" w:eastAsia="Calibri" w:hAnsi="Times New Roman"/>
          <w:iCs/>
          <w:sz w:val="28"/>
          <w:szCs w:val="28"/>
        </w:rPr>
        <w:t xml:space="preserve"> В 1 полугодии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8485C">
        <w:rPr>
          <w:rFonts w:ascii="Times New Roman" w:eastAsia="Calibri" w:hAnsi="Times New Roman"/>
          <w:iCs/>
          <w:sz w:val="28"/>
          <w:szCs w:val="28"/>
        </w:rPr>
        <w:t>2020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года поступило госпошлины </w:t>
      </w:r>
      <w:r w:rsidR="009725F3">
        <w:rPr>
          <w:rFonts w:ascii="Times New Roman" w:eastAsia="Calibri" w:hAnsi="Times New Roman"/>
          <w:iCs/>
          <w:sz w:val="28"/>
          <w:szCs w:val="28"/>
        </w:rPr>
        <w:t xml:space="preserve">на сумму </w:t>
      </w:r>
      <w:r w:rsidR="00E73971">
        <w:rPr>
          <w:rFonts w:ascii="Times New Roman" w:eastAsia="Calibri" w:hAnsi="Times New Roman"/>
          <w:iCs/>
          <w:sz w:val="28"/>
          <w:szCs w:val="28"/>
        </w:rPr>
        <w:t>5,8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рублей.  </w:t>
      </w:r>
    </w:p>
    <w:p w:rsidR="00926228" w:rsidRDefault="002F2BA5" w:rsidP="00B3677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="0041708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Доля налоговых доходов в общем объёме поступлений составила </w:t>
      </w:r>
      <w:r w:rsidR="00E73971">
        <w:rPr>
          <w:rFonts w:ascii="Times New Roman" w:eastAsia="Calibri" w:hAnsi="Times New Roman"/>
          <w:iCs/>
          <w:sz w:val="28"/>
          <w:szCs w:val="28"/>
        </w:rPr>
        <w:t>12,7</w:t>
      </w:r>
      <w:r w:rsidR="00417088"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417088" w:rsidRDefault="00417088" w:rsidP="00B3677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E73971" w:rsidRDefault="00417088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в бюджет поселения поступили в сумме </w:t>
      </w:r>
      <w:r w:rsidR="00E73971">
        <w:rPr>
          <w:rFonts w:ascii="Times New Roman" w:eastAsia="Calibri" w:hAnsi="Times New Roman"/>
          <w:iCs/>
          <w:sz w:val="28"/>
          <w:szCs w:val="28"/>
        </w:rPr>
        <w:t>91,3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 тыс. рублей, или </w:t>
      </w:r>
      <w:r w:rsidR="00E73971">
        <w:rPr>
          <w:rFonts w:ascii="Times New Roman" w:eastAsia="Calibri" w:hAnsi="Times New Roman"/>
          <w:iCs/>
          <w:sz w:val="28"/>
          <w:szCs w:val="28"/>
        </w:rPr>
        <w:t>71,3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 % от плана на год. Неналоговые доходы представлены доходами </w:t>
      </w:r>
    </w:p>
    <w:p w:rsidR="00E73971" w:rsidRDefault="00E73971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- </w:t>
      </w:r>
      <w:r w:rsidR="00417088" w:rsidRPr="00417088">
        <w:rPr>
          <w:rFonts w:ascii="Times New Roman" w:eastAsia="Calibri" w:hAnsi="Times New Roman"/>
          <w:iCs/>
          <w:sz w:val="28"/>
          <w:szCs w:val="28"/>
        </w:rPr>
        <w:t>от оказания платных услуг</w:t>
      </w:r>
      <w:r>
        <w:rPr>
          <w:rFonts w:ascii="Times New Roman" w:eastAsia="Calibri" w:hAnsi="Times New Roman"/>
          <w:iCs/>
          <w:sz w:val="28"/>
          <w:szCs w:val="28"/>
        </w:rPr>
        <w:t xml:space="preserve"> 59,1 тыс.рублей или 54,7 5 годовых плановых назначений;</w:t>
      </w:r>
    </w:p>
    <w:p w:rsidR="00E73971" w:rsidRDefault="00E73971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 от продажи материальных и нематериальных активов 32,2 тыс.рублей или 161 % годовых показателей.</w:t>
      </w:r>
    </w:p>
    <w:p w:rsidR="00417088" w:rsidRPr="00417088" w:rsidRDefault="00417088" w:rsidP="00B367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17088">
        <w:rPr>
          <w:rFonts w:ascii="Times New Roman" w:eastAsia="Calibri" w:hAnsi="Times New Roman"/>
          <w:sz w:val="28"/>
          <w:szCs w:val="28"/>
        </w:rPr>
        <w:t>По сравнению с аналогичным периодом 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417088">
        <w:rPr>
          <w:rFonts w:ascii="Times New Roman" w:eastAsia="Calibri" w:hAnsi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/>
          <w:sz w:val="28"/>
          <w:szCs w:val="28"/>
        </w:rPr>
        <w:t>не</w:t>
      </w:r>
      <w:r w:rsidRPr="00417088">
        <w:rPr>
          <w:rFonts w:ascii="Times New Roman" w:eastAsia="Calibri" w:hAnsi="Times New Roman"/>
          <w:sz w:val="28"/>
          <w:szCs w:val="28"/>
        </w:rPr>
        <w:t xml:space="preserve">налоговых доходов поступило </w:t>
      </w:r>
      <w:r>
        <w:rPr>
          <w:rFonts w:ascii="Times New Roman" w:eastAsia="Calibri" w:hAnsi="Times New Roman"/>
          <w:sz w:val="28"/>
          <w:szCs w:val="28"/>
        </w:rPr>
        <w:t>меньше</w:t>
      </w:r>
      <w:r w:rsidRPr="00417088">
        <w:rPr>
          <w:rFonts w:ascii="Times New Roman" w:eastAsia="Calibri" w:hAnsi="Times New Roman"/>
          <w:sz w:val="28"/>
          <w:szCs w:val="28"/>
        </w:rPr>
        <w:t xml:space="preserve"> на </w:t>
      </w:r>
      <w:r w:rsidR="00E73971">
        <w:rPr>
          <w:rFonts w:ascii="Times New Roman" w:eastAsia="Calibri" w:hAnsi="Times New Roman"/>
          <w:sz w:val="28"/>
          <w:szCs w:val="28"/>
        </w:rPr>
        <w:t>24,4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17088">
        <w:rPr>
          <w:rFonts w:ascii="Times New Roman" w:eastAsia="Calibri" w:hAnsi="Times New Roman"/>
          <w:sz w:val="28"/>
          <w:szCs w:val="28"/>
        </w:rPr>
        <w:t xml:space="preserve">%. </w:t>
      </w:r>
    </w:p>
    <w:p w:rsidR="00417088" w:rsidRDefault="00417088" w:rsidP="00B3677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417088" w:rsidRDefault="00417088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E73971">
        <w:rPr>
          <w:rFonts w:ascii="Times New Roman" w:eastAsia="Calibri" w:hAnsi="Times New Roman"/>
          <w:iCs/>
          <w:sz w:val="28"/>
          <w:szCs w:val="28"/>
        </w:rPr>
        <w:t xml:space="preserve">      По сравнению с 1 полугодием</w:t>
      </w:r>
      <w:r>
        <w:rPr>
          <w:rFonts w:ascii="Times New Roman" w:eastAsia="Calibri" w:hAnsi="Times New Roman"/>
          <w:iCs/>
          <w:sz w:val="28"/>
          <w:szCs w:val="28"/>
        </w:rPr>
        <w:t xml:space="preserve"> 2020 года налоговых и неналоговых </w:t>
      </w:r>
      <w:r w:rsidR="00E73971">
        <w:rPr>
          <w:rFonts w:ascii="Times New Roman" w:eastAsia="Calibri" w:hAnsi="Times New Roman"/>
          <w:iCs/>
          <w:sz w:val="28"/>
          <w:szCs w:val="28"/>
        </w:rPr>
        <w:t>доходов поступило больше на 298,3 тыс. рублей, или на 52,6</w:t>
      </w:r>
      <w:r>
        <w:rPr>
          <w:rFonts w:ascii="Times New Roman" w:eastAsia="Calibri" w:hAnsi="Times New Roman"/>
          <w:iCs/>
          <w:sz w:val="28"/>
          <w:szCs w:val="28"/>
        </w:rPr>
        <w:t xml:space="preserve"> %. Их доля в общем</w:t>
      </w:r>
      <w:r w:rsidR="00E73971">
        <w:rPr>
          <w:rFonts w:ascii="Times New Roman" w:eastAsia="Calibri" w:hAnsi="Times New Roman"/>
          <w:iCs/>
          <w:sz w:val="28"/>
          <w:szCs w:val="28"/>
        </w:rPr>
        <w:t xml:space="preserve"> объеме доходов поселения – 14,2</w:t>
      </w:r>
      <w:r>
        <w:rPr>
          <w:rFonts w:ascii="Times New Roman" w:eastAsia="Calibri" w:hAnsi="Times New Roman"/>
          <w:iCs/>
          <w:sz w:val="28"/>
          <w:szCs w:val="28"/>
        </w:rPr>
        <w:t xml:space="preserve"> %. </w:t>
      </w:r>
    </w:p>
    <w:p w:rsidR="00417088" w:rsidRPr="00B3450B" w:rsidRDefault="00417088" w:rsidP="00B3677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9C512B" w:rsidRPr="00B3450B" w:rsidRDefault="00926228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E73971">
        <w:rPr>
          <w:rFonts w:ascii="Times New Roman" w:hAnsi="Times New Roman"/>
          <w:bCs/>
          <w:sz w:val="28"/>
          <w:szCs w:val="28"/>
          <w:lang w:eastAsia="ru-RU"/>
        </w:rPr>
        <w:t>5221,2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E73971">
        <w:rPr>
          <w:rFonts w:ascii="Times New Roman" w:hAnsi="Times New Roman"/>
          <w:bCs/>
          <w:sz w:val="28"/>
          <w:szCs w:val="28"/>
          <w:lang w:eastAsia="ru-RU"/>
        </w:rPr>
        <w:t>51,1</w:t>
      </w:r>
      <w:r w:rsidR="003F4937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E73971" w:rsidRDefault="009C512B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E73971">
        <w:rPr>
          <w:rFonts w:ascii="Times New Roman" w:eastAsia="Calibri" w:hAnsi="Times New Roman"/>
          <w:iCs/>
          <w:sz w:val="28"/>
          <w:szCs w:val="28"/>
        </w:rPr>
        <w:t>3676,7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3450B">
        <w:rPr>
          <w:rFonts w:ascii="Times New Roman" w:eastAsia="Calibri" w:hAnsi="Times New Roman"/>
          <w:iCs/>
          <w:sz w:val="28"/>
          <w:szCs w:val="28"/>
        </w:rPr>
        <w:t>(</w:t>
      </w:r>
      <w:r w:rsidR="00AF22D9">
        <w:rPr>
          <w:rFonts w:ascii="Times New Roman" w:eastAsia="Calibri" w:hAnsi="Times New Roman"/>
          <w:iCs/>
          <w:sz w:val="28"/>
          <w:szCs w:val="28"/>
        </w:rPr>
        <w:t>50,2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плана)</w:t>
      </w:r>
      <w:r w:rsidR="00E73971">
        <w:rPr>
          <w:rFonts w:ascii="Times New Roman" w:eastAsia="Calibri" w:hAnsi="Times New Roman"/>
          <w:iCs/>
          <w:sz w:val="28"/>
          <w:szCs w:val="28"/>
        </w:rPr>
        <w:t>, в том числе</w:t>
      </w:r>
    </w:p>
    <w:p w:rsidR="00E73971" w:rsidRPr="00E73971" w:rsidRDefault="00E73971" w:rsidP="00E7397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="00AF22D9"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Pr="00E73971">
        <w:rPr>
          <w:rFonts w:ascii="Times New Roman" w:eastAsia="Calibri" w:hAnsi="Times New Roman"/>
          <w:iCs/>
          <w:sz w:val="28"/>
          <w:szCs w:val="28"/>
        </w:rPr>
        <w:t>дотации на поддержку мер по обеспечению с</w:t>
      </w:r>
      <w:r>
        <w:rPr>
          <w:rFonts w:ascii="Times New Roman" w:eastAsia="Calibri" w:hAnsi="Times New Roman"/>
          <w:iCs/>
          <w:sz w:val="28"/>
          <w:szCs w:val="28"/>
        </w:rPr>
        <w:t>балансированности бюджетов 856,8</w:t>
      </w:r>
      <w:r w:rsidR="00AF22D9">
        <w:rPr>
          <w:rFonts w:ascii="Times New Roman" w:eastAsia="Calibri" w:hAnsi="Times New Roman"/>
          <w:iCs/>
          <w:sz w:val="28"/>
          <w:szCs w:val="28"/>
        </w:rPr>
        <w:t xml:space="preserve"> тыс.рублей ( 50,8</w:t>
      </w:r>
      <w:r w:rsidRPr="00E73971">
        <w:rPr>
          <w:rFonts w:ascii="Times New Roman" w:eastAsia="Calibri" w:hAnsi="Times New Roman"/>
          <w:iCs/>
          <w:sz w:val="28"/>
          <w:szCs w:val="28"/>
        </w:rPr>
        <w:t xml:space="preserve"> % плана),</w:t>
      </w:r>
    </w:p>
    <w:p w:rsidR="009C512B" w:rsidRPr="00B3450B" w:rsidRDefault="00AF22D9" w:rsidP="00E7397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E73971" w:rsidRPr="00E73971">
        <w:rPr>
          <w:rFonts w:ascii="Times New Roman" w:eastAsia="Calibri" w:hAnsi="Times New Roman"/>
          <w:iCs/>
          <w:sz w:val="28"/>
          <w:szCs w:val="28"/>
        </w:rPr>
        <w:t>дотации на выравнивание</w:t>
      </w:r>
      <w:r w:rsidR="00E73971">
        <w:rPr>
          <w:rFonts w:ascii="Times New Roman" w:eastAsia="Calibri" w:hAnsi="Times New Roman"/>
          <w:iCs/>
          <w:sz w:val="28"/>
          <w:szCs w:val="28"/>
        </w:rPr>
        <w:t xml:space="preserve"> бюджетной обеспеченности 2819,9</w:t>
      </w:r>
      <w:r w:rsidR="00E73971" w:rsidRPr="00E73971">
        <w:rPr>
          <w:rFonts w:ascii="Times New Roman" w:eastAsia="Calibri" w:hAnsi="Times New Roman"/>
          <w:iCs/>
          <w:sz w:val="28"/>
          <w:szCs w:val="28"/>
        </w:rPr>
        <w:t xml:space="preserve"> тыс.рублей (50,0 % планового показателя);   </w:t>
      </w:r>
      <w:r w:rsidR="00E73971">
        <w:rPr>
          <w:rFonts w:ascii="Times New Roman" w:eastAsia="Calibri" w:hAnsi="Times New Roman"/>
          <w:iCs/>
          <w:sz w:val="28"/>
          <w:szCs w:val="28"/>
        </w:rPr>
        <w:t xml:space="preserve">  </w:t>
      </w:r>
    </w:p>
    <w:p w:rsidR="00E73971" w:rsidRPr="00E73971" w:rsidRDefault="009A0574" w:rsidP="00E7397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AF22D9">
        <w:rPr>
          <w:rFonts w:ascii="Times New Roman" w:eastAsia="Calibri" w:hAnsi="Times New Roman"/>
          <w:iCs/>
          <w:sz w:val="28"/>
          <w:szCs w:val="28"/>
        </w:rPr>
        <w:t>1268,7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AF22D9">
        <w:rPr>
          <w:rFonts w:ascii="Times New Roman" w:eastAsia="Calibri" w:hAnsi="Times New Roman"/>
          <w:iCs/>
          <w:sz w:val="28"/>
          <w:szCs w:val="28"/>
        </w:rPr>
        <w:t>54,0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%)</w:t>
      </w:r>
      <w:r w:rsidR="00E73971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="00E73971" w:rsidRPr="00E73971">
        <w:t xml:space="preserve"> </w:t>
      </w:r>
      <w:r w:rsidR="00E73971" w:rsidRPr="00E73971">
        <w:rPr>
          <w:rFonts w:ascii="Times New Roman" w:eastAsia="Calibri" w:hAnsi="Times New Roman"/>
          <w:iCs/>
          <w:sz w:val="28"/>
          <w:szCs w:val="28"/>
        </w:rPr>
        <w:t xml:space="preserve">в том числе поступили субсидии </w:t>
      </w:r>
    </w:p>
    <w:p w:rsidR="00E73971" w:rsidRPr="00E73971" w:rsidRDefault="00AF22D9" w:rsidP="00E7397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E73971" w:rsidRPr="00E73971">
        <w:rPr>
          <w:rFonts w:ascii="Times New Roman" w:eastAsia="Calibri" w:hAnsi="Times New Roman"/>
          <w:iCs/>
          <w:sz w:val="28"/>
          <w:szCs w:val="28"/>
        </w:rPr>
        <w:t xml:space="preserve"> на орга</w:t>
      </w:r>
      <w:r w:rsidR="00E73971">
        <w:rPr>
          <w:rFonts w:ascii="Times New Roman" w:eastAsia="Calibri" w:hAnsi="Times New Roman"/>
          <w:iCs/>
          <w:sz w:val="28"/>
          <w:szCs w:val="28"/>
        </w:rPr>
        <w:t>низацию уличного освещения 264,2</w:t>
      </w:r>
      <w:r w:rsidR="00E73971" w:rsidRPr="00E73971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E73971">
        <w:rPr>
          <w:rFonts w:ascii="Times New Roman" w:eastAsia="Calibri" w:hAnsi="Times New Roman"/>
          <w:iCs/>
          <w:sz w:val="28"/>
          <w:szCs w:val="28"/>
        </w:rPr>
        <w:t>( 19,7 %),</w:t>
      </w:r>
    </w:p>
    <w:p w:rsidR="009A0574" w:rsidRPr="00B3450B" w:rsidRDefault="00AF22D9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="00E73971" w:rsidRPr="00E73971">
        <w:rPr>
          <w:rFonts w:ascii="Times New Roman" w:eastAsia="Calibri" w:hAnsi="Times New Roman"/>
          <w:iCs/>
          <w:sz w:val="28"/>
          <w:szCs w:val="28"/>
        </w:rPr>
        <w:t>на реализацию проекта «Народный б</w:t>
      </w:r>
      <w:r>
        <w:rPr>
          <w:rFonts w:ascii="Times New Roman" w:eastAsia="Calibri" w:hAnsi="Times New Roman"/>
          <w:iCs/>
          <w:sz w:val="28"/>
          <w:szCs w:val="28"/>
        </w:rPr>
        <w:t xml:space="preserve">юджет» 1004,5 </w:t>
      </w:r>
      <w:r w:rsidR="00E73971" w:rsidRPr="00E73971">
        <w:rPr>
          <w:rFonts w:ascii="Times New Roman" w:eastAsia="Calibri" w:hAnsi="Times New Roman"/>
          <w:iCs/>
          <w:sz w:val="28"/>
          <w:szCs w:val="28"/>
        </w:rPr>
        <w:t>тыс.рублей</w:t>
      </w:r>
      <w:r>
        <w:rPr>
          <w:rFonts w:ascii="Times New Roman" w:eastAsia="Calibri" w:hAnsi="Times New Roman"/>
          <w:iCs/>
          <w:sz w:val="28"/>
          <w:szCs w:val="28"/>
        </w:rPr>
        <w:t xml:space="preserve"> (100,0 %);</w:t>
      </w:r>
    </w:p>
    <w:p w:rsidR="00AF22D9" w:rsidRDefault="009C512B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AF22D9" w:rsidRPr="00AF22D9">
        <w:rPr>
          <w:rFonts w:ascii="Times New Roman" w:eastAsia="Calibri" w:hAnsi="Times New Roman"/>
          <w:iCs/>
          <w:sz w:val="28"/>
          <w:szCs w:val="28"/>
        </w:rPr>
        <w:t xml:space="preserve">на осуществление первичного воинского учета </w:t>
      </w:r>
      <w:r w:rsidR="00AF22D9">
        <w:rPr>
          <w:rFonts w:ascii="Times New Roman" w:eastAsia="Calibri" w:hAnsi="Times New Roman"/>
          <w:iCs/>
          <w:sz w:val="28"/>
          <w:szCs w:val="28"/>
        </w:rPr>
        <w:t>105,0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AF22D9">
        <w:rPr>
          <w:rFonts w:ascii="Times New Roman" w:eastAsia="Calibri" w:hAnsi="Times New Roman"/>
          <w:iCs/>
          <w:sz w:val="28"/>
          <w:szCs w:val="28"/>
        </w:rPr>
        <w:t>40,2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AF22D9">
        <w:rPr>
          <w:rFonts w:ascii="Times New Roman" w:eastAsia="Calibri" w:hAnsi="Times New Roman"/>
          <w:iCs/>
          <w:sz w:val="28"/>
          <w:szCs w:val="28"/>
        </w:rPr>
        <w:t>.</w:t>
      </w:r>
    </w:p>
    <w:p w:rsidR="009C512B" w:rsidRDefault="009C512B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AF22D9" w:rsidRDefault="00AF22D9" w:rsidP="00AF22D9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В 1 полугодии 2021 поступили прочие безвозмездные поступления от негосударственных организаций в сумме 76,5 тыс.рублей или 48,3 % годового плана.</w:t>
      </w:r>
    </w:p>
    <w:p w:rsidR="00AF22D9" w:rsidRDefault="00AF22D9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прочие безвозмездные поступления в отчетном периоде составили 94,3 тыс.рублей или 106,9 % плана.</w:t>
      </w:r>
    </w:p>
    <w:p w:rsidR="00AF22D9" w:rsidRPr="00B3450B" w:rsidRDefault="00AF22D9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463367" w:rsidRPr="00B3450B" w:rsidRDefault="009A0574" w:rsidP="00B36778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2020 года безвозмездных поступлений поступило меньше на </w:t>
      </w:r>
      <w:r w:rsidR="00721556">
        <w:rPr>
          <w:rFonts w:ascii="Times New Roman" w:eastAsia="Calibri" w:hAnsi="Times New Roman"/>
          <w:bCs/>
          <w:iCs/>
          <w:sz w:val="28"/>
          <w:szCs w:val="28"/>
        </w:rPr>
        <w:t>1725,0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721556">
        <w:rPr>
          <w:rFonts w:ascii="Times New Roman" w:eastAsia="Calibri" w:hAnsi="Times New Roman"/>
          <w:bCs/>
          <w:iCs/>
          <w:sz w:val="28"/>
          <w:szCs w:val="28"/>
        </w:rPr>
        <w:t>24,8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%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(не 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lastRenderedPageBreak/>
        <w:t>поступали иные межбюджетные трансферт</w:t>
      </w:r>
      <w:r w:rsidR="00721556">
        <w:rPr>
          <w:rFonts w:ascii="Times New Roman" w:eastAsia="Calibri" w:hAnsi="Times New Roman"/>
          <w:bCs/>
          <w:iCs/>
          <w:sz w:val="28"/>
          <w:szCs w:val="28"/>
        </w:rPr>
        <w:t>ы, составившие в 2020 году 916,0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рублей).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</w:p>
    <w:p w:rsidR="00835807" w:rsidRPr="00B3450B" w:rsidRDefault="002E2B26" w:rsidP="00B3677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721556">
        <w:rPr>
          <w:rFonts w:ascii="Times New Roman" w:eastAsia="Calibri" w:hAnsi="Times New Roman"/>
          <w:iCs/>
          <w:sz w:val="28"/>
          <w:szCs w:val="28"/>
        </w:rPr>
        <w:t xml:space="preserve">85,8 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>%.</w:t>
      </w:r>
    </w:p>
    <w:p w:rsidR="004E52DD" w:rsidRDefault="00DB2204" w:rsidP="00B3677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</w:p>
    <w:p w:rsidR="00DB2204" w:rsidRDefault="004E52DD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</w:t>
      </w:r>
      <w:r w:rsidR="002D76CD"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Общий</w:t>
      </w:r>
      <w:r w:rsidR="00721556">
        <w:rPr>
          <w:rFonts w:ascii="Times New Roman" w:hAnsi="Times New Roman"/>
          <w:sz w:val="28"/>
          <w:szCs w:val="28"/>
        </w:rPr>
        <w:t xml:space="preserve"> размер поступлений за 1 полугодие</w:t>
      </w:r>
      <w:r w:rsidR="00DB2204" w:rsidRPr="00B3450B">
        <w:rPr>
          <w:rFonts w:ascii="Times New Roman" w:hAnsi="Times New Roman"/>
          <w:sz w:val="28"/>
          <w:szCs w:val="28"/>
        </w:rPr>
        <w:t xml:space="preserve"> текущего года у</w:t>
      </w:r>
      <w:r>
        <w:rPr>
          <w:rFonts w:ascii="Times New Roman" w:hAnsi="Times New Roman"/>
          <w:sz w:val="28"/>
          <w:szCs w:val="28"/>
        </w:rPr>
        <w:t xml:space="preserve">меньшился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721556">
        <w:rPr>
          <w:rFonts w:ascii="Times New Roman" w:hAnsi="Times New Roman"/>
          <w:sz w:val="28"/>
          <w:szCs w:val="28"/>
        </w:rPr>
        <w:t>1426,7</w:t>
      </w:r>
      <w:r w:rsidR="00DB2204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21556">
        <w:rPr>
          <w:rFonts w:ascii="Times New Roman" w:hAnsi="Times New Roman"/>
          <w:sz w:val="28"/>
          <w:szCs w:val="28"/>
        </w:rPr>
        <w:t>19,0</w:t>
      </w:r>
      <w:r w:rsidR="009A0574" w:rsidRPr="00B3450B">
        <w:rPr>
          <w:rFonts w:ascii="Times New Roman" w:hAnsi="Times New Roman"/>
          <w:sz w:val="28"/>
          <w:szCs w:val="28"/>
        </w:rPr>
        <w:t xml:space="preserve"> %</w:t>
      </w:r>
      <w:r w:rsidR="00DB2204"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7E07D1">
        <w:rPr>
          <w:rFonts w:ascii="Times New Roman" w:hAnsi="Times New Roman"/>
          <w:sz w:val="28"/>
          <w:szCs w:val="28"/>
        </w:rPr>
        <w:t xml:space="preserve">Снижение поступление обусловлено снижением безвозмездных поступлений. </w:t>
      </w:r>
    </w:p>
    <w:p w:rsidR="009332CF" w:rsidRPr="00B3450B" w:rsidRDefault="009332CF" w:rsidP="00B367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A764D" w:rsidRPr="00B3450B" w:rsidRDefault="00505A07" w:rsidP="00B367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367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B367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2E2851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851">
        <w:rPr>
          <w:rFonts w:ascii="Times New Roman" w:hAnsi="Times New Roman"/>
          <w:sz w:val="28"/>
          <w:szCs w:val="28"/>
          <w:lang w:eastAsia="ru-RU"/>
        </w:rPr>
        <w:t>4680,8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2E2851">
        <w:rPr>
          <w:rFonts w:ascii="Times New Roman" w:hAnsi="Times New Roman"/>
          <w:sz w:val="28"/>
          <w:szCs w:val="28"/>
          <w:lang w:eastAsia="ru-RU"/>
        </w:rPr>
        <w:t>36,1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3450B" w:rsidRDefault="006D214A" w:rsidP="00B367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B3677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2E2851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</w:t>
      </w:r>
      <w:r w:rsidR="002E2851">
        <w:rPr>
          <w:rFonts w:ascii="Times New Roman" w:hAnsi="Times New Roman"/>
          <w:sz w:val="28"/>
          <w:szCs w:val="28"/>
          <w:lang w:eastAsia="ru-RU"/>
        </w:rPr>
        <w:t xml:space="preserve"> Приложении к заключению и 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таблице:</w:t>
      </w:r>
    </w:p>
    <w:p w:rsidR="001C3F15" w:rsidRPr="00B3450B" w:rsidRDefault="001C3F15" w:rsidP="00B3677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3450B" w:rsidP="00B36778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Default="002E2851" w:rsidP="00B36778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1C3F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7E07D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Default="00BA764D" w:rsidP="00B3677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B36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B36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2E2851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на 01.07.2020 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F31011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B36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  <w:r w:rsidR="002E2851">
              <w:rPr>
                <w:rFonts w:ascii="Times New Roman" w:hAnsi="Times New Roman"/>
                <w:bCs/>
                <w:sz w:val="20"/>
                <w:szCs w:val="20"/>
              </w:rPr>
              <w:t xml:space="preserve"> на 01.07.2021</w:t>
            </w:r>
          </w:p>
        </w:tc>
        <w:tc>
          <w:tcPr>
            <w:tcW w:w="1134" w:type="dxa"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F31011" w:rsidRDefault="001C3F15" w:rsidP="00B367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2E2851" w:rsidRDefault="001C3F15" w:rsidP="00B367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8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2E2851" w:rsidRDefault="001C3F15" w:rsidP="00B367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8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2E2851" w:rsidRDefault="001C3F15" w:rsidP="00B367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8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2E2851" w:rsidRDefault="001C3F15" w:rsidP="00B367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8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2E2851" w:rsidRDefault="001C3F15" w:rsidP="00B367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8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2E2851" w:rsidRDefault="001C3F15" w:rsidP="00B367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8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2D76CD" w:rsidRPr="001C3F15" w:rsidTr="002E2851">
        <w:trPr>
          <w:trHeight w:val="223"/>
        </w:trPr>
        <w:tc>
          <w:tcPr>
            <w:tcW w:w="3510" w:type="dxa"/>
            <w:hideMark/>
          </w:tcPr>
          <w:p w:rsidR="002D76CD" w:rsidRPr="001C3F15" w:rsidRDefault="002D76CD" w:rsidP="00B36778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E2851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E2851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E2851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E2851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36,0 %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E2851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88,6 %</w:t>
            </w:r>
          </w:p>
        </w:tc>
      </w:tr>
      <w:tr w:rsidR="002D76CD" w:rsidRPr="001C3F15" w:rsidTr="002E2851">
        <w:trPr>
          <w:trHeight w:val="255"/>
        </w:trPr>
        <w:tc>
          <w:tcPr>
            <w:tcW w:w="3510" w:type="dxa"/>
            <w:hideMark/>
          </w:tcPr>
          <w:p w:rsidR="002D76CD" w:rsidRPr="001C3F15" w:rsidRDefault="002D76CD" w:rsidP="00B36778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E2851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E2851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E2851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E2851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6CD" w:rsidRPr="002D76CD" w:rsidRDefault="002E2851" w:rsidP="00B36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102,2 %</w:t>
            </w:r>
          </w:p>
        </w:tc>
      </w:tr>
      <w:tr w:rsidR="002E2851" w:rsidRPr="001C3F15" w:rsidTr="00761CCC">
        <w:trPr>
          <w:trHeight w:val="557"/>
        </w:trPr>
        <w:tc>
          <w:tcPr>
            <w:tcW w:w="3510" w:type="dxa"/>
            <w:hideMark/>
          </w:tcPr>
          <w:p w:rsidR="002E2851" w:rsidRPr="001C3F15" w:rsidRDefault="002E2851" w:rsidP="002E285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2851" w:rsidRPr="001C3F15" w:rsidTr="00761CCC">
        <w:trPr>
          <w:trHeight w:val="255"/>
        </w:trPr>
        <w:tc>
          <w:tcPr>
            <w:tcW w:w="3510" w:type="dxa"/>
            <w:hideMark/>
          </w:tcPr>
          <w:p w:rsidR="002E2851" w:rsidRPr="001C3F15" w:rsidRDefault="002E2851" w:rsidP="002E285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2851" w:rsidRPr="001C3F15" w:rsidTr="002E2851">
        <w:trPr>
          <w:trHeight w:val="510"/>
        </w:trPr>
        <w:tc>
          <w:tcPr>
            <w:tcW w:w="3510" w:type="dxa"/>
            <w:hideMark/>
          </w:tcPr>
          <w:p w:rsidR="002E2851" w:rsidRPr="001C3F15" w:rsidRDefault="002E2851" w:rsidP="002E285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36,1 %</w:t>
            </w:r>
          </w:p>
        </w:tc>
      </w:tr>
      <w:tr w:rsidR="002E2851" w:rsidRPr="001C3F15" w:rsidTr="002E2851">
        <w:trPr>
          <w:trHeight w:val="255"/>
        </w:trPr>
        <w:tc>
          <w:tcPr>
            <w:tcW w:w="3510" w:type="dxa"/>
            <w:hideMark/>
          </w:tcPr>
          <w:p w:rsidR="002E2851" w:rsidRPr="001C3F15" w:rsidRDefault="002E2851" w:rsidP="002E285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2851" w:rsidRPr="001C3F15" w:rsidTr="002E2851">
        <w:trPr>
          <w:trHeight w:val="255"/>
        </w:trPr>
        <w:tc>
          <w:tcPr>
            <w:tcW w:w="3510" w:type="dxa"/>
            <w:hideMark/>
          </w:tcPr>
          <w:p w:rsidR="002E2851" w:rsidRPr="001C3F15" w:rsidRDefault="002E2851" w:rsidP="002E285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124,7 %</w:t>
            </w:r>
          </w:p>
        </w:tc>
      </w:tr>
      <w:tr w:rsidR="002E2851" w:rsidRPr="001C3F15" w:rsidTr="002E2851">
        <w:trPr>
          <w:trHeight w:val="255"/>
        </w:trPr>
        <w:tc>
          <w:tcPr>
            <w:tcW w:w="3510" w:type="dxa"/>
            <w:hideMark/>
          </w:tcPr>
          <w:p w:rsidR="002E2851" w:rsidRPr="001C3F15" w:rsidRDefault="002E2851" w:rsidP="002E285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104,2 %</w:t>
            </w:r>
          </w:p>
        </w:tc>
      </w:tr>
      <w:tr w:rsidR="002E2851" w:rsidRPr="001C3F15" w:rsidTr="002E2851">
        <w:trPr>
          <w:trHeight w:val="245"/>
        </w:trPr>
        <w:tc>
          <w:tcPr>
            <w:tcW w:w="3510" w:type="dxa"/>
            <w:hideMark/>
          </w:tcPr>
          <w:p w:rsidR="002E2851" w:rsidRPr="001C3F15" w:rsidRDefault="002E2851" w:rsidP="002E2851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FFFFFF"/>
                <w:sz w:val="20"/>
                <w:szCs w:val="20"/>
              </w:rPr>
              <w:t>0</w:t>
            </w:r>
          </w:p>
        </w:tc>
      </w:tr>
      <w:tr w:rsidR="002E2851" w:rsidRPr="001C3F15" w:rsidTr="002E2851">
        <w:trPr>
          <w:trHeight w:val="255"/>
        </w:trPr>
        <w:tc>
          <w:tcPr>
            <w:tcW w:w="3510" w:type="dxa"/>
            <w:noWrap/>
            <w:hideMark/>
          </w:tcPr>
          <w:p w:rsidR="002E2851" w:rsidRPr="001C3F15" w:rsidRDefault="002E2851" w:rsidP="002E28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36,1 %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851" w:rsidRPr="002D76CD" w:rsidRDefault="002E2851" w:rsidP="002E28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84,8 %</w:t>
            </w:r>
          </w:p>
        </w:tc>
      </w:tr>
    </w:tbl>
    <w:p w:rsidR="00527B7B" w:rsidRPr="00527B7B" w:rsidRDefault="00527B7B" w:rsidP="00B3677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2E28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1866,4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2E28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36,0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меньшился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2E28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240,3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2E28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11,4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</w:t>
      </w:r>
      <w:r w:rsidR="002E28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отчетном периоде плановые ассигнования по разделу были увеличены на 906,4 тыс.рублей (+</w:t>
      </w:r>
      <w:r w:rsidR="000A370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21,2 %).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Доля расходов раздела в общем объеме расходов поселения – </w:t>
      </w:r>
      <w:r w:rsidR="002E285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39,9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B36778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527B7B" w:rsidRPr="00527B7B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0A370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467,4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0A370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449,5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0A370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43,8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годовых бюджетных назначений. </w:t>
      </w:r>
    </w:p>
    <w:p w:rsidR="00527B7B" w:rsidRPr="00527B7B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0A3705">
        <w:rPr>
          <w:rFonts w:ascii="Times New Roman" w:eastAsia="Calibri" w:hAnsi="Times New Roman"/>
          <w:sz w:val="28"/>
          <w:szCs w:val="28"/>
          <w:lang w:eastAsia="ru-RU"/>
        </w:rPr>
        <w:t>1198,5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A3705">
        <w:rPr>
          <w:rFonts w:ascii="Times New Roman" w:eastAsia="Calibri" w:hAnsi="Times New Roman"/>
          <w:sz w:val="28"/>
          <w:szCs w:val="28"/>
          <w:lang w:eastAsia="ru-RU"/>
        </w:rPr>
        <w:t xml:space="preserve"> (2020 г. – 1375,2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0A3705">
        <w:rPr>
          <w:rFonts w:ascii="Times New Roman" w:eastAsia="Calibri" w:hAnsi="Times New Roman"/>
          <w:sz w:val="28"/>
          <w:szCs w:val="28"/>
          <w:lang w:eastAsia="ru-RU"/>
        </w:rPr>
        <w:t>32,4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527B7B" w:rsidRPr="00527B7B" w:rsidRDefault="00527B7B" w:rsidP="000A370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</w:t>
      </w:r>
      <w:r w:rsidR="000A3705">
        <w:rPr>
          <w:rFonts w:ascii="Times New Roman" w:eastAsia="Calibri" w:hAnsi="Times New Roman"/>
          <w:sz w:val="28"/>
          <w:szCs w:val="28"/>
          <w:lang w:eastAsia="ru-RU"/>
        </w:rPr>
        <w:t>полугодия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>2841,0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 w:rsidR="000A3705">
        <w:rPr>
          <w:rFonts w:ascii="Times New Roman" w:eastAsia="Calibri" w:hAnsi="Times New Roman"/>
          <w:sz w:val="28"/>
          <w:szCs w:val="28"/>
          <w:lang w:eastAsia="ru-RU"/>
        </w:rPr>
        <w:t>859,7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0A3705">
        <w:rPr>
          <w:rFonts w:ascii="Times New Roman" w:eastAsia="Calibri" w:hAnsi="Times New Roman"/>
          <w:sz w:val="28"/>
          <w:szCs w:val="28"/>
          <w:lang w:eastAsia="ru-RU"/>
        </w:rPr>
        <w:t>30,3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0A3705">
        <w:rPr>
          <w:rFonts w:ascii="Times New Roman" w:eastAsia="Calibri" w:hAnsi="Times New Roman"/>
          <w:sz w:val="28"/>
          <w:szCs w:val="28"/>
          <w:lang w:eastAsia="ru-RU"/>
        </w:rPr>
        <w:t>3700,7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работ, услуг для нужд администрации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(приобретение автомобиля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 </w:t>
      </w:r>
    </w:p>
    <w:p w:rsidR="00527B7B" w:rsidRPr="00527B7B" w:rsidRDefault="00733DDF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Pr="00B96F15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>1152,4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 xml:space="preserve"> (31,9 %)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0A3705">
        <w:rPr>
          <w:rFonts w:ascii="Times New Roman" w:eastAsia="Calibri" w:hAnsi="Times New Roman"/>
          <w:sz w:val="28"/>
          <w:szCs w:val="28"/>
          <w:lang w:eastAsia="ru-RU"/>
        </w:rPr>
        <w:t>704,8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 xml:space="preserve"> (40,6 %)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>408,7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 xml:space="preserve"> (22,6 %)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уплату налогов, сборов, иных платежей – 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>38,9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 xml:space="preserve"> (64,2 </w:t>
      </w:r>
      <w:r w:rsidR="00300757" w:rsidRPr="00B96F15">
        <w:rPr>
          <w:rFonts w:ascii="Times New Roman" w:eastAsia="Calibri" w:hAnsi="Times New Roman"/>
          <w:sz w:val="28"/>
          <w:szCs w:val="28"/>
          <w:lang w:eastAsia="ru-RU"/>
        </w:rPr>
        <w:t>%), из них 15,0 тыс.рублей не отвечают принципу эффективности и экономности расходования бюджетных средств (уплачен штраф)</w:t>
      </w:r>
      <w:r w:rsidR="00052D5F" w:rsidRPr="00B96F15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052D5F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>46,0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 xml:space="preserve"> (50,0% годовых назначений)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>168,8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>50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>121,0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муниципальному финансовому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контролю – </w:t>
      </w:r>
      <w:r w:rsidR="00300757">
        <w:rPr>
          <w:rFonts w:ascii="Times New Roman" w:eastAsia="Calibri" w:hAnsi="Times New Roman"/>
          <w:sz w:val="28"/>
          <w:szCs w:val="28"/>
          <w:lang w:eastAsia="ru-RU"/>
        </w:rPr>
        <w:t>47,8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B37C8" w:rsidRDefault="00527B7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61CCC">
        <w:rPr>
          <w:rFonts w:ascii="Times New Roman" w:eastAsia="Calibri" w:hAnsi="Times New Roman"/>
          <w:sz w:val="28"/>
          <w:szCs w:val="28"/>
          <w:lang w:eastAsia="ru-RU"/>
        </w:rPr>
        <w:t>составили 31,7 тыс. рублей, или 61,3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 на: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37C8" w:rsidRDefault="00CB37C8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B37C8">
        <w:rPr>
          <w:rFonts w:ascii="Times New Roman" w:eastAsia="Calibri" w:hAnsi="Times New Roman"/>
          <w:sz w:val="28"/>
          <w:szCs w:val="28"/>
          <w:lang w:eastAsia="ru-RU"/>
        </w:rPr>
        <w:t>- на уплату взносов в Ассоциацию «Совет муниципальных образований Вологодской области» - 5,0 тыс. рублей;</w:t>
      </w:r>
    </w:p>
    <w:p w:rsidR="00761CCC" w:rsidRDefault="00761CCC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оценку рыночной стоимости имущества 16,2 тыс.рублей;</w:t>
      </w:r>
    </w:p>
    <w:p w:rsidR="002E47F1" w:rsidRPr="00CB37C8" w:rsidRDefault="002E47F1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761CCC">
        <w:rPr>
          <w:rFonts w:ascii="Times New Roman" w:eastAsia="Calibri" w:hAnsi="Times New Roman"/>
          <w:sz w:val="28"/>
          <w:szCs w:val="28"/>
          <w:lang w:eastAsia="ru-RU"/>
        </w:rPr>
        <w:t>кадастровые землеустроительные работы</w:t>
      </w:r>
      <w:r w:rsidRPr="002E47F1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761CCC">
        <w:rPr>
          <w:rFonts w:ascii="Times New Roman" w:eastAsia="Calibri" w:hAnsi="Times New Roman"/>
          <w:sz w:val="28"/>
          <w:szCs w:val="28"/>
          <w:lang w:eastAsia="ru-RU"/>
        </w:rPr>
        <w:t>10,5</w:t>
      </w:r>
      <w:r w:rsidRPr="002E47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61CCC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CB37C8" w:rsidRDefault="00CB37C8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675FB" w:rsidRDefault="00761CCC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 полугодии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</w:t>
      </w:r>
      <w:r w:rsidRPr="00761CCC">
        <w:rPr>
          <w:rFonts w:ascii="Times New Roman" w:hAnsi="Times New Roman"/>
          <w:i/>
          <w:sz w:val="28"/>
          <w:szCs w:val="28"/>
          <w:lang w:eastAsia="ru-RU"/>
        </w:rPr>
        <w:t>подраздела 0111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9675FB" w:rsidRPr="00761CCC">
        <w:rPr>
          <w:rFonts w:ascii="Times New Roman" w:hAnsi="Times New Roman"/>
          <w:i/>
          <w:sz w:val="28"/>
          <w:szCs w:val="28"/>
          <w:lang w:eastAsia="ru-RU"/>
        </w:rPr>
        <w:t>Р</w:t>
      </w:r>
      <w:r>
        <w:rPr>
          <w:rFonts w:ascii="Times New Roman" w:hAnsi="Times New Roman"/>
          <w:i/>
          <w:sz w:val="28"/>
          <w:szCs w:val="28"/>
          <w:lang w:eastAsia="ru-RU"/>
        </w:rPr>
        <w:t>езервные фонды»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не производилось.  </w:t>
      </w:r>
    </w:p>
    <w:p w:rsidR="00527B7B" w:rsidRDefault="00527B7B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761CCC">
        <w:rPr>
          <w:rFonts w:ascii="Times New Roman" w:hAnsi="Times New Roman"/>
          <w:sz w:val="28"/>
          <w:szCs w:val="28"/>
          <w:lang w:eastAsia="ru-RU"/>
        </w:rPr>
        <w:t>105,0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61CCC">
        <w:rPr>
          <w:rFonts w:ascii="Times New Roman" w:hAnsi="Times New Roman"/>
          <w:sz w:val="28"/>
          <w:szCs w:val="28"/>
          <w:lang w:eastAsia="ru-RU"/>
        </w:rPr>
        <w:t>, или 40,2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761CCC">
        <w:rPr>
          <w:rFonts w:ascii="Times New Roman" w:hAnsi="Times New Roman"/>
          <w:sz w:val="28"/>
          <w:szCs w:val="28"/>
          <w:lang w:eastAsia="ru-RU"/>
        </w:rPr>
        <w:t>102,2</w:t>
      </w:r>
      <w:r w:rsidR="002E4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Default="009675F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761CCC" w:rsidRDefault="00761CCC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761CCC" w:rsidRDefault="00761CCC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761CCC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1 полугодии 2021 года финансирование не осуществлялось (план 105,0 тыс.рублей).</w:t>
      </w:r>
    </w:p>
    <w:p w:rsidR="009675FB" w:rsidRDefault="009675FB" w:rsidP="00761C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9675FB" w:rsidRDefault="009675FB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761C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560,0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761C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20,2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меньшился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761C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990,6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761C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63,9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8565B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733DDF" w:rsidRPr="00733DDF" w:rsidRDefault="00733DDF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8565B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224,0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8565B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плана. Средства (субсидия из областного бюджета) были направлены на организацию уличного освещения</w:t>
      </w:r>
      <w:r w:rsidR="008565B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в том числе на закупку </w:t>
      </w:r>
      <w:r w:rsidR="008565B6" w:rsidRPr="008565B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энергетических ресурсов</w:t>
      </w:r>
      <w:r w:rsidR="008565B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212,2 тыс.рублей, прочие закупки 11,8 тыс.рублей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8565B6" w:rsidRDefault="00733DDF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8565B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336,0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8565B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23,5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8565B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733DDF" w:rsidRDefault="008565B6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175,4 тыс.рублей (закупка энергетических ресурсов);</w:t>
      </w:r>
    </w:p>
    <w:p w:rsidR="008565B6" w:rsidRDefault="008565B6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прочие мероприятия по благоустройству поселения 67,1 тыс.рублей (уборка контейнерных площадок 34,9 тыс.рублей, благоустройство территории у памятника 7,3 тыс.рублей, обработка от клещей территории поселения 2,1 тыс.рублей, скашивание травы 22,7 тыс.рублей);</w:t>
      </w:r>
    </w:p>
    <w:p w:rsidR="008565B6" w:rsidRDefault="008565B6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организация и содержание мест захоронения 42,2 тыс.рублей;</w:t>
      </w:r>
    </w:p>
    <w:p w:rsidR="00842758" w:rsidRDefault="00842758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реализацию мероприятий проекта «Народный бюджет» 35,9</w:t>
      </w:r>
      <w:r w:rsidRPr="008427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тыс.рублей (7,8 % годовых назначений).</w:t>
      </w:r>
    </w:p>
    <w:p w:rsidR="008565B6" w:rsidRDefault="008565B6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софинансирование </w:t>
      </w:r>
      <w:r w:rsidR="008427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мероприятий по реализации проекта «Народный бюджет» 15,4 тыс.рублей (7,8 % годовых назначений).</w:t>
      </w:r>
    </w:p>
    <w:p w:rsidR="00842758" w:rsidRDefault="00842758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42758" w:rsidRPr="00733DDF" w:rsidRDefault="00842758" w:rsidP="00B367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842758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Pr="008427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1 полугодии 2021 года финансирован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ие не осуществлялось (план 4,0</w:t>
      </w:r>
      <w:r w:rsidRPr="008427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тыс.рублей).</w:t>
      </w:r>
    </w:p>
    <w:p w:rsidR="00527B7B" w:rsidRDefault="00733DDF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</w:p>
    <w:p w:rsidR="00842758" w:rsidRDefault="003554FA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> </w:t>
      </w:r>
      <w:r w:rsidR="00842758">
        <w:rPr>
          <w:rFonts w:ascii="Times New Roman" w:hAnsi="Times New Roman"/>
          <w:sz w:val="28"/>
          <w:szCs w:val="28"/>
          <w:lang w:eastAsia="ru-RU"/>
        </w:rPr>
        <w:t>исполнение расходов за 1 полугодие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2021 года составило </w:t>
      </w:r>
      <w:r w:rsidR="00842758">
        <w:rPr>
          <w:rFonts w:ascii="Times New Roman" w:hAnsi="Times New Roman"/>
          <w:sz w:val="28"/>
          <w:szCs w:val="28"/>
          <w:lang w:eastAsia="ru-RU"/>
        </w:rPr>
        <w:t>54,7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842758">
        <w:rPr>
          <w:rFonts w:ascii="Times New Roman" w:hAnsi="Times New Roman"/>
          <w:sz w:val="28"/>
          <w:szCs w:val="28"/>
          <w:lang w:eastAsia="ru-RU"/>
        </w:rPr>
        <w:t>1924,3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</w:t>
      </w:r>
      <w:r w:rsidRPr="003554FA">
        <w:rPr>
          <w:rFonts w:ascii="Times New Roman" w:hAnsi="Times New Roman"/>
          <w:sz w:val="28"/>
          <w:szCs w:val="28"/>
          <w:lang w:eastAsia="ru-RU"/>
        </w:rPr>
        <w:lastRenderedPageBreak/>
        <w:t>аналогичному периоду прошлого года исполнение составило 1</w:t>
      </w:r>
      <w:r w:rsidR="00842758">
        <w:rPr>
          <w:rFonts w:ascii="Times New Roman" w:hAnsi="Times New Roman"/>
          <w:sz w:val="28"/>
          <w:szCs w:val="28"/>
          <w:lang w:eastAsia="ru-RU"/>
        </w:rPr>
        <w:t>24,7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42758">
        <w:rPr>
          <w:rFonts w:ascii="Times New Roman" w:hAnsi="Times New Roman"/>
          <w:sz w:val="28"/>
          <w:szCs w:val="28"/>
          <w:lang w:eastAsia="ru-RU"/>
        </w:rPr>
        <w:t xml:space="preserve"> (+ 380,7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758">
        <w:rPr>
          <w:rFonts w:ascii="Times New Roman" w:hAnsi="Times New Roman"/>
          <w:sz w:val="28"/>
          <w:szCs w:val="28"/>
          <w:lang w:eastAsia="ru-RU"/>
        </w:rPr>
        <w:t xml:space="preserve">В отчетный период плановые ассигнования были увеличены на 426,0 тыс.рублей. 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842758">
        <w:rPr>
          <w:rFonts w:ascii="Times New Roman" w:hAnsi="Times New Roman"/>
          <w:sz w:val="28"/>
          <w:szCs w:val="28"/>
          <w:lang w:eastAsia="ru-RU"/>
        </w:rPr>
        <w:t>41,1</w:t>
      </w:r>
      <w:r w:rsidRPr="003554FA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D50BE" w:rsidRPr="00CD50BE" w:rsidRDefault="003554FA" w:rsidP="0084275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</w:t>
      </w:r>
      <w:r w:rsidR="00842758">
        <w:rPr>
          <w:rFonts w:ascii="Times New Roman" w:eastAsia="Calibri" w:hAnsi="Times New Roman"/>
          <w:sz w:val="28"/>
          <w:szCs w:val="28"/>
          <w:lang w:eastAsia="ru-RU"/>
        </w:rPr>
        <w:t xml:space="preserve"> расходы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Средства направлены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казенного учреждения культуры «Онего», в том числе: на выплаты персоналу – </w:t>
      </w:r>
      <w:r w:rsidR="00842758">
        <w:rPr>
          <w:rFonts w:ascii="Times New Roman" w:eastAsia="Calibri" w:hAnsi="Times New Roman"/>
          <w:sz w:val="28"/>
          <w:szCs w:val="28"/>
          <w:lang w:eastAsia="ru-RU"/>
        </w:rPr>
        <w:t>1051,5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бюджетные инвестиции – </w:t>
      </w:r>
      <w:r w:rsidR="00CB0D1F">
        <w:rPr>
          <w:rFonts w:ascii="Times New Roman" w:eastAsia="Calibri" w:hAnsi="Times New Roman"/>
          <w:sz w:val="28"/>
          <w:szCs w:val="28"/>
          <w:lang w:eastAsia="ru-RU"/>
        </w:rPr>
        <w:t>182,5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(реконструкция дома культуры в с. Тудозерский Погост).</w:t>
      </w:r>
    </w:p>
    <w:p w:rsidR="003554FA" w:rsidRDefault="003554FA" w:rsidP="00B367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50BE" w:rsidRDefault="00190C0E" w:rsidP="00B367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CB0D1F">
        <w:rPr>
          <w:rFonts w:ascii="Times New Roman" w:hAnsi="Times New Roman"/>
          <w:bCs/>
          <w:sz w:val="28"/>
          <w:szCs w:val="28"/>
          <w:lang w:eastAsia="ru-RU"/>
        </w:rPr>
        <w:t>расходы в 1 полугодии 2021года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CB0D1F">
        <w:rPr>
          <w:rFonts w:ascii="Times New Roman" w:hAnsi="Times New Roman"/>
          <w:bCs/>
          <w:sz w:val="28"/>
          <w:szCs w:val="28"/>
          <w:lang w:eastAsia="ru-RU"/>
        </w:rPr>
        <w:t>225,1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CB0D1F">
        <w:rPr>
          <w:rFonts w:ascii="Times New Roman" w:hAnsi="Times New Roman"/>
          <w:bCs/>
          <w:sz w:val="28"/>
          <w:szCs w:val="28"/>
          <w:lang w:eastAsia="ru-RU"/>
        </w:rPr>
        <w:t xml:space="preserve">43,0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плана на год.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По сравнению с аналогичным периодом 2020 года расходов исполнено больше</w:t>
      </w:r>
      <w:r w:rsidR="00CB0D1F">
        <w:rPr>
          <w:rFonts w:ascii="Times New Roman" w:hAnsi="Times New Roman"/>
          <w:bCs/>
          <w:sz w:val="28"/>
          <w:szCs w:val="28"/>
          <w:lang w:eastAsia="ru-RU"/>
        </w:rPr>
        <w:t xml:space="preserve"> на 9,0 тыс. рублей, или на 4,2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%. </w:t>
      </w:r>
    </w:p>
    <w:p w:rsidR="00954571" w:rsidRDefault="00CD50BE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объеме</w:t>
      </w:r>
      <w:r w:rsidR="00CB0D1F">
        <w:rPr>
          <w:rFonts w:ascii="Times New Roman" w:eastAsia="Calibri" w:hAnsi="Times New Roman"/>
          <w:sz w:val="28"/>
          <w:szCs w:val="28"/>
          <w:lang w:eastAsia="ru-RU"/>
        </w:rPr>
        <w:t xml:space="preserve"> 211,8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тыс. рублей (в 20</w:t>
      </w:r>
      <w:r>
        <w:rPr>
          <w:rFonts w:ascii="Times New Roman" w:eastAsia="Calibri" w:hAnsi="Times New Roman"/>
          <w:sz w:val="28"/>
          <w:szCs w:val="28"/>
          <w:lang w:eastAsia="ru-RU"/>
        </w:rPr>
        <w:t>20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году – </w:t>
      </w:r>
      <w:r w:rsidR="00CB0D1F">
        <w:rPr>
          <w:rFonts w:ascii="Times New Roman" w:eastAsia="Calibri" w:hAnsi="Times New Roman"/>
          <w:sz w:val="28"/>
          <w:szCs w:val="28"/>
          <w:lang w:eastAsia="ru-RU"/>
        </w:rPr>
        <w:t>215,9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рублей), или </w:t>
      </w:r>
      <w:r w:rsidR="00CB0D1F">
        <w:rPr>
          <w:rFonts w:ascii="Times New Roman" w:eastAsia="Calibri" w:hAnsi="Times New Roman"/>
          <w:sz w:val="28"/>
          <w:szCs w:val="28"/>
          <w:lang w:eastAsia="ru-RU"/>
        </w:rPr>
        <w:t>41,5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год. Денежные средства направлены на доплаты к пенсии бывшим главам поселения, муниципальным служащим, уволенным в связи с выходом на пенсию. </w:t>
      </w:r>
    </w:p>
    <w:p w:rsidR="00CD50BE" w:rsidRDefault="00CD50BE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1003 «Социальное обеспечение населения»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объеме </w:t>
      </w:r>
      <w:r w:rsidR="00CB0D1F">
        <w:rPr>
          <w:rFonts w:ascii="Times New Roman" w:eastAsia="Calibri" w:hAnsi="Times New Roman"/>
          <w:sz w:val="28"/>
          <w:szCs w:val="28"/>
          <w:lang w:eastAsia="ru-RU"/>
        </w:rPr>
        <w:t>13,3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(2020 г. – 0,2 тыс. рублей)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или на </w:t>
      </w:r>
      <w:r w:rsidR="00CB0D1F">
        <w:rPr>
          <w:rFonts w:ascii="Times New Roman" w:eastAsia="Calibri" w:hAnsi="Times New Roman"/>
          <w:sz w:val="28"/>
          <w:szCs w:val="28"/>
          <w:lang w:eastAsia="ru-RU"/>
        </w:rPr>
        <w:t>100,0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Средства 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>нап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равлены на предоставление мер социальной поддержки отдельным категориям граждан.  </w:t>
      </w:r>
    </w:p>
    <w:p w:rsidR="00CB0D1F" w:rsidRDefault="00CB0D1F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54571" w:rsidRDefault="00CB0D1F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разделу </w:t>
      </w:r>
      <w:r w:rsidRPr="00CB0D1F">
        <w:rPr>
          <w:rFonts w:ascii="Times New Roman" w:eastAsia="Calibri" w:hAnsi="Times New Roman"/>
          <w:b/>
          <w:sz w:val="28"/>
          <w:szCs w:val="28"/>
          <w:lang w:eastAsia="ru-RU"/>
        </w:rPr>
        <w:t>11 «Физическая культура и спорт»</w:t>
      </w:r>
      <w:r w:rsidRPr="00CB0D1F">
        <w:rPr>
          <w:rFonts w:ascii="Times New Roman" w:eastAsia="Calibri" w:hAnsi="Times New Roman"/>
          <w:sz w:val="28"/>
          <w:szCs w:val="28"/>
          <w:lang w:eastAsia="ru-RU"/>
        </w:rPr>
        <w:t xml:space="preserve"> в 1 полугодии 2021 года финансиров</w:t>
      </w:r>
      <w:r>
        <w:rPr>
          <w:rFonts w:ascii="Times New Roman" w:eastAsia="Calibri" w:hAnsi="Times New Roman"/>
          <w:sz w:val="28"/>
          <w:szCs w:val="28"/>
          <w:lang w:eastAsia="ru-RU"/>
        </w:rPr>
        <w:t>ание не осуществлялось (план 600,0</w:t>
      </w:r>
      <w:r w:rsidRPr="00CB0D1F">
        <w:rPr>
          <w:rFonts w:ascii="Times New Roman" w:eastAsia="Calibri" w:hAnsi="Times New Roman"/>
          <w:sz w:val="28"/>
          <w:szCs w:val="28"/>
          <w:lang w:eastAsia="ru-RU"/>
        </w:rPr>
        <w:t xml:space="preserve"> тыс.рублей).</w:t>
      </w:r>
    </w:p>
    <w:p w:rsidR="00CB0D1F" w:rsidRPr="00CD50BE" w:rsidRDefault="00CB0D1F" w:rsidP="00B367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6D214A" w:rsidRDefault="00E75A71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 на социальную сферу</w:t>
      </w:r>
      <w:r w:rsidR="00CB0D1F">
        <w:rPr>
          <w:rFonts w:ascii="Times New Roman" w:hAnsi="Times New Roman"/>
          <w:sz w:val="28"/>
          <w:szCs w:val="28"/>
          <w:lang w:eastAsia="ru-RU"/>
        </w:rPr>
        <w:t xml:space="preserve"> в отчетный период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CB0D1F">
        <w:rPr>
          <w:rFonts w:ascii="Times New Roman" w:hAnsi="Times New Roman"/>
          <w:sz w:val="28"/>
          <w:szCs w:val="28"/>
          <w:lang w:eastAsia="ru-RU"/>
        </w:rPr>
        <w:t>2149,4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CB0D1F">
        <w:rPr>
          <w:rFonts w:ascii="Times New Roman" w:hAnsi="Times New Roman"/>
          <w:sz w:val="28"/>
          <w:szCs w:val="28"/>
          <w:lang w:eastAsia="ru-RU"/>
        </w:rPr>
        <w:t>45,9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954571" w:rsidRPr="00B3450B" w:rsidRDefault="00954571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DC5" w:rsidRDefault="00F613CF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2020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954571">
        <w:rPr>
          <w:rFonts w:ascii="Times New Roman" w:hAnsi="Times New Roman"/>
          <w:sz w:val="28"/>
          <w:szCs w:val="28"/>
        </w:rPr>
        <w:t xml:space="preserve">меньшился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CB0D1F">
        <w:rPr>
          <w:rFonts w:ascii="Times New Roman" w:hAnsi="Times New Roman"/>
          <w:sz w:val="28"/>
          <w:szCs w:val="28"/>
        </w:rPr>
        <w:t>841,9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CB0D1F">
        <w:rPr>
          <w:rFonts w:ascii="Times New Roman" w:hAnsi="Times New Roman"/>
          <w:sz w:val="28"/>
          <w:szCs w:val="28"/>
        </w:rPr>
        <w:t>15,2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681A5D" w:rsidRPr="00167DC5" w:rsidRDefault="00681A5D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B36778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54571" w:rsidRDefault="00B840D7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2021 году бюджет поселения исполняется в рамках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5 муниципальных программ. На реализацию программной части бюджета </w:t>
      </w:r>
      <w:r w:rsidR="00CB0D1F">
        <w:rPr>
          <w:rFonts w:ascii="Times New Roman" w:eastAsia="Calibri" w:hAnsi="Times New Roman"/>
          <w:sz w:val="28"/>
          <w:szCs w:val="28"/>
          <w:lang w:eastAsia="ru-RU"/>
        </w:rPr>
        <w:t xml:space="preserve">решением о бюджете от 10.12.2020 № 216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предусмотрены бюджетные ассигнования в размере </w:t>
      </w:r>
      <w:r w:rsidR="00CB0D1F">
        <w:rPr>
          <w:rFonts w:ascii="Times New Roman" w:eastAsia="Calibri" w:hAnsi="Times New Roman"/>
          <w:sz w:val="28"/>
          <w:szCs w:val="28"/>
          <w:lang w:eastAsia="ru-RU"/>
        </w:rPr>
        <w:t>6451,7 тыс. рублей, или 58,8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212615" w:rsidRDefault="00212615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12615" w:rsidRDefault="00212615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Андомское по муниципальным программам в </w:t>
      </w:r>
      <w:r w:rsidR="00CB0D1F">
        <w:rPr>
          <w:rFonts w:ascii="Times New Roman" w:eastAsia="Calibri" w:hAnsi="Times New Roman"/>
          <w:sz w:val="28"/>
          <w:szCs w:val="28"/>
          <w:lang w:eastAsia="ru-RU"/>
        </w:rPr>
        <w:t>1 полугодии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отражено в таблице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12615" w:rsidRDefault="00212615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2135C" w:rsidRDefault="00212615" w:rsidP="00B36778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  <w:r w:rsidR="0092135C">
        <w:rPr>
          <w:rFonts w:eastAsia="Calibri"/>
          <w:lang w:eastAsia="ru-RU"/>
        </w:rPr>
        <w:fldChar w:fldCharType="begin"/>
      </w:r>
      <w:r w:rsidR="0092135C">
        <w:rPr>
          <w:rFonts w:eastAsia="Calibri"/>
          <w:lang w:eastAsia="ru-RU"/>
        </w:rPr>
        <w:instrText xml:space="preserve"> LINK </w:instrText>
      </w:r>
      <w:r w:rsidR="000F6BB7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г\\Андомское\\Приложение 2  расходы  бюджета Андомское сп за 1 квартал  2021.xls" "МП !R3C2:R9C8" </w:instrText>
      </w:r>
      <w:r w:rsidR="0092135C">
        <w:rPr>
          <w:rFonts w:eastAsia="Calibri"/>
          <w:lang w:eastAsia="ru-RU"/>
        </w:rPr>
        <w:instrText xml:space="preserve">\a \f 4 \h </w:instrText>
      </w:r>
      <w:r w:rsidR="00601E2D">
        <w:rPr>
          <w:rFonts w:eastAsia="Calibri"/>
          <w:lang w:eastAsia="ru-RU"/>
        </w:rPr>
        <w:instrText xml:space="preserve"> \* MERGEFORMAT </w:instrText>
      </w:r>
      <w:r w:rsidR="0092135C">
        <w:rPr>
          <w:rFonts w:eastAsia="Calibri"/>
          <w:lang w:eastAsia="ru-RU"/>
        </w:rPr>
        <w:fldChar w:fldCharType="separate"/>
      </w:r>
    </w:p>
    <w:tbl>
      <w:tblPr>
        <w:tblW w:w="10057" w:type="dxa"/>
        <w:jc w:val="center"/>
        <w:tblLayout w:type="fixed"/>
        <w:tblLook w:val="04A0" w:firstRow="1" w:lastRow="0" w:firstColumn="1" w:lastColumn="0" w:noHBand="0" w:noVBand="1"/>
      </w:tblPr>
      <w:tblGrid>
        <w:gridCol w:w="2903"/>
        <w:gridCol w:w="1208"/>
        <w:gridCol w:w="1226"/>
        <w:gridCol w:w="1070"/>
        <w:gridCol w:w="1239"/>
        <w:gridCol w:w="1316"/>
        <w:gridCol w:w="1095"/>
      </w:tblGrid>
      <w:tr w:rsidR="00126901" w:rsidRPr="0092135C" w:rsidTr="00126901">
        <w:trPr>
          <w:trHeight w:val="84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01" w:rsidRPr="00126901" w:rsidRDefault="00126901" w:rsidP="0012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 w:colFirst="0" w:colLast="6"/>
            <w:r w:rsidRPr="001269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Название муниципальной программы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126901" w:rsidP="0012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Утверждено на 2021 год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01" w:rsidRPr="00126901" w:rsidRDefault="00126901" w:rsidP="0012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Уточненный план на 2021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126901" w:rsidP="0012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Изменение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01" w:rsidRPr="00126901" w:rsidRDefault="00126901" w:rsidP="0012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Исполнено на 01.07.2021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01" w:rsidRPr="00126901" w:rsidRDefault="00126901" w:rsidP="0012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01" w:rsidRPr="00126901" w:rsidRDefault="00126901" w:rsidP="0012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 в общем объеме расходов поселения</w:t>
            </w:r>
          </w:p>
        </w:tc>
      </w:tr>
      <w:tr w:rsidR="00126901" w:rsidRPr="0092135C" w:rsidTr="00816859">
        <w:trPr>
          <w:trHeight w:val="895"/>
          <w:jc w:val="center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01" w:rsidRPr="00126901" w:rsidRDefault="00126901" w:rsidP="0012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Комплексная программа по обеспечению мер пожарной безопасности муниципального образования сельского поселения Андомское на 2018 – 2022 годы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126901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01" w:rsidRPr="00126901" w:rsidRDefault="00E438F0" w:rsidP="00E43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E438F0" w:rsidP="00E43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+52,5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2,7 %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0,06 %</w:t>
            </w:r>
          </w:p>
        </w:tc>
      </w:tr>
      <w:tr w:rsidR="00126901" w:rsidRPr="0092135C" w:rsidTr="00816859">
        <w:trPr>
          <w:trHeight w:val="617"/>
          <w:jc w:val="center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01" w:rsidRPr="00126901" w:rsidRDefault="00126901" w:rsidP="0012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муниципальной службы в Администрации сельского поселения Андомское на 2021 -2023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126901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01" w:rsidRPr="00126901" w:rsidRDefault="00E438F0" w:rsidP="00E43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E438F0" w:rsidP="00E43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30,0 %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0,04 %</w:t>
            </w:r>
          </w:p>
        </w:tc>
      </w:tr>
      <w:tr w:rsidR="00126901" w:rsidRPr="0092135C" w:rsidTr="00816859">
        <w:trPr>
          <w:trHeight w:val="1215"/>
          <w:jc w:val="center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126901" w:rsidP="0012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Благоустройство территории, реконструкция и ремонт сетей уличного и внутридворового освещения муниципального образования сельское поселение Андомское на 2021 - 2023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126901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2343,9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E438F0" w:rsidP="00E43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2771,8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E438F0" w:rsidP="00E43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+427,9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20,2 %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12,0 %</w:t>
            </w:r>
          </w:p>
        </w:tc>
      </w:tr>
      <w:tr w:rsidR="00126901" w:rsidRPr="0092135C" w:rsidTr="00816859">
        <w:trPr>
          <w:trHeight w:val="537"/>
          <w:jc w:val="center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01" w:rsidRPr="00126901" w:rsidRDefault="00126901" w:rsidP="0012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Профилактика правонарушений в сельском поселении Андомское на 2021 – 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126901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01" w:rsidRPr="00126901" w:rsidRDefault="00E438F0" w:rsidP="00E43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E438F0" w:rsidP="00E43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901" w:rsidRPr="0092135C" w:rsidTr="00816859">
        <w:trPr>
          <w:trHeight w:val="815"/>
          <w:jc w:val="center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01" w:rsidRPr="00126901" w:rsidRDefault="00126901" w:rsidP="0012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основных направлений социальной политики сельского поселения Андомское на 2021 – 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E438F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4041</w:t>
            </w:r>
            <w:r w:rsidR="00126901" w:rsidRPr="0012690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01" w:rsidRPr="00126901" w:rsidRDefault="00E438F0" w:rsidP="00E43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4641,9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816859" w:rsidP="00E43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+600,6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2149,5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46,3 %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1E5D38" w:rsidP="0012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45,9 %</w:t>
            </w:r>
          </w:p>
        </w:tc>
      </w:tr>
      <w:tr w:rsidR="00126901" w:rsidRPr="0092135C" w:rsidTr="00816859">
        <w:trPr>
          <w:trHeight w:val="300"/>
          <w:jc w:val="center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01" w:rsidRPr="00126901" w:rsidRDefault="00126901" w:rsidP="001269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26901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E438F0" w:rsidP="001269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6451</w:t>
            </w:r>
            <w:r w:rsidR="00126901" w:rsidRPr="00126901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01" w:rsidRPr="00126901" w:rsidRDefault="00E438F0" w:rsidP="00E43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7532,7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01" w:rsidRPr="00126901" w:rsidRDefault="00816859" w:rsidP="00E43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+1081,0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2714,3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36,0 %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01" w:rsidRPr="00126901" w:rsidRDefault="00FB2D20" w:rsidP="001269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58,0 %</w:t>
            </w:r>
          </w:p>
        </w:tc>
      </w:tr>
      <w:bookmarkEnd w:id="0"/>
    </w:tbl>
    <w:p w:rsidR="00954571" w:rsidRDefault="0092135C" w:rsidP="00B36778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</w:p>
    <w:p w:rsidR="00212615" w:rsidRPr="00954571" w:rsidRDefault="001E5D38" w:rsidP="00B3677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За 1 полугодие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>
        <w:rPr>
          <w:rFonts w:ascii="Times New Roman" w:eastAsia="Calibri" w:hAnsi="Times New Roman"/>
          <w:sz w:val="28"/>
          <w:szCs w:val="28"/>
          <w:lang w:eastAsia="ru-RU"/>
        </w:rPr>
        <w:t>2714,3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36,0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="00212615"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 полугодии </w:t>
      </w:r>
      <w:r w:rsidR="00212615">
        <w:rPr>
          <w:rFonts w:ascii="Times New Roman" w:eastAsia="Calibri" w:hAnsi="Times New Roman"/>
          <w:bCs/>
          <w:sz w:val="28"/>
          <w:szCs w:val="28"/>
          <w:lang w:eastAsia="ru-RU"/>
        </w:rPr>
        <w:t>с</w:t>
      </w:r>
      <w:r w:rsidR="00212615"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58,0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954571" w:rsidRPr="00602180" w:rsidRDefault="00212615" w:rsidP="0060218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осуществлялась по 4 разделам из </w:t>
      </w:r>
      <w:r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Наибольший объем программных расходов приходится на разделы: «Жилищно – коммунальное хозяйство» - </w:t>
      </w:r>
      <w:r w:rsidR="00602180">
        <w:rPr>
          <w:rFonts w:ascii="Times New Roman" w:eastAsia="Calibri" w:hAnsi="Times New Roman"/>
          <w:sz w:val="28"/>
          <w:szCs w:val="28"/>
          <w:lang w:eastAsia="ru-RU"/>
        </w:rPr>
        <w:t xml:space="preserve">560,0 тыс. рублей,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и «Культура, кинематография» - </w:t>
      </w:r>
      <w:r w:rsidR="00602180">
        <w:rPr>
          <w:rFonts w:ascii="Times New Roman" w:eastAsia="Calibri" w:hAnsi="Times New Roman"/>
          <w:sz w:val="28"/>
          <w:szCs w:val="28"/>
          <w:lang w:eastAsia="ru-RU"/>
        </w:rPr>
        <w:t>1924,3 тыс. рублей.</w:t>
      </w:r>
    </w:p>
    <w:p w:rsidR="00554C2E" w:rsidRDefault="00554C2E" w:rsidP="00B36778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 w:rsidRPr="00554C2E">
        <w:rPr>
          <w:rFonts w:ascii="Times New Roman" w:eastAsia="Calibri" w:hAnsi="Times New Roman"/>
          <w:sz w:val="28"/>
          <w:szCs w:val="28"/>
          <w:u w:val="single"/>
          <w:lang w:eastAsia="ru-RU"/>
        </w:rPr>
        <w:t>В пояснительной записке к отчету об</w:t>
      </w:r>
      <w:r w:rsidR="00602180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исполнении бюджета за 1 полугодие 2021 года</w:t>
      </w:r>
      <w:r w:rsidRPr="00554C2E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отсутствует информация об исполнении муниципальных программ.  </w:t>
      </w:r>
    </w:p>
    <w:p w:rsidR="00602180" w:rsidRDefault="00602180" w:rsidP="00B36778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</w:p>
    <w:p w:rsidR="00602180" w:rsidRPr="00602180" w:rsidRDefault="00602180" w:rsidP="00602180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02180">
        <w:rPr>
          <w:rFonts w:ascii="Times New Roman" w:eastAsia="Calibri" w:hAnsi="Times New Roman"/>
          <w:sz w:val="28"/>
          <w:szCs w:val="28"/>
          <w:lang w:eastAsia="ru-RU"/>
        </w:rPr>
        <w:t>На реализацию мероприятий регионального проекта «Народный бюджет» в 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полугодии 2021 года (план 1435,0</w:t>
      </w:r>
      <w:r w:rsidRPr="00602180">
        <w:rPr>
          <w:rFonts w:ascii="Times New Roman" w:eastAsia="Calibri" w:hAnsi="Times New Roman"/>
          <w:sz w:val="28"/>
          <w:szCs w:val="28"/>
          <w:lang w:eastAsia="ru-RU"/>
        </w:rPr>
        <w:t xml:space="preserve"> тыс.рублей) направ</w:t>
      </w:r>
      <w:r>
        <w:rPr>
          <w:rFonts w:ascii="Times New Roman" w:eastAsia="Calibri" w:hAnsi="Times New Roman"/>
          <w:sz w:val="28"/>
          <w:szCs w:val="28"/>
          <w:lang w:eastAsia="ru-RU"/>
        </w:rPr>
        <w:t>лено финансирование в сумме 51,3</w:t>
      </w:r>
      <w:r w:rsidRPr="00602180">
        <w:rPr>
          <w:rFonts w:ascii="Times New Roman" w:eastAsia="Calibri" w:hAnsi="Times New Roman"/>
          <w:sz w:val="28"/>
          <w:szCs w:val="28"/>
          <w:lang w:eastAsia="ru-RU"/>
        </w:rPr>
        <w:t xml:space="preserve"> тыс.рублей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( 3,6 % годовых назначений), из них </w:t>
      </w:r>
      <w:r w:rsidRPr="00602180">
        <w:rPr>
          <w:rFonts w:ascii="Times New Roman" w:eastAsia="Calibri" w:hAnsi="Times New Roman"/>
          <w:sz w:val="28"/>
          <w:szCs w:val="28"/>
          <w:lang w:eastAsia="ru-RU"/>
        </w:rPr>
        <w:t>средств областного бюджета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35,9 тыс.рублей и 15,4</w:t>
      </w:r>
      <w:r w:rsidRPr="00602180">
        <w:rPr>
          <w:rFonts w:ascii="Times New Roman" w:eastAsia="Calibri" w:hAnsi="Times New Roman"/>
          <w:sz w:val="28"/>
          <w:szCs w:val="28"/>
          <w:lang w:eastAsia="ru-RU"/>
        </w:rPr>
        <w:t xml:space="preserve"> тыс.рублей средств софин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ансирования из местного бюджета. </w:t>
      </w:r>
      <w:r w:rsidRPr="00602180">
        <w:rPr>
          <w:rFonts w:ascii="Times New Roman" w:eastAsia="Calibri" w:hAnsi="Times New Roman"/>
          <w:sz w:val="28"/>
          <w:szCs w:val="28"/>
          <w:lang w:eastAsia="ru-RU"/>
        </w:rPr>
        <w:t>Расходы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отчетном периоде </w:t>
      </w:r>
      <w:r w:rsidRPr="0060218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осуществлялись </w:t>
      </w:r>
      <w:r w:rsidRPr="00602180">
        <w:rPr>
          <w:rFonts w:ascii="Times New Roman" w:eastAsia="Calibri" w:hAnsi="Times New Roman"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Calibri" w:hAnsi="Times New Roman"/>
          <w:sz w:val="28"/>
          <w:szCs w:val="28"/>
          <w:lang w:eastAsia="ru-RU"/>
        </w:rPr>
        <w:t>территории поселения.</w:t>
      </w:r>
    </w:p>
    <w:p w:rsidR="00602180" w:rsidRPr="00602180" w:rsidRDefault="00602180" w:rsidP="00B36778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C6020" w:rsidRDefault="00346B4F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5381" w:rsidRPr="00B3450B" w:rsidRDefault="00F31011" w:rsidP="00B367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B367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B36778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681A5D">
        <w:rPr>
          <w:rFonts w:ascii="Times New Roman" w:hAnsi="Times New Roman"/>
          <w:sz w:val="28"/>
          <w:szCs w:val="28"/>
          <w:lang w:eastAsia="ru-RU"/>
        </w:rPr>
        <w:t>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81A5D">
        <w:rPr>
          <w:rFonts w:ascii="Times New Roman" w:hAnsi="Times New Roman"/>
          <w:sz w:val="28"/>
          <w:szCs w:val="28"/>
          <w:lang w:eastAsia="ru-RU"/>
        </w:rPr>
        <w:t>216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681A5D">
        <w:rPr>
          <w:rFonts w:ascii="Times New Roman" w:hAnsi="Times New Roman"/>
          <w:sz w:val="28"/>
          <w:szCs w:val="28"/>
          <w:lang w:eastAsia="ru-RU"/>
        </w:rPr>
        <w:t>849,1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  <w:r w:rsidR="00602180">
        <w:rPr>
          <w:rFonts w:ascii="Times New Roman" w:eastAsia="Calibri" w:hAnsi="Times New Roman"/>
          <w:sz w:val="28"/>
          <w:szCs w:val="28"/>
          <w:lang w:eastAsia="ru-RU"/>
        </w:rPr>
        <w:t xml:space="preserve"> Источником </w:t>
      </w:r>
      <w:r w:rsidR="00602180" w:rsidRPr="00602180">
        <w:rPr>
          <w:rFonts w:ascii="Times New Roman" w:eastAsia="Calibri" w:hAnsi="Times New Roman"/>
          <w:sz w:val="28"/>
          <w:szCs w:val="28"/>
          <w:lang w:eastAsia="ru-RU"/>
        </w:rPr>
        <w:t>покрытия дефицита являются остатки средств на счетах бюджета по состоянию на 01.01.2021 г.</w:t>
      </w:r>
    </w:p>
    <w:p w:rsidR="00F613CF" w:rsidRPr="00B3450B" w:rsidRDefault="00F613CF" w:rsidP="00B36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849" w:rsidRPr="00B3450B" w:rsidRDefault="006D214A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02180">
        <w:rPr>
          <w:rFonts w:ascii="Times New Roman" w:hAnsi="Times New Roman"/>
          <w:sz w:val="28"/>
          <w:szCs w:val="28"/>
          <w:lang w:eastAsia="ru-RU"/>
        </w:rPr>
        <w:t>По итогам 1 полугодия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602180">
        <w:rPr>
          <w:rFonts w:ascii="Times New Roman" w:hAnsi="Times New Roman"/>
          <w:sz w:val="28"/>
          <w:szCs w:val="28"/>
          <w:lang w:eastAsia="ru-RU"/>
        </w:rPr>
        <w:t xml:space="preserve">(превышение доходов над расходами)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объёме </w:t>
      </w:r>
      <w:r w:rsidR="00602180">
        <w:rPr>
          <w:rFonts w:ascii="Times New Roman" w:hAnsi="Times New Roman"/>
          <w:sz w:val="28"/>
          <w:szCs w:val="28"/>
          <w:lang w:eastAsia="ru-RU"/>
        </w:rPr>
        <w:t>1405,7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450B" w:rsidRDefault="00B3450B" w:rsidP="00B36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180" w:rsidRPr="00602180" w:rsidRDefault="00602180" w:rsidP="006021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2180">
        <w:rPr>
          <w:rFonts w:ascii="Times New Roman" w:hAnsi="Times New Roman"/>
          <w:b/>
          <w:sz w:val="28"/>
          <w:szCs w:val="28"/>
        </w:rPr>
        <w:t xml:space="preserve">6. Финансирование реализации Национальных проектов / региональных проектов Вологодской области </w:t>
      </w:r>
    </w:p>
    <w:p w:rsidR="00602180" w:rsidRPr="00602180" w:rsidRDefault="00602180" w:rsidP="006021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180" w:rsidRDefault="00602180" w:rsidP="006021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180">
        <w:rPr>
          <w:rFonts w:ascii="Times New Roman" w:hAnsi="Times New Roman"/>
          <w:sz w:val="28"/>
          <w:szCs w:val="28"/>
        </w:rPr>
        <w:t>В отчетном пе</w:t>
      </w:r>
      <w:r w:rsidR="00886B90">
        <w:rPr>
          <w:rFonts w:ascii="Times New Roman" w:hAnsi="Times New Roman"/>
          <w:sz w:val="28"/>
          <w:szCs w:val="28"/>
        </w:rPr>
        <w:t>риоде 2021 года мероприятия Национальных проектов на территории поселения не реализовывались и не финансировались.</w:t>
      </w:r>
      <w:r w:rsidRPr="00602180">
        <w:rPr>
          <w:rFonts w:ascii="Times New Roman" w:hAnsi="Times New Roman"/>
          <w:sz w:val="28"/>
          <w:szCs w:val="28"/>
        </w:rPr>
        <w:t xml:space="preserve"> </w:t>
      </w:r>
    </w:p>
    <w:p w:rsidR="00886B90" w:rsidRPr="00602180" w:rsidRDefault="00886B90" w:rsidP="006021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180" w:rsidRPr="00602180" w:rsidRDefault="00602180" w:rsidP="006021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6B90">
        <w:rPr>
          <w:rFonts w:ascii="Times New Roman" w:hAnsi="Times New Roman"/>
          <w:b/>
          <w:sz w:val="28"/>
          <w:szCs w:val="28"/>
        </w:rPr>
        <w:t>7. Анализ состояния дебиторской и кредиторской задолженности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 xml:space="preserve">            Для анализа дебиторской и кредиторской задолженности Ревизионной комиссией была использована информация оперативного учета и отчетности  по состоянию на 01.07.2021 года (бухгалтерская отчетность ф. 0503169). 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В ходе исполнения решения Совета се</w:t>
      </w:r>
      <w:r w:rsidR="00886B90">
        <w:rPr>
          <w:rFonts w:ascii="Times New Roman" w:hAnsi="Times New Roman"/>
          <w:sz w:val="28"/>
          <w:szCs w:val="28"/>
        </w:rPr>
        <w:t>льского поселения Андомское от 10.12.2020 года № 216</w:t>
      </w:r>
      <w:r w:rsidRPr="00886B90">
        <w:rPr>
          <w:rFonts w:ascii="Times New Roman" w:hAnsi="Times New Roman"/>
          <w:sz w:val="28"/>
          <w:szCs w:val="28"/>
        </w:rPr>
        <w:t xml:space="preserve"> «О бюдже</w:t>
      </w:r>
      <w:r w:rsidR="00886B90">
        <w:rPr>
          <w:rFonts w:ascii="Times New Roman" w:hAnsi="Times New Roman"/>
          <w:sz w:val="28"/>
          <w:szCs w:val="28"/>
        </w:rPr>
        <w:t>те сельского поселения Андомское</w:t>
      </w:r>
      <w:r w:rsidRPr="00886B90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 главным распорядителем бюджета допущено отвлечение бюджетных средств в дебиторскую задолженность.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Согласно отчета дебиторская задолженность по бюджету (без расчетов с дебиторами по доходам, по бюджетным кредитам) в течение отчетн</w:t>
      </w:r>
      <w:r w:rsidR="00BA29B2">
        <w:rPr>
          <w:rFonts w:ascii="Times New Roman" w:hAnsi="Times New Roman"/>
          <w:sz w:val="28"/>
          <w:szCs w:val="28"/>
        </w:rPr>
        <w:t>ого периода увеличилась на 156,5</w:t>
      </w:r>
      <w:r w:rsidRPr="00886B90">
        <w:rPr>
          <w:rFonts w:ascii="Times New Roman" w:hAnsi="Times New Roman"/>
          <w:sz w:val="28"/>
          <w:szCs w:val="28"/>
        </w:rPr>
        <w:t xml:space="preserve"> тыс.рублей и по состоянию на </w:t>
      </w:r>
      <w:r w:rsidR="00BA29B2">
        <w:rPr>
          <w:rFonts w:ascii="Times New Roman" w:hAnsi="Times New Roman"/>
          <w:sz w:val="28"/>
          <w:szCs w:val="28"/>
        </w:rPr>
        <w:t>01.07.2021 года составляет 400,6</w:t>
      </w:r>
      <w:r w:rsidRPr="00886B90">
        <w:rPr>
          <w:rFonts w:ascii="Times New Roman" w:hAnsi="Times New Roman"/>
          <w:sz w:val="28"/>
          <w:szCs w:val="28"/>
        </w:rPr>
        <w:t xml:space="preserve"> тыс. рублей.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Состояние дебиторской задолженности на 01.07.2021 года характеризуется следующими данными: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-задолженность по счету 120600000 «Расчеты по в</w:t>
      </w:r>
      <w:r w:rsidR="00BA29B2">
        <w:rPr>
          <w:rFonts w:ascii="Times New Roman" w:hAnsi="Times New Roman"/>
          <w:sz w:val="28"/>
          <w:szCs w:val="28"/>
        </w:rPr>
        <w:t>ыданным авансам» составила 319,5 тыс.рублей ( +175,8</w:t>
      </w:r>
      <w:r w:rsidRPr="00886B90">
        <w:rPr>
          <w:rFonts w:ascii="Times New Roman" w:hAnsi="Times New Roman"/>
          <w:sz w:val="28"/>
          <w:szCs w:val="28"/>
        </w:rPr>
        <w:t xml:space="preserve"> тыс.рублей к началу года);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-задолженность по счету 120800000 «Расч</w:t>
      </w:r>
      <w:r w:rsidR="00BA29B2">
        <w:rPr>
          <w:rFonts w:ascii="Times New Roman" w:hAnsi="Times New Roman"/>
          <w:sz w:val="28"/>
          <w:szCs w:val="28"/>
        </w:rPr>
        <w:t>еты с подотчетными лицами» составила 2,0 тыс.рублей</w:t>
      </w:r>
      <w:r w:rsidRPr="00886B90">
        <w:rPr>
          <w:rFonts w:ascii="Times New Roman" w:hAnsi="Times New Roman"/>
          <w:sz w:val="28"/>
          <w:szCs w:val="28"/>
        </w:rPr>
        <w:t xml:space="preserve"> (</w:t>
      </w:r>
      <w:r w:rsidR="00BA29B2">
        <w:rPr>
          <w:rFonts w:ascii="Times New Roman" w:hAnsi="Times New Roman"/>
          <w:sz w:val="28"/>
          <w:szCs w:val="28"/>
        </w:rPr>
        <w:t>+1,0 тыс.рублей к началу года</w:t>
      </w:r>
      <w:r w:rsidRPr="00886B90">
        <w:rPr>
          <w:rFonts w:ascii="Times New Roman" w:hAnsi="Times New Roman"/>
          <w:sz w:val="28"/>
          <w:szCs w:val="28"/>
        </w:rPr>
        <w:t xml:space="preserve">); 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 xml:space="preserve">-задолженность по счету 120900000 «Расчеты по ущербу и иным доходам» составила </w:t>
      </w:r>
      <w:r w:rsidR="00BA29B2">
        <w:rPr>
          <w:rFonts w:ascii="Times New Roman" w:hAnsi="Times New Roman"/>
          <w:sz w:val="28"/>
          <w:szCs w:val="28"/>
        </w:rPr>
        <w:t>на конец отчетного периода 1,4 тыс.рублей (</w:t>
      </w:r>
      <w:r w:rsidRPr="00886B90">
        <w:rPr>
          <w:rFonts w:ascii="Times New Roman" w:hAnsi="Times New Roman"/>
          <w:sz w:val="28"/>
          <w:szCs w:val="28"/>
        </w:rPr>
        <w:t>к началу года</w:t>
      </w:r>
      <w:r w:rsidR="00BA29B2">
        <w:rPr>
          <w:rFonts w:ascii="Times New Roman" w:hAnsi="Times New Roman"/>
          <w:sz w:val="28"/>
          <w:szCs w:val="28"/>
        </w:rPr>
        <w:t xml:space="preserve"> не изменилась</w:t>
      </w:r>
      <w:r w:rsidRPr="00886B90">
        <w:rPr>
          <w:rFonts w:ascii="Times New Roman" w:hAnsi="Times New Roman"/>
          <w:sz w:val="28"/>
          <w:szCs w:val="28"/>
        </w:rPr>
        <w:t>);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-задолженность по счету 130300000 «Расчеты по пла</w:t>
      </w:r>
      <w:r w:rsidR="00BA29B2">
        <w:rPr>
          <w:rFonts w:ascii="Times New Roman" w:hAnsi="Times New Roman"/>
          <w:sz w:val="28"/>
          <w:szCs w:val="28"/>
        </w:rPr>
        <w:t>тежам в бюджеты» составила 77,7</w:t>
      </w:r>
      <w:r w:rsidRPr="00886B90">
        <w:rPr>
          <w:rFonts w:ascii="Times New Roman" w:hAnsi="Times New Roman"/>
          <w:sz w:val="28"/>
          <w:szCs w:val="28"/>
        </w:rPr>
        <w:t xml:space="preserve"> тыс.р</w:t>
      </w:r>
      <w:r w:rsidR="00BA29B2">
        <w:rPr>
          <w:rFonts w:ascii="Times New Roman" w:hAnsi="Times New Roman"/>
          <w:sz w:val="28"/>
          <w:szCs w:val="28"/>
        </w:rPr>
        <w:t>ублей (-20,3</w:t>
      </w:r>
      <w:r w:rsidRPr="00886B90">
        <w:rPr>
          <w:rFonts w:ascii="Times New Roman" w:hAnsi="Times New Roman"/>
          <w:sz w:val="28"/>
          <w:szCs w:val="28"/>
        </w:rPr>
        <w:t xml:space="preserve">  тыс.рублей к началу года).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 xml:space="preserve"> 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 xml:space="preserve">По данным годового отчета об исполнении бюджета МО просроченная дебиторская задолженность на </w:t>
      </w:r>
      <w:r w:rsidR="00BA29B2">
        <w:rPr>
          <w:rFonts w:ascii="Times New Roman" w:hAnsi="Times New Roman"/>
          <w:sz w:val="28"/>
          <w:szCs w:val="28"/>
        </w:rPr>
        <w:t>01.01.2021 года составляла 677,4</w:t>
      </w:r>
      <w:r w:rsidRPr="00886B90">
        <w:rPr>
          <w:rFonts w:ascii="Times New Roman" w:hAnsi="Times New Roman"/>
          <w:sz w:val="28"/>
          <w:szCs w:val="28"/>
        </w:rPr>
        <w:t xml:space="preserve"> тыс.рублей. </w:t>
      </w:r>
      <w:r w:rsidRPr="00886B90">
        <w:rPr>
          <w:rFonts w:ascii="Times New Roman" w:hAnsi="Times New Roman"/>
          <w:sz w:val="28"/>
          <w:szCs w:val="28"/>
        </w:rPr>
        <w:lastRenderedPageBreak/>
        <w:t>На 01.07.2021 просроченная</w:t>
      </w:r>
      <w:r w:rsidR="00BA29B2">
        <w:rPr>
          <w:rFonts w:ascii="Times New Roman" w:hAnsi="Times New Roman"/>
          <w:sz w:val="28"/>
          <w:szCs w:val="28"/>
        </w:rPr>
        <w:t xml:space="preserve"> дебиторская задолженность 685,8</w:t>
      </w:r>
      <w:r w:rsidRPr="00886B90">
        <w:rPr>
          <w:rFonts w:ascii="Times New Roman" w:hAnsi="Times New Roman"/>
          <w:sz w:val="28"/>
          <w:szCs w:val="28"/>
        </w:rPr>
        <w:t xml:space="preserve"> тыс.рублей (    </w:t>
      </w:r>
      <w:r w:rsidR="00BA29B2">
        <w:rPr>
          <w:rFonts w:ascii="Times New Roman" w:hAnsi="Times New Roman"/>
          <w:sz w:val="28"/>
          <w:szCs w:val="28"/>
        </w:rPr>
        <w:t xml:space="preserve"> +8,4</w:t>
      </w:r>
      <w:r w:rsidRPr="00886B90">
        <w:rPr>
          <w:rFonts w:ascii="Times New Roman" w:hAnsi="Times New Roman"/>
          <w:sz w:val="28"/>
          <w:szCs w:val="28"/>
        </w:rPr>
        <w:t xml:space="preserve"> тыс.рублей к началу года). Просроченная задолженность сформировалась по счету 120500000 «Расчеты по доходам».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Согласно сведений ф. 0503169 кредиторская задолженность (без учета внутренних долговых обязательств) по бюджетной деятельности за 1 полуг</w:t>
      </w:r>
      <w:r w:rsidR="00BA29B2">
        <w:rPr>
          <w:rFonts w:ascii="Times New Roman" w:hAnsi="Times New Roman"/>
          <w:sz w:val="28"/>
          <w:szCs w:val="28"/>
        </w:rPr>
        <w:t>одие 2021 года возросла на 287,8</w:t>
      </w:r>
      <w:r w:rsidRPr="00886B90">
        <w:rPr>
          <w:rFonts w:ascii="Times New Roman" w:hAnsi="Times New Roman"/>
          <w:sz w:val="28"/>
          <w:szCs w:val="28"/>
        </w:rPr>
        <w:t xml:space="preserve"> тыс. рублей и составила по со</w:t>
      </w:r>
      <w:r w:rsidR="00BA29B2">
        <w:rPr>
          <w:rFonts w:ascii="Times New Roman" w:hAnsi="Times New Roman"/>
          <w:sz w:val="28"/>
          <w:szCs w:val="28"/>
        </w:rPr>
        <w:t>стоянию на 01.07.2021 года 335,9</w:t>
      </w:r>
      <w:r w:rsidRPr="00886B90">
        <w:rPr>
          <w:rFonts w:ascii="Times New Roman" w:hAnsi="Times New Roman"/>
          <w:sz w:val="28"/>
          <w:szCs w:val="28"/>
        </w:rPr>
        <w:t xml:space="preserve"> тыс. рублей. Задолженность является текущей.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Состояние кредиторской задолженности на 01.07.2021 года характеризуется следующими данными: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 xml:space="preserve">  -задолженность перед подотчетными лицами (счет 120800000 «Расчеты с </w:t>
      </w:r>
      <w:r w:rsidR="00BA29B2">
        <w:rPr>
          <w:rFonts w:ascii="Times New Roman" w:hAnsi="Times New Roman"/>
          <w:sz w:val="28"/>
          <w:szCs w:val="28"/>
        </w:rPr>
        <w:t>подотчетными лицами») отсутствует</w:t>
      </w:r>
      <w:r w:rsidRPr="00886B90">
        <w:rPr>
          <w:rFonts w:ascii="Times New Roman" w:hAnsi="Times New Roman"/>
          <w:sz w:val="28"/>
          <w:szCs w:val="28"/>
        </w:rPr>
        <w:t>;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- задолженность счет 120900000 «Расчеты по ущербу и иным доходам» отсутствует;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-задолженность перед поставщиками и подрядчиками (счет 130200000 «Расчеты с поставщикам</w:t>
      </w:r>
      <w:r w:rsidR="0053459D">
        <w:rPr>
          <w:rFonts w:ascii="Times New Roman" w:hAnsi="Times New Roman"/>
          <w:sz w:val="28"/>
          <w:szCs w:val="28"/>
        </w:rPr>
        <w:t>и и подрядчиками») возросла в 4 раза на 162,7</w:t>
      </w:r>
      <w:r w:rsidRPr="00886B90">
        <w:rPr>
          <w:rFonts w:ascii="Times New Roman" w:hAnsi="Times New Roman"/>
          <w:sz w:val="28"/>
          <w:szCs w:val="28"/>
        </w:rPr>
        <w:t xml:space="preserve"> тыс.рублей и составила </w:t>
      </w:r>
      <w:r w:rsidR="0053459D">
        <w:rPr>
          <w:rFonts w:ascii="Times New Roman" w:hAnsi="Times New Roman"/>
          <w:sz w:val="28"/>
          <w:szCs w:val="28"/>
        </w:rPr>
        <w:t>на конец отчетного периода 210,9</w:t>
      </w:r>
      <w:r w:rsidRPr="00886B90">
        <w:rPr>
          <w:rFonts w:ascii="Times New Roman" w:hAnsi="Times New Roman"/>
          <w:sz w:val="28"/>
          <w:szCs w:val="28"/>
        </w:rPr>
        <w:t xml:space="preserve"> тыс.рублей. </w:t>
      </w:r>
    </w:p>
    <w:p w:rsidR="00602180" w:rsidRPr="00886B90" w:rsidRDefault="00602180" w:rsidP="00534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-задолженность по платежам перед бюджетами (счет 130300000 «Расчеты по платежам в бюджеты») составила на конец отчетног</w:t>
      </w:r>
      <w:r w:rsidR="0053459D">
        <w:rPr>
          <w:rFonts w:ascii="Times New Roman" w:hAnsi="Times New Roman"/>
          <w:sz w:val="28"/>
          <w:szCs w:val="28"/>
        </w:rPr>
        <w:t>о периода 125,0 тыс.рублей, что на 125,0 тыс.рублей больше начала года.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Кредиторская задолженность по доходам в бюджет (счет 120500000 «Расче</w:t>
      </w:r>
      <w:r w:rsidR="0053459D">
        <w:rPr>
          <w:rFonts w:ascii="Times New Roman" w:hAnsi="Times New Roman"/>
          <w:sz w:val="28"/>
          <w:szCs w:val="28"/>
        </w:rPr>
        <w:t>ты по доходам») составила 720,2</w:t>
      </w:r>
      <w:r w:rsidRPr="00886B90">
        <w:rPr>
          <w:rFonts w:ascii="Times New Roman" w:hAnsi="Times New Roman"/>
          <w:sz w:val="28"/>
          <w:szCs w:val="28"/>
        </w:rPr>
        <w:t xml:space="preserve"> тыс.рублей. Рост задолженнос</w:t>
      </w:r>
      <w:r w:rsidR="0053459D">
        <w:rPr>
          <w:rFonts w:ascii="Times New Roman" w:hAnsi="Times New Roman"/>
          <w:sz w:val="28"/>
          <w:szCs w:val="28"/>
        </w:rPr>
        <w:t>ти к началу года составил 98,8</w:t>
      </w:r>
      <w:r w:rsidRPr="00886B90">
        <w:rPr>
          <w:rFonts w:ascii="Times New Roman" w:hAnsi="Times New Roman"/>
          <w:sz w:val="28"/>
          <w:szCs w:val="28"/>
        </w:rPr>
        <w:t xml:space="preserve"> тыс.рублей.</w:t>
      </w: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180" w:rsidRPr="00886B90" w:rsidRDefault="00602180" w:rsidP="00886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B90">
        <w:rPr>
          <w:rFonts w:ascii="Times New Roman" w:hAnsi="Times New Roman"/>
          <w:sz w:val="28"/>
          <w:szCs w:val="28"/>
        </w:rPr>
        <w:t>По состоянию на 01.07.2021 года главным распорядителем бюджетных средств не было допущено образование просроченной кредиторской задолженности.</w:t>
      </w:r>
    </w:p>
    <w:p w:rsidR="00602180" w:rsidRPr="000245AD" w:rsidRDefault="00602180" w:rsidP="00B367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B36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681A5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681A5D">
        <w:rPr>
          <w:rFonts w:ascii="Times New Roman" w:hAnsi="Times New Roman"/>
          <w:sz w:val="28"/>
          <w:szCs w:val="28"/>
        </w:rPr>
        <w:t xml:space="preserve">50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 w:rsidR="0053459D">
        <w:rPr>
          <w:rFonts w:ascii="Times New Roman" w:hAnsi="Times New Roman"/>
          <w:sz w:val="28"/>
          <w:szCs w:val="28"/>
        </w:rPr>
        <w:t xml:space="preserve"> поселения за 1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53459D">
        <w:rPr>
          <w:rFonts w:ascii="Times New Roman" w:hAnsi="Times New Roman"/>
          <w:sz w:val="28"/>
          <w:szCs w:val="28"/>
        </w:rPr>
        <w:t>Бюджет за 1 полугодие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53459D">
        <w:rPr>
          <w:rFonts w:ascii="Times New Roman" w:hAnsi="Times New Roman"/>
          <w:b/>
          <w:bCs/>
          <w:sz w:val="28"/>
          <w:szCs w:val="28"/>
        </w:rPr>
        <w:t>6086,5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53459D">
        <w:rPr>
          <w:rFonts w:ascii="Times New Roman" w:hAnsi="Times New Roman"/>
          <w:sz w:val="28"/>
          <w:szCs w:val="28"/>
        </w:rPr>
        <w:t>50,3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53459D">
        <w:rPr>
          <w:rFonts w:ascii="Times New Roman" w:hAnsi="Times New Roman"/>
          <w:b/>
          <w:sz w:val="28"/>
          <w:szCs w:val="28"/>
        </w:rPr>
        <w:t>4680,8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53459D">
        <w:rPr>
          <w:rFonts w:ascii="Times New Roman" w:hAnsi="Times New Roman"/>
          <w:sz w:val="28"/>
          <w:szCs w:val="28"/>
        </w:rPr>
        <w:t>36,1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681A5D" w:rsidRDefault="0099077A" w:rsidP="00B36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3459D">
        <w:rPr>
          <w:rFonts w:ascii="Times New Roman" w:hAnsi="Times New Roman"/>
          <w:sz w:val="28"/>
          <w:szCs w:val="28"/>
        </w:rPr>
        <w:t>Бюджет поселения за 1 полугодие</w:t>
      </w:r>
      <w:r>
        <w:rPr>
          <w:rFonts w:ascii="Times New Roman" w:hAnsi="Times New Roman"/>
          <w:sz w:val="28"/>
          <w:szCs w:val="28"/>
        </w:rPr>
        <w:t xml:space="preserve"> 2021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профицитом в объеме </w:t>
      </w:r>
      <w:r w:rsidR="0053459D">
        <w:rPr>
          <w:rFonts w:ascii="Times New Roman" w:hAnsi="Times New Roman"/>
          <w:b/>
          <w:sz w:val="28"/>
          <w:szCs w:val="28"/>
        </w:rPr>
        <w:t>1405,7</w:t>
      </w:r>
      <w:r w:rsidRPr="00681A5D">
        <w:rPr>
          <w:rFonts w:ascii="Times New Roman" w:hAnsi="Times New Roman"/>
          <w:b/>
          <w:sz w:val="28"/>
          <w:szCs w:val="28"/>
        </w:rPr>
        <w:t xml:space="preserve"> тыс. рублей. </w:t>
      </w:r>
    </w:p>
    <w:p w:rsidR="00362FF8" w:rsidRPr="00B3450B" w:rsidRDefault="008E6D97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</w:p>
    <w:p w:rsidR="00681A5D" w:rsidRDefault="00DB2204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>бщий</w:t>
      </w:r>
      <w:r w:rsidR="0053459D">
        <w:rPr>
          <w:rFonts w:ascii="Times New Roman" w:hAnsi="Times New Roman"/>
          <w:sz w:val="28"/>
          <w:szCs w:val="28"/>
        </w:rPr>
        <w:t xml:space="preserve"> размер поступлений за 1 полугодие</w:t>
      </w:r>
      <w:r w:rsidR="0099077A" w:rsidRPr="0099077A">
        <w:rPr>
          <w:rFonts w:ascii="Times New Roman" w:hAnsi="Times New Roman"/>
          <w:sz w:val="28"/>
          <w:szCs w:val="28"/>
        </w:rPr>
        <w:t xml:space="preserve"> текущего года </w:t>
      </w:r>
      <w:r w:rsidR="00681A5D" w:rsidRPr="00B3450B">
        <w:rPr>
          <w:rFonts w:ascii="Times New Roman" w:hAnsi="Times New Roman"/>
          <w:sz w:val="28"/>
          <w:szCs w:val="28"/>
        </w:rPr>
        <w:t>у</w:t>
      </w:r>
      <w:r w:rsidR="00681A5D">
        <w:rPr>
          <w:rFonts w:ascii="Times New Roman" w:hAnsi="Times New Roman"/>
          <w:sz w:val="28"/>
          <w:szCs w:val="28"/>
        </w:rPr>
        <w:t xml:space="preserve">меньшился </w:t>
      </w:r>
      <w:r w:rsidR="00681A5D" w:rsidRPr="00B3450B">
        <w:rPr>
          <w:rFonts w:ascii="Times New Roman" w:hAnsi="Times New Roman"/>
          <w:sz w:val="28"/>
          <w:szCs w:val="28"/>
        </w:rPr>
        <w:t xml:space="preserve">на </w:t>
      </w:r>
      <w:r w:rsidR="0053459D">
        <w:rPr>
          <w:rFonts w:ascii="Times New Roman" w:hAnsi="Times New Roman"/>
          <w:sz w:val="28"/>
          <w:szCs w:val="28"/>
        </w:rPr>
        <w:t>1426,7</w:t>
      </w:r>
      <w:r w:rsidR="00681A5D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53459D">
        <w:rPr>
          <w:rFonts w:ascii="Times New Roman" w:hAnsi="Times New Roman"/>
          <w:sz w:val="28"/>
          <w:szCs w:val="28"/>
        </w:rPr>
        <w:t>19,0</w:t>
      </w:r>
      <w:r w:rsidR="00681A5D" w:rsidRPr="00B3450B">
        <w:rPr>
          <w:rFonts w:ascii="Times New Roman" w:hAnsi="Times New Roman"/>
          <w:sz w:val="28"/>
          <w:szCs w:val="28"/>
        </w:rPr>
        <w:t xml:space="preserve"> %</w:t>
      </w:r>
      <w:r w:rsidR="00E511CA">
        <w:rPr>
          <w:rFonts w:ascii="Times New Roman" w:hAnsi="Times New Roman"/>
          <w:sz w:val="28"/>
          <w:szCs w:val="28"/>
        </w:rPr>
        <w:t xml:space="preserve">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681A5D" w:rsidRPr="00B3450B">
        <w:rPr>
          <w:rFonts w:ascii="Times New Roman" w:hAnsi="Times New Roman"/>
          <w:sz w:val="28"/>
          <w:szCs w:val="28"/>
        </w:rPr>
        <w:t>у</w:t>
      </w:r>
      <w:r w:rsidR="00681A5D">
        <w:rPr>
          <w:rFonts w:ascii="Times New Roman" w:hAnsi="Times New Roman"/>
          <w:sz w:val="28"/>
          <w:szCs w:val="28"/>
        </w:rPr>
        <w:t xml:space="preserve">меньшился </w:t>
      </w:r>
      <w:r w:rsidR="00681A5D" w:rsidRPr="00B3450B">
        <w:rPr>
          <w:rFonts w:ascii="Times New Roman" w:hAnsi="Times New Roman"/>
          <w:sz w:val="28"/>
          <w:szCs w:val="28"/>
        </w:rPr>
        <w:t xml:space="preserve">на </w:t>
      </w:r>
      <w:r w:rsidR="0053459D">
        <w:rPr>
          <w:rFonts w:ascii="Times New Roman" w:hAnsi="Times New Roman"/>
          <w:sz w:val="28"/>
          <w:szCs w:val="28"/>
        </w:rPr>
        <w:t xml:space="preserve">841,9 </w:t>
      </w:r>
      <w:r w:rsidR="00681A5D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53459D">
        <w:rPr>
          <w:rFonts w:ascii="Times New Roman" w:hAnsi="Times New Roman"/>
          <w:sz w:val="28"/>
          <w:szCs w:val="28"/>
        </w:rPr>
        <w:t>15,2</w:t>
      </w:r>
      <w:r w:rsidR="00681A5D">
        <w:rPr>
          <w:rFonts w:ascii="Times New Roman" w:hAnsi="Times New Roman"/>
          <w:sz w:val="28"/>
          <w:szCs w:val="28"/>
        </w:rPr>
        <w:t>%.</w:t>
      </w:r>
    </w:p>
    <w:p w:rsidR="0053459D" w:rsidRDefault="0053459D" w:rsidP="00B367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5AD" w:rsidRDefault="00A82665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  <w:r w:rsidR="0053459D" w:rsidRPr="0053459D">
        <w:rPr>
          <w:rFonts w:ascii="Times New Roman" w:hAnsi="Times New Roman"/>
          <w:sz w:val="28"/>
          <w:szCs w:val="28"/>
        </w:rPr>
        <w:t>Дебиторская задолженность по бюджету на 0</w:t>
      </w:r>
      <w:r w:rsidR="0053459D">
        <w:rPr>
          <w:rFonts w:ascii="Times New Roman" w:hAnsi="Times New Roman"/>
          <w:sz w:val="28"/>
          <w:szCs w:val="28"/>
        </w:rPr>
        <w:t>1.07.2021 года составила 24758,1</w:t>
      </w:r>
      <w:r w:rsidR="0053459D" w:rsidRPr="0053459D">
        <w:rPr>
          <w:rFonts w:ascii="Times New Roman" w:hAnsi="Times New Roman"/>
          <w:sz w:val="28"/>
          <w:szCs w:val="28"/>
        </w:rPr>
        <w:t xml:space="preserve"> тыс.рублей. В течение отчетно</w:t>
      </w:r>
      <w:r w:rsidR="0053459D">
        <w:rPr>
          <w:rFonts w:ascii="Times New Roman" w:hAnsi="Times New Roman"/>
          <w:sz w:val="28"/>
          <w:szCs w:val="28"/>
        </w:rPr>
        <w:t>го периода сократилась на 3939,3</w:t>
      </w:r>
      <w:r w:rsidR="0053459D" w:rsidRPr="0053459D">
        <w:rPr>
          <w:rFonts w:ascii="Times New Roman" w:hAnsi="Times New Roman"/>
          <w:sz w:val="28"/>
          <w:szCs w:val="28"/>
        </w:rPr>
        <w:t xml:space="preserve"> тыс.рублей ( дебиторская задолженность без учета расчетов с дебиторами по доходам, по бюджетн</w:t>
      </w:r>
      <w:r w:rsidR="00E54FB5">
        <w:rPr>
          <w:rFonts w:ascii="Times New Roman" w:hAnsi="Times New Roman"/>
          <w:sz w:val="28"/>
          <w:szCs w:val="28"/>
        </w:rPr>
        <w:t>ым кредитам увеличилась на 156,5</w:t>
      </w:r>
      <w:r w:rsidR="0053459D" w:rsidRPr="0053459D">
        <w:rPr>
          <w:rFonts w:ascii="Times New Roman" w:hAnsi="Times New Roman"/>
          <w:sz w:val="28"/>
          <w:szCs w:val="28"/>
        </w:rPr>
        <w:t xml:space="preserve"> тыс. рублей</w:t>
      </w:r>
      <w:r w:rsidR="00E54FB5">
        <w:rPr>
          <w:rFonts w:ascii="Times New Roman" w:hAnsi="Times New Roman"/>
          <w:sz w:val="28"/>
          <w:szCs w:val="28"/>
        </w:rPr>
        <w:t xml:space="preserve"> и составила 400,6 тыс.рублей</w:t>
      </w:r>
      <w:r w:rsidR="0053459D" w:rsidRPr="0053459D">
        <w:rPr>
          <w:rFonts w:ascii="Times New Roman" w:hAnsi="Times New Roman"/>
          <w:sz w:val="28"/>
          <w:szCs w:val="28"/>
        </w:rPr>
        <w:t>). Текущая кредиторская задолженность (без учета внутренних долговых обязательств) по бюджет</w:t>
      </w:r>
      <w:r w:rsidR="00E54FB5">
        <w:rPr>
          <w:rFonts w:ascii="Times New Roman" w:hAnsi="Times New Roman"/>
          <w:sz w:val="28"/>
          <w:szCs w:val="28"/>
        </w:rPr>
        <w:t>ной деятельности составила 335,9</w:t>
      </w:r>
      <w:r w:rsidR="0053459D" w:rsidRPr="0053459D">
        <w:rPr>
          <w:rFonts w:ascii="Times New Roman" w:hAnsi="Times New Roman"/>
          <w:sz w:val="28"/>
          <w:szCs w:val="28"/>
        </w:rPr>
        <w:t xml:space="preserve"> тыс. рублей, или с ростом к началу года </w:t>
      </w:r>
      <w:r w:rsidR="00E54FB5">
        <w:rPr>
          <w:rFonts w:ascii="Times New Roman" w:hAnsi="Times New Roman"/>
          <w:sz w:val="28"/>
          <w:szCs w:val="28"/>
        </w:rPr>
        <w:t>на 287,8</w:t>
      </w:r>
      <w:r w:rsidR="0053459D" w:rsidRPr="0053459D">
        <w:rPr>
          <w:rFonts w:ascii="Times New Roman" w:hAnsi="Times New Roman"/>
          <w:sz w:val="28"/>
          <w:szCs w:val="28"/>
        </w:rPr>
        <w:t xml:space="preserve"> тыс.рублей.</w:t>
      </w:r>
    </w:p>
    <w:p w:rsidR="00E54FB5" w:rsidRDefault="00E54FB5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D97" w:rsidRDefault="00BB0056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квартал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E54FB5" w:rsidP="00E54F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FB5">
        <w:rPr>
          <w:rFonts w:ascii="Times New Roman" w:hAnsi="Times New Roman"/>
          <w:sz w:val="28"/>
          <w:szCs w:val="28"/>
        </w:rPr>
        <w:t>Администрац</w:t>
      </w:r>
      <w:r>
        <w:rPr>
          <w:rFonts w:ascii="Times New Roman" w:hAnsi="Times New Roman"/>
          <w:sz w:val="28"/>
          <w:szCs w:val="28"/>
        </w:rPr>
        <w:t>ии сельского поселения Андомское</w:t>
      </w:r>
      <w:r w:rsidRPr="00E54FB5">
        <w:rPr>
          <w:rFonts w:ascii="Times New Roman" w:hAnsi="Times New Roman"/>
          <w:sz w:val="28"/>
          <w:szCs w:val="28"/>
        </w:rPr>
        <w:t xml:space="preserve"> предусматривать в Пояснительной записке к отчету об исполнении бюджета поселения информацию об исполнении мероприятий утвержденных муниципальных программ и информацию о причинах образования дебиторской и кредиторской задолженности.</w:t>
      </w:r>
    </w:p>
    <w:p w:rsidR="00E54FB5" w:rsidRDefault="00E54FB5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FB5" w:rsidRDefault="00E54FB5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FB5" w:rsidRDefault="00E54FB5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3450B" w:rsidRPr="00B3450B" w:rsidRDefault="00B3450B" w:rsidP="00B3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Ревизионной комиссии</w:t>
      </w:r>
      <w:r w:rsidR="00E54FB5">
        <w:rPr>
          <w:rFonts w:ascii="Times New Roman" w:hAnsi="Times New Roman"/>
          <w:sz w:val="28"/>
          <w:szCs w:val="28"/>
        </w:rPr>
        <w:t xml:space="preserve"> ВМР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54FB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54FB5">
        <w:rPr>
          <w:rFonts w:ascii="Times New Roman" w:hAnsi="Times New Roman"/>
          <w:sz w:val="28"/>
          <w:szCs w:val="28"/>
        </w:rPr>
        <w:t>Н.В.Зелинская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4D" w:rsidRDefault="00047B4D" w:rsidP="009C2D9D">
      <w:pPr>
        <w:spacing w:after="0" w:line="240" w:lineRule="auto"/>
      </w:pPr>
      <w:r>
        <w:separator/>
      </w:r>
    </w:p>
  </w:endnote>
  <w:endnote w:type="continuationSeparator" w:id="0">
    <w:p w:rsidR="00047B4D" w:rsidRDefault="00047B4D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4D" w:rsidRDefault="00047B4D" w:rsidP="009C2D9D">
      <w:pPr>
        <w:spacing w:after="0" w:line="240" w:lineRule="auto"/>
      </w:pPr>
      <w:r>
        <w:separator/>
      </w:r>
    </w:p>
  </w:footnote>
  <w:footnote w:type="continuationSeparator" w:id="0">
    <w:p w:rsidR="00047B4D" w:rsidRDefault="00047B4D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4B3D"/>
    <w:rsid w:val="00043029"/>
    <w:rsid w:val="00047B4D"/>
    <w:rsid w:val="0005037D"/>
    <w:rsid w:val="00052D5F"/>
    <w:rsid w:val="000536C9"/>
    <w:rsid w:val="00075FBF"/>
    <w:rsid w:val="00076382"/>
    <w:rsid w:val="000A0426"/>
    <w:rsid w:val="000A0E8A"/>
    <w:rsid w:val="000A3705"/>
    <w:rsid w:val="000A5D13"/>
    <w:rsid w:val="000C5381"/>
    <w:rsid w:val="000C67A3"/>
    <w:rsid w:val="000F6BB7"/>
    <w:rsid w:val="00102AEF"/>
    <w:rsid w:val="00115970"/>
    <w:rsid w:val="001252BF"/>
    <w:rsid w:val="00125992"/>
    <w:rsid w:val="00126901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E5D38"/>
    <w:rsid w:val="001F2BE3"/>
    <w:rsid w:val="001F3424"/>
    <w:rsid w:val="00212615"/>
    <w:rsid w:val="00213626"/>
    <w:rsid w:val="002406EF"/>
    <w:rsid w:val="0024431B"/>
    <w:rsid w:val="0025466B"/>
    <w:rsid w:val="0025555F"/>
    <w:rsid w:val="00261C4B"/>
    <w:rsid w:val="002651C9"/>
    <w:rsid w:val="00267E05"/>
    <w:rsid w:val="00275F99"/>
    <w:rsid w:val="00281E4B"/>
    <w:rsid w:val="0029004E"/>
    <w:rsid w:val="002908BB"/>
    <w:rsid w:val="00297B0C"/>
    <w:rsid w:val="002A5EAA"/>
    <w:rsid w:val="002B7546"/>
    <w:rsid w:val="002D76CD"/>
    <w:rsid w:val="002E2851"/>
    <w:rsid w:val="002E2B26"/>
    <w:rsid w:val="002E47F1"/>
    <w:rsid w:val="002E7608"/>
    <w:rsid w:val="002F2BA5"/>
    <w:rsid w:val="00300757"/>
    <w:rsid w:val="00300992"/>
    <w:rsid w:val="00311ADC"/>
    <w:rsid w:val="00314AB4"/>
    <w:rsid w:val="0032109A"/>
    <w:rsid w:val="00322603"/>
    <w:rsid w:val="00325FCC"/>
    <w:rsid w:val="00330AFA"/>
    <w:rsid w:val="00346B4F"/>
    <w:rsid w:val="003554FA"/>
    <w:rsid w:val="00362FF8"/>
    <w:rsid w:val="003710D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45B90"/>
    <w:rsid w:val="00455C0D"/>
    <w:rsid w:val="00456B52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459D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E4287"/>
    <w:rsid w:val="00601E2D"/>
    <w:rsid w:val="00602180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1A5D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6E413F"/>
    <w:rsid w:val="0070102D"/>
    <w:rsid w:val="007155C4"/>
    <w:rsid w:val="00721556"/>
    <w:rsid w:val="00722B16"/>
    <w:rsid w:val="00727856"/>
    <w:rsid w:val="00733DDF"/>
    <w:rsid w:val="007369AE"/>
    <w:rsid w:val="0074201B"/>
    <w:rsid w:val="007435F1"/>
    <w:rsid w:val="007503D9"/>
    <w:rsid w:val="007612FC"/>
    <w:rsid w:val="00761CCC"/>
    <w:rsid w:val="007647E0"/>
    <w:rsid w:val="00770F55"/>
    <w:rsid w:val="007761AE"/>
    <w:rsid w:val="0079576A"/>
    <w:rsid w:val="007A03FD"/>
    <w:rsid w:val="007A08A8"/>
    <w:rsid w:val="007C04FC"/>
    <w:rsid w:val="007C6502"/>
    <w:rsid w:val="007D5C10"/>
    <w:rsid w:val="007E07D1"/>
    <w:rsid w:val="007E3ACF"/>
    <w:rsid w:val="007E5A67"/>
    <w:rsid w:val="00805589"/>
    <w:rsid w:val="00816418"/>
    <w:rsid w:val="00816859"/>
    <w:rsid w:val="00816F14"/>
    <w:rsid w:val="0082077C"/>
    <w:rsid w:val="00835807"/>
    <w:rsid w:val="00842758"/>
    <w:rsid w:val="008547B4"/>
    <w:rsid w:val="008565B6"/>
    <w:rsid w:val="00861CA2"/>
    <w:rsid w:val="00886B90"/>
    <w:rsid w:val="008A358B"/>
    <w:rsid w:val="008B2AE5"/>
    <w:rsid w:val="008B305D"/>
    <w:rsid w:val="008D0764"/>
    <w:rsid w:val="008D25C8"/>
    <w:rsid w:val="008E2A43"/>
    <w:rsid w:val="008E6D97"/>
    <w:rsid w:val="00917266"/>
    <w:rsid w:val="0092135C"/>
    <w:rsid w:val="00926228"/>
    <w:rsid w:val="009332CF"/>
    <w:rsid w:val="00934BBA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A0574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7B69"/>
    <w:rsid w:val="00A63AE5"/>
    <w:rsid w:val="00A65942"/>
    <w:rsid w:val="00A757D1"/>
    <w:rsid w:val="00A76616"/>
    <w:rsid w:val="00A82665"/>
    <w:rsid w:val="00A87FE9"/>
    <w:rsid w:val="00A954F2"/>
    <w:rsid w:val="00AA0374"/>
    <w:rsid w:val="00AB2619"/>
    <w:rsid w:val="00AD3A0E"/>
    <w:rsid w:val="00AD5F7F"/>
    <w:rsid w:val="00AD6BC1"/>
    <w:rsid w:val="00AF22D9"/>
    <w:rsid w:val="00AF3CB8"/>
    <w:rsid w:val="00AF5A32"/>
    <w:rsid w:val="00B00FBF"/>
    <w:rsid w:val="00B0712A"/>
    <w:rsid w:val="00B156F0"/>
    <w:rsid w:val="00B169E8"/>
    <w:rsid w:val="00B24E7F"/>
    <w:rsid w:val="00B3450B"/>
    <w:rsid w:val="00B36778"/>
    <w:rsid w:val="00B45AA1"/>
    <w:rsid w:val="00B572F3"/>
    <w:rsid w:val="00B840D7"/>
    <w:rsid w:val="00B9131B"/>
    <w:rsid w:val="00B938E6"/>
    <w:rsid w:val="00B96F15"/>
    <w:rsid w:val="00BA29B2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2468"/>
    <w:rsid w:val="00C46869"/>
    <w:rsid w:val="00C65379"/>
    <w:rsid w:val="00C93AEB"/>
    <w:rsid w:val="00C93B16"/>
    <w:rsid w:val="00C9509C"/>
    <w:rsid w:val="00C96B76"/>
    <w:rsid w:val="00CA77E7"/>
    <w:rsid w:val="00CB0D1F"/>
    <w:rsid w:val="00CB31A0"/>
    <w:rsid w:val="00CB37C8"/>
    <w:rsid w:val="00CB4B9D"/>
    <w:rsid w:val="00CC249D"/>
    <w:rsid w:val="00CC54C1"/>
    <w:rsid w:val="00CC717E"/>
    <w:rsid w:val="00CD0DAE"/>
    <w:rsid w:val="00CD4CDD"/>
    <w:rsid w:val="00CD50BE"/>
    <w:rsid w:val="00CE1160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438F0"/>
    <w:rsid w:val="00E511CA"/>
    <w:rsid w:val="00E54EBA"/>
    <w:rsid w:val="00E54FB5"/>
    <w:rsid w:val="00E711A9"/>
    <w:rsid w:val="00E73971"/>
    <w:rsid w:val="00E755AA"/>
    <w:rsid w:val="00E75A7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A3FD2"/>
    <w:rsid w:val="00FB2D20"/>
    <w:rsid w:val="00FE1831"/>
    <w:rsid w:val="00FE3F0D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D478-D393-407A-9D27-DEFC7E78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3</cp:revision>
  <cp:lastPrinted>2021-05-17T07:51:00Z</cp:lastPrinted>
  <dcterms:created xsi:type="dcterms:W3CDTF">2021-08-19T10:42:00Z</dcterms:created>
  <dcterms:modified xsi:type="dcterms:W3CDTF">2021-08-19T12:45:00Z</dcterms:modified>
</cp:coreProperties>
</file>