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891F2E" w:rsidP="00611F49">
      <w:pPr>
        <w:tabs>
          <w:tab w:val="left" w:pos="426"/>
          <w:tab w:val="left" w:pos="709"/>
        </w:tabs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D5B255" wp14:editId="51274AE8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4E3B5C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3D5C7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C372C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2E2175" w:rsidRDefault="002E2175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B555FB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2E2175">
        <w:rPr>
          <w:rFonts w:ascii="Times New Roman" w:hAnsi="Times New Roman"/>
          <w:sz w:val="28"/>
          <w:szCs w:val="28"/>
        </w:rPr>
        <w:t>.</w:t>
      </w:r>
      <w:r w:rsidR="00F06C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="006A1976" w:rsidRPr="006C372C">
        <w:rPr>
          <w:rFonts w:ascii="Times New Roman" w:hAnsi="Times New Roman"/>
          <w:sz w:val="28"/>
          <w:szCs w:val="28"/>
        </w:rPr>
        <w:t>2</w:t>
      </w:r>
      <w:r w:rsidR="00F06C97">
        <w:rPr>
          <w:rFonts w:ascii="Times New Roman" w:hAnsi="Times New Roman"/>
          <w:sz w:val="28"/>
          <w:szCs w:val="28"/>
        </w:rPr>
        <w:t>1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012F0E" w:rsidRDefault="00012F0E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27" w:rsidRDefault="009F52E0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 </w:t>
      </w:r>
      <w:r w:rsidRPr="006C372C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0</w:t>
      </w:r>
      <w:r w:rsidR="006A1976" w:rsidRPr="006C372C">
        <w:rPr>
          <w:rFonts w:ascii="Times New Roman" w:hAnsi="Times New Roman"/>
          <w:sz w:val="28"/>
          <w:szCs w:val="28"/>
        </w:rPr>
        <w:t>.12.20</w:t>
      </w:r>
      <w:r w:rsidR="00F06C97">
        <w:rPr>
          <w:rFonts w:ascii="Times New Roman" w:hAnsi="Times New Roman"/>
          <w:sz w:val="28"/>
          <w:szCs w:val="28"/>
        </w:rPr>
        <w:t>20</w:t>
      </w:r>
      <w:r w:rsidR="006A1976" w:rsidRPr="006C372C">
        <w:rPr>
          <w:rFonts w:ascii="Times New Roman" w:hAnsi="Times New Roman"/>
          <w:sz w:val="28"/>
          <w:szCs w:val="28"/>
        </w:rPr>
        <w:t xml:space="preserve">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</w:t>
      </w:r>
      <w:r w:rsidR="00F06C97">
        <w:rPr>
          <w:rFonts w:ascii="Times New Roman" w:hAnsi="Times New Roman"/>
          <w:sz w:val="28"/>
          <w:szCs w:val="28"/>
        </w:rPr>
        <w:t>88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</w:t>
      </w:r>
      <w:r w:rsidR="00F06C97">
        <w:rPr>
          <w:rFonts w:ascii="Times New Roman" w:hAnsi="Times New Roman"/>
          <w:sz w:val="28"/>
          <w:szCs w:val="28"/>
        </w:rPr>
        <w:t>1</w:t>
      </w:r>
      <w:r w:rsidR="006A1976" w:rsidRPr="006C372C">
        <w:rPr>
          <w:rFonts w:ascii="Times New Roman" w:hAnsi="Times New Roman"/>
          <w:sz w:val="28"/>
          <w:szCs w:val="28"/>
        </w:rPr>
        <w:t xml:space="preserve">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06747" w:rsidRDefault="0020674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587" w:rsidRPr="00CB7A19" w:rsidRDefault="0020674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7587" w:rsidRPr="00C77E3D">
        <w:rPr>
          <w:rFonts w:ascii="Times New Roman" w:hAnsi="Times New Roman"/>
          <w:sz w:val="28"/>
          <w:szCs w:val="28"/>
        </w:rPr>
        <w:t>Проектом решения предлагается внести изменения в доходн</w:t>
      </w:r>
      <w:r w:rsidR="00F06C97" w:rsidRPr="00C77E3D">
        <w:rPr>
          <w:rFonts w:ascii="Times New Roman" w:hAnsi="Times New Roman"/>
          <w:sz w:val="28"/>
          <w:szCs w:val="28"/>
        </w:rPr>
        <w:t>ую</w:t>
      </w:r>
      <w:r w:rsidR="00A57587" w:rsidRPr="00C77E3D">
        <w:rPr>
          <w:rFonts w:ascii="Times New Roman" w:hAnsi="Times New Roman"/>
          <w:sz w:val="28"/>
          <w:szCs w:val="28"/>
        </w:rPr>
        <w:t xml:space="preserve"> и расходн</w:t>
      </w:r>
      <w:r w:rsidR="00F06C97" w:rsidRPr="00C77E3D">
        <w:rPr>
          <w:rFonts w:ascii="Times New Roman" w:hAnsi="Times New Roman"/>
          <w:sz w:val="28"/>
          <w:szCs w:val="28"/>
        </w:rPr>
        <w:t>ую</w:t>
      </w:r>
      <w:r w:rsidR="00A57587" w:rsidRPr="00C77E3D">
        <w:rPr>
          <w:rFonts w:ascii="Times New Roman" w:hAnsi="Times New Roman"/>
          <w:sz w:val="28"/>
          <w:szCs w:val="28"/>
        </w:rPr>
        <w:t xml:space="preserve"> части бюджет</w:t>
      </w:r>
      <w:r w:rsidR="00F06C97" w:rsidRPr="00C77E3D">
        <w:rPr>
          <w:rFonts w:ascii="Times New Roman" w:hAnsi="Times New Roman"/>
          <w:sz w:val="28"/>
          <w:szCs w:val="28"/>
        </w:rPr>
        <w:t>а</w:t>
      </w:r>
      <w:r w:rsidR="00A57587" w:rsidRPr="00C77E3D">
        <w:rPr>
          <w:rFonts w:ascii="Times New Roman" w:hAnsi="Times New Roman"/>
          <w:sz w:val="28"/>
          <w:szCs w:val="28"/>
        </w:rPr>
        <w:t xml:space="preserve"> поселения на 202</w:t>
      </w:r>
      <w:r w:rsidR="00F06C97" w:rsidRPr="00C77E3D">
        <w:rPr>
          <w:rFonts w:ascii="Times New Roman" w:hAnsi="Times New Roman"/>
          <w:sz w:val="28"/>
          <w:szCs w:val="28"/>
        </w:rPr>
        <w:t>1 год. Из</w:t>
      </w:r>
      <w:r w:rsidR="00A57587" w:rsidRPr="00C77E3D">
        <w:rPr>
          <w:rFonts w:ascii="Times New Roman" w:hAnsi="Times New Roman"/>
          <w:sz w:val="28"/>
          <w:szCs w:val="28"/>
        </w:rPr>
        <w:t>менения связаны с уточнением</w:t>
      </w:r>
      <w:r w:rsidR="00BD39CD" w:rsidRPr="00C77E3D">
        <w:rPr>
          <w:rFonts w:ascii="Times New Roman" w:hAnsi="Times New Roman"/>
          <w:sz w:val="28"/>
          <w:szCs w:val="28"/>
        </w:rPr>
        <w:t xml:space="preserve"> </w:t>
      </w:r>
      <w:r w:rsidR="00C77E3D" w:rsidRPr="00C77E3D">
        <w:rPr>
          <w:rFonts w:ascii="Times New Roman" w:hAnsi="Times New Roman"/>
          <w:sz w:val="28"/>
          <w:szCs w:val="28"/>
        </w:rPr>
        <w:t xml:space="preserve">налоговых и неналоговых доходов </w:t>
      </w:r>
      <w:r w:rsidR="00A57587" w:rsidRPr="00C77E3D">
        <w:rPr>
          <w:rFonts w:ascii="Times New Roman" w:hAnsi="Times New Roman"/>
          <w:sz w:val="28"/>
          <w:szCs w:val="28"/>
        </w:rPr>
        <w:t>и необходимостью перераспределения ассигнований внутри разделов, подразделов</w:t>
      </w:r>
      <w:r w:rsidR="00F06C97" w:rsidRPr="00C77E3D">
        <w:rPr>
          <w:rFonts w:ascii="Times New Roman" w:hAnsi="Times New Roman"/>
          <w:sz w:val="28"/>
          <w:szCs w:val="28"/>
        </w:rPr>
        <w:t xml:space="preserve"> классификации расходов бюджета. </w:t>
      </w:r>
      <w:r w:rsidR="00A57587" w:rsidRPr="00C77E3D">
        <w:rPr>
          <w:rFonts w:ascii="Times New Roman" w:hAnsi="Times New Roman"/>
          <w:sz w:val="28"/>
          <w:szCs w:val="28"/>
        </w:rPr>
        <w:t>Внесение изменений является обоснованным и соответствующим требованиям Бюджетного кодекса Российской Федерации.</w:t>
      </w:r>
      <w:r w:rsidR="00A57587" w:rsidRPr="00CB7A19">
        <w:rPr>
          <w:rFonts w:ascii="Times New Roman" w:hAnsi="Times New Roman"/>
          <w:sz w:val="28"/>
          <w:szCs w:val="28"/>
        </w:rPr>
        <w:t xml:space="preserve">  </w:t>
      </w:r>
    </w:p>
    <w:p w:rsidR="007675B5" w:rsidRPr="00CB7A19" w:rsidRDefault="0058602D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        </w:t>
      </w:r>
      <w:r w:rsidR="00A57587" w:rsidRPr="00CB7A19">
        <w:rPr>
          <w:rFonts w:ascii="Times New Roman" w:hAnsi="Times New Roman"/>
          <w:sz w:val="28"/>
          <w:szCs w:val="28"/>
        </w:rPr>
        <w:t>П</w:t>
      </w:r>
      <w:r w:rsidR="007675B5" w:rsidRPr="00CB7A19">
        <w:rPr>
          <w:rFonts w:ascii="Times New Roman" w:hAnsi="Times New Roman"/>
          <w:sz w:val="28"/>
          <w:szCs w:val="28"/>
        </w:rPr>
        <w:t>редлагается утвердить на 202</w:t>
      </w:r>
      <w:r w:rsidR="00F06C97" w:rsidRPr="00CB7A19">
        <w:rPr>
          <w:rFonts w:ascii="Times New Roman" w:hAnsi="Times New Roman"/>
          <w:sz w:val="28"/>
          <w:szCs w:val="28"/>
        </w:rPr>
        <w:t>1</w:t>
      </w:r>
      <w:r w:rsidR="007675B5" w:rsidRPr="00CB7A19">
        <w:rPr>
          <w:rFonts w:ascii="Times New Roman" w:hAnsi="Times New Roman"/>
          <w:sz w:val="28"/>
          <w:szCs w:val="28"/>
        </w:rPr>
        <w:t xml:space="preserve"> год: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7A1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F06C97" w:rsidRPr="00CB7A19">
        <w:rPr>
          <w:rFonts w:ascii="Times New Roman" w:hAnsi="Times New Roman"/>
          <w:sz w:val="28"/>
          <w:szCs w:val="28"/>
        </w:rPr>
        <w:t>6</w:t>
      </w:r>
      <w:r w:rsidR="00CB7A19">
        <w:rPr>
          <w:rFonts w:ascii="Times New Roman" w:hAnsi="Times New Roman"/>
          <w:sz w:val="28"/>
          <w:szCs w:val="28"/>
        </w:rPr>
        <w:t>9</w:t>
      </w:r>
      <w:r w:rsidR="00B555FB">
        <w:rPr>
          <w:rFonts w:ascii="Times New Roman" w:hAnsi="Times New Roman"/>
          <w:sz w:val="28"/>
          <w:szCs w:val="28"/>
        </w:rPr>
        <w:t xml:space="preserve">80,8 </w:t>
      </w:r>
      <w:r w:rsidRPr="00CB7A19">
        <w:rPr>
          <w:rFonts w:ascii="Times New Roman" w:hAnsi="Times New Roman"/>
          <w:sz w:val="28"/>
          <w:szCs w:val="28"/>
        </w:rPr>
        <w:t>тыс. рублей;</w:t>
      </w:r>
      <w:r w:rsidRPr="009B4245">
        <w:rPr>
          <w:rFonts w:ascii="Times New Roman" w:hAnsi="Times New Roman"/>
          <w:sz w:val="28"/>
          <w:szCs w:val="28"/>
        </w:rPr>
        <w:t xml:space="preserve"> </w:t>
      </w:r>
    </w:p>
    <w:p w:rsidR="007675B5" w:rsidRPr="009B424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245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9B4245" w:rsidRPr="009B4245">
        <w:rPr>
          <w:rFonts w:ascii="Times New Roman" w:hAnsi="Times New Roman"/>
          <w:sz w:val="28"/>
          <w:szCs w:val="28"/>
        </w:rPr>
        <w:t>7</w:t>
      </w:r>
      <w:r w:rsidR="00CB7A19">
        <w:rPr>
          <w:rFonts w:ascii="Times New Roman" w:hAnsi="Times New Roman"/>
          <w:sz w:val="28"/>
          <w:szCs w:val="28"/>
        </w:rPr>
        <w:t>3</w:t>
      </w:r>
      <w:r w:rsidR="00B555FB">
        <w:rPr>
          <w:rFonts w:ascii="Times New Roman" w:hAnsi="Times New Roman"/>
          <w:sz w:val="28"/>
          <w:szCs w:val="28"/>
        </w:rPr>
        <w:t>90,9</w:t>
      </w:r>
      <w:r w:rsidR="009B4245" w:rsidRPr="009B4245">
        <w:rPr>
          <w:rFonts w:ascii="Times New Roman" w:hAnsi="Times New Roman"/>
          <w:sz w:val="28"/>
          <w:szCs w:val="28"/>
        </w:rPr>
        <w:t xml:space="preserve"> </w:t>
      </w:r>
      <w:r w:rsidRPr="009B4245">
        <w:rPr>
          <w:rFonts w:ascii="Times New Roman" w:hAnsi="Times New Roman"/>
          <w:sz w:val="28"/>
          <w:szCs w:val="28"/>
        </w:rPr>
        <w:t>тыс. рублей</w:t>
      </w:r>
      <w:r w:rsidR="009B4245" w:rsidRPr="009B4245">
        <w:rPr>
          <w:rFonts w:ascii="Times New Roman" w:hAnsi="Times New Roman"/>
          <w:sz w:val="28"/>
          <w:szCs w:val="28"/>
        </w:rPr>
        <w:t>.</w:t>
      </w:r>
    </w:p>
    <w:p w:rsidR="009B4245" w:rsidRPr="009B4245" w:rsidRDefault="00F06C97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B4245" w:rsidRPr="009B4245">
        <w:rPr>
          <w:rFonts w:ascii="Times New Roman" w:hAnsi="Times New Roman"/>
          <w:sz w:val="28"/>
          <w:szCs w:val="28"/>
        </w:rPr>
        <w:t xml:space="preserve">Дефицит бюджета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CB7A19">
        <w:rPr>
          <w:rFonts w:ascii="Times New Roman" w:hAnsi="Times New Roman"/>
          <w:sz w:val="28"/>
          <w:szCs w:val="28"/>
        </w:rPr>
        <w:t>410,1</w:t>
      </w:r>
      <w:r w:rsidR="009B4245" w:rsidRPr="009B4245">
        <w:rPr>
          <w:rFonts w:ascii="Times New Roman" w:hAnsi="Times New Roman"/>
          <w:sz w:val="28"/>
          <w:szCs w:val="28"/>
        </w:rPr>
        <w:t xml:space="preserve"> тыс. рублей. </w:t>
      </w:r>
    </w:p>
    <w:p w:rsidR="007675B5" w:rsidRPr="007675B5" w:rsidRDefault="007675B5" w:rsidP="00A57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7675B5">
        <w:rPr>
          <w:rFonts w:ascii="Times New Roman" w:hAnsi="Times New Roman"/>
          <w:sz w:val="28"/>
          <w:szCs w:val="28"/>
        </w:rPr>
        <w:t xml:space="preserve">       </w:t>
      </w:r>
    </w:p>
    <w:p w:rsidR="00A57587" w:rsidRDefault="00A57587" w:rsidP="00A5758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</w:t>
      </w:r>
      <w:r w:rsidR="00F06C97">
        <w:rPr>
          <w:rFonts w:ascii="Times New Roman" w:hAnsi="Times New Roman"/>
          <w:sz w:val="28"/>
          <w:szCs w:val="28"/>
        </w:rPr>
        <w:t>1</w:t>
      </w:r>
      <w:r w:rsidRPr="00F537D9"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134"/>
        <w:gridCol w:w="1275"/>
        <w:gridCol w:w="1276"/>
      </w:tblGrid>
      <w:tr w:rsidR="00A57587" w:rsidRPr="00206747" w:rsidTr="00012F0E">
        <w:trPr>
          <w:trHeight w:val="1090"/>
        </w:trPr>
        <w:tc>
          <w:tcPr>
            <w:tcW w:w="3652" w:type="dxa"/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F06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 w:rsidR="00F06C97">
              <w:rPr>
                <w:rFonts w:ascii="Times New Roman" w:hAnsi="Times New Roman"/>
                <w:sz w:val="20"/>
                <w:szCs w:val="20"/>
              </w:rPr>
              <w:t>0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>.12.20</w:t>
            </w:r>
            <w:r w:rsidR="00F06C97">
              <w:rPr>
                <w:rFonts w:ascii="Times New Roman" w:hAnsi="Times New Roman"/>
                <w:sz w:val="20"/>
                <w:szCs w:val="20"/>
              </w:rPr>
              <w:t>20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 г. № 1</w:t>
            </w:r>
            <w:r w:rsidR="00F06C9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57587" w:rsidRPr="00206747" w:rsidRDefault="00A57587" w:rsidP="00576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B555FB" w:rsidRPr="00206747" w:rsidTr="00154C8C">
        <w:trPr>
          <w:trHeight w:val="222"/>
        </w:trPr>
        <w:tc>
          <w:tcPr>
            <w:tcW w:w="3652" w:type="dxa"/>
          </w:tcPr>
          <w:p w:rsidR="00B555FB" w:rsidRPr="00206747" w:rsidRDefault="00B555FB" w:rsidP="00B555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6904,3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6980,8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1,1%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</w:tr>
      <w:tr w:rsidR="00B555FB" w:rsidRPr="00206747" w:rsidTr="00154C8C">
        <w:trPr>
          <w:trHeight w:val="270"/>
        </w:trPr>
        <w:tc>
          <w:tcPr>
            <w:tcW w:w="3652" w:type="dxa"/>
            <w:tcBorders>
              <w:right w:val="single" w:sz="4" w:space="0" w:color="auto"/>
            </w:tcBorders>
          </w:tcPr>
          <w:p w:rsidR="00B555FB" w:rsidRPr="00206747" w:rsidRDefault="00B555FB" w:rsidP="00B555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1644,0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1720,5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4,7%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24,6%</w:t>
            </w:r>
          </w:p>
        </w:tc>
      </w:tr>
      <w:tr w:rsidR="00B555FB" w:rsidRPr="00206747" w:rsidTr="00154C8C">
        <w:trPr>
          <w:trHeight w:val="194"/>
        </w:trPr>
        <w:tc>
          <w:tcPr>
            <w:tcW w:w="3652" w:type="dxa"/>
          </w:tcPr>
          <w:p w:rsidR="00B555FB" w:rsidRPr="00206747" w:rsidRDefault="00B555FB" w:rsidP="00B555F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06747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2067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06747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5260,3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5260,3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5FB">
              <w:rPr>
                <w:rFonts w:ascii="Times New Roman" w:hAnsi="Times New Roman"/>
                <w:b/>
                <w:sz w:val="20"/>
                <w:szCs w:val="20"/>
              </w:rPr>
              <w:t>75,4%</w:t>
            </w:r>
          </w:p>
        </w:tc>
      </w:tr>
      <w:tr w:rsidR="00B555FB" w:rsidRPr="00206747" w:rsidTr="002F7D11">
        <w:trPr>
          <w:trHeight w:val="194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55FB" w:rsidRPr="00206747" w:rsidRDefault="00B555FB" w:rsidP="00B555F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4139,0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59,3%</w:t>
            </w:r>
          </w:p>
        </w:tc>
      </w:tr>
      <w:tr w:rsidR="00B555FB" w:rsidRPr="00206747" w:rsidTr="00275CF6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555FB" w:rsidRPr="00206747" w:rsidRDefault="00B555FB" w:rsidP="00B555F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13,4%</w:t>
            </w:r>
          </w:p>
        </w:tc>
      </w:tr>
      <w:tr w:rsidR="00B555FB" w:rsidRPr="00206747" w:rsidTr="00B66011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206747" w:rsidRDefault="00B555FB" w:rsidP="00B555F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1,5%</w:t>
            </w:r>
          </w:p>
        </w:tc>
      </w:tr>
      <w:tr w:rsidR="00B555FB" w:rsidRPr="00206747" w:rsidTr="00055ACE">
        <w:trPr>
          <w:trHeight w:val="194"/>
        </w:trPr>
        <w:tc>
          <w:tcPr>
            <w:tcW w:w="36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206747" w:rsidRDefault="00B555FB" w:rsidP="00B555F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0,2 % </w:t>
            </w:r>
          </w:p>
        </w:tc>
      </w:tr>
      <w:tr w:rsidR="00B555FB" w:rsidRPr="00206747" w:rsidTr="00FE5C9C">
        <w:trPr>
          <w:trHeight w:val="248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206747" w:rsidRDefault="00B555FB" w:rsidP="00B555FB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0674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555FB" w:rsidRPr="00B555FB" w:rsidRDefault="00B555FB" w:rsidP="00B555F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555F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1,0%</w:t>
            </w:r>
          </w:p>
        </w:tc>
      </w:tr>
    </w:tbl>
    <w:p w:rsidR="004110B3" w:rsidRDefault="004110B3" w:rsidP="004110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4ED7" w:rsidRDefault="005C4ED7" w:rsidP="005C4ED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В целом доходная часть бюджета на 2021 год увеличивается на </w:t>
      </w:r>
      <w:r w:rsidR="00B555FB">
        <w:rPr>
          <w:rFonts w:ascii="Times New Roman" w:hAnsi="Times New Roman"/>
          <w:sz w:val="28"/>
          <w:szCs w:val="28"/>
          <w:lang w:eastAsia="ru-RU"/>
        </w:rPr>
        <w:t xml:space="preserve">76,5 </w:t>
      </w:r>
      <w:r w:rsidRPr="005C4ED7">
        <w:rPr>
          <w:rFonts w:ascii="Times New Roman" w:hAnsi="Times New Roman"/>
          <w:sz w:val="28"/>
          <w:szCs w:val="28"/>
          <w:lang w:eastAsia="ru-RU"/>
        </w:rPr>
        <w:t>тыс. рублей (+</w:t>
      </w:r>
      <w:r>
        <w:rPr>
          <w:rFonts w:ascii="Times New Roman" w:hAnsi="Times New Roman"/>
          <w:sz w:val="28"/>
          <w:szCs w:val="28"/>
          <w:lang w:eastAsia="ru-RU"/>
        </w:rPr>
        <w:t>1,</w:t>
      </w:r>
      <w:r w:rsidR="00B555F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55FB">
        <w:rPr>
          <w:rFonts w:ascii="Times New Roman" w:hAnsi="Times New Roman"/>
          <w:sz w:val="28"/>
          <w:szCs w:val="28"/>
          <w:lang w:eastAsia="ru-RU"/>
        </w:rPr>
        <w:t>%) за счет увеличения налоговых и неналоговых доходов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земельный налог с организаций </w:t>
      </w:r>
      <w:r w:rsidRPr="005C4ED7">
        <w:rPr>
          <w:rFonts w:ascii="Times New Roman" w:hAnsi="Times New Roman"/>
          <w:sz w:val="28"/>
          <w:szCs w:val="28"/>
          <w:lang w:eastAsia="ru-RU"/>
        </w:rPr>
        <w:t>увеличива</w:t>
      </w:r>
      <w:r w:rsidR="006D4C59">
        <w:rPr>
          <w:rFonts w:ascii="Times New Roman" w:hAnsi="Times New Roman"/>
          <w:sz w:val="28"/>
          <w:szCs w:val="28"/>
          <w:lang w:eastAsia="ru-RU"/>
        </w:rPr>
        <w:t>е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тся на </w:t>
      </w:r>
      <w:r w:rsidR="006D4C59">
        <w:rPr>
          <w:rFonts w:ascii="Times New Roman" w:hAnsi="Times New Roman"/>
          <w:sz w:val="28"/>
          <w:szCs w:val="28"/>
          <w:lang w:eastAsia="ru-RU"/>
        </w:rPr>
        <w:t>15,9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рублей,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 доходы, получаемые в виде арендной платы за передачу в возмездное пользование муниципального имущества на 60,6 тыс. рублей. </w:t>
      </w:r>
    </w:p>
    <w:p w:rsidR="005C4ED7" w:rsidRPr="005C4ED7" w:rsidRDefault="005C4ED7" w:rsidP="005C4ED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</w:t>
      </w:r>
      <w:r w:rsidRPr="005C4ED7">
        <w:rPr>
          <w:rFonts w:ascii="Times New Roman" w:hAnsi="Times New Roman"/>
          <w:iCs/>
          <w:sz w:val="28"/>
          <w:szCs w:val="28"/>
          <w:lang w:eastAsia="ru-RU"/>
        </w:rPr>
        <w:t xml:space="preserve">    </w:t>
      </w:r>
      <w:r w:rsidRPr="005C4ED7">
        <w:rPr>
          <w:rFonts w:ascii="Times New Roman" w:hAnsi="Times New Roman"/>
          <w:sz w:val="28"/>
          <w:szCs w:val="28"/>
          <w:lang w:eastAsia="ru-RU"/>
        </w:rPr>
        <w:t>Общий объем налоговых и неналоговых доходов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4C59" w:rsidRPr="005C4ED7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="006D4C59">
        <w:rPr>
          <w:rFonts w:ascii="Times New Roman" w:hAnsi="Times New Roman"/>
          <w:sz w:val="28"/>
          <w:szCs w:val="28"/>
          <w:lang w:eastAsia="ru-RU"/>
        </w:rPr>
        <w:t>1720,5</w:t>
      </w:r>
      <w:r w:rsidR="006D4C59"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D4C59">
        <w:rPr>
          <w:rFonts w:ascii="Times New Roman" w:hAnsi="Times New Roman"/>
          <w:sz w:val="28"/>
          <w:szCs w:val="28"/>
          <w:lang w:eastAsia="ru-RU"/>
        </w:rPr>
        <w:t>24,6</w:t>
      </w:r>
      <w:r w:rsidR="006D4C59" w:rsidRPr="005C4ED7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D4C59" w:rsidRPr="005C4ED7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6D4C59" w:rsidRPr="005C4ED7">
        <w:rPr>
          <w:rFonts w:ascii="Times New Roman" w:hAnsi="Times New Roman"/>
          <w:sz w:val="28"/>
          <w:szCs w:val="28"/>
          <w:lang w:eastAsia="ru-RU"/>
        </w:rPr>
        <w:t>бщий объем безвозмездных поступлений не изменится</w:t>
      </w:r>
      <w:r w:rsidR="006D4C59">
        <w:rPr>
          <w:rFonts w:ascii="Times New Roman" w:hAnsi="Times New Roman"/>
          <w:sz w:val="28"/>
          <w:szCs w:val="28"/>
          <w:lang w:eastAsia="ru-RU"/>
        </w:rPr>
        <w:t xml:space="preserve"> – 5260,3 тыс. рублей. 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Общий объем доходов бюджета поселения – </w:t>
      </w:r>
      <w:r w:rsidR="006D4C59">
        <w:rPr>
          <w:rFonts w:ascii="Times New Roman" w:hAnsi="Times New Roman"/>
          <w:sz w:val="28"/>
          <w:szCs w:val="28"/>
          <w:lang w:eastAsia="ru-RU"/>
        </w:rPr>
        <w:t>6980,8</w:t>
      </w:r>
      <w:r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2A7928" w:rsidRDefault="002A7928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1566" w:rsidRDefault="00321566" w:rsidP="003215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</w:t>
      </w:r>
      <w:r w:rsidRPr="00321566">
        <w:rPr>
          <w:rFonts w:ascii="Times New Roman" w:hAnsi="Times New Roman"/>
          <w:sz w:val="28"/>
          <w:szCs w:val="28"/>
        </w:rPr>
        <w:t>гласно проекта решения общий объем расходов бюджета в 202</w:t>
      </w:r>
      <w:r w:rsidR="00322294">
        <w:rPr>
          <w:rFonts w:ascii="Times New Roman" w:hAnsi="Times New Roman"/>
          <w:sz w:val="28"/>
          <w:szCs w:val="28"/>
        </w:rPr>
        <w:t>1</w:t>
      </w:r>
      <w:r w:rsidRPr="00321566">
        <w:rPr>
          <w:rFonts w:ascii="Times New Roman" w:hAnsi="Times New Roman"/>
          <w:sz w:val="28"/>
          <w:szCs w:val="28"/>
        </w:rPr>
        <w:t xml:space="preserve"> году увеличится на </w:t>
      </w:r>
      <w:r w:rsidR="006D4C59">
        <w:rPr>
          <w:rFonts w:ascii="Times New Roman" w:hAnsi="Times New Roman"/>
          <w:sz w:val="28"/>
          <w:szCs w:val="28"/>
        </w:rPr>
        <w:t>76,5</w:t>
      </w:r>
      <w:r w:rsidRPr="00321566">
        <w:rPr>
          <w:rFonts w:ascii="Times New Roman" w:hAnsi="Times New Roman"/>
          <w:sz w:val="28"/>
          <w:szCs w:val="28"/>
        </w:rPr>
        <w:t xml:space="preserve"> тыс. рублей (</w:t>
      </w:r>
      <w:r w:rsidR="006D4C59">
        <w:rPr>
          <w:rFonts w:ascii="Times New Roman" w:hAnsi="Times New Roman"/>
          <w:sz w:val="28"/>
          <w:szCs w:val="28"/>
        </w:rPr>
        <w:t>1</w:t>
      </w:r>
      <w:r w:rsidR="002A7928">
        <w:rPr>
          <w:rFonts w:ascii="Times New Roman" w:hAnsi="Times New Roman"/>
          <w:sz w:val="28"/>
          <w:szCs w:val="28"/>
        </w:rPr>
        <w:t>,0</w:t>
      </w:r>
      <w:r w:rsidR="00322294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 xml:space="preserve">%) и составит </w:t>
      </w:r>
      <w:r w:rsidR="002A7928">
        <w:rPr>
          <w:rFonts w:ascii="Times New Roman" w:hAnsi="Times New Roman"/>
          <w:sz w:val="28"/>
          <w:szCs w:val="28"/>
        </w:rPr>
        <w:t>7</w:t>
      </w:r>
      <w:r w:rsidR="006D4C59">
        <w:rPr>
          <w:rFonts w:ascii="Times New Roman" w:hAnsi="Times New Roman"/>
          <w:sz w:val="28"/>
          <w:szCs w:val="28"/>
        </w:rPr>
        <w:t xml:space="preserve">390,9 </w:t>
      </w:r>
      <w:r w:rsidRPr="00321566">
        <w:rPr>
          <w:rFonts w:ascii="Times New Roman" w:hAnsi="Times New Roman"/>
          <w:sz w:val="28"/>
          <w:szCs w:val="28"/>
        </w:rPr>
        <w:t xml:space="preserve">тыс. рублей. </w:t>
      </w:r>
      <w:r w:rsidR="00322294" w:rsidRPr="001A76D9">
        <w:rPr>
          <w:rFonts w:ascii="Times New Roman" w:hAnsi="Times New Roman"/>
          <w:sz w:val="28"/>
          <w:szCs w:val="28"/>
        </w:rPr>
        <w:t xml:space="preserve">Расходы увеличатся за счет </w:t>
      </w:r>
      <w:r w:rsidR="00322294">
        <w:rPr>
          <w:rFonts w:ascii="Times New Roman" w:hAnsi="Times New Roman"/>
          <w:sz w:val="28"/>
          <w:szCs w:val="28"/>
        </w:rPr>
        <w:t>увеличения доходной части бюджета</w:t>
      </w:r>
      <w:r w:rsidR="00322294" w:rsidRPr="001A76D9">
        <w:rPr>
          <w:rFonts w:ascii="Times New Roman" w:hAnsi="Times New Roman"/>
          <w:sz w:val="28"/>
          <w:szCs w:val="28"/>
        </w:rPr>
        <w:t>.</w:t>
      </w:r>
      <w:r w:rsidR="00322294">
        <w:rPr>
          <w:rFonts w:ascii="Times New Roman" w:hAnsi="Times New Roman"/>
          <w:sz w:val="28"/>
          <w:szCs w:val="28"/>
        </w:rPr>
        <w:t xml:space="preserve"> </w:t>
      </w:r>
      <w:r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CE2172" w:rsidRDefault="00322294" w:rsidP="00312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23958">
        <w:rPr>
          <w:rFonts w:ascii="Times New Roman" w:hAnsi="Times New Roman"/>
          <w:sz w:val="24"/>
          <w:szCs w:val="24"/>
        </w:rPr>
        <w:t xml:space="preserve">    </w:t>
      </w:r>
    </w:p>
    <w:p w:rsidR="0024359D" w:rsidRDefault="00EA406E" w:rsidP="00CD295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EA406E">
        <w:rPr>
          <w:rFonts w:ascii="Times New Roman" w:hAnsi="Times New Roman"/>
          <w:sz w:val="28"/>
          <w:szCs w:val="28"/>
        </w:rPr>
        <w:t xml:space="preserve">        </w:t>
      </w:r>
      <w:r w:rsidR="006014CB">
        <w:rPr>
          <w:rFonts w:ascii="Times New Roman" w:hAnsi="Times New Roman"/>
          <w:sz w:val="28"/>
          <w:szCs w:val="28"/>
        </w:rPr>
        <w:t>Расхо</w:t>
      </w:r>
      <w:r w:rsidR="0024359D" w:rsidRPr="0024359D">
        <w:rPr>
          <w:rFonts w:ascii="Times New Roman" w:hAnsi="Times New Roman"/>
          <w:sz w:val="28"/>
          <w:szCs w:val="28"/>
        </w:rPr>
        <w:t xml:space="preserve">ды </w:t>
      </w:r>
      <w:r w:rsidR="0024359D" w:rsidRPr="0024359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6014CB">
        <w:rPr>
          <w:rFonts w:ascii="Times New Roman" w:hAnsi="Times New Roman"/>
          <w:b/>
          <w:sz w:val="28"/>
          <w:szCs w:val="28"/>
        </w:rPr>
        <w:t xml:space="preserve"> </w:t>
      </w:r>
      <w:r w:rsidR="006014CB">
        <w:rPr>
          <w:rFonts w:ascii="Times New Roman" w:hAnsi="Times New Roman"/>
          <w:sz w:val="28"/>
          <w:szCs w:val="28"/>
        </w:rPr>
        <w:t xml:space="preserve">предлагается </w:t>
      </w:r>
      <w:r w:rsidR="00C223A8">
        <w:rPr>
          <w:rFonts w:ascii="Times New Roman" w:hAnsi="Times New Roman"/>
          <w:sz w:val="28"/>
          <w:szCs w:val="28"/>
        </w:rPr>
        <w:t xml:space="preserve">увеличить </w:t>
      </w:r>
      <w:r w:rsidR="0024359D" w:rsidRPr="0024359D">
        <w:rPr>
          <w:rFonts w:ascii="Times New Roman" w:hAnsi="Times New Roman"/>
          <w:sz w:val="28"/>
          <w:szCs w:val="28"/>
        </w:rPr>
        <w:t xml:space="preserve">на </w:t>
      </w:r>
      <w:r w:rsidR="0096410A">
        <w:rPr>
          <w:rFonts w:ascii="Times New Roman" w:hAnsi="Times New Roman"/>
          <w:sz w:val="28"/>
          <w:szCs w:val="28"/>
        </w:rPr>
        <w:t>76,5</w:t>
      </w:r>
      <w:r w:rsidR="00C64928">
        <w:rPr>
          <w:rFonts w:ascii="Times New Roman" w:hAnsi="Times New Roman"/>
          <w:sz w:val="28"/>
          <w:szCs w:val="28"/>
        </w:rPr>
        <w:t xml:space="preserve"> </w:t>
      </w:r>
      <w:r w:rsidR="0024359D" w:rsidRPr="0024359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96410A">
        <w:rPr>
          <w:rFonts w:ascii="Times New Roman" w:hAnsi="Times New Roman"/>
          <w:sz w:val="28"/>
          <w:szCs w:val="28"/>
        </w:rPr>
        <w:t xml:space="preserve">2,1 </w:t>
      </w:r>
      <w:r w:rsidR="0024359D" w:rsidRPr="0024359D">
        <w:rPr>
          <w:rFonts w:ascii="Times New Roman" w:hAnsi="Times New Roman"/>
          <w:sz w:val="28"/>
          <w:szCs w:val="28"/>
        </w:rPr>
        <w:t>%.</w:t>
      </w:r>
    </w:p>
    <w:p w:rsidR="000D00B5" w:rsidRDefault="008D6670" w:rsidP="000D00B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627432">
        <w:rPr>
          <w:rFonts w:ascii="Times New Roman" w:hAnsi="Times New Roman"/>
          <w:sz w:val="28"/>
          <w:szCs w:val="28"/>
        </w:rPr>
        <w:t xml:space="preserve">по подразделу </w:t>
      </w:r>
      <w:r w:rsidRPr="001A76D9">
        <w:rPr>
          <w:rFonts w:ascii="Times New Roman" w:hAnsi="Times New Roman"/>
          <w:i/>
          <w:sz w:val="28"/>
          <w:szCs w:val="28"/>
        </w:rPr>
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>
        <w:rPr>
          <w:rFonts w:ascii="Times New Roman" w:hAnsi="Times New Roman"/>
          <w:sz w:val="28"/>
          <w:szCs w:val="28"/>
        </w:rPr>
        <w:t xml:space="preserve">увеличатся </w:t>
      </w:r>
      <w:r w:rsidRPr="00627432">
        <w:rPr>
          <w:rFonts w:ascii="Times New Roman" w:hAnsi="Times New Roman"/>
          <w:sz w:val="28"/>
          <w:szCs w:val="28"/>
        </w:rPr>
        <w:t xml:space="preserve">на </w:t>
      </w:r>
      <w:r w:rsidR="0096410A">
        <w:rPr>
          <w:rFonts w:ascii="Times New Roman" w:hAnsi="Times New Roman"/>
          <w:sz w:val="28"/>
          <w:szCs w:val="28"/>
        </w:rPr>
        <w:t xml:space="preserve">22,0 </w:t>
      </w:r>
      <w:r w:rsidR="000D00B5">
        <w:rPr>
          <w:rFonts w:ascii="Times New Roman" w:hAnsi="Times New Roman"/>
          <w:sz w:val="28"/>
          <w:szCs w:val="28"/>
        </w:rPr>
        <w:t>тыс. рублей</w:t>
      </w:r>
      <w:r w:rsidR="0096410A">
        <w:rPr>
          <w:rFonts w:ascii="Times New Roman" w:hAnsi="Times New Roman"/>
          <w:sz w:val="28"/>
          <w:szCs w:val="28"/>
        </w:rPr>
        <w:t xml:space="preserve"> (</w:t>
      </w:r>
      <w:r w:rsidR="000D00B5">
        <w:rPr>
          <w:rFonts w:ascii="Times New Roman" w:hAnsi="Times New Roman"/>
          <w:sz w:val="28"/>
          <w:szCs w:val="28"/>
        </w:rPr>
        <w:t>расходы на обеспечение функционирования органов местного самоуправления</w:t>
      </w:r>
      <w:r w:rsidR="0096410A">
        <w:rPr>
          <w:rFonts w:ascii="Times New Roman" w:hAnsi="Times New Roman"/>
          <w:sz w:val="28"/>
          <w:szCs w:val="28"/>
        </w:rPr>
        <w:t>), в том числе</w:t>
      </w:r>
      <w:r w:rsidR="0096410A" w:rsidRPr="0096410A">
        <w:rPr>
          <w:rFonts w:ascii="Times New Roman" w:hAnsi="Times New Roman"/>
          <w:sz w:val="28"/>
          <w:szCs w:val="28"/>
        </w:rPr>
        <w:t>:</w:t>
      </w:r>
      <w:r w:rsidR="0096410A">
        <w:rPr>
          <w:rFonts w:ascii="Times New Roman" w:hAnsi="Times New Roman"/>
          <w:sz w:val="28"/>
          <w:szCs w:val="28"/>
        </w:rPr>
        <w:t xml:space="preserve"> </w:t>
      </w:r>
      <w:r w:rsidR="000D00B5">
        <w:rPr>
          <w:rFonts w:ascii="Times New Roman" w:hAnsi="Times New Roman"/>
          <w:sz w:val="28"/>
          <w:szCs w:val="28"/>
        </w:rPr>
        <w:t>расходы на закупки</w:t>
      </w:r>
      <w:r w:rsidR="0096410A">
        <w:rPr>
          <w:rFonts w:ascii="Times New Roman" w:hAnsi="Times New Roman"/>
          <w:sz w:val="28"/>
          <w:szCs w:val="28"/>
        </w:rPr>
        <w:t xml:space="preserve"> на 15,0</w:t>
      </w:r>
      <w:r w:rsidR="000D00B5">
        <w:rPr>
          <w:rFonts w:ascii="Times New Roman" w:hAnsi="Times New Roman"/>
          <w:sz w:val="28"/>
          <w:szCs w:val="28"/>
        </w:rPr>
        <w:t xml:space="preserve"> тыс. рублей</w:t>
      </w:r>
      <w:r w:rsidR="0096410A">
        <w:rPr>
          <w:rFonts w:ascii="Times New Roman" w:hAnsi="Times New Roman"/>
          <w:sz w:val="28"/>
          <w:szCs w:val="28"/>
        </w:rPr>
        <w:t xml:space="preserve">, уплату налогов и сборов и иных платежей на 7,0 тыс. рублей. </w:t>
      </w:r>
    </w:p>
    <w:p w:rsidR="0096410A" w:rsidRDefault="008D6670" w:rsidP="001A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 подразделу </w:t>
      </w:r>
      <w:r w:rsidRPr="00FB10BB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 w:rsidR="000D00B5" w:rsidRPr="000D00B5">
        <w:rPr>
          <w:rFonts w:ascii="Times New Roman" w:hAnsi="Times New Roman"/>
          <w:sz w:val="28"/>
          <w:szCs w:val="28"/>
        </w:rPr>
        <w:t>предлагается у</w:t>
      </w:r>
      <w:r w:rsidR="0096410A">
        <w:rPr>
          <w:rFonts w:ascii="Times New Roman" w:hAnsi="Times New Roman"/>
          <w:sz w:val="28"/>
          <w:szCs w:val="28"/>
        </w:rPr>
        <w:t>величить 54,5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0D00B5" w:rsidRPr="000D00B5">
        <w:rPr>
          <w:rFonts w:ascii="Times New Roman" w:hAnsi="Times New Roman"/>
          <w:sz w:val="28"/>
          <w:szCs w:val="28"/>
        </w:rPr>
        <w:t>:</w:t>
      </w:r>
      <w:r w:rsidR="0096410A">
        <w:rPr>
          <w:rFonts w:ascii="Times New Roman" w:hAnsi="Times New Roman"/>
          <w:sz w:val="28"/>
          <w:szCs w:val="28"/>
        </w:rPr>
        <w:t xml:space="preserve"> утверждаются расходы на погашение задолженности по исполнительным листам.</w:t>
      </w:r>
    </w:p>
    <w:p w:rsidR="004B3988" w:rsidRDefault="006014CB" w:rsidP="001A0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B3988">
        <w:rPr>
          <w:rFonts w:ascii="Times New Roman" w:hAnsi="Times New Roman"/>
          <w:sz w:val="28"/>
          <w:szCs w:val="28"/>
        </w:rPr>
        <w:t xml:space="preserve">        </w:t>
      </w:r>
    </w:p>
    <w:p w:rsidR="00C77E3D" w:rsidRDefault="00BE48A9" w:rsidP="00CD295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014CB">
        <w:rPr>
          <w:rFonts w:ascii="Times New Roman" w:hAnsi="Times New Roman"/>
          <w:sz w:val="28"/>
          <w:szCs w:val="28"/>
        </w:rPr>
        <w:t xml:space="preserve"> </w:t>
      </w:r>
      <w:r w:rsidR="0096410A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</w:t>
      </w:r>
      <w:r w:rsidR="002B22CA" w:rsidRPr="002B22CA">
        <w:rPr>
          <w:rFonts w:ascii="Times New Roman" w:hAnsi="Times New Roman"/>
          <w:sz w:val="28"/>
          <w:szCs w:val="28"/>
        </w:rPr>
        <w:t>расход</w:t>
      </w:r>
      <w:r w:rsidR="0096410A">
        <w:rPr>
          <w:rFonts w:ascii="Times New Roman" w:hAnsi="Times New Roman"/>
          <w:sz w:val="28"/>
          <w:szCs w:val="28"/>
        </w:rPr>
        <w:t xml:space="preserve">ами подраздела </w:t>
      </w:r>
      <w:r w:rsidR="0096410A" w:rsidRPr="0096410A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96410A">
        <w:rPr>
          <w:rFonts w:ascii="Times New Roman" w:hAnsi="Times New Roman"/>
          <w:sz w:val="28"/>
          <w:szCs w:val="28"/>
        </w:rPr>
        <w:t xml:space="preserve"> </w:t>
      </w:r>
      <w:r w:rsidR="002B22CA" w:rsidRPr="002B22CA">
        <w:rPr>
          <w:rFonts w:ascii="Times New Roman" w:hAnsi="Times New Roman"/>
          <w:b/>
          <w:sz w:val="28"/>
          <w:szCs w:val="28"/>
        </w:rPr>
        <w:t>раздел</w:t>
      </w:r>
      <w:r w:rsidR="0096410A">
        <w:rPr>
          <w:rFonts w:ascii="Times New Roman" w:hAnsi="Times New Roman"/>
          <w:b/>
          <w:sz w:val="28"/>
          <w:szCs w:val="28"/>
        </w:rPr>
        <w:t>а</w:t>
      </w:r>
      <w:r w:rsidR="002B22CA" w:rsidRPr="002B22CA">
        <w:rPr>
          <w:rFonts w:ascii="Times New Roman" w:hAnsi="Times New Roman"/>
          <w:b/>
          <w:sz w:val="28"/>
          <w:szCs w:val="28"/>
        </w:rPr>
        <w:t xml:space="preserve"> 05 «Жилищно-коммунальное </w:t>
      </w:r>
      <w:r w:rsidR="002B22CA" w:rsidRPr="00C77E3D">
        <w:rPr>
          <w:rFonts w:ascii="Times New Roman" w:hAnsi="Times New Roman"/>
          <w:b/>
          <w:sz w:val="28"/>
          <w:szCs w:val="28"/>
        </w:rPr>
        <w:t>хозяйство»</w:t>
      </w:r>
      <w:r w:rsidR="00EF22AC" w:rsidRPr="00C77E3D">
        <w:rPr>
          <w:rFonts w:ascii="Times New Roman" w:hAnsi="Times New Roman"/>
          <w:b/>
          <w:sz w:val="28"/>
          <w:szCs w:val="28"/>
        </w:rPr>
        <w:t>:</w:t>
      </w:r>
      <w:r w:rsidR="00EF22AC">
        <w:rPr>
          <w:rFonts w:ascii="Times New Roman" w:hAnsi="Times New Roman"/>
          <w:sz w:val="28"/>
          <w:szCs w:val="28"/>
        </w:rPr>
        <w:t xml:space="preserve"> на 120,0 тыс. рублей уменьшатся расходы на прочие мероприятия по благоустройству, расходы по организации и содержанию мест захоронений увеличатся на 120,0 тыс. рублей. </w:t>
      </w:r>
    </w:p>
    <w:p w:rsidR="008A7C48" w:rsidRPr="00C77E3D" w:rsidRDefault="00C77E3D" w:rsidP="00CD295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целом объем расходов по разделу 05 </w:t>
      </w:r>
      <w:r w:rsidRPr="002B22CA">
        <w:rPr>
          <w:rFonts w:ascii="Times New Roman" w:hAnsi="Times New Roman"/>
          <w:b/>
          <w:sz w:val="28"/>
          <w:szCs w:val="28"/>
        </w:rPr>
        <w:t>«Жилищно-коммунальное хозяйство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C77E3D">
        <w:rPr>
          <w:rFonts w:ascii="Times New Roman" w:hAnsi="Times New Roman"/>
          <w:sz w:val="28"/>
          <w:szCs w:val="28"/>
        </w:rPr>
        <w:t xml:space="preserve">не изменится. </w:t>
      </w:r>
    </w:p>
    <w:p w:rsidR="00EF22AC" w:rsidRDefault="00EF22AC" w:rsidP="00CD295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EF22AC" w:rsidRPr="00EF22AC" w:rsidRDefault="00EF22AC" w:rsidP="00CD295A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приложение 3 к решению «Перечень главных администраторов доходов бюджетов сельского поселения в закрепляемые за ними виды (подвиды) доходов». Перечень дополнен кодом доходов 83411402053100000440 –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муниципальных унитарных предприятий, в том числе казенных) в части реализации материальных запасов по указанному имуществу. </w:t>
      </w:r>
    </w:p>
    <w:p w:rsidR="00CB7A19" w:rsidRPr="00CB7A19" w:rsidRDefault="00CB7A19" w:rsidP="00CB7A19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</w:t>
      </w:r>
    </w:p>
    <w:p w:rsidR="00B8387D" w:rsidRPr="006C372C" w:rsidRDefault="00B034A7" w:rsidP="00B8387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</w:t>
      </w:r>
      <w:r w:rsidR="00B8387D" w:rsidRPr="006C372C">
        <w:rPr>
          <w:rFonts w:ascii="Times New Roman" w:hAnsi="Times New Roman"/>
          <w:sz w:val="28"/>
          <w:szCs w:val="28"/>
        </w:rPr>
        <w:t xml:space="preserve">       </w:t>
      </w:r>
    </w:p>
    <w:p w:rsidR="00C25AAE" w:rsidRPr="006C372C" w:rsidRDefault="001C1BA6" w:rsidP="008D25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C77E3D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</w:t>
      </w:r>
      <w:r w:rsidR="004E3B5C" w:rsidRPr="006C372C">
        <w:rPr>
          <w:rFonts w:ascii="Times New Roman" w:hAnsi="Times New Roman"/>
          <w:sz w:val="28"/>
          <w:szCs w:val="28"/>
        </w:rPr>
        <w:t>20</w:t>
      </w:r>
      <w:r w:rsidR="00C77E3D">
        <w:rPr>
          <w:rFonts w:ascii="Times New Roman" w:hAnsi="Times New Roman"/>
          <w:sz w:val="28"/>
          <w:szCs w:val="28"/>
        </w:rPr>
        <w:t>20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C77E3D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 xml:space="preserve">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C77E3D">
        <w:rPr>
          <w:rFonts w:ascii="Times New Roman" w:hAnsi="Times New Roman"/>
          <w:sz w:val="28"/>
          <w:szCs w:val="28"/>
        </w:rPr>
        <w:t>3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</w:p>
    <w:p w:rsidR="00082F21" w:rsidRDefault="00082F21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77E3D" w:rsidRDefault="00EB5D5B" w:rsidP="00C77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изменения в финансирование</w:t>
      </w:r>
      <w:r w:rsidR="00C77E3D">
        <w:rPr>
          <w:rFonts w:ascii="Times New Roman" w:hAnsi="Times New Roman"/>
          <w:sz w:val="28"/>
          <w:szCs w:val="28"/>
        </w:rPr>
        <w:t xml:space="preserve"> основных мероприятий</w:t>
      </w:r>
      <w:r w:rsidRPr="00645ACC">
        <w:rPr>
          <w:rFonts w:ascii="Times New Roman" w:hAnsi="Times New Roman"/>
          <w:sz w:val="28"/>
          <w:szCs w:val="28"/>
        </w:rPr>
        <w:t xml:space="preserve"> муниципальн</w:t>
      </w:r>
      <w:r w:rsidR="00C77E3D">
        <w:rPr>
          <w:rFonts w:ascii="Times New Roman" w:hAnsi="Times New Roman"/>
          <w:sz w:val="28"/>
          <w:szCs w:val="28"/>
        </w:rPr>
        <w:t>ой</w:t>
      </w:r>
      <w:r w:rsidRPr="00645ACC">
        <w:rPr>
          <w:rFonts w:ascii="Times New Roman" w:hAnsi="Times New Roman"/>
          <w:sz w:val="28"/>
          <w:szCs w:val="28"/>
        </w:rPr>
        <w:t xml:space="preserve"> программ</w:t>
      </w:r>
      <w:r w:rsidR="00C77E3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CB7A19">
        <w:rPr>
          <w:rFonts w:ascii="Times New Roman" w:hAnsi="Times New Roman"/>
          <w:sz w:val="28"/>
          <w:szCs w:val="28"/>
        </w:rPr>
        <w:t>«Развитие территории сельского поселения</w:t>
      </w:r>
      <w:r w:rsidR="00C77E3D">
        <w:rPr>
          <w:rFonts w:ascii="Times New Roman" w:hAnsi="Times New Roman"/>
          <w:sz w:val="28"/>
          <w:szCs w:val="28"/>
        </w:rPr>
        <w:t xml:space="preserve"> Анхимовское на 2021 2025 годы» на 2021 год</w:t>
      </w:r>
      <w:r>
        <w:rPr>
          <w:rFonts w:ascii="Times New Roman" w:hAnsi="Times New Roman"/>
          <w:sz w:val="28"/>
          <w:szCs w:val="28"/>
        </w:rPr>
        <w:t>. Общий объем средств, направляемый на реализацию муниципальн</w:t>
      </w:r>
      <w:r w:rsidR="00C77E3D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C77E3D">
        <w:rPr>
          <w:rFonts w:ascii="Times New Roman" w:hAnsi="Times New Roman"/>
          <w:sz w:val="28"/>
          <w:szCs w:val="28"/>
        </w:rPr>
        <w:t xml:space="preserve">ы, не изменится. </w:t>
      </w:r>
    </w:p>
    <w:p w:rsidR="00C77E3D" w:rsidRDefault="00C77E3D" w:rsidP="00C77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7E3D" w:rsidRDefault="00C77E3D" w:rsidP="00C77E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5C7" w:rsidRDefault="006035C7" w:rsidP="00C77E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49C0">
        <w:rPr>
          <w:rFonts w:ascii="Times New Roman" w:hAnsi="Times New Roman"/>
          <w:b/>
          <w:sz w:val="28"/>
          <w:szCs w:val="28"/>
        </w:rPr>
        <w:t xml:space="preserve">       </w:t>
      </w:r>
    </w:p>
    <w:p w:rsidR="00891F2E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574AC" w:rsidRDefault="00891F2E" w:rsidP="006574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574AC"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3C093F" w:rsidRDefault="00337A1F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</w:t>
      </w:r>
      <w:r w:rsidR="006035C7">
        <w:rPr>
          <w:rFonts w:ascii="Times New Roman" w:hAnsi="Times New Roman"/>
          <w:sz w:val="28"/>
          <w:szCs w:val="28"/>
        </w:rPr>
        <w:t>0</w:t>
      </w:r>
      <w:r w:rsidR="00913BCA" w:rsidRPr="006C372C">
        <w:rPr>
          <w:rFonts w:ascii="Times New Roman" w:hAnsi="Times New Roman"/>
          <w:sz w:val="28"/>
          <w:szCs w:val="28"/>
        </w:rPr>
        <w:t>.12.20</w:t>
      </w:r>
      <w:r w:rsidR="006035C7">
        <w:rPr>
          <w:rFonts w:ascii="Times New Roman" w:hAnsi="Times New Roman"/>
          <w:sz w:val="28"/>
          <w:szCs w:val="28"/>
        </w:rPr>
        <w:t>20</w:t>
      </w:r>
      <w:r w:rsidR="00913BCA" w:rsidRPr="006C372C">
        <w:rPr>
          <w:rFonts w:ascii="Times New Roman" w:hAnsi="Times New Roman"/>
          <w:sz w:val="28"/>
          <w:szCs w:val="28"/>
        </w:rPr>
        <w:t xml:space="preserve"> № 1</w:t>
      </w:r>
      <w:r w:rsidR="006035C7">
        <w:rPr>
          <w:rFonts w:ascii="Times New Roman" w:hAnsi="Times New Roman"/>
          <w:sz w:val="28"/>
          <w:szCs w:val="28"/>
        </w:rPr>
        <w:t>88</w:t>
      </w:r>
      <w:r w:rsidR="00913BCA" w:rsidRPr="006C372C">
        <w:rPr>
          <w:rFonts w:ascii="Times New Roman" w:hAnsi="Times New Roman"/>
          <w:sz w:val="28"/>
          <w:szCs w:val="28"/>
        </w:rPr>
        <w:t>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8D3460">
        <w:rPr>
          <w:rFonts w:ascii="Times New Roman" w:hAnsi="Times New Roman"/>
          <w:sz w:val="28"/>
          <w:szCs w:val="28"/>
        </w:rPr>
        <w:t>с</w:t>
      </w:r>
      <w:r w:rsidR="00611F49" w:rsidRPr="006C372C">
        <w:rPr>
          <w:rFonts w:ascii="Times New Roman" w:hAnsi="Times New Roman"/>
          <w:sz w:val="28"/>
          <w:szCs w:val="28"/>
        </w:rPr>
        <w:t xml:space="preserve">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C77E3D">
        <w:rPr>
          <w:rFonts w:ascii="Times New Roman" w:hAnsi="Times New Roman"/>
          <w:sz w:val="28"/>
          <w:szCs w:val="28"/>
        </w:rPr>
        <w:t>.</w:t>
      </w:r>
      <w:r w:rsidR="00EB5D5B">
        <w:rPr>
          <w:rFonts w:ascii="Times New Roman" w:hAnsi="Times New Roman"/>
          <w:sz w:val="28"/>
          <w:szCs w:val="28"/>
        </w:rPr>
        <w:t xml:space="preserve"> Проект решения </w:t>
      </w:r>
      <w:r w:rsidR="006B7F5A" w:rsidRPr="00EB5D5B">
        <w:rPr>
          <w:rFonts w:ascii="Times New Roman" w:hAnsi="Times New Roman"/>
          <w:b/>
          <w:sz w:val="28"/>
          <w:szCs w:val="28"/>
        </w:rPr>
        <w:t>рекомендуется</w:t>
      </w:r>
      <w:r w:rsidR="006B7F5A" w:rsidRPr="006C372C">
        <w:rPr>
          <w:rFonts w:ascii="Times New Roman" w:hAnsi="Times New Roman"/>
          <w:sz w:val="28"/>
          <w:szCs w:val="28"/>
        </w:rPr>
        <w:t xml:space="preserve"> </w:t>
      </w:r>
      <w:r w:rsidR="008D3460" w:rsidRPr="008D3460">
        <w:rPr>
          <w:rFonts w:ascii="Times New Roman" w:hAnsi="Times New Roman"/>
          <w:b/>
          <w:sz w:val="28"/>
          <w:szCs w:val="28"/>
        </w:rPr>
        <w:t>к рассмотрению</w:t>
      </w:r>
      <w:r w:rsidR="00CB7A19">
        <w:rPr>
          <w:rFonts w:ascii="Times New Roman" w:hAnsi="Times New Roman"/>
          <w:b/>
          <w:sz w:val="28"/>
          <w:szCs w:val="28"/>
        </w:rPr>
        <w:t>.</w:t>
      </w:r>
    </w:p>
    <w:p w:rsidR="00CB7A19" w:rsidRDefault="00CB7A19" w:rsidP="006B7F5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CD295A">
      <w:pPr>
        <w:tabs>
          <w:tab w:val="left" w:pos="567"/>
          <w:tab w:val="left" w:pos="3402"/>
          <w:tab w:val="left" w:pos="3686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CD295A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C75" w:rsidRDefault="003D5C75" w:rsidP="004D0C46">
      <w:pPr>
        <w:spacing w:after="0" w:line="240" w:lineRule="auto"/>
      </w:pPr>
      <w:r>
        <w:separator/>
      </w:r>
    </w:p>
  </w:endnote>
  <w:endnote w:type="continuationSeparator" w:id="0">
    <w:p w:rsidR="003D5C75" w:rsidRDefault="003D5C75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C75" w:rsidRDefault="003D5C75" w:rsidP="004D0C46">
      <w:pPr>
        <w:spacing w:after="0" w:line="240" w:lineRule="auto"/>
      </w:pPr>
      <w:r>
        <w:separator/>
      </w:r>
    </w:p>
  </w:footnote>
  <w:footnote w:type="continuationSeparator" w:id="0">
    <w:p w:rsidR="003D5C75" w:rsidRDefault="003D5C75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2F0E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941CB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6C20"/>
    <w:rsid w:val="000C7E5E"/>
    <w:rsid w:val="000D00B5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037A9"/>
    <w:rsid w:val="0011287C"/>
    <w:rsid w:val="001228A7"/>
    <w:rsid w:val="001351B0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95DE0"/>
    <w:rsid w:val="001A0468"/>
    <w:rsid w:val="001A0CFF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4888"/>
    <w:rsid w:val="001F6242"/>
    <w:rsid w:val="001F70E7"/>
    <w:rsid w:val="00203E53"/>
    <w:rsid w:val="00204911"/>
    <w:rsid w:val="00206747"/>
    <w:rsid w:val="00206CCD"/>
    <w:rsid w:val="0021209D"/>
    <w:rsid w:val="00214DE2"/>
    <w:rsid w:val="00215F0D"/>
    <w:rsid w:val="00222C64"/>
    <w:rsid w:val="00232FA1"/>
    <w:rsid w:val="00242FF5"/>
    <w:rsid w:val="0024359D"/>
    <w:rsid w:val="00243C60"/>
    <w:rsid w:val="002523AC"/>
    <w:rsid w:val="0025366C"/>
    <w:rsid w:val="0025466B"/>
    <w:rsid w:val="0025555F"/>
    <w:rsid w:val="00270588"/>
    <w:rsid w:val="00272016"/>
    <w:rsid w:val="0029205D"/>
    <w:rsid w:val="002A5EAA"/>
    <w:rsid w:val="002A7928"/>
    <w:rsid w:val="002B02C3"/>
    <w:rsid w:val="002B0BD6"/>
    <w:rsid w:val="002B22CA"/>
    <w:rsid w:val="002B4745"/>
    <w:rsid w:val="002B7AA7"/>
    <w:rsid w:val="002C0F27"/>
    <w:rsid w:val="002D49CC"/>
    <w:rsid w:val="002D60CD"/>
    <w:rsid w:val="002D760F"/>
    <w:rsid w:val="002E2175"/>
    <w:rsid w:val="002E593D"/>
    <w:rsid w:val="002F38A5"/>
    <w:rsid w:val="002F3D71"/>
    <w:rsid w:val="002F516A"/>
    <w:rsid w:val="0030262E"/>
    <w:rsid w:val="0030498B"/>
    <w:rsid w:val="00304DCA"/>
    <w:rsid w:val="003120D8"/>
    <w:rsid w:val="003128B3"/>
    <w:rsid w:val="00321566"/>
    <w:rsid w:val="00322294"/>
    <w:rsid w:val="00334088"/>
    <w:rsid w:val="00335099"/>
    <w:rsid w:val="003354E5"/>
    <w:rsid w:val="003371FB"/>
    <w:rsid w:val="00337A1F"/>
    <w:rsid w:val="00342DAB"/>
    <w:rsid w:val="0034581B"/>
    <w:rsid w:val="00352061"/>
    <w:rsid w:val="003568EF"/>
    <w:rsid w:val="00363EFD"/>
    <w:rsid w:val="00374268"/>
    <w:rsid w:val="0038001B"/>
    <w:rsid w:val="00382105"/>
    <w:rsid w:val="003834C4"/>
    <w:rsid w:val="0038656C"/>
    <w:rsid w:val="00387A7C"/>
    <w:rsid w:val="00392AAE"/>
    <w:rsid w:val="003A5AE1"/>
    <w:rsid w:val="003B0E51"/>
    <w:rsid w:val="003B20CE"/>
    <w:rsid w:val="003C093F"/>
    <w:rsid w:val="003C16D6"/>
    <w:rsid w:val="003C6999"/>
    <w:rsid w:val="003D5C75"/>
    <w:rsid w:val="003F087B"/>
    <w:rsid w:val="003F2ED2"/>
    <w:rsid w:val="003F30DE"/>
    <w:rsid w:val="003F6939"/>
    <w:rsid w:val="003F6A5A"/>
    <w:rsid w:val="004110B3"/>
    <w:rsid w:val="00411F6F"/>
    <w:rsid w:val="00413BCF"/>
    <w:rsid w:val="00430587"/>
    <w:rsid w:val="00434D10"/>
    <w:rsid w:val="0044100C"/>
    <w:rsid w:val="00444646"/>
    <w:rsid w:val="00445B90"/>
    <w:rsid w:val="004537B9"/>
    <w:rsid w:val="004606E5"/>
    <w:rsid w:val="004617E6"/>
    <w:rsid w:val="00464CF3"/>
    <w:rsid w:val="0048159E"/>
    <w:rsid w:val="004861B3"/>
    <w:rsid w:val="00490C85"/>
    <w:rsid w:val="00491CBF"/>
    <w:rsid w:val="00495033"/>
    <w:rsid w:val="004A1894"/>
    <w:rsid w:val="004A311F"/>
    <w:rsid w:val="004B3988"/>
    <w:rsid w:val="004C0492"/>
    <w:rsid w:val="004C1627"/>
    <w:rsid w:val="004C31A2"/>
    <w:rsid w:val="004C6235"/>
    <w:rsid w:val="004D0C46"/>
    <w:rsid w:val="004D0F03"/>
    <w:rsid w:val="004D797C"/>
    <w:rsid w:val="004E091D"/>
    <w:rsid w:val="004E288D"/>
    <w:rsid w:val="004E3B5C"/>
    <w:rsid w:val="004E76E7"/>
    <w:rsid w:val="004F4214"/>
    <w:rsid w:val="004F4740"/>
    <w:rsid w:val="004F616C"/>
    <w:rsid w:val="005011B9"/>
    <w:rsid w:val="00502427"/>
    <w:rsid w:val="00502F3A"/>
    <w:rsid w:val="00503B8A"/>
    <w:rsid w:val="005149C0"/>
    <w:rsid w:val="0051546F"/>
    <w:rsid w:val="00516655"/>
    <w:rsid w:val="00522072"/>
    <w:rsid w:val="00523875"/>
    <w:rsid w:val="00523958"/>
    <w:rsid w:val="00530692"/>
    <w:rsid w:val="00532D82"/>
    <w:rsid w:val="005410F4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B0640"/>
    <w:rsid w:val="005C0A87"/>
    <w:rsid w:val="005C190F"/>
    <w:rsid w:val="005C35B0"/>
    <w:rsid w:val="005C4ED7"/>
    <w:rsid w:val="005C4FA6"/>
    <w:rsid w:val="005C646E"/>
    <w:rsid w:val="005F1FD0"/>
    <w:rsid w:val="005F6137"/>
    <w:rsid w:val="006014CB"/>
    <w:rsid w:val="006035C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A7CE0"/>
    <w:rsid w:val="006B4CE1"/>
    <w:rsid w:val="006B7F5A"/>
    <w:rsid w:val="006C372C"/>
    <w:rsid w:val="006C784A"/>
    <w:rsid w:val="006D1549"/>
    <w:rsid w:val="006D4C59"/>
    <w:rsid w:val="006D56D5"/>
    <w:rsid w:val="006E3DEB"/>
    <w:rsid w:val="006E6209"/>
    <w:rsid w:val="006E6EA9"/>
    <w:rsid w:val="006E7C56"/>
    <w:rsid w:val="006F3A26"/>
    <w:rsid w:val="007011FB"/>
    <w:rsid w:val="00710654"/>
    <w:rsid w:val="00722B16"/>
    <w:rsid w:val="007318DC"/>
    <w:rsid w:val="00731CEC"/>
    <w:rsid w:val="007375E5"/>
    <w:rsid w:val="00737A77"/>
    <w:rsid w:val="00757921"/>
    <w:rsid w:val="00762E38"/>
    <w:rsid w:val="007642A6"/>
    <w:rsid w:val="007647E0"/>
    <w:rsid w:val="007675B5"/>
    <w:rsid w:val="00770539"/>
    <w:rsid w:val="00770F68"/>
    <w:rsid w:val="007802DF"/>
    <w:rsid w:val="0078076C"/>
    <w:rsid w:val="00784A80"/>
    <w:rsid w:val="00785639"/>
    <w:rsid w:val="00791A5E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27B2"/>
    <w:rsid w:val="00805589"/>
    <w:rsid w:val="008065F8"/>
    <w:rsid w:val="00807474"/>
    <w:rsid w:val="00813A41"/>
    <w:rsid w:val="00815355"/>
    <w:rsid w:val="00816418"/>
    <w:rsid w:val="0082077C"/>
    <w:rsid w:val="00822A6C"/>
    <w:rsid w:val="0083085D"/>
    <w:rsid w:val="00833324"/>
    <w:rsid w:val="00846DE6"/>
    <w:rsid w:val="00854979"/>
    <w:rsid w:val="00856146"/>
    <w:rsid w:val="008577A0"/>
    <w:rsid w:val="0086096B"/>
    <w:rsid w:val="00861CA2"/>
    <w:rsid w:val="00863C28"/>
    <w:rsid w:val="00865EC2"/>
    <w:rsid w:val="0086659A"/>
    <w:rsid w:val="00885AB0"/>
    <w:rsid w:val="00891F2E"/>
    <w:rsid w:val="00896552"/>
    <w:rsid w:val="00896BE0"/>
    <w:rsid w:val="008979E0"/>
    <w:rsid w:val="00897AF5"/>
    <w:rsid w:val="008A2818"/>
    <w:rsid w:val="008A55D6"/>
    <w:rsid w:val="008A7C48"/>
    <w:rsid w:val="008B0912"/>
    <w:rsid w:val="008B13CD"/>
    <w:rsid w:val="008B6C9B"/>
    <w:rsid w:val="008C3587"/>
    <w:rsid w:val="008D1A9A"/>
    <w:rsid w:val="008D25C8"/>
    <w:rsid w:val="008D2CFF"/>
    <w:rsid w:val="008D3460"/>
    <w:rsid w:val="008D44E7"/>
    <w:rsid w:val="008D6670"/>
    <w:rsid w:val="008F1159"/>
    <w:rsid w:val="00901EB4"/>
    <w:rsid w:val="00903D8E"/>
    <w:rsid w:val="00906713"/>
    <w:rsid w:val="00912F0D"/>
    <w:rsid w:val="00913BCA"/>
    <w:rsid w:val="009160D9"/>
    <w:rsid w:val="00925C1E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3BEF"/>
    <w:rsid w:val="009567C9"/>
    <w:rsid w:val="0096106E"/>
    <w:rsid w:val="0096410A"/>
    <w:rsid w:val="009645A4"/>
    <w:rsid w:val="009652F5"/>
    <w:rsid w:val="009719B9"/>
    <w:rsid w:val="00972592"/>
    <w:rsid w:val="00974EE4"/>
    <w:rsid w:val="009809C1"/>
    <w:rsid w:val="00986704"/>
    <w:rsid w:val="0099160D"/>
    <w:rsid w:val="00991EF8"/>
    <w:rsid w:val="009A0AF4"/>
    <w:rsid w:val="009B4245"/>
    <w:rsid w:val="009C1ABA"/>
    <w:rsid w:val="009D1A2B"/>
    <w:rsid w:val="009D25CA"/>
    <w:rsid w:val="009D52EE"/>
    <w:rsid w:val="009D5CCF"/>
    <w:rsid w:val="009F1878"/>
    <w:rsid w:val="009F3FC0"/>
    <w:rsid w:val="009F52E0"/>
    <w:rsid w:val="00A03A29"/>
    <w:rsid w:val="00A10FE3"/>
    <w:rsid w:val="00A177BA"/>
    <w:rsid w:val="00A20C17"/>
    <w:rsid w:val="00A22AF5"/>
    <w:rsid w:val="00A40564"/>
    <w:rsid w:val="00A4705B"/>
    <w:rsid w:val="00A53135"/>
    <w:rsid w:val="00A57587"/>
    <w:rsid w:val="00A60905"/>
    <w:rsid w:val="00A6092B"/>
    <w:rsid w:val="00A64AEB"/>
    <w:rsid w:val="00A67A23"/>
    <w:rsid w:val="00A67A78"/>
    <w:rsid w:val="00A87F8B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E143A"/>
    <w:rsid w:val="00AF10F5"/>
    <w:rsid w:val="00AF5A99"/>
    <w:rsid w:val="00AF72F1"/>
    <w:rsid w:val="00AF7426"/>
    <w:rsid w:val="00B034A7"/>
    <w:rsid w:val="00B07122"/>
    <w:rsid w:val="00B156F0"/>
    <w:rsid w:val="00B17685"/>
    <w:rsid w:val="00B26229"/>
    <w:rsid w:val="00B32484"/>
    <w:rsid w:val="00B328C0"/>
    <w:rsid w:val="00B36E6C"/>
    <w:rsid w:val="00B40637"/>
    <w:rsid w:val="00B40CC5"/>
    <w:rsid w:val="00B4250C"/>
    <w:rsid w:val="00B42639"/>
    <w:rsid w:val="00B441BC"/>
    <w:rsid w:val="00B50D27"/>
    <w:rsid w:val="00B54FA3"/>
    <w:rsid w:val="00B555FB"/>
    <w:rsid w:val="00B613FF"/>
    <w:rsid w:val="00B6510B"/>
    <w:rsid w:val="00B760B1"/>
    <w:rsid w:val="00B801AE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D39CD"/>
    <w:rsid w:val="00BE3F1D"/>
    <w:rsid w:val="00BE48A9"/>
    <w:rsid w:val="00BF3AC2"/>
    <w:rsid w:val="00BF4783"/>
    <w:rsid w:val="00BF499A"/>
    <w:rsid w:val="00C00A19"/>
    <w:rsid w:val="00C105D9"/>
    <w:rsid w:val="00C20767"/>
    <w:rsid w:val="00C223A8"/>
    <w:rsid w:val="00C232A6"/>
    <w:rsid w:val="00C25AAE"/>
    <w:rsid w:val="00C27FF3"/>
    <w:rsid w:val="00C42CD9"/>
    <w:rsid w:val="00C461C8"/>
    <w:rsid w:val="00C50D7D"/>
    <w:rsid w:val="00C525FC"/>
    <w:rsid w:val="00C6105F"/>
    <w:rsid w:val="00C62D5C"/>
    <w:rsid w:val="00C64928"/>
    <w:rsid w:val="00C77E3D"/>
    <w:rsid w:val="00C83256"/>
    <w:rsid w:val="00C918E0"/>
    <w:rsid w:val="00C92E86"/>
    <w:rsid w:val="00C93AEB"/>
    <w:rsid w:val="00C9509C"/>
    <w:rsid w:val="00C9578C"/>
    <w:rsid w:val="00CA0951"/>
    <w:rsid w:val="00CA3F73"/>
    <w:rsid w:val="00CA4BFE"/>
    <w:rsid w:val="00CA6C62"/>
    <w:rsid w:val="00CB2A07"/>
    <w:rsid w:val="00CB723C"/>
    <w:rsid w:val="00CB77A8"/>
    <w:rsid w:val="00CB7A19"/>
    <w:rsid w:val="00CC1927"/>
    <w:rsid w:val="00CC3165"/>
    <w:rsid w:val="00CC46F2"/>
    <w:rsid w:val="00CC54C1"/>
    <w:rsid w:val="00CD0517"/>
    <w:rsid w:val="00CD295A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232EF"/>
    <w:rsid w:val="00D3013A"/>
    <w:rsid w:val="00D40D70"/>
    <w:rsid w:val="00D43ECD"/>
    <w:rsid w:val="00D6603C"/>
    <w:rsid w:val="00D742E0"/>
    <w:rsid w:val="00D76F2D"/>
    <w:rsid w:val="00D777CE"/>
    <w:rsid w:val="00D83690"/>
    <w:rsid w:val="00D83DB9"/>
    <w:rsid w:val="00D94C9E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335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70053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A406E"/>
    <w:rsid w:val="00EB5D5B"/>
    <w:rsid w:val="00EC0465"/>
    <w:rsid w:val="00EC05D6"/>
    <w:rsid w:val="00ED16C0"/>
    <w:rsid w:val="00ED529F"/>
    <w:rsid w:val="00EE07EE"/>
    <w:rsid w:val="00EE1907"/>
    <w:rsid w:val="00EE272E"/>
    <w:rsid w:val="00EE432F"/>
    <w:rsid w:val="00EE5C1D"/>
    <w:rsid w:val="00EE711B"/>
    <w:rsid w:val="00EE72FD"/>
    <w:rsid w:val="00EF03B0"/>
    <w:rsid w:val="00EF22AC"/>
    <w:rsid w:val="00EF41C8"/>
    <w:rsid w:val="00EF6D22"/>
    <w:rsid w:val="00EF71D1"/>
    <w:rsid w:val="00F06C97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5F8"/>
    <w:rsid w:val="00F566A8"/>
    <w:rsid w:val="00F609F5"/>
    <w:rsid w:val="00F622FF"/>
    <w:rsid w:val="00F64173"/>
    <w:rsid w:val="00F645CD"/>
    <w:rsid w:val="00F67AFA"/>
    <w:rsid w:val="00F71303"/>
    <w:rsid w:val="00F74294"/>
    <w:rsid w:val="00F74C78"/>
    <w:rsid w:val="00F8028A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206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9A4B-AD01-4517-B8D8-DC730067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2021-07-26T09:04:00Z</cp:lastPrinted>
  <dcterms:created xsi:type="dcterms:W3CDTF">2022-02-15T08:00:00Z</dcterms:created>
  <dcterms:modified xsi:type="dcterms:W3CDTF">2022-02-15T08:00:00Z</dcterms:modified>
</cp:coreProperties>
</file>