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287F65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E61C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 xml:space="preserve">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81F26">
        <w:rPr>
          <w:rFonts w:ascii="Times New Roman" w:hAnsi="Times New Roman"/>
          <w:sz w:val="28"/>
          <w:szCs w:val="28"/>
        </w:rPr>
        <w:t xml:space="preserve"> </w:t>
      </w:r>
      <w:r w:rsidR="00433A80" w:rsidRPr="00267E35">
        <w:rPr>
          <w:rFonts w:ascii="Times New Roman" w:hAnsi="Times New Roman"/>
          <w:sz w:val="28"/>
          <w:szCs w:val="28"/>
        </w:rPr>
        <w:t xml:space="preserve">от </w:t>
      </w:r>
      <w:r w:rsidR="00901D36">
        <w:rPr>
          <w:rFonts w:ascii="Times New Roman" w:hAnsi="Times New Roman"/>
          <w:sz w:val="28"/>
          <w:szCs w:val="28"/>
        </w:rPr>
        <w:t>15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633DDB">
        <w:rPr>
          <w:rFonts w:ascii="Times New Roman" w:hAnsi="Times New Roman"/>
          <w:sz w:val="28"/>
          <w:szCs w:val="28"/>
        </w:rPr>
        <w:t>1</w:t>
      </w:r>
      <w:r w:rsidR="00901D36">
        <w:rPr>
          <w:rFonts w:ascii="Times New Roman" w:hAnsi="Times New Roman"/>
          <w:sz w:val="28"/>
          <w:szCs w:val="28"/>
        </w:rPr>
        <w:t>58</w:t>
      </w:r>
      <w:r w:rsidR="00336548" w:rsidRPr="00267E35">
        <w:rPr>
          <w:rFonts w:ascii="Times New Roman" w:hAnsi="Times New Roman"/>
          <w:sz w:val="28"/>
          <w:szCs w:val="28"/>
        </w:rPr>
        <w:t xml:space="preserve">» </w:t>
      </w:r>
      <w:bookmarkEnd w:id="0"/>
      <w:r w:rsidR="00336548" w:rsidRPr="00267E35">
        <w:rPr>
          <w:rFonts w:ascii="Times New Roman" w:hAnsi="Times New Roman"/>
          <w:sz w:val="28"/>
          <w:szCs w:val="28"/>
        </w:rPr>
        <w:t>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42128" w:rsidRDefault="003D7CDB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74738A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</w:t>
      </w:r>
      <w:r w:rsidR="00901D36" w:rsidRPr="0074738A">
        <w:rPr>
          <w:rFonts w:ascii="Times New Roman" w:hAnsi="Times New Roman"/>
          <w:sz w:val="28"/>
          <w:szCs w:val="28"/>
        </w:rPr>
        <w:t xml:space="preserve">доходную и </w:t>
      </w:r>
      <w:r w:rsidR="00442128" w:rsidRPr="0074738A">
        <w:rPr>
          <w:rFonts w:ascii="Times New Roman" w:hAnsi="Times New Roman"/>
          <w:sz w:val="28"/>
          <w:szCs w:val="28"/>
        </w:rPr>
        <w:t>расходную част</w:t>
      </w:r>
      <w:r w:rsidR="00901D36" w:rsidRPr="0074738A">
        <w:rPr>
          <w:rFonts w:ascii="Times New Roman" w:hAnsi="Times New Roman"/>
          <w:sz w:val="28"/>
          <w:szCs w:val="28"/>
        </w:rPr>
        <w:t>и</w:t>
      </w:r>
      <w:r w:rsidR="00442128" w:rsidRPr="0074738A">
        <w:rPr>
          <w:rFonts w:ascii="Times New Roman" w:hAnsi="Times New Roman"/>
          <w:sz w:val="28"/>
          <w:szCs w:val="28"/>
        </w:rPr>
        <w:t xml:space="preserve"> бюджета </w:t>
      </w:r>
      <w:r w:rsidR="008E6511" w:rsidRPr="0074738A">
        <w:rPr>
          <w:rFonts w:ascii="Times New Roman" w:hAnsi="Times New Roman"/>
          <w:sz w:val="28"/>
          <w:szCs w:val="28"/>
        </w:rPr>
        <w:t>поселения</w:t>
      </w:r>
      <w:r w:rsidR="00D00A96" w:rsidRPr="0074738A">
        <w:rPr>
          <w:rFonts w:ascii="Times New Roman" w:hAnsi="Times New Roman"/>
          <w:sz w:val="28"/>
          <w:szCs w:val="28"/>
        </w:rPr>
        <w:t xml:space="preserve">. </w:t>
      </w:r>
      <w:r w:rsidR="00901D36" w:rsidRPr="0074738A">
        <w:rPr>
          <w:rFonts w:ascii="Times New Roman" w:hAnsi="Times New Roman"/>
          <w:sz w:val="28"/>
          <w:szCs w:val="28"/>
        </w:rPr>
        <w:t xml:space="preserve">Изменения связаны с уточнением безвозмездных поступлений, необходимостью перераспределения ассигнований внутри разделов, подразделов классификации расходов бюджета и в связи с уточнением объема дефицита бюджета. </w:t>
      </w:r>
      <w:r w:rsidR="00D00A96" w:rsidRPr="0074738A">
        <w:rPr>
          <w:rFonts w:ascii="Times New Roman" w:hAnsi="Times New Roman"/>
          <w:sz w:val="28"/>
          <w:szCs w:val="28"/>
        </w:rPr>
        <w:t>Внесение изменений является обоснованным и соответствующим требованиям Бюджетного кодекса Российской Федерации.</w:t>
      </w:r>
      <w:r w:rsidR="00D00A96" w:rsidRPr="00BD39CD">
        <w:rPr>
          <w:rFonts w:ascii="Times New Roman" w:hAnsi="Times New Roman"/>
          <w:sz w:val="28"/>
          <w:szCs w:val="28"/>
        </w:rPr>
        <w:t xml:space="preserve">  </w:t>
      </w:r>
    </w:p>
    <w:p w:rsidR="00D00A96" w:rsidRPr="00B05AAA" w:rsidRDefault="00D00A96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623" w:rsidRPr="0074738A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="00CA2623" w:rsidRPr="0074738A">
        <w:rPr>
          <w:rFonts w:ascii="Times New Roman" w:hAnsi="Times New Roman"/>
          <w:sz w:val="28"/>
          <w:szCs w:val="28"/>
        </w:rPr>
        <w:t xml:space="preserve">Проектом решения предлагается утвердить на </w:t>
      </w:r>
      <w:r w:rsidR="00D16179" w:rsidRPr="0074738A">
        <w:rPr>
          <w:rFonts w:ascii="Times New Roman" w:hAnsi="Times New Roman"/>
          <w:sz w:val="28"/>
          <w:szCs w:val="28"/>
        </w:rPr>
        <w:t>202</w:t>
      </w:r>
      <w:r w:rsidR="00442128" w:rsidRPr="0074738A">
        <w:rPr>
          <w:rFonts w:ascii="Times New Roman" w:hAnsi="Times New Roman"/>
          <w:sz w:val="28"/>
          <w:szCs w:val="28"/>
        </w:rPr>
        <w:t>1</w:t>
      </w:r>
      <w:r w:rsidR="00CA2623" w:rsidRPr="0074738A">
        <w:rPr>
          <w:rFonts w:ascii="Times New Roman" w:hAnsi="Times New Roman"/>
          <w:sz w:val="28"/>
          <w:szCs w:val="28"/>
        </w:rPr>
        <w:t xml:space="preserve"> год:</w:t>
      </w:r>
    </w:p>
    <w:p w:rsidR="00442128" w:rsidRPr="0074738A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38A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901D36" w:rsidRPr="0074738A">
        <w:rPr>
          <w:rFonts w:ascii="Times New Roman" w:hAnsi="Times New Roman"/>
          <w:sz w:val="28"/>
          <w:szCs w:val="28"/>
        </w:rPr>
        <w:t>6</w:t>
      </w:r>
      <w:r w:rsidR="0074738A" w:rsidRPr="0074738A">
        <w:rPr>
          <w:rFonts w:ascii="Times New Roman" w:hAnsi="Times New Roman"/>
          <w:sz w:val="28"/>
          <w:szCs w:val="28"/>
        </w:rPr>
        <w:t>314,2</w:t>
      </w:r>
      <w:r w:rsidRPr="0074738A">
        <w:rPr>
          <w:rFonts w:ascii="Times New Roman" w:hAnsi="Times New Roman"/>
          <w:sz w:val="28"/>
          <w:szCs w:val="28"/>
        </w:rPr>
        <w:t xml:space="preserve"> тыс. рублей;</w:t>
      </w:r>
    </w:p>
    <w:p w:rsidR="00CA2623" w:rsidRPr="0074738A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38A">
        <w:rPr>
          <w:rFonts w:ascii="Times New Roman" w:hAnsi="Times New Roman"/>
          <w:sz w:val="28"/>
          <w:szCs w:val="28"/>
        </w:rPr>
        <w:t xml:space="preserve">- </w:t>
      </w:r>
      <w:r w:rsidR="00D178BF" w:rsidRPr="0074738A">
        <w:rPr>
          <w:rFonts w:ascii="Times New Roman" w:hAnsi="Times New Roman"/>
          <w:sz w:val="28"/>
          <w:szCs w:val="28"/>
        </w:rPr>
        <w:t xml:space="preserve">общий </w:t>
      </w:r>
      <w:r w:rsidRPr="0074738A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74738A">
        <w:rPr>
          <w:rFonts w:ascii="Times New Roman" w:hAnsi="Times New Roman"/>
          <w:sz w:val="28"/>
          <w:szCs w:val="28"/>
        </w:rPr>
        <w:t>в</w:t>
      </w:r>
      <w:r w:rsidRPr="0074738A">
        <w:rPr>
          <w:rFonts w:ascii="Times New Roman" w:hAnsi="Times New Roman"/>
          <w:sz w:val="28"/>
          <w:szCs w:val="28"/>
        </w:rPr>
        <w:t xml:space="preserve"> сумме </w:t>
      </w:r>
      <w:r w:rsidR="0074738A" w:rsidRPr="0074738A">
        <w:rPr>
          <w:rFonts w:ascii="Times New Roman" w:hAnsi="Times New Roman"/>
          <w:sz w:val="28"/>
          <w:szCs w:val="28"/>
        </w:rPr>
        <w:t>7221,0</w:t>
      </w:r>
      <w:r w:rsidR="00D315F3" w:rsidRPr="0074738A">
        <w:rPr>
          <w:rFonts w:ascii="Times New Roman" w:hAnsi="Times New Roman"/>
          <w:sz w:val="28"/>
          <w:szCs w:val="28"/>
        </w:rPr>
        <w:t xml:space="preserve"> </w:t>
      </w:r>
      <w:r w:rsidR="00745FAC" w:rsidRPr="0074738A">
        <w:rPr>
          <w:rFonts w:ascii="Times New Roman" w:hAnsi="Times New Roman"/>
          <w:sz w:val="28"/>
          <w:szCs w:val="28"/>
        </w:rPr>
        <w:t>тыс. рублей</w:t>
      </w:r>
      <w:r w:rsidR="00D16179" w:rsidRPr="0074738A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38A">
        <w:rPr>
          <w:rFonts w:ascii="Times New Roman" w:hAnsi="Times New Roman"/>
          <w:sz w:val="28"/>
          <w:szCs w:val="28"/>
        </w:rPr>
        <w:t>- д</w:t>
      </w:r>
      <w:r w:rsidR="00D16179" w:rsidRPr="0074738A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74738A">
        <w:rPr>
          <w:rFonts w:ascii="Times New Roman" w:hAnsi="Times New Roman"/>
          <w:sz w:val="28"/>
          <w:szCs w:val="28"/>
        </w:rPr>
        <w:t xml:space="preserve">поселения </w:t>
      </w:r>
      <w:r w:rsidRPr="0074738A">
        <w:rPr>
          <w:rFonts w:ascii="Times New Roman" w:hAnsi="Times New Roman"/>
          <w:sz w:val="28"/>
          <w:szCs w:val="28"/>
        </w:rPr>
        <w:t xml:space="preserve">– </w:t>
      </w:r>
      <w:r w:rsidR="0074738A" w:rsidRPr="0074738A">
        <w:rPr>
          <w:rFonts w:ascii="Times New Roman" w:hAnsi="Times New Roman"/>
          <w:sz w:val="28"/>
          <w:szCs w:val="28"/>
        </w:rPr>
        <w:t>906,8</w:t>
      </w:r>
      <w:r w:rsidR="00D315F3" w:rsidRPr="0074738A">
        <w:rPr>
          <w:rFonts w:ascii="Times New Roman" w:hAnsi="Times New Roman"/>
          <w:sz w:val="28"/>
          <w:szCs w:val="28"/>
        </w:rPr>
        <w:t xml:space="preserve"> </w:t>
      </w:r>
      <w:r w:rsidR="00D16179" w:rsidRPr="0074738A">
        <w:rPr>
          <w:rFonts w:ascii="Times New Roman" w:hAnsi="Times New Roman"/>
          <w:sz w:val="28"/>
          <w:szCs w:val="28"/>
        </w:rPr>
        <w:t>тыс. рублей</w:t>
      </w:r>
      <w:r w:rsidR="00D315F3" w:rsidRPr="0074738A">
        <w:rPr>
          <w:rFonts w:ascii="Times New Roman" w:hAnsi="Times New Roman"/>
          <w:sz w:val="28"/>
          <w:szCs w:val="28"/>
        </w:rPr>
        <w:t>.</w:t>
      </w:r>
      <w:r w:rsidR="00D315F3">
        <w:rPr>
          <w:rFonts w:ascii="Times New Roman" w:hAnsi="Times New Roman"/>
          <w:sz w:val="28"/>
          <w:szCs w:val="28"/>
        </w:rPr>
        <w:t xml:space="preserve"> </w:t>
      </w:r>
    </w:p>
    <w:p w:rsidR="008E6511" w:rsidRDefault="008E651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1D36" w:rsidRPr="00906EA9" w:rsidRDefault="00901D36" w:rsidP="00901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06EA9">
        <w:rPr>
          <w:rFonts w:ascii="Times New Roman" w:hAnsi="Times New Roman"/>
          <w:sz w:val="28"/>
          <w:szCs w:val="28"/>
        </w:rPr>
        <w:t>Проектом решения вносятся следующие изменения в доходную часть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906EA9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1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E835B7" w:rsidRPr="00906EA9" w:rsidTr="0046054B">
        <w:trPr>
          <w:trHeight w:val="1090"/>
        </w:trPr>
        <w:tc>
          <w:tcPr>
            <w:tcW w:w="3256" w:type="dxa"/>
          </w:tcPr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E835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158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E835B7" w:rsidRPr="00906EA9" w:rsidRDefault="00E835B7" w:rsidP="0046054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953442" w:rsidRPr="00906EA9" w:rsidTr="00EC60A8">
        <w:trPr>
          <w:trHeight w:val="222"/>
        </w:trPr>
        <w:tc>
          <w:tcPr>
            <w:tcW w:w="3256" w:type="dxa"/>
            <w:tcBorders>
              <w:bottom w:val="single" w:sz="4" w:space="0" w:color="auto"/>
            </w:tcBorders>
          </w:tcPr>
          <w:p w:rsidR="00953442" w:rsidRPr="00906EA9" w:rsidRDefault="00953442" w:rsidP="009534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953442" w:rsidRPr="00906EA9" w:rsidTr="00953442">
        <w:trPr>
          <w:trHeight w:val="27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953442" w:rsidRPr="00906EA9" w:rsidRDefault="00953442" w:rsidP="0095344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7,8%</w:t>
            </w:r>
          </w:p>
        </w:tc>
      </w:tr>
      <w:tr w:rsidR="00953442" w:rsidRPr="00906EA9" w:rsidTr="00953442">
        <w:trPr>
          <w:trHeight w:val="194"/>
        </w:trPr>
        <w:tc>
          <w:tcPr>
            <w:tcW w:w="3256" w:type="dxa"/>
          </w:tcPr>
          <w:p w:rsidR="00953442" w:rsidRPr="00906EA9" w:rsidRDefault="00953442" w:rsidP="0095344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Безвозмездные поступления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6EA9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5584,2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5824,2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4,3%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92,2%</w:t>
            </w:r>
          </w:p>
        </w:tc>
      </w:tr>
      <w:tr w:rsidR="00953442" w:rsidRPr="00906EA9" w:rsidTr="0046054B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06EA9" w:rsidRDefault="00953442" w:rsidP="0095344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74,5%</w:t>
            </w:r>
          </w:p>
        </w:tc>
      </w:tr>
      <w:tr w:rsidR="00953442" w:rsidRPr="00906EA9" w:rsidTr="0046054B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06EA9" w:rsidRDefault="00953442" w:rsidP="0095344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86,8%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7,2%</w:t>
            </w:r>
          </w:p>
        </w:tc>
      </w:tr>
      <w:tr w:rsidR="00953442" w:rsidRPr="00906EA9" w:rsidTr="0046054B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06EA9" w:rsidRDefault="00953442" w:rsidP="0095344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1,7%</w:t>
            </w:r>
          </w:p>
        </w:tc>
      </w:tr>
      <w:tr w:rsidR="00953442" w:rsidRPr="00906EA9" w:rsidTr="0046054B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06EA9" w:rsidRDefault="00953442" w:rsidP="0095344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8,2%</w:t>
            </w:r>
          </w:p>
        </w:tc>
      </w:tr>
      <w:tr w:rsidR="00953442" w:rsidRPr="00906EA9" w:rsidTr="0046054B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06EA9" w:rsidRDefault="00953442" w:rsidP="0095344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!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0,5%</w:t>
            </w:r>
          </w:p>
        </w:tc>
      </w:tr>
      <w:tr w:rsidR="00953442" w:rsidRPr="00906EA9" w:rsidTr="0046054B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06EA9" w:rsidRDefault="00953442" w:rsidP="00953442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442" w:rsidRPr="00953442" w:rsidRDefault="00953442" w:rsidP="0095344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3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0,2%</w:t>
            </w:r>
          </w:p>
        </w:tc>
      </w:tr>
    </w:tbl>
    <w:p w:rsidR="001A76D9" w:rsidRDefault="001A76D9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5B7" w:rsidRPr="00906EA9" w:rsidRDefault="001A76D9" w:rsidP="00E83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835B7"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 w:rsidR="00E835B7">
        <w:rPr>
          <w:rFonts w:ascii="Times New Roman" w:hAnsi="Times New Roman"/>
          <w:sz w:val="28"/>
          <w:szCs w:val="28"/>
        </w:rPr>
        <w:t>1</w:t>
      </w:r>
      <w:r w:rsidR="00E835B7"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 w:rsidR="00287F65">
        <w:rPr>
          <w:rFonts w:ascii="Times New Roman" w:hAnsi="Times New Roman"/>
          <w:sz w:val="28"/>
          <w:szCs w:val="28"/>
        </w:rPr>
        <w:t>240</w:t>
      </w:r>
      <w:r w:rsidR="00E835B7">
        <w:rPr>
          <w:rFonts w:ascii="Times New Roman" w:hAnsi="Times New Roman"/>
          <w:sz w:val="28"/>
          <w:szCs w:val="28"/>
        </w:rPr>
        <w:t>,0 тыс.</w:t>
      </w:r>
      <w:r w:rsidR="00E835B7" w:rsidRPr="00906EA9">
        <w:rPr>
          <w:rFonts w:ascii="Times New Roman" w:hAnsi="Times New Roman"/>
          <w:sz w:val="28"/>
          <w:szCs w:val="28"/>
        </w:rPr>
        <w:t xml:space="preserve"> рублей (+</w:t>
      </w:r>
      <w:r w:rsidR="00287F65">
        <w:rPr>
          <w:rFonts w:ascii="Times New Roman" w:hAnsi="Times New Roman"/>
          <w:sz w:val="28"/>
          <w:szCs w:val="28"/>
        </w:rPr>
        <w:t>4,3</w:t>
      </w:r>
      <w:r w:rsidR="00272308">
        <w:rPr>
          <w:rFonts w:ascii="Times New Roman" w:hAnsi="Times New Roman"/>
          <w:sz w:val="28"/>
          <w:szCs w:val="28"/>
        </w:rPr>
        <w:t xml:space="preserve"> </w:t>
      </w:r>
      <w:r w:rsidR="00E835B7" w:rsidRPr="00906EA9">
        <w:rPr>
          <w:rFonts w:ascii="Times New Roman" w:hAnsi="Times New Roman"/>
          <w:sz w:val="28"/>
          <w:szCs w:val="28"/>
        </w:rPr>
        <w:t xml:space="preserve">%) за счет </w:t>
      </w:r>
      <w:r w:rsidR="00E835B7">
        <w:rPr>
          <w:rFonts w:ascii="Times New Roman" w:hAnsi="Times New Roman"/>
          <w:sz w:val="28"/>
          <w:szCs w:val="28"/>
        </w:rPr>
        <w:t xml:space="preserve">увеличения </w:t>
      </w:r>
      <w:r w:rsidR="00272308">
        <w:rPr>
          <w:rFonts w:ascii="Times New Roman" w:hAnsi="Times New Roman"/>
          <w:sz w:val="28"/>
          <w:szCs w:val="28"/>
        </w:rPr>
        <w:t>безвозмездных поступлений</w:t>
      </w:r>
      <w:r w:rsidR="00287F65" w:rsidRPr="00287F65">
        <w:rPr>
          <w:rFonts w:ascii="Times New Roman" w:hAnsi="Times New Roman"/>
          <w:sz w:val="28"/>
          <w:szCs w:val="28"/>
        </w:rPr>
        <w:t>:</w:t>
      </w:r>
      <w:r w:rsidR="00272308">
        <w:rPr>
          <w:rFonts w:ascii="Times New Roman" w:hAnsi="Times New Roman"/>
          <w:sz w:val="28"/>
          <w:szCs w:val="28"/>
        </w:rPr>
        <w:t xml:space="preserve"> </w:t>
      </w:r>
      <w:r w:rsidR="00287F65" w:rsidRPr="00287F65">
        <w:rPr>
          <w:rFonts w:ascii="Times New Roman" w:hAnsi="Times New Roman"/>
          <w:sz w:val="28"/>
          <w:szCs w:val="28"/>
        </w:rPr>
        <w:t xml:space="preserve">субсидии (прочие субсидии) увеличиваются на </w:t>
      </w:r>
      <w:r w:rsidR="00287F65">
        <w:rPr>
          <w:rFonts w:ascii="Times New Roman" w:hAnsi="Times New Roman"/>
          <w:sz w:val="28"/>
          <w:szCs w:val="28"/>
        </w:rPr>
        <w:t>210</w:t>
      </w:r>
      <w:r w:rsidR="00287F65" w:rsidRPr="00287F65">
        <w:rPr>
          <w:rFonts w:ascii="Times New Roman" w:hAnsi="Times New Roman"/>
          <w:sz w:val="28"/>
          <w:szCs w:val="28"/>
        </w:rPr>
        <w:t xml:space="preserve">,0 тыс. рублей, или на </w:t>
      </w:r>
      <w:r w:rsidR="00287F65">
        <w:rPr>
          <w:rFonts w:ascii="Times New Roman" w:hAnsi="Times New Roman"/>
          <w:sz w:val="28"/>
          <w:szCs w:val="28"/>
        </w:rPr>
        <w:t>86,8</w:t>
      </w:r>
      <w:r w:rsidR="00287F65" w:rsidRPr="00287F65">
        <w:rPr>
          <w:rFonts w:ascii="Times New Roman" w:hAnsi="Times New Roman"/>
          <w:sz w:val="28"/>
          <w:szCs w:val="28"/>
        </w:rPr>
        <w:t xml:space="preserve"> % (на реализацию проекта «Народный бюджет»), утверждаются </w:t>
      </w:r>
      <w:r w:rsidR="00287F65">
        <w:rPr>
          <w:rFonts w:ascii="Times New Roman" w:hAnsi="Times New Roman"/>
          <w:sz w:val="28"/>
          <w:szCs w:val="28"/>
        </w:rPr>
        <w:t>прочие безвозмездные поступления</w:t>
      </w:r>
      <w:r w:rsidR="00953442" w:rsidRPr="00953442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953442" w:rsidRPr="00953442">
        <w:rPr>
          <w:rFonts w:ascii="Times New Roman" w:hAnsi="Times New Roman"/>
          <w:iCs/>
          <w:sz w:val="28"/>
          <w:szCs w:val="28"/>
        </w:rPr>
        <w:t>от негосударственных организаций</w:t>
      </w:r>
      <w:r w:rsidR="00287F65">
        <w:rPr>
          <w:rFonts w:ascii="Times New Roman" w:hAnsi="Times New Roman"/>
          <w:sz w:val="28"/>
          <w:szCs w:val="28"/>
        </w:rPr>
        <w:t xml:space="preserve"> в</w:t>
      </w:r>
      <w:r w:rsidR="00287F65" w:rsidRPr="00287F65">
        <w:rPr>
          <w:rFonts w:ascii="Times New Roman" w:hAnsi="Times New Roman"/>
          <w:iCs/>
          <w:sz w:val="28"/>
          <w:szCs w:val="28"/>
        </w:rPr>
        <w:t xml:space="preserve"> объеме </w:t>
      </w:r>
      <w:r w:rsidR="00287F65">
        <w:rPr>
          <w:rFonts w:ascii="Times New Roman" w:hAnsi="Times New Roman"/>
          <w:iCs/>
          <w:sz w:val="28"/>
          <w:szCs w:val="28"/>
        </w:rPr>
        <w:t>3</w:t>
      </w:r>
      <w:r w:rsidR="00287F65" w:rsidRPr="00287F65">
        <w:rPr>
          <w:rFonts w:ascii="Times New Roman" w:hAnsi="Times New Roman"/>
          <w:iCs/>
          <w:sz w:val="28"/>
          <w:szCs w:val="28"/>
        </w:rPr>
        <w:t>0,0 тыс. рублей (</w:t>
      </w:r>
      <w:r w:rsidR="00287F65">
        <w:rPr>
          <w:rFonts w:ascii="Times New Roman" w:hAnsi="Times New Roman"/>
          <w:iCs/>
          <w:sz w:val="28"/>
          <w:szCs w:val="28"/>
        </w:rPr>
        <w:t xml:space="preserve">финансовая помощь АО «Белый Ручей» на проведение мероприятий, посвященных 76-ой годовщине Победы в ВОВ). </w:t>
      </w:r>
      <w:r w:rsidR="00E8541C">
        <w:rPr>
          <w:rFonts w:ascii="Times New Roman" w:hAnsi="Times New Roman"/>
          <w:sz w:val="28"/>
          <w:szCs w:val="28"/>
        </w:rPr>
        <w:t xml:space="preserve">Общий объем </w:t>
      </w:r>
      <w:r w:rsidR="00E8541C" w:rsidRPr="00906EA9">
        <w:rPr>
          <w:rFonts w:ascii="Times New Roman" w:hAnsi="Times New Roman"/>
          <w:sz w:val="28"/>
          <w:szCs w:val="28"/>
        </w:rPr>
        <w:t>безвозмездных поступлений</w:t>
      </w:r>
      <w:r w:rsidR="00E8541C">
        <w:rPr>
          <w:rFonts w:ascii="Times New Roman" w:hAnsi="Times New Roman"/>
          <w:sz w:val="28"/>
          <w:szCs w:val="28"/>
        </w:rPr>
        <w:t xml:space="preserve"> </w:t>
      </w:r>
      <w:r w:rsidR="00E835B7">
        <w:rPr>
          <w:rFonts w:ascii="Times New Roman" w:hAnsi="Times New Roman"/>
          <w:sz w:val="28"/>
          <w:szCs w:val="28"/>
        </w:rPr>
        <w:t xml:space="preserve">составит </w:t>
      </w:r>
      <w:r w:rsidR="00287F65">
        <w:rPr>
          <w:rFonts w:ascii="Times New Roman" w:hAnsi="Times New Roman"/>
          <w:sz w:val="28"/>
          <w:szCs w:val="28"/>
        </w:rPr>
        <w:t>5824,2</w:t>
      </w:r>
      <w:r w:rsidR="00E835B7">
        <w:rPr>
          <w:rFonts w:ascii="Times New Roman" w:hAnsi="Times New Roman"/>
          <w:sz w:val="28"/>
          <w:szCs w:val="28"/>
        </w:rPr>
        <w:t xml:space="preserve"> тыс. рублей, или </w:t>
      </w:r>
      <w:r w:rsidR="00287F65">
        <w:rPr>
          <w:rFonts w:ascii="Times New Roman" w:hAnsi="Times New Roman"/>
          <w:sz w:val="28"/>
          <w:szCs w:val="28"/>
        </w:rPr>
        <w:t>92,2</w:t>
      </w:r>
      <w:r w:rsidR="00E835B7">
        <w:rPr>
          <w:rFonts w:ascii="Times New Roman" w:hAnsi="Times New Roman"/>
          <w:sz w:val="28"/>
          <w:szCs w:val="28"/>
        </w:rPr>
        <w:t xml:space="preserve"> % от общего объема доходов, </w:t>
      </w:r>
      <w:r w:rsidR="00E8541C">
        <w:rPr>
          <w:rFonts w:ascii="Times New Roman" w:hAnsi="Times New Roman"/>
          <w:sz w:val="28"/>
          <w:szCs w:val="28"/>
        </w:rPr>
        <w:t>о</w:t>
      </w:r>
      <w:r w:rsidR="00E8541C" w:rsidRPr="00906EA9">
        <w:rPr>
          <w:rFonts w:ascii="Times New Roman" w:hAnsi="Times New Roman"/>
          <w:sz w:val="28"/>
          <w:szCs w:val="28"/>
        </w:rPr>
        <w:t xml:space="preserve">бщий объем </w:t>
      </w:r>
      <w:r w:rsidR="00E8541C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E835B7">
        <w:rPr>
          <w:rFonts w:ascii="Times New Roman" w:hAnsi="Times New Roman"/>
          <w:sz w:val="28"/>
          <w:szCs w:val="28"/>
        </w:rPr>
        <w:t xml:space="preserve">не изменится – </w:t>
      </w:r>
      <w:r w:rsidR="00E8541C">
        <w:rPr>
          <w:rFonts w:ascii="Times New Roman" w:hAnsi="Times New Roman"/>
          <w:sz w:val="28"/>
          <w:szCs w:val="28"/>
        </w:rPr>
        <w:t>490,0</w:t>
      </w:r>
      <w:r w:rsidR="00E835B7">
        <w:rPr>
          <w:rFonts w:ascii="Times New Roman" w:hAnsi="Times New Roman"/>
          <w:sz w:val="28"/>
          <w:szCs w:val="28"/>
        </w:rPr>
        <w:t xml:space="preserve"> </w:t>
      </w:r>
      <w:r w:rsidR="00E835B7" w:rsidRPr="00906EA9">
        <w:rPr>
          <w:rFonts w:ascii="Times New Roman" w:hAnsi="Times New Roman"/>
          <w:sz w:val="28"/>
          <w:szCs w:val="28"/>
        </w:rPr>
        <w:t xml:space="preserve">тыс. рублей, их доля в общем объеме доходов – </w:t>
      </w:r>
      <w:r w:rsidR="00287F65">
        <w:rPr>
          <w:rFonts w:ascii="Times New Roman" w:hAnsi="Times New Roman"/>
          <w:sz w:val="28"/>
          <w:szCs w:val="28"/>
        </w:rPr>
        <w:t xml:space="preserve">7,8 </w:t>
      </w:r>
      <w:r w:rsidR="00E835B7" w:rsidRPr="00906EA9">
        <w:rPr>
          <w:rFonts w:ascii="Times New Roman" w:hAnsi="Times New Roman"/>
          <w:sz w:val="28"/>
          <w:szCs w:val="28"/>
        </w:rPr>
        <w:t>%</w:t>
      </w:r>
      <w:r w:rsidR="00287F65">
        <w:rPr>
          <w:rFonts w:ascii="Times New Roman" w:hAnsi="Times New Roman"/>
          <w:sz w:val="28"/>
          <w:szCs w:val="28"/>
        </w:rPr>
        <w:t>(-0,3%)</w:t>
      </w:r>
      <w:r w:rsidR="00E835B7" w:rsidRPr="00906EA9">
        <w:rPr>
          <w:rFonts w:ascii="Times New Roman" w:hAnsi="Times New Roman"/>
          <w:sz w:val="28"/>
          <w:szCs w:val="28"/>
        </w:rPr>
        <w:t xml:space="preserve">. Общий объем доходов бюджета поселения – </w:t>
      </w:r>
      <w:r w:rsidR="00287F65">
        <w:rPr>
          <w:rFonts w:ascii="Times New Roman" w:hAnsi="Times New Roman"/>
          <w:sz w:val="28"/>
          <w:szCs w:val="28"/>
        </w:rPr>
        <w:t>6314,2</w:t>
      </w:r>
      <w:r w:rsidR="00E835B7">
        <w:rPr>
          <w:rFonts w:ascii="Times New Roman" w:hAnsi="Times New Roman"/>
          <w:sz w:val="28"/>
          <w:szCs w:val="28"/>
        </w:rPr>
        <w:t xml:space="preserve"> </w:t>
      </w:r>
      <w:r w:rsidR="00E835B7" w:rsidRPr="00906EA9">
        <w:rPr>
          <w:rFonts w:ascii="Times New Roman" w:hAnsi="Times New Roman"/>
          <w:sz w:val="28"/>
          <w:szCs w:val="28"/>
        </w:rPr>
        <w:t xml:space="preserve">тыс. рублей. </w:t>
      </w:r>
    </w:p>
    <w:p w:rsidR="00E835B7" w:rsidRDefault="00E835B7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A96" w:rsidRDefault="00E8541C" w:rsidP="00D00A9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A76D9"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8B3009">
        <w:rPr>
          <w:rFonts w:ascii="Times New Roman" w:hAnsi="Times New Roman"/>
          <w:sz w:val="28"/>
          <w:szCs w:val="28"/>
        </w:rPr>
        <w:t>295,2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1A76D9" w:rsidRPr="001A76D9">
        <w:rPr>
          <w:rFonts w:ascii="Times New Roman" w:hAnsi="Times New Roman"/>
          <w:sz w:val="28"/>
          <w:szCs w:val="28"/>
        </w:rPr>
        <w:t>тыс. рублей (+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8B3009">
        <w:rPr>
          <w:rFonts w:ascii="Times New Roman" w:hAnsi="Times New Roman"/>
          <w:sz w:val="28"/>
          <w:szCs w:val="28"/>
        </w:rPr>
        <w:t>4,3</w:t>
      </w:r>
      <w:r w:rsidR="001A76D9" w:rsidRPr="001A76D9">
        <w:rPr>
          <w:rFonts w:ascii="Times New Roman" w:hAnsi="Times New Roman"/>
          <w:sz w:val="28"/>
          <w:szCs w:val="28"/>
        </w:rPr>
        <w:t xml:space="preserve"> %) и составит </w:t>
      </w:r>
      <w:r w:rsidR="008B3009">
        <w:rPr>
          <w:rFonts w:ascii="Times New Roman" w:hAnsi="Times New Roman"/>
          <w:sz w:val="28"/>
          <w:szCs w:val="28"/>
        </w:rPr>
        <w:t>7221,0</w:t>
      </w:r>
      <w:r w:rsidR="001A76D9" w:rsidRPr="001A76D9">
        <w:rPr>
          <w:rFonts w:ascii="Times New Roman" w:hAnsi="Times New Roman"/>
          <w:sz w:val="28"/>
          <w:szCs w:val="28"/>
        </w:rPr>
        <w:t xml:space="preserve"> тыс. рублей. </w:t>
      </w:r>
      <w:r w:rsidR="00D00A96" w:rsidRPr="0074738A">
        <w:rPr>
          <w:rFonts w:ascii="Times New Roman" w:hAnsi="Times New Roman"/>
          <w:sz w:val="28"/>
          <w:szCs w:val="28"/>
        </w:rPr>
        <w:t xml:space="preserve">Расходы увеличатся за </w:t>
      </w:r>
      <w:r w:rsidR="00FB4D22" w:rsidRPr="0074738A">
        <w:rPr>
          <w:rFonts w:ascii="Times New Roman" w:hAnsi="Times New Roman"/>
          <w:sz w:val="28"/>
          <w:szCs w:val="28"/>
        </w:rPr>
        <w:t xml:space="preserve">счет поступающих иных межбюджетных трансфертов и за </w:t>
      </w:r>
      <w:r w:rsidR="00D00A96" w:rsidRPr="0074738A">
        <w:rPr>
          <w:rFonts w:ascii="Times New Roman" w:hAnsi="Times New Roman"/>
          <w:sz w:val="28"/>
          <w:szCs w:val="28"/>
        </w:rPr>
        <w:t>счет остатка средств на счетах по состоянию на 01.01.2021 года. Произведено также перераспределение бюджетных ассигнований между разделами, подразделами и видами доходов. Изменения приведены в Приложении 1 к Заключению.</w:t>
      </w:r>
    </w:p>
    <w:p w:rsid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A76D9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 w:rsidR="008B3009">
        <w:rPr>
          <w:rFonts w:ascii="Times New Roman" w:hAnsi="Times New Roman"/>
          <w:sz w:val="28"/>
          <w:szCs w:val="28"/>
        </w:rPr>
        <w:t>906,8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</w:p>
    <w:p w:rsidR="001A76D9" w:rsidRPr="001A76D9" w:rsidRDefault="001A76D9" w:rsidP="001A7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6D9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442128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4A0" w:rsidRDefault="00627432" w:rsidP="000B1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8244A0">
        <w:rPr>
          <w:rFonts w:ascii="Times New Roman" w:hAnsi="Times New Roman"/>
          <w:sz w:val="28"/>
          <w:szCs w:val="28"/>
        </w:rPr>
        <w:t>меньшится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244A0">
        <w:rPr>
          <w:rFonts w:ascii="Times New Roman" w:hAnsi="Times New Roman"/>
          <w:sz w:val="28"/>
          <w:szCs w:val="28"/>
        </w:rPr>
        <w:t>99,4</w:t>
      </w:r>
      <w:r w:rsidR="00E85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(</w:t>
      </w:r>
      <w:r w:rsidR="008244A0">
        <w:rPr>
          <w:rFonts w:ascii="Times New Roman" w:hAnsi="Times New Roman"/>
          <w:sz w:val="28"/>
          <w:szCs w:val="28"/>
        </w:rPr>
        <w:t>-2,8</w:t>
      </w:r>
      <w:r w:rsidR="00E8541C">
        <w:rPr>
          <w:rFonts w:ascii="Times New Roman" w:hAnsi="Times New Roman"/>
          <w:sz w:val="28"/>
          <w:szCs w:val="28"/>
        </w:rPr>
        <w:t xml:space="preserve"> </w:t>
      </w:r>
      <w:r w:rsidR="00FF64AD">
        <w:rPr>
          <w:rFonts w:ascii="Times New Roman" w:hAnsi="Times New Roman"/>
          <w:sz w:val="28"/>
          <w:szCs w:val="28"/>
        </w:rPr>
        <w:t>%)</w:t>
      </w:r>
      <w:r w:rsidR="008244A0">
        <w:rPr>
          <w:rFonts w:ascii="Times New Roman" w:hAnsi="Times New Roman"/>
          <w:sz w:val="28"/>
          <w:szCs w:val="28"/>
        </w:rPr>
        <w:t>.</w:t>
      </w:r>
    </w:p>
    <w:p w:rsidR="008244A0" w:rsidRDefault="00627432" w:rsidP="000B1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44A0">
        <w:rPr>
          <w:rFonts w:ascii="Times New Roman" w:hAnsi="Times New Roman"/>
          <w:sz w:val="28"/>
          <w:szCs w:val="28"/>
        </w:rPr>
        <w:t xml:space="preserve">Расходы </w:t>
      </w:r>
      <w:r w:rsidR="0057470F">
        <w:rPr>
          <w:rFonts w:ascii="Times New Roman" w:hAnsi="Times New Roman"/>
          <w:sz w:val="28"/>
          <w:szCs w:val="28"/>
        </w:rPr>
        <w:t>по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E26903">
        <w:rPr>
          <w:rFonts w:ascii="Times New Roman" w:hAnsi="Times New Roman"/>
          <w:i/>
          <w:sz w:val="28"/>
          <w:szCs w:val="28"/>
        </w:rPr>
        <w:t xml:space="preserve"> </w:t>
      </w:r>
      <w:r w:rsidR="008244A0" w:rsidRPr="008244A0">
        <w:rPr>
          <w:rFonts w:ascii="Times New Roman" w:hAnsi="Times New Roman"/>
          <w:sz w:val="28"/>
          <w:szCs w:val="28"/>
        </w:rPr>
        <w:t>уменьшатся</w:t>
      </w:r>
      <w:r w:rsidR="00E26903" w:rsidRPr="008244A0">
        <w:rPr>
          <w:rFonts w:ascii="Times New Roman" w:hAnsi="Times New Roman"/>
          <w:sz w:val="28"/>
          <w:szCs w:val="28"/>
        </w:rPr>
        <w:t xml:space="preserve"> </w:t>
      </w:r>
      <w:r w:rsidR="00E26903" w:rsidRPr="00E26903">
        <w:rPr>
          <w:rFonts w:ascii="Times New Roman" w:hAnsi="Times New Roman"/>
          <w:sz w:val="28"/>
          <w:szCs w:val="28"/>
        </w:rPr>
        <w:t xml:space="preserve">на </w:t>
      </w:r>
      <w:r w:rsidR="008244A0">
        <w:rPr>
          <w:rFonts w:ascii="Times New Roman" w:hAnsi="Times New Roman"/>
          <w:sz w:val="28"/>
          <w:szCs w:val="28"/>
        </w:rPr>
        <w:t>129,4</w:t>
      </w:r>
      <w:r w:rsidR="00E26903" w:rsidRPr="00E26903">
        <w:rPr>
          <w:rFonts w:ascii="Times New Roman" w:hAnsi="Times New Roman"/>
          <w:sz w:val="28"/>
          <w:szCs w:val="28"/>
        </w:rPr>
        <w:t xml:space="preserve"> тыс. рублей</w:t>
      </w:r>
      <w:r w:rsidR="008244A0">
        <w:rPr>
          <w:rFonts w:ascii="Times New Roman" w:hAnsi="Times New Roman"/>
          <w:sz w:val="28"/>
          <w:szCs w:val="28"/>
        </w:rPr>
        <w:t xml:space="preserve"> за счет уменьшения расходов на обеспечение функционирования органов местного самоуправления (расходы на закупки).</w:t>
      </w:r>
    </w:p>
    <w:p w:rsidR="009B6F6F" w:rsidRPr="00FF64AD" w:rsidRDefault="00FF64AD" w:rsidP="000B1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932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44A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подразделу 0113 </w:t>
      </w:r>
      <w:r w:rsidRPr="00FF64AD">
        <w:rPr>
          <w:rFonts w:ascii="Times New Roman" w:hAnsi="Times New Roman"/>
          <w:i/>
          <w:sz w:val="28"/>
          <w:szCs w:val="28"/>
        </w:rPr>
        <w:t xml:space="preserve">«Другие общегосударственные вопросы» </w:t>
      </w:r>
      <w:r w:rsidRPr="00FF64AD">
        <w:rPr>
          <w:rFonts w:ascii="Times New Roman" w:hAnsi="Times New Roman"/>
          <w:sz w:val="28"/>
          <w:szCs w:val="28"/>
        </w:rPr>
        <w:t xml:space="preserve">расходы увеличатся на </w:t>
      </w:r>
      <w:r w:rsidR="008244A0">
        <w:rPr>
          <w:rFonts w:ascii="Times New Roman" w:hAnsi="Times New Roman"/>
          <w:sz w:val="28"/>
          <w:szCs w:val="28"/>
        </w:rPr>
        <w:t>30,0</w:t>
      </w:r>
      <w:r w:rsidRPr="00FF64AD">
        <w:rPr>
          <w:rFonts w:ascii="Times New Roman" w:hAnsi="Times New Roman"/>
          <w:sz w:val="28"/>
          <w:szCs w:val="28"/>
        </w:rPr>
        <w:t xml:space="preserve"> тыс. рублей</w:t>
      </w:r>
      <w:r w:rsidR="008244A0">
        <w:rPr>
          <w:rFonts w:ascii="Times New Roman" w:hAnsi="Times New Roman"/>
          <w:sz w:val="28"/>
          <w:szCs w:val="28"/>
        </w:rPr>
        <w:t xml:space="preserve"> за счет увеличения </w:t>
      </w:r>
      <w:r>
        <w:rPr>
          <w:rFonts w:ascii="Times New Roman" w:hAnsi="Times New Roman"/>
          <w:sz w:val="28"/>
          <w:szCs w:val="28"/>
        </w:rPr>
        <w:t>расход</w:t>
      </w:r>
      <w:r w:rsidR="008244A0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>на проведение мероприятий, посвященных празднованию Дню Победы</w:t>
      </w:r>
      <w:r w:rsidR="008244A0">
        <w:rPr>
          <w:rFonts w:ascii="Times New Roman" w:hAnsi="Times New Roman"/>
          <w:sz w:val="28"/>
          <w:szCs w:val="28"/>
        </w:rPr>
        <w:t xml:space="preserve"> (за счет финансовой помощи организаци</w:t>
      </w:r>
      <w:r w:rsidR="00932134">
        <w:rPr>
          <w:rFonts w:ascii="Times New Roman" w:hAnsi="Times New Roman"/>
          <w:sz w:val="28"/>
          <w:szCs w:val="28"/>
        </w:rPr>
        <w:t>и</w:t>
      </w:r>
      <w:r w:rsidR="008244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050A" w:rsidRDefault="0079050A" w:rsidP="009321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5B1" w:rsidRDefault="0079050A" w:rsidP="000A5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050A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932134">
        <w:rPr>
          <w:rFonts w:ascii="Times New Roman" w:hAnsi="Times New Roman"/>
          <w:sz w:val="28"/>
          <w:szCs w:val="28"/>
        </w:rPr>
        <w:t>увеличить</w:t>
      </w:r>
      <w:r w:rsidR="000A51B7">
        <w:rPr>
          <w:rFonts w:ascii="Times New Roman" w:hAnsi="Times New Roman"/>
          <w:sz w:val="28"/>
          <w:szCs w:val="28"/>
        </w:rPr>
        <w:t xml:space="preserve"> на 220,0 тыс. рублей</w:t>
      </w:r>
      <w:r w:rsidR="00932134">
        <w:rPr>
          <w:rFonts w:ascii="Times New Roman" w:hAnsi="Times New Roman"/>
          <w:sz w:val="28"/>
          <w:szCs w:val="28"/>
        </w:rPr>
        <w:t xml:space="preserve"> расходы </w:t>
      </w:r>
      <w:r w:rsidR="000A51B7">
        <w:rPr>
          <w:rFonts w:ascii="Times New Roman" w:hAnsi="Times New Roman"/>
          <w:sz w:val="28"/>
          <w:szCs w:val="28"/>
        </w:rPr>
        <w:t xml:space="preserve">на обеспечение мероприятий по пожарной безопасности (ремонт пожарного водоема) </w:t>
      </w:r>
      <w:r w:rsidR="00932134">
        <w:rPr>
          <w:rFonts w:ascii="Times New Roman" w:hAnsi="Times New Roman"/>
          <w:sz w:val="28"/>
          <w:szCs w:val="28"/>
        </w:rPr>
        <w:t>по</w:t>
      </w:r>
      <w:r w:rsidRPr="0079050A">
        <w:rPr>
          <w:rFonts w:ascii="Times New Roman" w:hAnsi="Times New Roman"/>
          <w:sz w:val="28"/>
          <w:szCs w:val="28"/>
        </w:rPr>
        <w:t xml:space="preserve"> подраздел</w:t>
      </w:r>
      <w:r w:rsidR="00932134">
        <w:rPr>
          <w:rFonts w:ascii="Times New Roman" w:hAnsi="Times New Roman"/>
          <w:sz w:val="28"/>
          <w:szCs w:val="28"/>
        </w:rPr>
        <w:t>у</w:t>
      </w:r>
      <w:r w:rsidRPr="0079050A">
        <w:rPr>
          <w:rFonts w:ascii="Times New Roman" w:hAnsi="Times New Roman"/>
          <w:sz w:val="28"/>
          <w:szCs w:val="28"/>
        </w:rPr>
        <w:t xml:space="preserve"> </w:t>
      </w:r>
      <w:r w:rsidRPr="0079050A">
        <w:rPr>
          <w:rFonts w:ascii="Times New Roman" w:hAnsi="Times New Roman"/>
          <w:i/>
          <w:sz w:val="28"/>
          <w:szCs w:val="28"/>
        </w:rPr>
        <w:t>0</w:t>
      </w:r>
      <w:r w:rsidR="00932134">
        <w:rPr>
          <w:rFonts w:ascii="Times New Roman" w:hAnsi="Times New Roman"/>
          <w:i/>
          <w:sz w:val="28"/>
          <w:szCs w:val="28"/>
        </w:rPr>
        <w:t>310</w:t>
      </w:r>
      <w:r w:rsidRPr="0079050A">
        <w:rPr>
          <w:rFonts w:ascii="Times New Roman" w:hAnsi="Times New Roman"/>
          <w:i/>
          <w:sz w:val="28"/>
          <w:szCs w:val="28"/>
        </w:rPr>
        <w:t xml:space="preserve"> «</w:t>
      </w:r>
      <w:r w:rsidR="00932134" w:rsidRPr="001A0CFF">
        <w:rPr>
          <w:rFonts w:ascii="Times New Roman" w:hAnsi="Times New Roman"/>
          <w:i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Pr="0079050A">
        <w:rPr>
          <w:rFonts w:ascii="Times New Roman" w:hAnsi="Times New Roman"/>
          <w:sz w:val="28"/>
          <w:szCs w:val="28"/>
        </w:rPr>
        <w:t xml:space="preserve"> раздела </w:t>
      </w:r>
      <w:r w:rsidRPr="0079050A">
        <w:rPr>
          <w:rFonts w:ascii="Times New Roman" w:hAnsi="Times New Roman"/>
          <w:b/>
          <w:sz w:val="28"/>
          <w:szCs w:val="28"/>
        </w:rPr>
        <w:t>0</w:t>
      </w:r>
      <w:r w:rsidR="00932134">
        <w:rPr>
          <w:rFonts w:ascii="Times New Roman" w:hAnsi="Times New Roman"/>
          <w:b/>
          <w:sz w:val="28"/>
          <w:szCs w:val="28"/>
        </w:rPr>
        <w:t>3</w:t>
      </w:r>
      <w:r w:rsidRPr="0079050A">
        <w:rPr>
          <w:rFonts w:ascii="Times New Roman" w:hAnsi="Times New Roman"/>
          <w:b/>
          <w:sz w:val="28"/>
          <w:szCs w:val="28"/>
        </w:rPr>
        <w:t xml:space="preserve"> </w:t>
      </w:r>
      <w:r w:rsidR="00932134" w:rsidRPr="001A0CFF">
        <w:rPr>
          <w:rFonts w:ascii="Times New Roman" w:hAnsi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</w:t>
      </w:r>
      <w:r w:rsidRPr="0079050A">
        <w:rPr>
          <w:rFonts w:ascii="Times New Roman" w:hAnsi="Times New Roman"/>
          <w:b/>
          <w:sz w:val="28"/>
          <w:szCs w:val="28"/>
        </w:rPr>
        <w:t>»</w:t>
      </w:r>
      <w:r w:rsidR="000A51B7">
        <w:rPr>
          <w:rFonts w:ascii="Times New Roman" w:hAnsi="Times New Roman"/>
          <w:sz w:val="28"/>
          <w:szCs w:val="28"/>
        </w:rPr>
        <w:t xml:space="preserve">. Расходы по разделу составят 260,0 тыс. рублей. </w:t>
      </w:r>
    </w:p>
    <w:p w:rsidR="000A51B7" w:rsidRDefault="000A51B7" w:rsidP="000A5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0D0C" w:rsidRDefault="00F675B1" w:rsidP="00F50D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0A51B7">
        <w:rPr>
          <w:rFonts w:ascii="Times New Roman" w:hAnsi="Times New Roman"/>
          <w:sz w:val="28"/>
          <w:szCs w:val="28"/>
        </w:rPr>
        <w:t>65,0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 (</w:t>
      </w:r>
      <w:r w:rsidR="003238E6">
        <w:rPr>
          <w:rFonts w:ascii="Times New Roman" w:hAnsi="Times New Roman"/>
          <w:sz w:val="28"/>
          <w:szCs w:val="28"/>
        </w:rPr>
        <w:t>+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0A51B7">
        <w:rPr>
          <w:rFonts w:ascii="Times New Roman" w:hAnsi="Times New Roman"/>
          <w:sz w:val="28"/>
          <w:szCs w:val="28"/>
        </w:rPr>
        <w:t xml:space="preserve">8,4%). Расходы увеличатся </w:t>
      </w:r>
      <w:r w:rsidR="000A51B7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0A51B7"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0A51B7">
        <w:rPr>
          <w:rFonts w:ascii="Times New Roman" w:hAnsi="Times New Roman"/>
          <w:sz w:val="28"/>
          <w:szCs w:val="28"/>
        </w:rPr>
        <w:t>, при этом</w:t>
      </w:r>
      <w:r w:rsidR="000A51B7" w:rsidRPr="000A51B7">
        <w:rPr>
          <w:rFonts w:ascii="Times New Roman" w:hAnsi="Times New Roman"/>
          <w:sz w:val="28"/>
          <w:szCs w:val="28"/>
        </w:rPr>
        <w:t>:</w:t>
      </w:r>
      <w:r w:rsidR="000A51B7">
        <w:rPr>
          <w:rFonts w:ascii="Times New Roman" w:hAnsi="Times New Roman"/>
          <w:sz w:val="28"/>
          <w:szCs w:val="28"/>
        </w:rPr>
        <w:t xml:space="preserve"> на 10,0 тыс. рублей уменьшатся ра</w:t>
      </w:r>
      <w:r w:rsidR="003238E6" w:rsidRPr="003238E6">
        <w:rPr>
          <w:rFonts w:ascii="Times New Roman" w:hAnsi="Times New Roman"/>
          <w:sz w:val="28"/>
          <w:szCs w:val="28"/>
        </w:rPr>
        <w:t>сходы</w:t>
      </w:r>
      <w:r w:rsidR="000A51B7">
        <w:rPr>
          <w:rFonts w:ascii="Times New Roman" w:hAnsi="Times New Roman"/>
          <w:sz w:val="28"/>
          <w:szCs w:val="28"/>
        </w:rPr>
        <w:t xml:space="preserve"> на организацию и содержание мест захоронений, на 30,0 тыс. рублей уменьшатся расходы на прочие мероприятия по благоустройству, в объеме 105,0 тыс. рублей утверждаются расходы на мероприятия по </w:t>
      </w:r>
      <w:r w:rsidR="000A51B7" w:rsidRPr="00287F65">
        <w:rPr>
          <w:rFonts w:ascii="Times New Roman" w:hAnsi="Times New Roman"/>
          <w:sz w:val="28"/>
          <w:szCs w:val="28"/>
        </w:rPr>
        <w:t>реализаци</w:t>
      </w:r>
      <w:r w:rsidR="000A51B7">
        <w:rPr>
          <w:rFonts w:ascii="Times New Roman" w:hAnsi="Times New Roman"/>
          <w:sz w:val="28"/>
          <w:szCs w:val="28"/>
        </w:rPr>
        <w:t>и</w:t>
      </w:r>
      <w:r w:rsidR="000A51B7" w:rsidRPr="00287F65">
        <w:rPr>
          <w:rFonts w:ascii="Times New Roman" w:hAnsi="Times New Roman"/>
          <w:sz w:val="28"/>
          <w:szCs w:val="28"/>
        </w:rPr>
        <w:t xml:space="preserve"> проекта «Народный бюджет»</w:t>
      </w:r>
      <w:r w:rsidR="00F50D0C">
        <w:rPr>
          <w:rFonts w:ascii="Times New Roman" w:hAnsi="Times New Roman"/>
          <w:sz w:val="28"/>
          <w:szCs w:val="28"/>
        </w:rPr>
        <w:t xml:space="preserve"> (субсидия из областного бюджета).</w:t>
      </w:r>
    </w:p>
    <w:p w:rsidR="000A51B7" w:rsidRDefault="000A51B7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0D0C" w:rsidRDefault="00AB26DB" w:rsidP="00F50D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</w:t>
      </w:r>
      <w:r w:rsidRPr="00746083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у</w:t>
      </w:r>
      <w:r w:rsidRPr="00746083">
        <w:rPr>
          <w:rFonts w:ascii="Times New Roman" w:hAnsi="Times New Roman"/>
          <w:b/>
          <w:sz w:val="28"/>
          <w:szCs w:val="28"/>
        </w:rPr>
        <w:t xml:space="preserve"> </w:t>
      </w:r>
      <w:r w:rsidRPr="00C0423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увеличатся на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 w:rsidR="000A51B7">
        <w:rPr>
          <w:rFonts w:ascii="Times New Roman" w:hAnsi="Times New Roman"/>
          <w:sz w:val="28"/>
          <w:szCs w:val="28"/>
        </w:rPr>
        <w:t>109,6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0A51B7">
        <w:rPr>
          <w:rFonts w:ascii="Times New Roman" w:hAnsi="Times New Roman"/>
          <w:sz w:val="28"/>
          <w:szCs w:val="28"/>
        </w:rPr>
        <w:t xml:space="preserve">7,3 </w:t>
      </w:r>
      <w:r>
        <w:rPr>
          <w:rFonts w:ascii="Times New Roman" w:hAnsi="Times New Roman"/>
          <w:sz w:val="28"/>
          <w:szCs w:val="28"/>
        </w:rPr>
        <w:t xml:space="preserve">%. </w:t>
      </w:r>
      <w:r w:rsidR="00F50D0C">
        <w:rPr>
          <w:rFonts w:ascii="Times New Roman" w:hAnsi="Times New Roman"/>
          <w:sz w:val="28"/>
          <w:szCs w:val="28"/>
        </w:rPr>
        <w:t xml:space="preserve">Расходы увеличатся </w:t>
      </w:r>
      <w:r w:rsidR="00F50D0C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F50D0C">
        <w:rPr>
          <w:rFonts w:ascii="Times New Roman" w:hAnsi="Times New Roman"/>
          <w:sz w:val="28"/>
          <w:szCs w:val="28"/>
        </w:rPr>
        <w:t xml:space="preserve">0804 </w:t>
      </w:r>
      <w:r w:rsidR="00F50D0C" w:rsidRPr="00AB26DB">
        <w:rPr>
          <w:rFonts w:ascii="Times New Roman" w:hAnsi="Times New Roman"/>
          <w:i/>
          <w:sz w:val="28"/>
          <w:szCs w:val="28"/>
        </w:rPr>
        <w:t>«Другие вопросы в области культуры, кинематографии»</w:t>
      </w:r>
      <w:r w:rsidR="00F50D0C" w:rsidRPr="00F50D0C">
        <w:rPr>
          <w:rFonts w:ascii="Times New Roman" w:hAnsi="Times New Roman"/>
          <w:i/>
          <w:sz w:val="28"/>
          <w:szCs w:val="28"/>
        </w:rPr>
        <w:t xml:space="preserve">: </w:t>
      </w:r>
      <w:r w:rsidR="00F50D0C" w:rsidRPr="00F50D0C">
        <w:rPr>
          <w:rFonts w:ascii="Times New Roman" w:hAnsi="Times New Roman"/>
          <w:sz w:val="28"/>
          <w:szCs w:val="28"/>
        </w:rPr>
        <w:t>на 4,6 тыс. рублей увеличатся расходы</w:t>
      </w:r>
      <w:r w:rsidR="00F50D0C">
        <w:rPr>
          <w:rFonts w:ascii="Times New Roman" w:hAnsi="Times New Roman"/>
          <w:i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 приобретение аппаратуры и материалов для нужд куль</w:t>
      </w:r>
      <w:r w:rsidR="00F50D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</w:t>
      </w:r>
      <w:r w:rsidR="00F50D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50D0C">
        <w:rPr>
          <w:rFonts w:ascii="Times New Roman" w:hAnsi="Times New Roman"/>
          <w:sz w:val="28"/>
          <w:szCs w:val="28"/>
        </w:rPr>
        <w:t xml:space="preserve">в объеме 105,0 тыс. рублей утверждаются расходы на мероприятия по </w:t>
      </w:r>
      <w:r w:rsidR="00F50D0C" w:rsidRPr="00287F65">
        <w:rPr>
          <w:rFonts w:ascii="Times New Roman" w:hAnsi="Times New Roman"/>
          <w:sz w:val="28"/>
          <w:szCs w:val="28"/>
        </w:rPr>
        <w:t>реализаци</w:t>
      </w:r>
      <w:r w:rsidR="00F50D0C">
        <w:rPr>
          <w:rFonts w:ascii="Times New Roman" w:hAnsi="Times New Roman"/>
          <w:sz w:val="28"/>
          <w:szCs w:val="28"/>
        </w:rPr>
        <w:t>и</w:t>
      </w:r>
      <w:r w:rsidR="00F50D0C" w:rsidRPr="00287F65">
        <w:rPr>
          <w:rFonts w:ascii="Times New Roman" w:hAnsi="Times New Roman"/>
          <w:sz w:val="28"/>
          <w:szCs w:val="28"/>
        </w:rPr>
        <w:t xml:space="preserve"> проекта «Народный бюджет»</w:t>
      </w:r>
      <w:r w:rsidR="00F50D0C">
        <w:rPr>
          <w:rFonts w:ascii="Times New Roman" w:hAnsi="Times New Roman"/>
          <w:sz w:val="28"/>
          <w:szCs w:val="28"/>
        </w:rPr>
        <w:t xml:space="preserve"> (субсидия из областного бюджета).</w:t>
      </w:r>
    </w:p>
    <w:p w:rsidR="00F02E68" w:rsidRPr="004B3988" w:rsidRDefault="00F02E68" w:rsidP="00F02E68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8D6CBE" w:rsidRDefault="00F02E68" w:rsidP="00F02E68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Проектом решения предлагается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внести изменения в формулировку 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2, утверждающего 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>объем межбюджетных трансфертов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предоставляемых 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>бюджету сельского поселения 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лмозерское 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>из бюджетов бюджетной системы Российской Федерации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, объем 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не изменится. 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</w:p>
    <w:p w:rsidR="00AB26DB" w:rsidRDefault="00F02E68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AB26DB">
        <w:rPr>
          <w:rFonts w:ascii="Times New Roman" w:hAnsi="Times New Roman"/>
          <w:sz w:val="28"/>
          <w:szCs w:val="28"/>
        </w:rPr>
        <w:t xml:space="preserve">        </w:t>
      </w:r>
    </w:p>
    <w:p w:rsidR="0013192B" w:rsidRDefault="0013192B" w:rsidP="0013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661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16661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«Благоустройство территории сельского поселения Алмозерское на 2021-2025 годы»</w:t>
      </w:r>
      <w:r w:rsidRPr="0016661B">
        <w:rPr>
          <w:rFonts w:ascii="Times New Roman" w:hAnsi="Times New Roman"/>
          <w:sz w:val="28"/>
          <w:szCs w:val="28"/>
        </w:rPr>
        <w:t xml:space="preserve"> на 2021 год. Общий объем средств, направляемый на реализацию муниципальн</w:t>
      </w:r>
      <w:r w:rsidR="009D392A">
        <w:rPr>
          <w:rFonts w:ascii="Times New Roman" w:hAnsi="Times New Roman"/>
          <w:sz w:val="28"/>
          <w:szCs w:val="28"/>
        </w:rPr>
        <w:t>ой</w:t>
      </w:r>
      <w:r w:rsidRPr="0016661B">
        <w:rPr>
          <w:rFonts w:ascii="Times New Roman" w:hAnsi="Times New Roman"/>
          <w:sz w:val="28"/>
          <w:szCs w:val="28"/>
        </w:rPr>
        <w:t xml:space="preserve"> программ</w:t>
      </w:r>
      <w:r w:rsidR="009D392A">
        <w:rPr>
          <w:rFonts w:ascii="Times New Roman" w:hAnsi="Times New Roman"/>
          <w:sz w:val="28"/>
          <w:szCs w:val="28"/>
        </w:rPr>
        <w:t>ы</w:t>
      </w:r>
      <w:r w:rsidRPr="0016661B">
        <w:rPr>
          <w:rFonts w:ascii="Times New Roman" w:hAnsi="Times New Roman"/>
          <w:sz w:val="28"/>
          <w:szCs w:val="28"/>
        </w:rPr>
        <w:t xml:space="preserve">, увеличится на </w:t>
      </w:r>
      <w:r w:rsidR="00F02E68">
        <w:rPr>
          <w:rFonts w:ascii="Times New Roman" w:hAnsi="Times New Roman"/>
          <w:sz w:val="28"/>
          <w:szCs w:val="28"/>
        </w:rPr>
        <w:t>65,0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61B">
        <w:rPr>
          <w:rFonts w:ascii="Times New Roman" w:hAnsi="Times New Roman"/>
          <w:sz w:val="28"/>
          <w:szCs w:val="28"/>
        </w:rPr>
        <w:t xml:space="preserve">тыс. рублей и составит в 2021 году </w:t>
      </w:r>
      <w:r w:rsidR="00F02E68">
        <w:rPr>
          <w:rFonts w:ascii="Times New Roman" w:hAnsi="Times New Roman"/>
          <w:sz w:val="28"/>
          <w:szCs w:val="28"/>
        </w:rPr>
        <w:t>1343,8</w:t>
      </w:r>
      <w:r w:rsidRPr="0016661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738A" w:rsidRDefault="0074738A" w:rsidP="0013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38A" w:rsidRPr="00A305FE" w:rsidRDefault="008D6CBE" w:rsidP="0013192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305FE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 w:rsidR="0074738A" w:rsidRPr="00A305FE">
        <w:rPr>
          <w:rFonts w:ascii="Times New Roman" w:hAnsi="Times New Roman"/>
          <w:sz w:val="28"/>
          <w:szCs w:val="28"/>
          <w:u w:val="single"/>
        </w:rPr>
        <w:t>:</w:t>
      </w:r>
    </w:p>
    <w:p w:rsidR="0074738A" w:rsidRDefault="0074738A" w:rsidP="0013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D6CBE">
        <w:rPr>
          <w:rFonts w:ascii="Times New Roman" w:hAnsi="Times New Roman"/>
          <w:sz w:val="28"/>
          <w:szCs w:val="28"/>
        </w:rPr>
        <w:t xml:space="preserve"> наименования основных мероприятий муниципальной программы в проекте бюджета уточнить в соответствие с утвержденной постановлением Администраци</w:t>
      </w:r>
      <w:r w:rsidR="00A305FE">
        <w:rPr>
          <w:rFonts w:ascii="Times New Roman" w:hAnsi="Times New Roman"/>
          <w:sz w:val="28"/>
          <w:szCs w:val="28"/>
        </w:rPr>
        <w:t>ей</w:t>
      </w:r>
      <w:r w:rsidR="008D6CBE">
        <w:rPr>
          <w:rFonts w:ascii="Times New Roman" w:hAnsi="Times New Roman"/>
          <w:sz w:val="28"/>
          <w:szCs w:val="28"/>
        </w:rPr>
        <w:t xml:space="preserve"> Алмозерского сельского поселения от 31.03.2021 г. № 5 </w:t>
      </w:r>
      <w:r>
        <w:rPr>
          <w:rFonts w:ascii="Times New Roman" w:hAnsi="Times New Roman"/>
          <w:sz w:val="28"/>
          <w:szCs w:val="28"/>
        </w:rPr>
        <w:t>муниципальной программой</w:t>
      </w:r>
      <w:r w:rsidRPr="0074738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74738A" w:rsidP="0013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принятия проекта решения внести изменения в муниципальную программу в части объемов финансирования согласно порядку </w:t>
      </w:r>
      <w:r w:rsidRPr="0074738A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реализации муниципальных программ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Алмозерское, утвержденного постановлением </w:t>
      </w:r>
      <w:r w:rsidRPr="0074738A">
        <w:rPr>
          <w:rFonts w:ascii="Times New Roman" w:hAnsi="Times New Roman"/>
          <w:sz w:val="28"/>
          <w:szCs w:val="28"/>
        </w:rPr>
        <w:t>Администрации сельского поселения Алмозерское от 21.07.2020 № 22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738A" w:rsidRDefault="0074738A" w:rsidP="0013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AA7" w:rsidRPr="0016661B" w:rsidRDefault="008D6CBE" w:rsidP="001319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C6AA7">
        <w:rPr>
          <w:rFonts w:ascii="Times New Roman" w:hAnsi="Times New Roman"/>
          <w:sz w:val="28"/>
          <w:szCs w:val="28"/>
        </w:rPr>
        <w:t xml:space="preserve">       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15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D00A96">
        <w:rPr>
          <w:rFonts w:ascii="Times New Roman" w:hAnsi="Times New Roman"/>
          <w:sz w:val="28"/>
          <w:szCs w:val="28"/>
        </w:rPr>
        <w:t>1</w:t>
      </w:r>
      <w:r w:rsidR="009D392A">
        <w:rPr>
          <w:rFonts w:ascii="Times New Roman" w:hAnsi="Times New Roman"/>
          <w:sz w:val="28"/>
          <w:szCs w:val="28"/>
        </w:rPr>
        <w:t>58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021F15" w:rsidRDefault="00BA357B" w:rsidP="004B3D8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B3A18" w:rsidRPr="008F616A" w:rsidRDefault="006B3954" w:rsidP="00CE6805">
      <w:pPr>
        <w:tabs>
          <w:tab w:val="left" w:pos="567"/>
        </w:tabs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 </w:t>
      </w:r>
      <w:r w:rsidR="00AE7B1A"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7C6AA7">
        <w:rPr>
          <w:rFonts w:ascii="Times New Roman" w:hAnsi="Times New Roman"/>
          <w:b/>
          <w:sz w:val="28"/>
          <w:szCs w:val="28"/>
        </w:rPr>
        <w:t>.</w:t>
      </w:r>
      <w:r w:rsidR="0074738A"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5CB" w:rsidRDefault="005055CB" w:rsidP="00923E33">
      <w:pPr>
        <w:spacing w:after="0" w:line="240" w:lineRule="auto"/>
      </w:pPr>
      <w:r>
        <w:separator/>
      </w:r>
    </w:p>
  </w:endnote>
  <w:endnote w:type="continuationSeparator" w:id="0">
    <w:p w:rsidR="005055CB" w:rsidRDefault="005055CB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5CB" w:rsidRDefault="005055CB" w:rsidP="00923E33">
      <w:pPr>
        <w:spacing w:after="0" w:line="240" w:lineRule="auto"/>
      </w:pPr>
      <w:r>
        <w:separator/>
      </w:r>
    </w:p>
  </w:footnote>
  <w:footnote w:type="continuationSeparator" w:id="0">
    <w:p w:rsidR="005055CB" w:rsidRDefault="005055CB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F65"/>
    <w:rsid w:val="002906C5"/>
    <w:rsid w:val="00291127"/>
    <w:rsid w:val="00291AC8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105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55CB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726B"/>
    <w:rsid w:val="008A1290"/>
    <w:rsid w:val="008A4161"/>
    <w:rsid w:val="008B1240"/>
    <w:rsid w:val="008B3009"/>
    <w:rsid w:val="008B5429"/>
    <w:rsid w:val="008C0F34"/>
    <w:rsid w:val="008D021D"/>
    <w:rsid w:val="008D6CBE"/>
    <w:rsid w:val="008E38BD"/>
    <w:rsid w:val="008E47D1"/>
    <w:rsid w:val="008E57A1"/>
    <w:rsid w:val="008E58E7"/>
    <w:rsid w:val="008E6511"/>
    <w:rsid w:val="008F20BA"/>
    <w:rsid w:val="008F4D4E"/>
    <w:rsid w:val="008F616A"/>
    <w:rsid w:val="0090008A"/>
    <w:rsid w:val="00900288"/>
    <w:rsid w:val="00901D36"/>
    <w:rsid w:val="00912E08"/>
    <w:rsid w:val="00920DB9"/>
    <w:rsid w:val="00921084"/>
    <w:rsid w:val="00921471"/>
    <w:rsid w:val="00923E33"/>
    <w:rsid w:val="009246F0"/>
    <w:rsid w:val="00924E07"/>
    <w:rsid w:val="00932134"/>
    <w:rsid w:val="009332EA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305FE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C3A1C"/>
    <w:rsid w:val="00FD446A"/>
    <w:rsid w:val="00FE39AA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C2AE-269E-4EFC-B710-F6C6C3AA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2021-06-15T06:33:00Z</cp:lastPrinted>
  <dcterms:created xsi:type="dcterms:W3CDTF">2022-02-15T07:47:00Z</dcterms:created>
  <dcterms:modified xsi:type="dcterms:W3CDTF">2022-02-15T07:47:00Z</dcterms:modified>
</cp:coreProperties>
</file>