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26757E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EBE" w:rsidRPr="00B022D5" w:rsidRDefault="009F52E0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26757E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26757E">
        <w:rPr>
          <w:rFonts w:ascii="Times New Roman" w:hAnsi="Times New Roman"/>
          <w:sz w:val="28"/>
          <w:szCs w:val="28"/>
        </w:rPr>
        <w:t>на 2021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B08CA" w:rsidRDefault="00EB08C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EA7AD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26757E">
        <w:rPr>
          <w:rFonts w:ascii="Times New Roman" w:hAnsi="Times New Roman"/>
          <w:sz w:val="28"/>
          <w:szCs w:val="28"/>
        </w:rPr>
        <w:t>МО на 2021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540115" w:rsidRPr="00B022D5" w:rsidRDefault="0026757E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>
        <w:rPr>
          <w:rFonts w:ascii="Times New Roman" w:hAnsi="Times New Roman"/>
          <w:sz w:val="28"/>
          <w:szCs w:val="28"/>
        </w:rPr>
        <w:t xml:space="preserve">бюджета сокращается на 61687,1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(-33,9 %),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130F6E">
        <w:rPr>
          <w:rFonts w:ascii="Times New Roman" w:hAnsi="Times New Roman"/>
          <w:sz w:val="28"/>
          <w:szCs w:val="28"/>
        </w:rPr>
        <w:t>ходов на 51921,6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F6EBA">
        <w:rPr>
          <w:rFonts w:ascii="Times New Roman" w:hAnsi="Times New Roman"/>
          <w:sz w:val="28"/>
          <w:szCs w:val="28"/>
        </w:rPr>
        <w:t>. Проектом решения предлагается кор</w:t>
      </w:r>
      <w:r>
        <w:rPr>
          <w:rFonts w:ascii="Times New Roman" w:hAnsi="Times New Roman"/>
          <w:sz w:val="28"/>
          <w:szCs w:val="28"/>
        </w:rPr>
        <w:t>ректировка плановых показателей</w:t>
      </w:r>
      <w:r w:rsidR="004656D4" w:rsidRPr="00B022D5">
        <w:rPr>
          <w:rFonts w:ascii="Times New Roman" w:hAnsi="Times New Roman"/>
          <w:sz w:val="28"/>
          <w:szCs w:val="28"/>
        </w:rPr>
        <w:t xml:space="preserve"> расходо</w:t>
      </w:r>
      <w:r w:rsidR="004656D4">
        <w:rPr>
          <w:rFonts w:ascii="Times New Roman" w:hAnsi="Times New Roman"/>
          <w:sz w:val="28"/>
          <w:szCs w:val="28"/>
        </w:rPr>
        <w:t xml:space="preserve">в внутри разделов и подразделов. 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CC357B" w:rsidRDefault="00CC357B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26757E">
              <w:rPr>
                <w:rFonts w:ascii="Times New Roman" w:hAnsi="Times New Roman"/>
                <w:sz w:val="16"/>
                <w:szCs w:val="16"/>
              </w:rPr>
              <w:t>решением о бюджете от 10.12.2020 г. № 191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AF6EBA" w:rsidRPr="0080722D" w:rsidTr="00643F52">
        <w:trPr>
          <w:trHeight w:val="407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182006,3</w:t>
            </w:r>
          </w:p>
        </w:tc>
        <w:tc>
          <w:tcPr>
            <w:tcW w:w="1984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120319,2</w:t>
            </w:r>
          </w:p>
        </w:tc>
        <w:tc>
          <w:tcPr>
            <w:tcW w:w="1559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-61687,1</w:t>
            </w:r>
          </w:p>
        </w:tc>
        <w:tc>
          <w:tcPr>
            <w:tcW w:w="1163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-33,9 %</w:t>
            </w:r>
          </w:p>
        </w:tc>
      </w:tr>
      <w:tr w:rsidR="00AF6EBA" w:rsidRPr="0080722D" w:rsidTr="00643F52">
        <w:trPr>
          <w:trHeight w:val="321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38919,0</w:t>
            </w:r>
          </w:p>
        </w:tc>
        <w:tc>
          <w:tcPr>
            <w:tcW w:w="1984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38919,0</w:t>
            </w:r>
          </w:p>
        </w:tc>
        <w:tc>
          <w:tcPr>
            <w:tcW w:w="1559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6EBA" w:rsidRPr="0080722D" w:rsidTr="00643F52">
        <w:trPr>
          <w:trHeight w:val="391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143087,3</w:t>
            </w:r>
          </w:p>
        </w:tc>
        <w:tc>
          <w:tcPr>
            <w:tcW w:w="1984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81400,2</w:t>
            </w:r>
          </w:p>
        </w:tc>
        <w:tc>
          <w:tcPr>
            <w:tcW w:w="1559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-61687,1</w:t>
            </w:r>
          </w:p>
        </w:tc>
        <w:tc>
          <w:tcPr>
            <w:tcW w:w="1163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-43,1 %</w:t>
            </w:r>
          </w:p>
        </w:tc>
      </w:tr>
      <w:tr w:rsidR="00AF6EBA" w:rsidRPr="0080722D" w:rsidTr="00643F52">
        <w:trPr>
          <w:trHeight w:val="409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182006,3</w:t>
            </w:r>
          </w:p>
        </w:tc>
        <w:tc>
          <w:tcPr>
            <w:tcW w:w="1984" w:type="dxa"/>
          </w:tcPr>
          <w:p w:rsidR="00AF6EBA" w:rsidRPr="00643F52" w:rsidRDefault="00530DB4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130084,7</w:t>
            </w:r>
          </w:p>
        </w:tc>
        <w:tc>
          <w:tcPr>
            <w:tcW w:w="1559" w:type="dxa"/>
          </w:tcPr>
          <w:p w:rsidR="00AF6EBA" w:rsidRPr="00643F52" w:rsidRDefault="00530DB4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-51921,6</w:t>
            </w:r>
          </w:p>
        </w:tc>
        <w:tc>
          <w:tcPr>
            <w:tcW w:w="1163" w:type="dxa"/>
          </w:tcPr>
          <w:p w:rsidR="00AF6EBA" w:rsidRPr="00643F52" w:rsidRDefault="00530DB4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-28,5</w:t>
            </w:r>
            <w:r w:rsidR="0026757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AF6EBA" w:rsidRPr="0080722D" w:rsidTr="00643F52">
        <w:trPr>
          <w:trHeight w:val="391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F6EBA" w:rsidRPr="00643F52" w:rsidRDefault="00530DB4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-9765,5</w:t>
            </w:r>
          </w:p>
        </w:tc>
        <w:tc>
          <w:tcPr>
            <w:tcW w:w="1559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63" w:type="dxa"/>
          </w:tcPr>
          <w:p w:rsidR="00AF6EBA" w:rsidRPr="00643F52" w:rsidRDefault="0026757E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6C7" w:rsidRDefault="00D52AD1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 w:rsidR="00530DB4">
        <w:rPr>
          <w:rFonts w:ascii="Times New Roman" w:hAnsi="Times New Roman"/>
          <w:sz w:val="28"/>
          <w:szCs w:val="28"/>
        </w:rPr>
        <w:t xml:space="preserve"> проектом решения не предусмотрено.</w:t>
      </w:r>
    </w:p>
    <w:p w:rsidR="0026757E" w:rsidRDefault="0026757E" w:rsidP="00267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530DB4">
        <w:rPr>
          <w:rFonts w:ascii="Times New Roman" w:hAnsi="Times New Roman"/>
          <w:sz w:val="28"/>
          <w:szCs w:val="28"/>
        </w:rPr>
        <w:t xml:space="preserve">внести изменения в объем безвозмездных поступлений, в том числе объем субсидий сокращается на 61687,1 </w:t>
      </w:r>
      <w:proofErr w:type="spellStart"/>
      <w:r w:rsidR="00530DB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30DB4">
        <w:rPr>
          <w:rFonts w:ascii="Times New Roman" w:hAnsi="Times New Roman"/>
          <w:sz w:val="28"/>
          <w:szCs w:val="28"/>
        </w:rPr>
        <w:t>, из них:</w:t>
      </w:r>
    </w:p>
    <w:p w:rsidR="00530DB4" w:rsidRDefault="00530DB4" w:rsidP="00267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увеличиваются на 674,3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субсидии на реализацию регионального проекта «Народный бюджет»;</w:t>
      </w:r>
    </w:p>
    <w:p w:rsidR="00530DB4" w:rsidRDefault="00530DB4" w:rsidP="00267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сокращаются на 62361,4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субсидии на строительство и реконструкцию (модернизацию) объектов питьевого водоснабжения. </w:t>
      </w:r>
    </w:p>
    <w:p w:rsidR="00D52AD1" w:rsidRPr="00B022D5" w:rsidRDefault="00D52AD1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утвердить  в</w:t>
      </w:r>
      <w:proofErr w:type="gramEnd"/>
      <w:r w:rsidR="00530DB4">
        <w:rPr>
          <w:rFonts w:ascii="Times New Roman" w:hAnsi="Times New Roman"/>
          <w:sz w:val="28"/>
          <w:szCs w:val="28"/>
        </w:rPr>
        <w:t xml:space="preserve"> сумме 120319,2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573" w:rsidRDefault="0031486D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530DB4">
        <w:rPr>
          <w:rFonts w:ascii="Times New Roman" w:hAnsi="Times New Roman"/>
          <w:sz w:val="28"/>
          <w:szCs w:val="28"/>
        </w:rPr>
        <w:t xml:space="preserve">сокращается на 51921,6 </w:t>
      </w:r>
      <w:proofErr w:type="spellStart"/>
      <w:r w:rsidR="00530DB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30DB4">
        <w:rPr>
          <w:rFonts w:ascii="Times New Roman" w:hAnsi="Times New Roman"/>
          <w:sz w:val="28"/>
          <w:szCs w:val="28"/>
        </w:rPr>
        <w:t xml:space="preserve"> (-28,5 %) и составит 130084,7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530DB4" w:rsidRPr="00CB3A9C" w:rsidRDefault="00530DB4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BF23FA" w:rsidRDefault="00C652B7" w:rsidP="006749A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926D6C" w:rsidRPr="00CB3A9C">
        <w:rPr>
          <w:rFonts w:ascii="Times New Roman" w:hAnsi="Times New Roman"/>
          <w:sz w:val="28"/>
          <w:szCs w:val="28"/>
        </w:rPr>
        <w:t xml:space="preserve"> финансирования</w:t>
      </w:r>
      <w:r w:rsidR="00027635" w:rsidRPr="00CB3A9C">
        <w:rPr>
          <w:rFonts w:ascii="Times New Roman" w:hAnsi="Times New Roman"/>
          <w:sz w:val="28"/>
          <w:szCs w:val="28"/>
        </w:rPr>
        <w:t xml:space="preserve"> в </w:t>
      </w:r>
      <w:r w:rsidR="00027635" w:rsidRPr="00CB3A9C">
        <w:rPr>
          <w:rFonts w:ascii="Times New Roman" w:hAnsi="Times New Roman"/>
          <w:b/>
          <w:sz w:val="28"/>
          <w:szCs w:val="28"/>
        </w:rPr>
        <w:t xml:space="preserve">разделе 01 «Общегосударственные </w:t>
      </w:r>
      <w:proofErr w:type="gramStart"/>
      <w:r w:rsidR="00027635" w:rsidRPr="00CB3A9C">
        <w:rPr>
          <w:rFonts w:ascii="Times New Roman" w:hAnsi="Times New Roman"/>
          <w:b/>
          <w:sz w:val="28"/>
          <w:szCs w:val="28"/>
        </w:rPr>
        <w:t>вопросы»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r w:rsidR="006749A0">
        <w:rPr>
          <w:rFonts w:ascii="Times New Roman" w:hAnsi="Times New Roman"/>
          <w:sz w:val="28"/>
          <w:szCs w:val="28"/>
        </w:rPr>
        <w:t xml:space="preserve"> предусмотрено</w:t>
      </w:r>
      <w:proofErr w:type="gramEnd"/>
      <w:r w:rsidR="006749A0">
        <w:rPr>
          <w:rFonts w:ascii="Times New Roman" w:hAnsi="Times New Roman"/>
          <w:sz w:val="28"/>
          <w:szCs w:val="28"/>
        </w:rPr>
        <w:t xml:space="preserve"> в сумме 689,0</w:t>
      </w:r>
      <w:r w:rsidR="00CB3A9C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A9C" w:rsidRPr="00CB3A9C">
        <w:rPr>
          <w:rFonts w:ascii="Times New Roman" w:hAnsi="Times New Roman"/>
          <w:sz w:val="28"/>
          <w:szCs w:val="28"/>
        </w:rPr>
        <w:t>тыс.</w:t>
      </w:r>
      <w:r w:rsidR="00CB3A9C" w:rsidRPr="00F53380">
        <w:rPr>
          <w:rFonts w:ascii="Times New Roman" w:hAnsi="Times New Roman"/>
          <w:sz w:val="28"/>
          <w:szCs w:val="28"/>
        </w:rPr>
        <w:t>рублей</w:t>
      </w:r>
      <w:proofErr w:type="spellEnd"/>
      <w:r w:rsidR="00CB3A9C" w:rsidRPr="00F53380">
        <w:rPr>
          <w:rFonts w:ascii="Times New Roman" w:hAnsi="Times New Roman"/>
          <w:sz w:val="28"/>
          <w:szCs w:val="28"/>
        </w:rPr>
        <w:t xml:space="preserve"> </w:t>
      </w:r>
      <w:r w:rsidRPr="00F53380">
        <w:rPr>
          <w:rFonts w:ascii="Times New Roman" w:hAnsi="Times New Roman"/>
          <w:sz w:val="28"/>
          <w:szCs w:val="28"/>
        </w:rPr>
        <w:t>(+</w:t>
      </w:r>
      <w:r w:rsidR="006749A0">
        <w:rPr>
          <w:rFonts w:ascii="Times New Roman" w:hAnsi="Times New Roman"/>
          <w:sz w:val="28"/>
          <w:szCs w:val="28"/>
        </w:rPr>
        <w:t>6,5</w:t>
      </w:r>
      <w:r w:rsidR="00CB3A9C" w:rsidRPr="00F53380">
        <w:rPr>
          <w:rFonts w:ascii="Times New Roman" w:hAnsi="Times New Roman"/>
          <w:sz w:val="28"/>
          <w:szCs w:val="28"/>
        </w:rPr>
        <w:t xml:space="preserve"> %)</w:t>
      </w:r>
      <w:r w:rsidR="006749A0">
        <w:rPr>
          <w:rFonts w:ascii="Times New Roman" w:hAnsi="Times New Roman"/>
          <w:sz w:val="28"/>
          <w:szCs w:val="28"/>
        </w:rPr>
        <w:t>, в том числе:</w:t>
      </w:r>
    </w:p>
    <w:p w:rsidR="006749A0" w:rsidRDefault="006749A0" w:rsidP="006749A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на 101,0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(+1,1%) предусмотрено в </w:t>
      </w:r>
      <w:r w:rsidRPr="006749A0">
        <w:rPr>
          <w:rFonts w:ascii="Times New Roman" w:hAnsi="Times New Roman"/>
          <w:i/>
          <w:sz w:val="28"/>
          <w:szCs w:val="28"/>
        </w:rPr>
        <w:t>подразделе 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9A0">
        <w:rPr>
          <w:rFonts w:ascii="Times New Roman" w:hAnsi="Times New Roman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администраций»</w:t>
      </w:r>
      <w:r>
        <w:rPr>
          <w:rFonts w:ascii="Times New Roman" w:hAnsi="Times New Roman"/>
          <w:sz w:val="28"/>
          <w:szCs w:val="28"/>
        </w:rPr>
        <w:t xml:space="preserve"> на приобретение офисной техники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перечисления иных межбюджетных трансфертов в соответствии с принятым Городским Советом решением о передаче полномочий по организации благоустройства части территории города;</w:t>
      </w:r>
    </w:p>
    <w:p w:rsidR="004443E1" w:rsidRPr="00217A30" w:rsidRDefault="006749A0" w:rsidP="00C6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C652B7">
        <w:rPr>
          <w:rFonts w:ascii="Times New Roman" w:hAnsi="Times New Roman"/>
          <w:sz w:val="28"/>
          <w:szCs w:val="28"/>
        </w:rPr>
        <w:t>величение</w:t>
      </w:r>
      <w:r w:rsidR="00CB3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588,0</w:t>
      </w:r>
      <w:r w:rsidR="00BF2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3F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23FA">
        <w:rPr>
          <w:rFonts w:ascii="Times New Roman" w:hAnsi="Times New Roman"/>
          <w:sz w:val="28"/>
          <w:szCs w:val="28"/>
        </w:rPr>
        <w:t xml:space="preserve"> </w:t>
      </w:r>
      <w:r w:rsidR="00CB3A9C">
        <w:rPr>
          <w:rFonts w:ascii="Times New Roman" w:hAnsi="Times New Roman"/>
          <w:sz w:val="28"/>
          <w:szCs w:val="28"/>
        </w:rPr>
        <w:t xml:space="preserve">предусмотрено в </w:t>
      </w:r>
      <w:r w:rsidR="00C652B7">
        <w:rPr>
          <w:rFonts w:ascii="Times New Roman" w:hAnsi="Times New Roman"/>
          <w:i/>
          <w:sz w:val="28"/>
          <w:szCs w:val="28"/>
        </w:rPr>
        <w:t>подразделе 13</w:t>
      </w:r>
      <w:r w:rsidR="00CB3A9C">
        <w:rPr>
          <w:rFonts w:ascii="Times New Roman" w:hAnsi="Times New Roman"/>
          <w:sz w:val="28"/>
          <w:szCs w:val="28"/>
        </w:rPr>
        <w:t xml:space="preserve"> «</w:t>
      </w:r>
      <w:r w:rsidR="00C652B7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CB3A9C">
        <w:rPr>
          <w:rFonts w:ascii="Times New Roman" w:hAnsi="Times New Roman"/>
          <w:sz w:val="28"/>
          <w:szCs w:val="28"/>
        </w:rPr>
        <w:t>»</w:t>
      </w:r>
      <w:r w:rsidR="00C652B7">
        <w:rPr>
          <w:rFonts w:ascii="Times New Roman" w:hAnsi="Times New Roman"/>
          <w:sz w:val="28"/>
          <w:szCs w:val="28"/>
        </w:rPr>
        <w:t>,</w:t>
      </w:r>
      <w:r w:rsidR="00CB3A9C">
        <w:rPr>
          <w:rFonts w:ascii="Times New Roman" w:hAnsi="Times New Roman"/>
          <w:sz w:val="28"/>
          <w:szCs w:val="28"/>
        </w:rPr>
        <w:t xml:space="preserve"> в том ч</w:t>
      </w:r>
      <w:r w:rsidR="00C652B7">
        <w:rPr>
          <w:rFonts w:ascii="Times New Roman" w:hAnsi="Times New Roman"/>
          <w:sz w:val="28"/>
          <w:szCs w:val="28"/>
        </w:rPr>
        <w:t>исле</w:t>
      </w:r>
      <w:r>
        <w:rPr>
          <w:rFonts w:ascii="Times New Roman" w:hAnsi="Times New Roman"/>
          <w:sz w:val="28"/>
          <w:szCs w:val="28"/>
        </w:rPr>
        <w:t xml:space="preserve"> 88,0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содержание имущества казны (</w:t>
      </w:r>
      <w:r w:rsidR="00217A30">
        <w:rPr>
          <w:rFonts w:ascii="Times New Roman" w:hAnsi="Times New Roman"/>
          <w:sz w:val="28"/>
          <w:szCs w:val="28"/>
        </w:rPr>
        <w:t>оплата электроэнергии)</w:t>
      </w:r>
      <w:r w:rsidR="00594017">
        <w:rPr>
          <w:rFonts w:ascii="Times New Roman" w:hAnsi="Times New Roman"/>
          <w:sz w:val="28"/>
          <w:szCs w:val="28"/>
        </w:rPr>
        <w:t xml:space="preserve">, 500,0 </w:t>
      </w:r>
      <w:proofErr w:type="spellStart"/>
      <w:r w:rsidR="0059401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94017">
        <w:rPr>
          <w:rFonts w:ascii="Times New Roman" w:hAnsi="Times New Roman"/>
          <w:sz w:val="28"/>
          <w:szCs w:val="28"/>
        </w:rPr>
        <w:t xml:space="preserve"> на исполнение судебных актов и </w:t>
      </w:r>
      <w:r w:rsidR="00C652B7">
        <w:rPr>
          <w:rFonts w:ascii="Times New Roman" w:hAnsi="Times New Roman"/>
          <w:sz w:val="28"/>
          <w:szCs w:val="28"/>
        </w:rPr>
        <w:t>уплаты налогов, сборов и иных пла</w:t>
      </w:r>
      <w:r w:rsidR="00594017">
        <w:rPr>
          <w:rFonts w:ascii="Times New Roman" w:hAnsi="Times New Roman"/>
          <w:sz w:val="28"/>
          <w:szCs w:val="28"/>
        </w:rPr>
        <w:t>тежей</w:t>
      </w:r>
      <w:r w:rsidR="00C652B7">
        <w:rPr>
          <w:rFonts w:ascii="Times New Roman" w:hAnsi="Times New Roman"/>
          <w:sz w:val="28"/>
          <w:szCs w:val="28"/>
        </w:rPr>
        <w:t>.</w:t>
      </w:r>
      <w:r w:rsidR="00CB3A9C">
        <w:rPr>
          <w:rFonts w:ascii="Times New Roman" w:hAnsi="Times New Roman"/>
          <w:sz w:val="28"/>
          <w:szCs w:val="28"/>
        </w:rPr>
        <w:t xml:space="preserve"> </w:t>
      </w:r>
      <w:r w:rsidR="00594017" w:rsidRPr="00217A30">
        <w:rPr>
          <w:rFonts w:ascii="Times New Roman" w:hAnsi="Times New Roman"/>
          <w:sz w:val="28"/>
          <w:szCs w:val="28"/>
        </w:rPr>
        <w:t xml:space="preserve">Предусматриваемые проектом решения 75,0 </w:t>
      </w:r>
      <w:proofErr w:type="spellStart"/>
      <w:r w:rsidR="00594017" w:rsidRPr="00217A3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94017" w:rsidRPr="00217A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017" w:rsidRPr="00217A30">
        <w:rPr>
          <w:rFonts w:ascii="Times New Roman" w:hAnsi="Times New Roman"/>
          <w:sz w:val="28"/>
          <w:szCs w:val="28"/>
        </w:rPr>
        <w:t>на  уплату</w:t>
      </w:r>
      <w:proofErr w:type="gramEnd"/>
      <w:r w:rsidR="00594017" w:rsidRPr="00217A30">
        <w:rPr>
          <w:rFonts w:ascii="Times New Roman" w:hAnsi="Times New Roman"/>
          <w:sz w:val="28"/>
          <w:szCs w:val="28"/>
        </w:rPr>
        <w:t xml:space="preserve"> налогов, сборов и иных платежей являются расходами, не отвечающими принципу экономности и эффективности бюджетных расходов.</w:t>
      </w:r>
    </w:p>
    <w:p w:rsidR="00622860" w:rsidRPr="00CB3A9C" w:rsidRDefault="00622860" w:rsidP="00CB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860" w:rsidRPr="00B022D5" w:rsidRDefault="00CB3A9C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622860" w:rsidRPr="00B022D5">
        <w:rPr>
          <w:rFonts w:ascii="Times New Roman" w:hAnsi="Times New Roman"/>
          <w:sz w:val="28"/>
          <w:szCs w:val="28"/>
        </w:rPr>
        <w:t xml:space="preserve"> плановых назначений в разделе </w:t>
      </w:r>
      <w:r w:rsidR="00622860" w:rsidRPr="00B022D5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570E9E" w:rsidRPr="00B022D5">
        <w:rPr>
          <w:rFonts w:ascii="Times New Roman" w:hAnsi="Times New Roman"/>
          <w:sz w:val="28"/>
          <w:szCs w:val="28"/>
        </w:rPr>
        <w:t>пл</w:t>
      </w:r>
      <w:r w:rsidR="00594017">
        <w:rPr>
          <w:rFonts w:ascii="Times New Roman" w:hAnsi="Times New Roman"/>
          <w:sz w:val="28"/>
          <w:szCs w:val="28"/>
        </w:rPr>
        <w:t xml:space="preserve">анируется в сумме 140,0 </w:t>
      </w:r>
      <w:proofErr w:type="spellStart"/>
      <w:r w:rsidR="00622860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22860" w:rsidRPr="00B022D5">
        <w:rPr>
          <w:rFonts w:ascii="Times New Roman" w:hAnsi="Times New Roman"/>
          <w:sz w:val="28"/>
          <w:szCs w:val="28"/>
        </w:rPr>
        <w:t>, в</w:t>
      </w:r>
      <w:r w:rsidR="008F1278">
        <w:rPr>
          <w:rFonts w:ascii="Times New Roman" w:hAnsi="Times New Roman"/>
          <w:sz w:val="28"/>
          <w:szCs w:val="28"/>
        </w:rPr>
        <w:t xml:space="preserve"> том числе по </w:t>
      </w:r>
      <w:proofErr w:type="gramStart"/>
      <w:r w:rsidR="008F1278">
        <w:rPr>
          <w:rFonts w:ascii="Times New Roman" w:hAnsi="Times New Roman"/>
          <w:sz w:val="28"/>
          <w:szCs w:val="28"/>
        </w:rPr>
        <w:t xml:space="preserve">мероприятиям </w:t>
      </w:r>
      <w:r w:rsidR="004443E1">
        <w:rPr>
          <w:rFonts w:ascii="Times New Roman" w:hAnsi="Times New Roman"/>
          <w:sz w:val="28"/>
          <w:szCs w:val="28"/>
        </w:rPr>
        <w:t xml:space="preserve"> </w:t>
      </w:r>
      <w:r w:rsidR="00EE09B5" w:rsidRPr="00EE09B5">
        <w:rPr>
          <w:rFonts w:ascii="Times New Roman" w:hAnsi="Times New Roman"/>
          <w:i/>
          <w:sz w:val="28"/>
          <w:szCs w:val="28"/>
        </w:rPr>
        <w:t>подраздел</w:t>
      </w:r>
      <w:r w:rsidR="00594017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594017">
        <w:rPr>
          <w:rFonts w:ascii="Times New Roman" w:hAnsi="Times New Roman"/>
          <w:i/>
          <w:sz w:val="28"/>
          <w:szCs w:val="28"/>
        </w:rPr>
        <w:t xml:space="preserve"> 0310</w:t>
      </w:r>
      <w:r w:rsidR="008F1278">
        <w:rPr>
          <w:rFonts w:ascii="Times New Roman" w:hAnsi="Times New Roman"/>
          <w:i/>
          <w:sz w:val="28"/>
          <w:szCs w:val="28"/>
        </w:rPr>
        <w:t xml:space="preserve"> </w:t>
      </w:r>
      <w:r w:rsidR="008F1278" w:rsidRPr="00594017">
        <w:rPr>
          <w:rFonts w:ascii="Times New Roman" w:hAnsi="Times New Roman"/>
          <w:sz w:val="28"/>
          <w:szCs w:val="28"/>
        </w:rPr>
        <w:t>«Защ</w:t>
      </w:r>
      <w:r w:rsidR="00594017" w:rsidRPr="00594017">
        <w:rPr>
          <w:rFonts w:ascii="Times New Roman" w:hAnsi="Times New Roman"/>
          <w:sz w:val="28"/>
          <w:szCs w:val="28"/>
        </w:rPr>
        <w:t>ита населения и территории от ч</w:t>
      </w:r>
      <w:r w:rsidR="008F1278" w:rsidRPr="00594017">
        <w:rPr>
          <w:rFonts w:ascii="Times New Roman" w:hAnsi="Times New Roman"/>
          <w:sz w:val="28"/>
          <w:szCs w:val="28"/>
        </w:rPr>
        <w:t>резвычайных ситуаций природного и техногенного характера,</w:t>
      </w:r>
      <w:r w:rsidR="00594017" w:rsidRPr="00594017">
        <w:rPr>
          <w:rFonts w:ascii="Times New Roman" w:hAnsi="Times New Roman"/>
          <w:sz w:val="28"/>
          <w:szCs w:val="28"/>
        </w:rPr>
        <w:t xml:space="preserve"> пожарная безопасность</w:t>
      </w:r>
      <w:r w:rsidR="008F1278" w:rsidRPr="00594017">
        <w:rPr>
          <w:rFonts w:ascii="Times New Roman" w:hAnsi="Times New Roman"/>
          <w:sz w:val="28"/>
          <w:szCs w:val="28"/>
        </w:rPr>
        <w:t>»</w:t>
      </w:r>
      <w:r w:rsidR="00EE09B5" w:rsidRPr="00594017">
        <w:rPr>
          <w:rFonts w:ascii="Times New Roman" w:hAnsi="Times New Roman"/>
          <w:sz w:val="28"/>
          <w:szCs w:val="28"/>
        </w:rPr>
        <w:t xml:space="preserve">. </w:t>
      </w:r>
      <w:r w:rsidR="00594017">
        <w:rPr>
          <w:rFonts w:ascii="Times New Roman" w:hAnsi="Times New Roman"/>
          <w:sz w:val="28"/>
          <w:szCs w:val="28"/>
        </w:rPr>
        <w:t>Средства предлагается направить на подготовку ПСД на ремонт пожарных водоемов.</w:t>
      </w:r>
    </w:p>
    <w:p w:rsidR="00A8612A" w:rsidRDefault="00A8612A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594017" w:rsidP="00742B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предусмотрено увеличение на 530,1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(+2,0 %) ассигнований в разделе </w:t>
      </w:r>
      <w:r w:rsidRPr="00594017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2B0A" w:rsidRDefault="00742B0A" w:rsidP="00742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осуществление дорожной деятельности (</w:t>
      </w:r>
      <w:r w:rsidRPr="00742B0A">
        <w:rPr>
          <w:rFonts w:ascii="Times New Roman" w:hAnsi="Times New Roman"/>
          <w:i/>
          <w:sz w:val="28"/>
          <w:szCs w:val="28"/>
        </w:rPr>
        <w:t>подраздел 09</w:t>
      </w:r>
      <w:r>
        <w:rPr>
          <w:rFonts w:ascii="Times New Roman" w:hAnsi="Times New Roman"/>
          <w:sz w:val="28"/>
          <w:szCs w:val="28"/>
        </w:rPr>
        <w:t xml:space="preserve"> «Дорожное хозяйство (дорожные фонды)») увеличиваются на 508,4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увеличивается на 1,2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ремонта улично-дорожной сети в </w:t>
      </w:r>
      <w:proofErr w:type="spellStart"/>
      <w:r>
        <w:rPr>
          <w:rFonts w:ascii="Times New Roman" w:hAnsi="Times New Roman"/>
          <w:sz w:val="28"/>
          <w:szCs w:val="28"/>
        </w:rPr>
        <w:t>г.Вытегра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6B3B" w:rsidRDefault="004F6B3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2B0A">
        <w:rPr>
          <w:rFonts w:ascii="Times New Roman" w:hAnsi="Times New Roman"/>
          <w:sz w:val="28"/>
          <w:szCs w:val="28"/>
        </w:rPr>
        <w:t xml:space="preserve"> </w:t>
      </w:r>
      <w:r w:rsidR="00742B0A" w:rsidRPr="004F6B3B">
        <w:rPr>
          <w:rFonts w:ascii="Times New Roman" w:hAnsi="Times New Roman"/>
          <w:i/>
          <w:sz w:val="28"/>
          <w:szCs w:val="28"/>
        </w:rPr>
        <w:t>подразделе 12</w:t>
      </w:r>
      <w:r w:rsidR="00742B0A">
        <w:rPr>
          <w:rFonts w:ascii="Times New Roman" w:hAnsi="Times New Roman"/>
          <w:sz w:val="28"/>
          <w:szCs w:val="28"/>
        </w:rPr>
        <w:t xml:space="preserve">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</w:rPr>
        <w:t xml:space="preserve"> увеличение составит 21,7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Дополнительные ассигнования предлагается направить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благоустройству объектов туристической индустрии.</w:t>
      </w:r>
    </w:p>
    <w:p w:rsidR="00594017" w:rsidRPr="00B022D5" w:rsidRDefault="004F6B3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2D2D" w:rsidRPr="00BF23FA" w:rsidRDefault="00C63994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Расходы раздела </w:t>
      </w:r>
      <w:r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F6B3B">
        <w:rPr>
          <w:rFonts w:ascii="Times New Roman" w:hAnsi="Times New Roman"/>
          <w:sz w:val="28"/>
          <w:szCs w:val="28"/>
          <w:lang w:eastAsia="ru-RU"/>
        </w:rPr>
        <w:t>редлагается сократить на 53361,5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B3B">
        <w:rPr>
          <w:rFonts w:ascii="Times New Roman" w:hAnsi="Times New Roman"/>
          <w:sz w:val="28"/>
          <w:szCs w:val="28"/>
          <w:lang w:eastAsia="ru-RU"/>
        </w:rPr>
        <w:t>(-40,2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 в связи с сокращением целевых поступлений субсидий. </w:t>
      </w:r>
    </w:p>
    <w:p w:rsidR="004F6B3B" w:rsidRDefault="004F6B3B" w:rsidP="004F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E82D2D" w:rsidRPr="00BF23FA">
        <w:rPr>
          <w:rFonts w:ascii="Times New Roman" w:hAnsi="Times New Roman"/>
          <w:i/>
          <w:sz w:val="28"/>
          <w:szCs w:val="28"/>
          <w:lang w:eastAsia="ru-RU"/>
        </w:rPr>
        <w:t>подраздела 0502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>
        <w:rPr>
          <w:rFonts w:ascii="Times New Roman" w:hAnsi="Times New Roman"/>
          <w:sz w:val="28"/>
          <w:szCs w:val="28"/>
          <w:lang w:eastAsia="ru-RU"/>
        </w:rPr>
        <w:t xml:space="preserve">зяйство» сокращаются на 63366,8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-94,0</w:t>
      </w:r>
      <w:r w:rsidR="001F69F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>%) из них</w:t>
      </w:r>
      <w:r w:rsidR="006976E4">
        <w:rPr>
          <w:rFonts w:ascii="Times New Roman" w:hAnsi="Times New Roman"/>
          <w:sz w:val="28"/>
          <w:szCs w:val="28"/>
          <w:lang w:eastAsia="ru-RU"/>
        </w:rPr>
        <w:t>:</w:t>
      </w:r>
    </w:p>
    <w:p w:rsidR="004F6B3B" w:rsidRDefault="004F6B3B" w:rsidP="004F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319,0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увеличиваются расходы на прочие мероприя</w:t>
      </w:r>
      <w:r w:rsidR="006976E4">
        <w:rPr>
          <w:rFonts w:ascii="Times New Roman" w:hAnsi="Times New Roman"/>
          <w:sz w:val="28"/>
          <w:szCs w:val="28"/>
          <w:lang w:eastAsia="ru-RU"/>
        </w:rPr>
        <w:t xml:space="preserve">тия по коммунальному </w:t>
      </w:r>
      <w:r w:rsidR="006976E4" w:rsidRPr="00217A30">
        <w:rPr>
          <w:rFonts w:ascii="Times New Roman" w:hAnsi="Times New Roman"/>
          <w:sz w:val="28"/>
          <w:szCs w:val="28"/>
          <w:lang w:eastAsia="ru-RU"/>
        </w:rPr>
        <w:t>хозяйству (</w:t>
      </w:r>
      <w:r w:rsidR="00217A30" w:rsidRPr="00217A30">
        <w:rPr>
          <w:rFonts w:ascii="Times New Roman" w:hAnsi="Times New Roman"/>
          <w:sz w:val="28"/>
          <w:szCs w:val="28"/>
          <w:lang w:eastAsia="ru-RU"/>
        </w:rPr>
        <w:t>ремонт муниципального имущества</w:t>
      </w:r>
      <w:r w:rsidRPr="00217A30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6976E4" w:rsidRDefault="006976E4" w:rsidP="004F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ассигнования увеличиваются по мероприятиям реализации проекта «Народный бюджет» 604,3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976E4" w:rsidRDefault="006976E4" w:rsidP="004F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ассигнования на строительство, реконструкцию (модернизацию) объектов питьевого водоснабжения уменьшаются на 64290,1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(за счет субсидии на 62361,4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C401AC" w:rsidRDefault="006976E4" w:rsidP="00697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6754" w:rsidRPr="00B022D5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6B6754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0503 </w:t>
      </w:r>
      <w:r w:rsidR="00D853BC" w:rsidRPr="00EE09B5">
        <w:rPr>
          <w:rFonts w:ascii="Times New Roman" w:hAnsi="Times New Roman"/>
          <w:i/>
          <w:sz w:val="28"/>
          <w:szCs w:val="28"/>
          <w:lang w:eastAsia="ru-RU"/>
        </w:rPr>
        <w:t>«Благ</w:t>
      </w:r>
      <w:r w:rsidR="003701D0" w:rsidRPr="00EE09B5">
        <w:rPr>
          <w:rFonts w:ascii="Times New Roman" w:hAnsi="Times New Roman"/>
          <w:i/>
          <w:sz w:val="28"/>
          <w:szCs w:val="28"/>
          <w:lang w:eastAsia="ru-RU"/>
        </w:rPr>
        <w:t>оу</w:t>
      </w:r>
      <w:r w:rsidR="002E1EBD" w:rsidRPr="00EE09B5">
        <w:rPr>
          <w:rFonts w:ascii="Times New Roman" w:hAnsi="Times New Roman"/>
          <w:i/>
          <w:sz w:val="28"/>
          <w:szCs w:val="28"/>
          <w:lang w:eastAsia="ru-RU"/>
        </w:rPr>
        <w:t>стройство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647F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увеличиваются на 10005,3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(+15,8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%). </w:t>
      </w:r>
      <w:r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82D2D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r w:rsidR="0002246A">
        <w:rPr>
          <w:rFonts w:ascii="Times New Roman" w:hAnsi="Times New Roman"/>
          <w:sz w:val="28"/>
          <w:szCs w:val="28"/>
          <w:lang w:eastAsia="ru-RU"/>
        </w:rPr>
        <w:t xml:space="preserve">предусмотрено </w:t>
      </w:r>
      <w:r w:rsidR="0043500D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проекта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43500D">
        <w:rPr>
          <w:rFonts w:ascii="Times New Roman" w:hAnsi="Times New Roman"/>
          <w:sz w:val="28"/>
          <w:szCs w:val="28"/>
          <w:lang w:eastAsia="ru-RU"/>
        </w:rPr>
        <w:t xml:space="preserve"> победителя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Всероссийского конкурса лучших проектов создания комфортной городской среды</w:t>
      </w:r>
      <w:r w:rsidR="0043500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500D" w:rsidRDefault="0043500D" w:rsidP="00697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500D" w:rsidRDefault="0043500D" w:rsidP="0043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направить дополнительное финансирование в сумме 10,8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выплаты по пенсионного обеспечению бывших Глав города (</w:t>
      </w:r>
      <w:r w:rsidRPr="0043500D">
        <w:rPr>
          <w:rFonts w:ascii="Times New Roman" w:hAnsi="Times New Roman"/>
          <w:b/>
          <w:sz w:val="28"/>
          <w:szCs w:val="28"/>
          <w:lang w:eastAsia="ru-RU"/>
        </w:rPr>
        <w:t>раздел 10 «Социальная политика»).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500D">
        <w:rPr>
          <w:rFonts w:ascii="Times New Roman" w:hAnsi="Times New Roman"/>
          <w:sz w:val="28"/>
          <w:szCs w:val="28"/>
          <w:lang w:eastAsia="ru-RU"/>
        </w:rPr>
        <w:t>Увеличение связано с потребностью закрытия расчетов за полный год в текущем финансовом году.</w:t>
      </w:r>
    </w:p>
    <w:p w:rsidR="00BF23FA" w:rsidRDefault="00BF23FA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3FA" w:rsidRDefault="00BF23FA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раздела </w:t>
      </w:r>
      <w:r w:rsidR="0043500D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</w:t>
      </w:r>
      <w:r w:rsidR="0043500D">
        <w:rPr>
          <w:rFonts w:ascii="Times New Roman" w:hAnsi="Times New Roman"/>
          <w:sz w:val="28"/>
          <w:szCs w:val="28"/>
          <w:lang w:eastAsia="ru-RU"/>
        </w:rPr>
        <w:t>» увеличиваются на 70</w:t>
      </w:r>
      <w:r>
        <w:rPr>
          <w:rFonts w:ascii="Times New Roman" w:hAnsi="Times New Roman"/>
          <w:sz w:val="28"/>
          <w:szCs w:val="28"/>
          <w:lang w:eastAsia="ru-RU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00D">
        <w:rPr>
          <w:rFonts w:ascii="Times New Roman" w:hAnsi="Times New Roman"/>
          <w:sz w:val="28"/>
          <w:szCs w:val="28"/>
          <w:lang w:eastAsia="ru-RU"/>
        </w:rPr>
        <w:t>на реализацию мероприятий проекта «Народный бюджет»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2610" w:rsidRDefault="00C02610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3FA" w:rsidRDefault="00221203" w:rsidP="00217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сокращением объема </w:t>
      </w:r>
      <w:r w:rsidRPr="00221203">
        <w:rPr>
          <w:rFonts w:ascii="Times New Roman" w:hAnsi="Times New Roman"/>
          <w:sz w:val="28"/>
          <w:szCs w:val="28"/>
          <w:lang w:eastAsia="ru-RU"/>
        </w:rPr>
        <w:t>субсидии на строительство и реконструкцию (модернизацию) объектов питьевого водоснабжения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проектом решения предлагается внести изменения в объем финансирования муниципальной программы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.».</w:t>
      </w:r>
    </w:p>
    <w:p w:rsidR="00B96437" w:rsidRDefault="00B96437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134"/>
        <w:gridCol w:w="1134"/>
        <w:gridCol w:w="1276"/>
        <w:gridCol w:w="985"/>
      </w:tblGrid>
      <w:tr w:rsidR="00221203" w:rsidTr="00221203">
        <w:tc>
          <w:tcPr>
            <w:tcW w:w="3823" w:type="dxa"/>
          </w:tcPr>
          <w:p w:rsidR="00221203" w:rsidRPr="00221203" w:rsidRDefault="00221203" w:rsidP="0002246A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1203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</w:tcPr>
          <w:p w:rsidR="00221203" w:rsidRPr="00221203" w:rsidRDefault="00221203" w:rsidP="00B964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1203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</w:t>
            </w:r>
            <w:r w:rsidR="00B9643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2020 </w:t>
            </w:r>
            <w:proofErr w:type="gramStart"/>
            <w:r w:rsidR="00B9643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год </w:t>
            </w:r>
            <w:r w:rsidRPr="0022120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решением</w:t>
            </w:r>
            <w:proofErr w:type="gramEnd"/>
            <w:r w:rsidRPr="0022120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Городского Совета</w:t>
            </w:r>
            <w:r>
              <w:t xml:space="preserve"> </w:t>
            </w:r>
            <w:r w:rsidRPr="00221203">
              <w:rPr>
                <w:rFonts w:ascii="Times New Roman" w:hAnsi="Times New Roman"/>
                <w:sz w:val="16"/>
                <w:szCs w:val="16"/>
                <w:lang w:eastAsia="ru-RU"/>
              </w:rPr>
              <w:t>решением о бюджете от 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0.12.2020 г. № 191</w:t>
            </w:r>
          </w:p>
        </w:tc>
        <w:tc>
          <w:tcPr>
            <w:tcW w:w="1134" w:type="dxa"/>
          </w:tcPr>
          <w:p w:rsidR="00221203" w:rsidRPr="00221203" w:rsidRDefault="00221203" w:rsidP="00B964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 с учетом изменений</w:t>
            </w:r>
          </w:p>
        </w:tc>
        <w:tc>
          <w:tcPr>
            <w:tcW w:w="1134" w:type="dxa"/>
          </w:tcPr>
          <w:p w:rsidR="00221203" w:rsidRPr="00221203" w:rsidRDefault="00221203" w:rsidP="00B964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Изменения в прошедшем периоде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6" w:type="dxa"/>
          </w:tcPr>
          <w:p w:rsidR="00221203" w:rsidRPr="00221203" w:rsidRDefault="00221203" w:rsidP="00B964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1203">
              <w:rPr>
                <w:rFonts w:ascii="Times New Roman" w:hAnsi="Times New Roman"/>
                <w:sz w:val="16"/>
                <w:szCs w:val="16"/>
                <w:lang w:eastAsia="ru-RU"/>
              </w:rPr>
              <w:t>Предлагаемые изменение проектом решения</w:t>
            </w:r>
          </w:p>
        </w:tc>
        <w:tc>
          <w:tcPr>
            <w:tcW w:w="985" w:type="dxa"/>
          </w:tcPr>
          <w:p w:rsidR="00221203" w:rsidRPr="00221203" w:rsidRDefault="00221203" w:rsidP="00B964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Изменения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./ %)</w:t>
            </w:r>
          </w:p>
        </w:tc>
      </w:tr>
      <w:tr w:rsidR="00221203" w:rsidTr="00B96437">
        <w:tc>
          <w:tcPr>
            <w:tcW w:w="3823" w:type="dxa"/>
          </w:tcPr>
          <w:p w:rsidR="00221203" w:rsidRPr="00221203" w:rsidRDefault="00B96437" w:rsidP="0002246A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43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«Комплексное развитие систем коммунальной инфраструктуры в сфере водоснабжения муниципального образования «Город Вытегра» </w:t>
            </w:r>
            <w:proofErr w:type="spellStart"/>
            <w:r w:rsidRPr="00B96437">
              <w:rPr>
                <w:rFonts w:ascii="Times New Roman" w:hAnsi="Times New Roman"/>
                <w:sz w:val="16"/>
                <w:szCs w:val="16"/>
                <w:lang w:eastAsia="ru-RU"/>
              </w:rPr>
              <w:t>Вытегорского</w:t>
            </w:r>
            <w:proofErr w:type="spellEnd"/>
            <w:r w:rsidRPr="00B9643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 Вологодской области на 2021-2023 </w:t>
            </w:r>
            <w:proofErr w:type="spellStart"/>
            <w:r w:rsidRPr="00B96437">
              <w:rPr>
                <w:rFonts w:ascii="Times New Roman" w:hAnsi="Times New Roman"/>
                <w:sz w:val="16"/>
                <w:szCs w:val="16"/>
                <w:lang w:eastAsia="ru-RU"/>
              </w:rPr>
              <w:t>г.г</w:t>
            </w:r>
            <w:proofErr w:type="spellEnd"/>
            <w:r w:rsidRPr="00B96437">
              <w:rPr>
                <w:rFonts w:ascii="Times New Roman" w:hAnsi="Times New Roman"/>
                <w:sz w:val="16"/>
                <w:szCs w:val="16"/>
                <w:lang w:eastAsia="ru-RU"/>
              </w:rPr>
              <w:t>.».</w:t>
            </w:r>
          </w:p>
        </w:tc>
        <w:tc>
          <w:tcPr>
            <w:tcW w:w="1559" w:type="dxa"/>
            <w:vAlign w:val="center"/>
          </w:tcPr>
          <w:p w:rsidR="00221203" w:rsidRPr="00B96437" w:rsidRDefault="00B96437" w:rsidP="00B9643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6437">
              <w:rPr>
                <w:rFonts w:ascii="Times New Roman" w:hAnsi="Times New Roman"/>
                <w:sz w:val="20"/>
                <w:szCs w:val="20"/>
                <w:lang w:eastAsia="ru-RU"/>
              </w:rPr>
              <w:t>64720,1</w:t>
            </w:r>
          </w:p>
        </w:tc>
        <w:tc>
          <w:tcPr>
            <w:tcW w:w="1134" w:type="dxa"/>
            <w:vAlign w:val="center"/>
          </w:tcPr>
          <w:p w:rsidR="00221203" w:rsidRPr="00B96437" w:rsidRDefault="00221203" w:rsidP="00B9643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1203" w:rsidRPr="00B96437" w:rsidRDefault="00B96437" w:rsidP="00B9643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21203" w:rsidRPr="00B96437" w:rsidRDefault="00B96437" w:rsidP="00B9643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6437">
              <w:rPr>
                <w:rFonts w:ascii="Times New Roman" w:hAnsi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985" w:type="dxa"/>
            <w:vAlign w:val="center"/>
          </w:tcPr>
          <w:p w:rsidR="00221203" w:rsidRPr="00B96437" w:rsidRDefault="00B96437" w:rsidP="00B9643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6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-64290,1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6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-99,3 %</w:t>
            </w:r>
          </w:p>
        </w:tc>
      </w:tr>
    </w:tbl>
    <w:p w:rsidR="00221203" w:rsidRDefault="00221203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6437" w:rsidRDefault="00B96437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6437" w:rsidRDefault="00B96437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Проектом решения внесены изменения и дополнения в Перечень главных администраторов доходов бюджета муниципального образования «Город Вытегра» и закрепляемые за ними виды (подвиды) доходов:</w:t>
      </w:r>
    </w:p>
    <w:p w:rsidR="00B96437" w:rsidRDefault="00B96437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уточняется наименование кода доходов «2 02 36900 13 0000 150»,</w:t>
      </w:r>
    </w:p>
    <w:p w:rsidR="00B96437" w:rsidRDefault="00B96437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-дополняется перечень 2мя видами доходов</w:t>
      </w:r>
    </w:p>
    <w:p w:rsidR="00B96437" w:rsidRDefault="00B96437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«1 16 02020 02 0000 140» </w:t>
      </w:r>
      <w:r w:rsidR="009E1504">
        <w:rPr>
          <w:rFonts w:ascii="Times New Roman" w:hAnsi="Times New Roman"/>
          <w:sz w:val="28"/>
          <w:szCs w:val="28"/>
          <w:lang w:eastAsia="ru-RU"/>
        </w:rPr>
        <w:t>- административные штрафы</w:t>
      </w:r>
      <w:r w:rsidR="009E1504" w:rsidRPr="009E1504">
        <w:rPr>
          <w:rFonts w:ascii="Times New Roman" w:hAnsi="Times New Roman"/>
          <w:sz w:val="28"/>
          <w:szCs w:val="28"/>
          <w:lang w:eastAsia="ru-RU"/>
        </w:rPr>
        <w:t>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9E1504">
        <w:rPr>
          <w:rFonts w:ascii="Times New Roman" w:hAnsi="Times New Roman"/>
          <w:sz w:val="28"/>
          <w:szCs w:val="28"/>
          <w:lang w:eastAsia="ru-RU"/>
        </w:rPr>
        <w:t>,</w:t>
      </w:r>
    </w:p>
    <w:p w:rsidR="009E1504" w:rsidRDefault="009E1504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 18 60010 13 0000 150» - </w:t>
      </w:r>
      <w:r w:rsidRPr="009E1504">
        <w:rPr>
          <w:rFonts w:ascii="Times New Roman" w:hAnsi="Times New Roman"/>
          <w:sz w:val="28"/>
          <w:szCs w:val="28"/>
          <w:lang w:eastAsia="ru-RU"/>
        </w:rPr>
        <w:t xml:space="preserve">Доходы бюджетов городских поселений от возврата </w:t>
      </w:r>
      <w:r w:rsidRPr="009E1504">
        <w:rPr>
          <w:rFonts w:ascii="Times New Roman" w:hAnsi="Times New Roman"/>
          <w:sz w:val="28"/>
          <w:szCs w:val="28"/>
          <w:lang w:eastAsia="ru-RU"/>
        </w:rPr>
        <w:lastRenderedPageBreak/>
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6437" w:rsidRDefault="00B96437" w:rsidP="00217A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B96437">
        <w:rPr>
          <w:rFonts w:ascii="Times New Roman" w:hAnsi="Times New Roman"/>
          <w:sz w:val="28"/>
          <w:szCs w:val="28"/>
          <w:lang w:eastAsia="ru-RU"/>
        </w:rPr>
        <w:t>ытегра» от 10.12.2020 г. № 191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B96437">
        <w:rPr>
          <w:rFonts w:ascii="Times New Roman" w:hAnsi="Times New Roman"/>
          <w:sz w:val="28"/>
          <w:szCs w:val="28"/>
          <w:lang w:eastAsia="ru-RU"/>
        </w:rPr>
        <w:t>азования «Город Вытегра» на 2021 год и плановый период 2022 и 2023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C401AC" w:rsidRPr="00B022D5" w:rsidRDefault="00C401AC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EB0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1504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>.</w:t>
      </w:r>
    </w:p>
    <w:p w:rsidR="009D0C06" w:rsidRDefault="009D0C06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A30" w:rsidRPr="00217A30" w:rsidRDefault="00217A30" w:rsidP="00217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A30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Pr="00217A3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217A30">
        <w:rPr>
          <w:rFonts w:ascii="Times New Roman" w:hAnsi="Times New Roman"/>
          <w:sz w:val="28"/>
          <w:szCs w:val="28"/>
        </w:rPr>
        <w:t xml:space="preserve"> муниципального района рекомендует направить на финансово-экономическую экспертизу муниципальную программу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 w:rsidRPr="00217A3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217A30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 </w:t>
      </w:r>
      <w:proofErr w:type="spellStart"/>
      <w:r w:rsidRPr="00217A30">
        <w:rPr>
          <w:rFonts w:ascii="Times New Roman" w:hAnsi="Times New Roman"/>
          <w:sz w:val="28"/>
          <w:szCs w:val="28"/>
        </w:rPr>
        <w:t>г.г</w:t>
      </w:r>
      <w:proofErr w:type="spellEnd"/>
      <w:r w:rsidRPr="00217A30">
        <w:rPr>
          <w:rFonts w:ascii="Times New Roman" w:hAnsi="Times New Roman"/>
          <w:sz w:val="28"/>
          <w:szCs w:val="28"/>
        </w:rPr>
        <w:t>.».</w:t>
      </w:r>
    </w:p>
    <w:p w:rsidR="00EB08CA" w:rsidRDefault="00EB08CA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A30" w:rsidRDefault="00217A30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A30" w:rsidRDefault="00217A30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7081A"/>
    <w:rsid w:val="0007101D"/>
    <w:rsid w:val="00075FBF"/>
    <w:rsid w:val="00076F1D"/>
    <w:rsid w:val="00084773"/>
    <w:rsid w:val="00087E41"/>
    <w:rsid w:val="00090F87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D91"/>
    <w:rsid w:val="00395D73"/>
    <w:rsid w:val="003962D1"/>
    <w:rsid w:val="00397680"/>
    <w:rsid w:val="003A39DA"/>
    <w:rsid w:val="003A435B"/>
    <w:rsid w:val="003A764C"/>
    <w:rsid w:val="003B0E51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3500D"/>
    <w:rsid w:val="00442BA5"/>
    <w:rsid w:val="004441A0"/>
    <w:rsid w:val="004443E1"/>
    <w:rsid w:val="00445B90"/>
    <w:rsid w:val="00450163"/>
    <w:rsid w:val="00453305"/>
    <w:rsid w:val="004656D4"/>
    <w:rsid w:val="00474CD3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55FB"/>
    <w:rsid w:val="00517639"/>
    <w:rsid w:val="005219A6"/>
    <w:rsid w:val="00530DB4"/>
    <w:rsid w:val="00540115"/>
    <w:rsid w:val="00541850"/>
    <w:rsid w:val="00541CD6"/>
    <w:rsid w:val="005458CA"/>
    <w:rsid w:val="00570E9E"/>
    <w:rsid w:val="0057407B"/>
    <w:rsid w:val="00591811"/>
    <w:rsid w:val="00594017"/>
    <w:rsid w:val="005A02A7"/>
    <w:rsid w:val="005A1DB2"/>
    <w:rsid w:val="005B01CE"/>
    <w:rsid w:val="005B06B4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47FE3"/>
    <w:rsid w:val="006574AC"/>
    <w:rsid w:val="00663AF4"/>
    <w:rsid w:val="0066674B"/>
    <w:rsid w:val="00673127"/>
    <w:rsid w:val="006749A0"/>
    <w:rsid w:val="006918B0"/>
    <w:rsid w:val="006976E4"/>
    <w:rsid w:val="006A57E9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3D4B"/>
    <w:rsid w:val="008F1159"/>
    <w:rsid w:val="008F1278"/>
    <w:rsid w:val="008F4373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4525"/>
    <w:rsid w:val="00AA7152"/>
    <w:rsid w:val="00AC3373"/>
    <w:rsid w:val="00AC6E20"/>
    <w:rsid w:val="00AC7DEC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DA7"/>
    <w:rsid w:val="00BE3650"/>
    <w:rsid w:val="00BE5D8E"/>
    <w:rsid w:val="00BF187C"/>
    <w:rsid w:val="00BF23FA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E10C42"/>
    <w:rsid w:val="00E12EE1"/>
    <w:rsid w:val="00E20BAD"/>
    <w:rsid w:val="00E21789"/>
    <w:rsid w:val="00E335F3"/>
    <w:rsid w:val="00E37133"/>
    <w:rsid w:val="00E52546"/>
    <w:rsid w:val="00E62294"/>
    <w:rsid w:val="00E64354"/>
    <w:rsid w:val="00E65D2E"/>
    <w:rsid w:val="00E715B2"/>
    <w:rsid w:val="00E74110"/>
    <w:rsid w:val="00E75588"/>
    <w:rsid w:val="00E80A2D"/>
    <w:rsid w:val="00E82D2D"/>
    <w:rsid w:val="00E908A3"/>
    <w:rsid w:val="00E92A3A"/>
    <w:rsid w:val="00E9350F"/>
    <w:rsid w:val="00E95441"/>
    <w:rsid w:val="00E9680F"/>
    <w:rsid w:val="00EA3068"/>
    <w:rsid w:val="00EA5B9D"/>
    <w:rsid w:val="00EA7ADA"/>
    <w:rsid w:val="00EB08CA"/>
    <w:rsid w:val="00EB3CD8"/>
    <w:rsid w:val="00EB62AA"/>
    <w:rsid w:val="00EC246B"/>
    <w:rsid w:val="00EC6F78"/>
    <w:rsid w:val="00ED16C0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7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C401-85D4-47CB-8610-CB2E7554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2021-03-18T13:52:00Z</dcterms:created>
  <dcterms:modified xsi:type="dcterms:W3CDTF">2021-03-18T13:52:00Z</dcterms:modified>
</cp:coreProperties>
</file>