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B0" w:rsidRDefault="00891F2E" w:rsidP="00611F49">
      <w:pPr>
        <w:tabs>
          <w:tab w:val="left" w:pos="426"/>
          <w:tab w:val="left" w:pos="709"/>
        </w:tabs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0D5B255" wp14:editId="51274AE8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4E3B5C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C1826" w:rsidRDefault="00204911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4F10">
        <w:t xml:space="preserve">: </w:t>
      </w:r>
      <w:r w:rsidR="00F24F10" w:rsidRPr="00F24F10">
        <w:rPr>
          <w:u w:val="single"/>
          <w:lang w:val="en-US"/>
        </w:rPr>
        <w:t>revkom</w:t>
      </w:r>
      <w:r w:rsidR="00F24F10" w:rsidRPr="00DC1826">
        <w:rPr>
          <w:u w:val="single"/>
        </w:rPr>
        <w:t>@</w:t>
      </w:r>
      <w:r w:rsidR="00F24F10" w:rsidRPr="00F24F10">
        <w:rPr>
          <w:u w:val="single"/>
          <w:lang w:val="en-US"/>
        </w:rPr>
        <w:t>vytegra</w:t>
      </w:r>
      <w:r w:rsidR="00DC1826" w:rsidRPr="00DC1826">
        <w:rPr>
          <w:u w:val="single"/>
        </w:rPr>
        <w:t>-</w:t>
      </w:r>
      <w:r w:rsidR="00DC1826">
        <w:rPr>
          <w:u w:val="single"/>
          <w:lang w:val="en-US"/>
        </w:rPr>
        <w:t>adm</w:t>
      </w:r>
      <w:r w:rsidR="00F24F10" w:rsidRPr="00DC1826">
        <w:rPr>
          <w:u w:val="single"/>
        </w:rPr>
        <w:t>.</w:t>
      </w:r>
      <w:r w:rsidR="00F24F10" w:rsidRPr="00F24F10">
        <w:rPr>
          <w:u w:val="single"/>
          <w:lang w:val="en-US"/>
        </w:rPr>
        <w:t>ru</w:t>
      </w:r>
    </w:p>
    <w:p w:rsidR="00EF03B0" w:rsidRPr="00EF03B0" w:rsidRDefault="00324E51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6C372C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372C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6C372C" w:rsidRDefault="00204911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372C">
        <w:rPr>
          <w:rFonts w:ascii="Times New Roman" w:hAnsi="Times New Roman"/>
          <w:b/>
          <w:sz w:val="28"/>
          <w:szCs w:val="28"/>
        </w:rPr>
        <w:t xml:space="preserve">на </w:t>
      </w:r>
      <w:r w:rsidR="00C25AAE" w:rsidRPr="006C372C">
        <w:rPr>
          <w:rFonts w:ascii="Times New Roman" w:hAnsi="Times New Roman"/>
          <w:b/>
          <w:sz w:val="28"/>
          <w:szCs w:val="28"/>
        </w:rPr>
        <w:t>проект решения</w:t>
      </w:r>
      <w:r w:rsidR="009F52E0" w:rsidRPr="006C372C">
        <w:rPr>
          <w:rFonts w:ascii="Times New Roman" w:hAnsi="Times New Roman"/>
          <w:b/>
          <w:sz w:val="28"/>
          <w:szCs w:val="28"/>
        </w:rPr>
        <w:t xml:space="preserve"> Совета</w:t>
      </w:r>
      <w:r w:rsidRPr="006C372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C25AAE" w:rsidRPr="006C372C">
        <w:rPr>
          <w:rFonts w:ascii="Times New Roman" w:hAnsi="Times New Roman"/>
          <w:b/>
          <w:sz w:val="28"/>
          <w:szCs w:val="28"/>
        </w:rPr>
        <w:t>Ан</w:t>
      </w:r>
      <w:r w:rsidR="00FF2C73" w:rsidRPr="006C372C">
        <w:rPr>
          <w:rFonts w:ascii="Times New Roman" w:hAnsi="Times New Roman"/>
          <w:b/>
          <w:sz w:val="28"/>
          <w:szCs w:val="28"/>
        </w:rPr>
        <w:t>химовское</w:t>
      </w:r>
    </w:p>
    <w:p w:rsidR="009F52E0" w:rsidRPr="006C372C" w:rsidRDefault="009F52E0" w:rsidP="00F641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6C372C" w:rsidRDefault="008979E0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F24F10" w:rsidRPr="006C37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F24F10" w:rsidRPr="006C372C">
        <w:rPr>
          <w:rFonts w:ascii="Times New Roman" w:hAnsi="Times New Roman"/>
          <w:sz w:val="28"/>
          <w:szCs w:val="28"/>
        </w:rPr>
        <w:t>.20</w:t>
      </w:r>
      <w:r w:rsidR="006A1976" w:rsidRPr="006C372C">
        <w:rPr>
          <w:rFonts w:ascii="Times New Roman" w:hAnsi="Times New Roman"/>
          <w:sz w:val="28"/>
          <w:szCs w:val="28"/>
        </w:rPr>
        <w:t>20</w:t>
      </w:r>
      <w:r w:rsidR="009F52E0" w:rsidRPr="006C372C">
        <w:rPr>
          <w:rFonts w:ascii="Times New Roman" w:hAnsi="Times New Roman"/>
          <w:sz w:val="28"/>
          <w:szCs w:val="28"/>
        </w:rPr>
        <w:t xml:space="preserve"> г.                                                         </w:t>
      </w:r>
      <w:r w:rsidR="00C918E0" w:rsidRPr="006C372C">
        <w:rPr>
          <w:rFonts w:ascii="Times New Roman" w:hAnsi="Times New Roman"/>
          <w:sz w:val="28"/>
          <w:szCs w:val="28"/>
        </w:rPr>
        <w:t xml:space="preserve">     </w:t>
      </w:r>
      <w:r w:rsidR="009F52E0" w:rsidRPr="006C372C">
        <w:rPr>
          <w:rFonts w:ascii="Times New Roman" w:hAnsi="Times New Roman"/>
          <w:sz w:val="28"/>
          <w:szCs w:val="28"/>
        </w:rPr>
        <w:t xml:space="preserve">                    г. Вытегра</w:t>
      </w:r>
    </w:p>
    <w:p w:rsidR="009F52E0" w:rsidRPr="006C372C" w:rsidRDefault="009F52E0" w:rsidP="004C1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0327" w:rsidRDefault="009F52E0" w:rsidP="008979E0">
      <w:pPr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</w:t>
      </w:r>
      <w:r w:rsidR="00EC0465" w:rsidRPr="006C372C">
        <w:rPr>
          <w:rFonts w:ascii="Times New Roman" w:hAnsi="Times New Roman"/>
          <w:sz w:val="28"/>
          <w:szCs w:val="28"/>
        </w:rPr>
        <w:t xml:space="preserve">       </w:t>
      </w:r>
      <w:r w:rsidRPr="006C372C">
        <w:rPr>
          <w:rFonts w:ascii="Times New Roman" w:hAnsi="Times New Roman"/>
          <w:sz w:val="28"/>
          <w:szCs w:val="28"/>
        </w:rPr>
        <w:t xml:space="preserve"> Заключение Ревизионной комиссии Вытегорского</w:t>
      </w:r>
      <w:r w:rsidR="00204911" w:rsidRPr="006C372C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B4250C" w:rsidRPr="006C372C">
        <w:rPr>
          <w:rFonts w:ascii="Times New Roman" w:hAnsi="Times New Roman"/>
          <w:sz w:val="28"/>
          <w:szCs w:val="28"/>
        </w:rPr>
        <w:t>проект решения</w:t>
      </w:r>
      <w:r w:rsidRPr="006C372C">
        <w:rPr>
          <w:rFonts w:ascii="Times New Roman" w:hAnsi="Times New Roman"/>
          <w:sz w:val="28"/>
          <w:szCs w:val="28"/>
        </w:rPr>
        <w:t xml:space="preserve"> Совета</w:t>
      </w:r>
      <w:r w:rsidR="00AC5047" w:rsidRPr="006C372C">
        <w:rPr>
          <w:rFonts w:ascii="Times New Roman" w:hAnsi="Times New Roman"/>
          <w:sz w:val="28"/>
          <w:szCs w:val="28"/>
        </w:rPr>
        <w:t xml:space="preserve"> сельского поселения Ан</w:t>
      </w:r>
      <w:r w:rsidR="00FF2C73" w:rsidRPr="006C372C">
        <w:rPr>
          <w:rFonts w:ascii="Times New Roman" w:hAnsi="Times New Roman"/>
          <w:sz w:val="28"/>
          <w:szCs w:val="28"/>
        </w:rPr>
        <w:t>химовское</w:t>
      </w:r>
      <w:r w:rsidRPr="006C372C">
        <w:rPr>
          <w:rFonts w:ascii="Times New Roman" w:hAnsi="Times New Roman"/>
          <w:sz w:val="28"/>
          <w:szCs w:val="28"/>
        </w:rPr>
        <w:t xml:space="preserve"> «О внесении изменений в решение Совета</w:t>
      </w:r>
      <w:r w:rsidR="00AC5047" w:rsidRPr="006C372C">
        <w:rPr>
          <w:rFonts w:ascii="Times New Roman" w:hAnsi="Times New Roman"/>
          <w:sz w:val="28"/>
          <w:szCs w:val="28"/>
        </w:rPr>
        <w:t xml:space="preserve"> сел</w:t>
      </w:r>
      <w:r w:rsidR="00F24F10" w:rsidRPr="006C372C">
        <w:rPr>
          <w:rFonts w:ascii="Times New Roman" w:hAnsi="Times New Roman"/>
          <w:sz w:val="28"/>
          <w:szCs w:val="28"/>
        </w:rPr>
        <w:t xml:space="preserve">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F24F10" w:rsidRPr="006C372C">
        <w:rPr>
          <w:rFonts w:ascii="Times New Roman" w:hAnsi="Times New Roman"/>
          <w:sz w:val="28"/>
          <w:szCs w:val="28"/>
        </w:rPr>
        <w:t xml:space="preserve"> от </w:t>
      </w:r>
      <w:r w:rsidR="006A1976" w:rsidRPr="006C372C">
        <w:rPr>
          <w:rFonts w:ascii="Times New Roman" w:hAnsi="Times New Roman"/>
          <w:sz w:val="28"/>
          <w:szCs w:val="28"/>
        </w:rPr>
        <w:t xml:space="preserve">11.12.2019 </w:t>
      </w:r>
      <w:r w:rsidR="00F24F10" w:rsidRPr="006C372C">
        <w:rPr>
          <w:rFonts w:ascii="Times New Roman" w:hAnsi="Times New Roman"/>
          <w:sz w:val="28"/>
          <w:szCs w:val="28"/>
        </w:rPr>
        <w:t xml:space="preserve">№ </w:t>
      </w:r>
      <w:r w:rsidR="006A1976" w:rsidRPr="006C372C">
        <w:rPr>
          <w:rFonts w:ascii="Times New Roman" w:hAnsi="Times New Roman"/>
          <w:sz w:val="28"/>
          <w:szCs w:val="28"/>
        </w:rPr>
        <w:t>143</w:t>
      </w:r>
      <w:r w:rsidR="00833324" w:rsidRPr="006C372C">
        <w:rPr>
          <w:rFonts w:ascii="Times New Roman" w:hAnsi="Times New Roman"/>
          <w:sz w:val="28"/>
          <w:szCs w:val="28"/>
        </w:rPr>
        <w:t xml:space="preserve">» </w:t>
      </w:r>
      <w:r w:rsidRPr="006C372C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Pr="006C372C">
        <w:rPr>
          <w:rFonts w:ascii="Times New Roman" w:hAnsi="Times New Roman"/>
          <w:sz w:val="28"/>
          <w:szCs w:val="28"/>
        </w:rPr>
        <w:t xml:space="preserve"> и  Представительным Собранием Вытегорского муниципального района</w:t>
      </w:r>
      <w:r w:rsidR="006A1976" w:rsidRPr="006C372C">
        <w:rPr>
          <w:rFonts w:ascii="Times New Roman" w:hAnsi="Times New Roman"/>
          <w:sz w:val="28"/>
          <w:szCs w:val="28"/>
        </w:rPr>
        <w:t xml:space="preserve"> на 2020 год</w:t>
      </w:r>
      <w:r w:rsidRPr="006C372C">
        <w:rPr>
          <w:rFonts w:ascii="Times New Roman" w:hAnsi="Times New Roman"/>
          <w:sz w:val="28"/>
          <w:szCs w:val="28"/>
        </w:rPr>
        <w:t>.</w:t>
      </w:r>
    </w:p>
    <w:p w:rsidR="00206747" w:rsidRDefault="00206747" w:rsidP="008979E0">
      <w:pPr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</w:p>
    <w:p w:rsidR="00206747" w:rsidRPr="00206747" w:rsidRDefault="00206747" w:rsidP="008979E0">
      <w:pPr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06747"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</w:t>
      </w:r>
      <w:r w:rsidR="008979E0">
        <w:rPr>
          <w:rFonts w:ascii="Times New Roman" w:hAnsi="Times New Roman"/>
          <w:sz w:val="28"/>
          <w:szCs w:val="28"/>
        </w:rPr>
        <w:t>в</w:t>
      </w:r>
      <w:r w:rsidRPr="00206747">
        <w:rPr>
          <w:rFonts w:ascii="Times New Roman" w:hAnsi="Times New Roman"/>
          <w:sz w:val="28"/>
          <w:szCs w:val="28"/>
        </w:rPr>
        <w:t xml:space="preserve"> расходную част</w:t>
      </w:r>
      <w:r w:rsidR="008979E0">
        <w:rPr>
          <w:rFonts w:ascii="Times New Roman" w:hAnsi="Times New Roman"/>
          <w:sz w:val="28"/>
          <w:szCs w:val="28"/>
        </w:rPr>
        <w:t>ь</w:t>
      </w:r>
      <w:r w:rsidRPr="00206747">
        <w:rPr>
          <w:rFonts w:ascii="Times New Roman" w:hAnsi="Times New Roman"/>
          <w:sz w:val="28"/>
          <w:szCs w:val="28"/>
        </w:rPr>
        <w:t xml:space="preserve"> бюджета поселения на 2020 год. Изменения связаны с уточнением </w:t>
      </w:r>
      <w:r w:rsidR="008979E0">
        <w:rPr>
          <w:rFonts w:ascii="Times New Roman" w:hAnsi="Times New Roman"/>
          <w:sz w:val="28"/>
          <w:szCs w:val="28"/>
        </w:rPr>
        <w:t xml:space="preserve">объема дефицита бюджета поселения, </w:t>
      </w:r>
      <w:r w:rsidR="008979E0" w:rsidRPr="00F537D9">
        <w:rPr>
          <w:rFonts w:ascii="Times New Roman" w:hAnsi="Times New Roman"/>
          <w:sz w:val="28"/>
          <w:szCs w:val="28"/>
        </w:rPr>
        <w:t>перераспределения ассигнований внутри разделов, подразделов классификации</w:t>
      </w:r>
      <w:r w:rsidR="008979E0">
        <w:rPr>
          <w:rFonts w:ascii="Times New Roman" w:hAnsi="Times New Roman"/>
          <w:sz w:val="28"/>
          <w:szCs w:val="28"/>
        </w:rPr>
        <w:t xml:space="preserve"> расходов бюджета</w:t>
      </w:r>
      <w:r w:rsidR="008979E0" w:rsidRPr="00F537D9">
        <w:rPr>
          <w:rFonts w:ascii="Times New Roman" w:hAnsi="Times New Roman"/>
          <w:sz w:val="28"/>
          <w:szCs w:val="28"/>
        </w:rPr>
        <w:t>.</w:t>
      </w:r>
      <w:r w:rsidRPr="00206747">
        <w:rPr>
          <w:rFonts w:ascii="Times New Roman" w:hAnsi="Times New Roman"/>
          <w:sz w:val="28"/>
          <w:szCs w:val="28"/>
        </w:rPr>
        <w:t xml:space="preserve"> Внесение изменений является обоснованным и соответствующим требованиям Бюджетного кодекса Российской Федерации.  </w:t>
      </w:r>
    </w:p>
    <w:p w:rsidR="007675B5" w:rsidRPr="00267E35" w:rsidRDefault="0058602D" w:rsidP="008979E0">
      <w:pPr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      </w:t>
      </w:r>
      <w:r w:rsidR="007675B5">
        <w:rPr>
          <w:sz w:val="28"/>
          <w:szCs w:val="28"/>
        </w:rPr>
        <w:t xml:space="preserve"> </w:t>
      </w:r>
      <w:r w:rsidR="007675B5" w:rsidRPr="00267E35">
        <w:rPr>
          <w:rFonts w:ascii="Times New Roman" w:hAnsi="Times New Roman"/>
          <w:sz w:val="28"/>
          <w:szCs w:val="28"/>
        </w:rPr>
        <w:t xml:space="preserve"> </w:t>
      </w:r>
      <w:r w:rsidR="00206747">
        <w:rPr>
          <w:rFonts w:ascii="Times New Roman" w:hAnsi="Times New Roman"/>
          <w:sz w:val="28"/>
          <w:szCs w:val="28"/>
        </w:rPr>
        <w:t>П</w:t>
      </w:r>
      <w:r w:rsidR="007675B5" w:rsidRPr="00267E35">
        <w:rPr>
          <w:rFonts w:ascii="Times New Roman" w:hAnsi="Times New Roman"/>
          <w:sz w:val="28"/>
          <w:szCs w:val="28"/>
        </w:rPr>
        <w:t>редлагается утвердить на 2020 год:</w:t>
      </w:r>
    </w:p>
    <w:p w:rsidR="007675B5" w:rsidRPr="00267E35" w:rsidRDefault="007675B5" w:rsidP="008979E0">
      <w:pPr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5B0640">
        <w:rPr>
          <w:rFonts w:ascii="Times New Roman" w:hAnsi="Times New Roman"/>
          <w:sz w:val="28"/>
          <w:szCs w:val="28"/>
        </w:rPr>
        <w:t>6559,7</w:t>
      </w:r>
      <w:r w:rsidRPr="00267E35">
        <w:rPr>
          <w:rFonts w:ascii="Times New Roman" w:hAnsi="Times New Roman"/>
          <w:sz w:val="28"/>
          <w:szCs w:val="28"/>
        </w:rPr>
        <w:t xml:space="preserve"> тыс. рублей; </w:t>
      </w:r>
    </w:p>
    <w:p w:rsidR="007675B5" w:rsidRDefault="007675B5" w:rsidP="008979E0">
      <w:pPr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8979E0">
        <w:rPr>
          <w:rFonts w:ascii="Times New Roman" w:hAnsi="Times New Roman"/>
          <w:sz w:val="28"/>
          <w:szCs w:val="28"/>
        </w:rPr>
        <w:t xml:space="preserve">6860,0 </w:t>
      </w:r>
      <w:r w:rsidRPr="00267E35">
        <w:rPr>
          <w:rFonts w:ascii="Times New Roman" w:hAnsi="Times New Roman"/>
          <w:sz w:val="28"/>
          <w:szCs w:val="28"/>
        </w:rPr>
        <w:t>тыс. рублей</w:t>
      </w:r>
      <w:r w:rsidR="008979E0" w:rsidRPr="008979E0">
        <w:rPr>
          <w:rFonts w:ascii="Times New Roman" w:hAnsi="Times New Roman"/>
          <w:sz w:val="28"/>
          <w:szCs w:val="28"/>
        </w:rPr>
        <w:t>;</w:t>
      </w:r>
    </w:p>
    <w:p w:rsidR="008979E0" w:rsidRPr="008979E0" w:rsidRDefault="008979E0" w:rsidP="008979E0">
      <w:pPr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дефицит бюджета 300,3 тыс. рублей. </w:t>
      </w:r>
    </w:p>
    <w:p w:rsidR="007675B5" w:rsidRPr="007675B5" w:rsidRDefault="007675B5" w:rsidP="008979E0">
      <w:pPr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675B5">
        <w:rPr>
          <w:rFonts w:ascii="Times New Roman" w:hAnsi="Times New Roman"/>
          <w:sz w:val="28"/>
          <w:szCs w:val="28"/>
        </w:rPr>
        <w:t xml:space="preserve">       </w:t>
      </w:r>
    </w:p>
    <w:p w:rsidR="004E288D" w:rsidRDefault="004E288D" w:rsidP="008979E0">
      <w:pPr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223A8">
        <w:rPr>
          <w:rFonts w:ascii="Times New Roman" w:hAnsi="Times New Roman"/>
          <w:sz w:val="28"/>
          <w:szCs w:val="28"/>
        </w:rPr>
        <w:t xml:space="preserve">Доходная часть бюджета не изменится.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288D" w:rsidRDefault="004E288D" w:rsidP="008979E0">
      <w:pPr>
        <w:spacing w:after="0" w:line="240" w:lineRule="auto"/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52061" w:rsidRDefault="00C223A8" w:rsidP="002B4745">
      <w:pPr>
        <w:spacing w:after="0"/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С целью приведения </w:t>
      </w:r>
      <w:r w:rsidRPr="00C223A8">
        <w:rPr>
          <w:rFonts w:ascii="Times New Roman" w:hAnsi="Times New Roman"/>
          <w:sz w:val="28"/>
          <w:szCs w:val="28"/>
        </w:rPr>
        <w:t>у</w:t>
      </w:r>
      <w:r w:rsidRPr="00C223A8">
        <w:rPr>
          <w:rFonts w:ascii="Times New Roman" w:hAnsi="Times New Roman"/>
          <w:sz w:val="28"/>
          <w:szCs w:val="28"/>
          <w:lang w:eastAsia="ru-RU"/>
        </w:rPr>
        <w:t xml:space="preserve">твержденного размера дефицита бюджета поселения в соответствие с нормами </w:t>
      </w:r>
      <w:r w:rsidRPr="00C223A8">
        <w:rPr>
          <w:rFonts w:ascii="Times New Roman" w:hAnsi="Times New Roman"/>
          <w:sz w:val="28"/>
          <w:szCs w:val="28"/>
        </w:rPr>
        <w:t>статьи 92.1 Бюджетного кодекса Российской Федерации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352061" w:rsidRPr="00352061">
        <w:rPr>
          <w:rFonts w:ascii="Times New Roman" w:hAnsi="Times New Roman"/>
          <w:sz w:val="28"/>
          <w:szCs w:val="28"/>
        </w:rPr>
        <w:t>бщий объем расходов бюджета в 2020 году у</w:t>
      </w:r>
      <w:r>
        <w:rPr>
          <w:rFonts w:ascii="Times New Roman" w:hAnsi="Times New Roman"/>
          <w:sz w:val="28"/>
          <w:szCs w:val="28"/>
        </w:rPr>
        <w:t xml:space="preserve">меньшится </w:t>
      </w:r>
      <w:r w:rsidR="00352061" w:rsidRPr="0035206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30,0 </w:t>
      </w:r>
      <w:r w:rsidR="00352061" w:rsidRPr="00352061">
        <w:rPr>
          <w:rFonts w:ascii="Times New Roman" w:hAnsi="Times New Roman"/>
          <w:sz w:val="28"/>
          <w:szCs w:val="28"/>
        </w:rPr>
        <w:t xml:space="preserve">тыс. </w:t>
      </w:r>
      <w:r w:rsidR="00352061" w:rsidRPr="0024359D">
        <w:rPr>
          <w:rFonts w:ascii="Times New Roman" w:hAnsi="Times New Roman"/>
          <w:sz w:val="28"/>
          <w:szCs w:val="28"/>
        </w:rPr>
        <w:t>рублей (</w:t>
      </w:r>
      <w:r>
        <w:rPr>
          <w:rFonts w:ascii="Times New Roman" w:hAnsi="Times New Roman"/>
          <w:sz w:val="28"/>
          <w:szCs w:val="28"/>
        </w:rPr>
        <w:t xml:space="preserve">- 0,4 </w:t>
      </w:r>
      <w:r w:rsidR="00352061" w:rsidRPr="0024359D">
        <w:rPr>
          <w:rFonts w:ascii="Times New Roman" w:hAnsi="Times New Roman"/>
          <w:sz w:val="28"/>
          <w:szCs w:val="28"/>
        </w:rPr>
        <w:t>%)</w:t>
      </w:r>
      <w:r w:rsidR="00352061" w:rsidRPr="00352061">
        <w:rPr>
          <w:rFonts w:ascii="Times New Roman" w:hAnsi="Times New Roman"/>
          <w:sz w:val="28"/>
          <w:szCs w:val="28"/>
        </w:rPr>
        <w:t xml:space="preserve"> и составит </w:t>
      </w:r>
      <w:r>
        <w:rPr>
          <w:rFonts w:ascii="Times New Roman" w:hAnsi="Times New Roman"/>
          <w:sz w:val="28"/>
          <w:szCs w:val="28"/>
        </w:rPr>
        <w:t>6860,0</w:t>
      </w:r>
      <w:r w:rsidR="00352061" w:rsidRPr="00352061">
        <w:rPr>
          <w:rFonts w:ascii="Times New Roman" w:hAnsi="Times New Roman"/>
          <w:sz w:val="28"/>
          <w:szCs w:val="28"/>
        </w:rPr>
        <w:t xml:space="preserve"> тыс. рублей. Изменения приведены в Приложении 1 к Заключению</w:t>
      </w:r>
      <w:r w:rsidR="008027B2">
        <w:rPr>
          <w:rFonts w:ascii="Times New Roman" w:hAnsi="Times New Roman"/>
          <w:sz w:val="28"/>
          <w:szCs w:val="28"/>
        </w:rPr>
        <w:t xml:space="preserve">. </w:t>
      </w:r>
    </w:p>
    <w:p w:rsidR="00CE2172" w:rsidRDefault="00523958" w:rsidP="00CE21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24359D" w:rsidRDefault="00EA406E" w:rsidP="002B4745">
      <w:pPr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EA406E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6014CB">
        <w:rPr>
          <w:rFonts w:ascii="Times New Roman" w:hAnsi="Times New Roman"/>
          <w:sz w:val="28"/>
          <w:szCs w:val="28"/>
        </w:rPr>
        <w:t>Расхо</w:t>
      </w:r>
      <w:r w:rsidR="0024359D" w:rsidRPr="0024359D">
        <w:rPr>
          <w:rFonts w:ascii="Times New Roman" w:hAnsi="Times New Roman"/>
          <w:sz w:val="28"/>
          <w:szCs w:val="28"/>
        </w:rPr>
        <w:t xml:space="preserve">ды </w:t>
      </w:r>
      <w:r w:rsidR="0024359D" w:rsidRPr="0024359D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="006014CB">
        <w:rPr>
          <w:rFonts w:ascii="Times New Roman" w:hAnsi="Times New Roman"/>
          <w:b/>
          <w:sz w:val="28"/>
          <w:szCs w:val="28"/>
        </w:rPr>
        <w:t xml:space="preserve"> </w:t>
      </w:r>
      <w:r w:rsidR="006014CB">
        <w:rPr>
          <w:rFonts w:ascii="Times New Roman" w:hAnsi="Times New Roman"/>
          <w:sz w:val="28"/>
          <w:szCs w:val="28"/>
        </w:rPr>
        <w:t xml:space="preserve">предлагается </w:t>
      </w:r>
      <w:r w:rsidR="00C223A8">
        <w:rPr>
          <w:rFonts w:ascii="Times New Roman" w:hAnsi="Times New Roman"/>
          <w:sz w:val="28"/>
          <w:szCs w:val="28"/>
        </w:rPr>
        <w:t xml:space="preserve">увеличить </w:t>
      </w:r>
      <w:r w:rsidR="0024359D" w:rsidRPr="0024359D">
        <w:rPr>
          <w:rFonts w:ascii="Times New Roman" w:hAnsi="Times New Roman"/>
          <w:sz w:val="28"/>
          <w:szCs w:val="28"/>
        </w:rPr>
        <w:t xml:space="preserve">на </w:t>
      </w:r>
      <w:r w:rsidR="0024359D">
        <w:rPr>
          <w:rFonts w:ascii="Times New Roman" w:hAnsi="Times New Roman"/>
          <w:sz w:val="28"/>
          <w:szCs w:val="28"/>
        </w:rPr>
        <w:t>1</w:t>
      </w:r>
      <w:r w:rsidR="00C223A8">
        <w:rPr>
          <w:rFonts w:ascii="Times New Roman" w:hAnsi="Times New Roman"/>
          <w:sz w:val="28"/>
          <w:szCs w:val="28"/>
        </w:rPr>
        <w:t>21,3</w:t>
      </w:r>
      <w:r w:rsidR="0024359D" w:rsidRPr="0024359D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C223A8">
        <w:rPr>
          <w:rFonts w:ascii="Times New Roman" w:hAnsi="Times New Roman"/>
          <w:sz w:val="28"/>
          <w:szCs w:val="28"/>
        </w:rPr>
        <w:t>3,6</w:t>
      </w:r>
      <w:r w:rsidR="0024359D" w:rsidRPr="0024359D">
        <w:rPr>
          <w:rFonts w:ascii="Times New Roman" w:hAnsi="Times New Roman"/>
          <w:sz w:val="28"/>
          <w:szCs w:val="28"/>
        </w:rPr>
        <w:t xml:space="preserve"> %.</w:t>
      </w:r>
    </w:p>
    <w:p w:rsidR="00856146" w:rsidRDefault="0024359D" w:rsidP="002B4745">
      <w:pPr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Pr="0024359D">
        <w:rPr>
          <w:rFonts w:ascii="Times New Roman" w:hAnsi="Times New Roman"/>
          <w:sz w:val="28"/>
          <w:szCs w:val="28"/>
        </w:rPr>
        <w:t xml:space="preserve"> подразделу </w:t>
      </w:r>
      <w:r w:rsidRPr="0024359D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 w:rsidRPr="0024359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59D">
        <w:rPr>
          <w:rFonts w:ascii="Times New Roman" w:hAnsi="Times New Roman"/>
          <w:sz w:val="28"/>
          <w:szCs w:val="28"/>
        </w:rPr>
        <w:t xml:space="preserve">расходы </w:t>
      </w:r>
      <w:r>
        <w:rPr>
          <w:rFonts w:ascii="Times New Roman" w:hAnsi="Times New Roman"/>
          <w:sz w:val="28"/>
          <w:szCs w:val="28"/>
        </w:rPr>
        <w:t xml:space="preserve">увеличатся </w:t>
      </w:r>
      <w:r w:rsidRPr="0024359D">
        <w:rPr>
          <w:rFonts w:ascii="Times New Roman" w:hAnsi="Times New Roman"/>
          <w:sz w:val="28"/>
          <w:szCs w:val="28"/>
        </w:rPr>
        <w:t xml:space="preserve">на </w:t>
      </w:r>
      <w:r w:rsidR="00815355">
        <w:rPr>
          <w:rFonts w:ascii="Times New Roman" w:hAnsi="Times New Roman"/>
          <w:sz w:val="28"/>
          <w:szCs w:val="28"/>
        </w:rPr>
        <w:t>119,2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856146">
        <w:rPr>
          <w:rFonts w:ascii="Times New Roman" w:hAnsi="Times New Roman"/>
          <w:sz w:val="28"/>
          <w:szCs w:val="28"/>
        </w:rPr>
        <w:t>при этом</w:t>
      </w:r>
      <w:r w:rsidRPr="0024359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856146">
        <w:rPr>
          <w:rFonts w:ascii="Times New Roman" w:hAnsi="Times New Roman"/>
          <w:sz w:val="28"/>
          <w:szCs w:val="28"/>
        </w:rPr>
        <w:t>расходы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15355">
        <w:rPr>
          <w:rFonts w:ascii="Times New Roman" w:hAnsi="Times New Roman"/>
          <w:sz w:val="28"/>
          <w:szCs w:val="28"/>
        </w:rPr>
        <w:t>закупки</w:t>
      </w:r>
      <w:r w:rsidR="00856146">
        <w:rPr>
          <w:rFonts w:ascii="Times New Roman" w:hAnsi="Times New Roman"/>
          <w:sz w:val="28"/>
          <w:szCs w:val="28"/>
        </w:rPr>
        <w:t xml:space="preserve"> увеличатся</w:t>
      </w:r>
      <w:r w:rsidR="00815355">
        <w:rPr>
          <w:rFonts w:ascii="Times New Roman" w:hAnsi="Times New Roman"/>
          <w:sz w:val="28"/>
          <w:szCs w:val="28"/>
        </w:rPr>
        <w:t xml:space="preserve"> </w:t>
      </w:r>
      <w:r w:rsidRPr="0024359D">
        <w:rPr>
          <w:rFonts w:ascii="Times New Roman" w:hAnsi="Times New Roman"/>
          <w:sz w:val="28"/>
          <w:szCs w:val="28"/>
        </w:rPr>
        <w:t xml:space="preserve">на </w:t>
      </w:r>
      <w:r w:rsidR="00815355">
        <w:rPr>
          <w:rFonts w:ascii="Times New Roman" w:hAnsi="Times New Roman"/>
          <w:sz w:val="28"/>
          <w:szCs w:val="28"/>
        </w:rPr>
        <w:t xml:space="preserve">135,0 </w:t>
      </w:r>
      <w:r w:rsidRPr="0024359D">
        <w:rPr>
          <w:rFonts w:ascii="Times New Roman" w:hAnsi="Times New Roman"/>
          <w:sz w:val="28"/>
          <w:szCs w:val="28"/>
        </w:rPr>
        <w:t>тыс. рублей (</w:t>
      </w:r>
      <w:r w:rsidR="00815355">
        <w:rPr>
          <w:rFonts w:ascii="Times New Roman" w:hAnsi="Times New Roman"/>
          <w:sz w:val="28"/>
          <w:szCs w:val="28"/>
        </w:rPr>
        <w:t>публикация НПА, бухгалтерское обслуживание)</w:t>
      </w:r>
      <w:r>
        <w:rPr>
          <w:rFonts w:ascii="Times New Roman" w:hAnsi="Times New Roman"/>
          <w:sz w:val="28"/>
          <w:szCs w:val="28"/>
        </w:rPr>
        <w:t xml:space="preserve">, на уплату налогов, сборов и иных платежей </w:t>
      </w:r>
      <w:r w:rsidR="00856146">
        <w:rPr>
          <w:rFonts w:ascii="Times New Roman" w:hAnsi="Times New Roman"/>
          <w:sz w:val="28"/>
          <w:szCs w:val="28"/>
        </w:rPr>
        <w:t xml:space="preserve">уменьшатся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856146">
        <w:rPr>
          <w:rFonts w:ascii="Times New Roman" w:hAnsi="Times New Roman"/>
          <w:sz w:val="28"/>
          <w:szCs w:val="28"/>
        </w:rPr>
        <w:t>15,8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856146">
        <w:rPr>
          <w:rFonts w:ascii="Times New Roman" w:hAnsi="Times New Roman"/>
          <w:sz w:val="28"/>
          <w:szCs w:val="28"/>
        </w:rPr>
        <w:t>.</w:t>
      </w:r>
    </w:p>
    <w:p w:rsidR="00762E38" w:rsidRDefault="00856146" w:rsidP="002B4745">
      <w:pPr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Предлагается полностью исключить расходы </w:t>
      </w:r>
      <w:r w:rsidRPr="00856146">
        <w:rPr>
          <w:rFonts w:ascii="Times New Roman" w:hAnsi="Times New Roman"/>
          <w:sz w:val="28"/>
          <w:szCs w:val="28"/>
        </w:rPr>
        <w:t xml:space="preserve">по подразделу 0111 «Резервные фонды» </w:t>
      </w:r>
      <w:r>
        <w:rPr>
          <w:rFonts w:ascii="Times New Roman" w:hAnsi="Times New Roman"/>
          <w:sz w:val="28"/>
          <w:szCs w:val="28"/>
        </w:rPr>
        <w:t>в сумме 10</w:t>
      </w:r>
      <w:r w:rsidRPr="00856146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.</w:t>
      </w:r>
      <w:r w:rsidRPr="00856146">
        <w:rPr>
          <w:rFonts w:ascii="Times New Roman" w:hAnsi="Times New Roman"/>
          <w:sz w:val="28"/>
          <w:szCs w:val="28"/>
        </w:rPr>
        <w:t xml:space="preserve"> </w:t>
      </w:r>
    </w:p>
    <w:p w:rsidR="00856146" w:rsidRDefault="0024359D" w:rsidP="002B4745">
      <w:pPr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0113 «Другие общегосударственные вопросы» расходы увеличатся на </w:t>
      </w:r>
      <w:r w:rsidR="00856146">
        <w:rPr>
          <w:rFonts w:ascii="Times New Roman" w:hAnsi="Times New Roman"/>
          <w:sz w:val="28"/>
          <w:szCs w:val="28"/>
        </w:rPr>
        <w:t>12,1</w:t>
      </w:r>
      <w:r>
        <w:rPr>
          <w:rFonts w:ascii="Times New Roman" w:hAnsi="Times New Roman"/>
          <w:sz w:val="28"/>
          <w:szCs w:val="28"/>
        </w:rPr>
        <w:t xml:space="preserve"> тыс. рублей. Планируется увеличить расходы</w:t>
      </w:r>
      <w:r w:rsidR="00856146" w:rsidRPr="0085614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содержание и обслуживание казны</w:t>
      </w:r>
      <w:r w:rsidR="00856146">
        <w:rPr>
          <w:rFonts w:ascii="Times New Roman" w:hAnsi="Times New Roman"/>
          <w:sz w:val="28"/>
          <w:szCs w:val="28"/>
        </w:rPr>
        <w:t xml:space="preserve"> на 5,8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BE48A9">
        <w:rPr>
          <w:rFonts w:ascii="Times New Roman" w:hAnsi="Times New Roman"/>
          <w:sz w:val="28"/>
          <w:szCs w:val="28"/>
        </w:rPr>
        <w:t>(отопление квартиры п. Белоусово)</w:t>
      </w:r>
      <w:r w:rsidR="00856146">
        <w:rPr>
          <w:rFonts w:ascii="Times New Roman" w:hAnsi="Times New Roman"/>
          <w:sz w:val="28"/>
          <w:szCs w:val="28"/>
        </w:rPr>
        <w:t xml:space="preserve">, по целевой статье «Выполнение других обязательств государства» </w:t>
      </w:r>
      <w:r w:rsidR="00A53135">
        <w:rPr>
          <w:rFonts w:ascii="Times New Roman" w:hAnsi="Times New Roman"/>
          <w:sz w:val="28"/>
          <w:szCs w:val="28"/>
        </w:rPr>
        <w:t xml:space="preserve">увеличить расходы на закупки на 2,8 тыс. рублей (оплата юридических услуг), на уплату налогов, сборов и иных платежей на 2,7 тыс. рублей (штраф по земельному налогу). Расходы уменьшатся на землеустроительные работы на 6,0 тыс. рублей.  </w:t>
      </w:r>
    </w:p>
    <w:p w:rsidR="00856146" w:rsidRDefault="00856146" w:rsidP="002B4745">
      <w:pPr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</w:p>
    <w:p w:rsidR="006014CB" w:rsidRPr="006014CB" w:rsidRDefault="006014CB" w:rsidP="002B4745">
      <w:pPr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014CB">
        <w:rPr>
          <w:rFonts w:ascii="Times New Roman" w:hAnsi="Times New Roman"/>
          <w:sz w:val="28"/>
          <w:szCs w:val="28"/>
        </w:rPr>
        <w:t xml:space="preserve">Проектом решения предлагается произвести перераспределение бюджетных ассигнований между видами расходов внутри подраздела </w:t>
      </w:r>
      <w:r w:rsidRPr="006014CB">
        <w:rPr>
          <w:rFonts w:ascii="Times New Roman" w:hAnsi="Times New Roman"/>
          <w:i/>
          <w:sz w:val="28"/>
          <w:szCs w:val="28"/>
        </w:rPr>
        <w:t>0203 «Мобилизационная и вневойсковая подготовка»</w:t>
      </w:r>
      <w:r w:rsidRPr="006014CB">
        <w:rPr>
          <w:rFonts w:ascii="Times New Roman" w:hAnsi="Times New Roman"/>
          <w:sz w:val="28"/>
          <w:szCs w:val="28"/>
        </w:rPr>
        <w:t xml:space="preserve"> раздела 02 «Национальная оборона»: расходы на выплаты персоналу увеличатся на </w:t>
      </w:r>
      <w:r>
        <w:rPr>
          <w:rFonts w:ascii="Times New Roman" w:hAnsi="Times New Roman"/>
          <w:sz w:val="28"/>
          <w:szCs w:val="28"/>
        </w:rPr>
        <w:t>3,8</w:t>
      </w:r>
      <w:r w:rsidRPr="006014CB">
        <w:rPr>
          <w:rFonts w:ascii="Times New Roman" w:hAnsi="Times New Roman"/>
          <w:sz w:val="28"/>
          <w:szCs w:val="28"/>
        </w:rPr>
        <w:t xml:space="preserve"> тыс. рублей, расходы на закупки товаров, работ, услуг в сумме </w:t>
      </w:r>
      <w:r>
        <w:rPr>
          <w:rFonts w:ascii="Times New Roman" w:hAnsi="Times New Roman"/>
          <w:sz w:val="28"/>
          <w:szCs w:val="28"/>
        </w:rPr>
        <w:t>3,8</w:t>
      </w:r>
      <w:r w:rsidRPr="006014CB">
        <w:rPr>
          <w:rFonts w:ascii="Times New Roman" w:hAnsi="Times New Roman"/>
          <w:sz w:val="28"/>
          <w:szCs w:val="28"/>
        </w:rPr>
        <w:t xml:space="preserve"> тыс. рублей предлагается исключить. В целом объем бюджетных ассигнований по указанным подразделу и разделу не изменится (</w:t>
      </w:r>
      <w:r>
        <w:rPr>
          <w:rFonts w:ascii="Times New Roman" w:hAnsi="Times New Roman"/>
          <w:sz w:val="28"/>
          <w:szCs w:val="28"/>
        </w:rPr>
        <w:t>93,5</w:t>
      </w:r>
      <w:r w:rsidRPr="006014CB">
        <w:rPr>
          <w:rFonts w:ascii="Times New Roman" w:hAnsi="Times New Roman"/>
          <w:sz w:val="28"/>
          <w:szCs w:val="28"/>
        </w:rPr>
        <w:t xml:space="preserve"> тыс. рублей).  </w:t>
      </w:r>
    </w:p>
    <w:p w:rsidR="006014CB" w:rsidRDefault="006014CB" w:rsidP="002B4745">
      <w:pPr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</w:p>
    <w:p w:rsidR="002B22CA" w:rsidRPr="002B22CA" w:rsidRDefault="00BE48A9" w:rsidP="002B4745">
      <w:pPr>
        <w:tabs>
          <w:tab w:val="left" w:pos="567"/>
        </w:tabs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014CB">
        <w:rPr>
          <w:rFonts w:ascii="Times New Roman" w:hAnsi="Times New Roman"/>
          <w:sz w:val="28"/>
          <w:szCs w:val="28"/>
        </w:rPr>
        <w:t xml:space="preserve"> </w:t>
      </w:r>
      <w:r w:rsidR="002B22CA" w:rsidRPr="002B22CA">
        <w:rPr>
          <w:rFonts w:ascii="Times New Roman" w:hAnsi="Times New Roman"/>
          <w:sz w:val="28"/>
          <w:szCs w:val="28"/>
        </w:rPr>
        <w:t xml:space="preserve">Уменьшение расходов по </w:t>
      </w:r>
      <w:r w:rsidR="002B22CA" w:rsidRPr="002B22CA">
        <w:rPr>
          <w:rFonts w:ascii="Times New Roman" w:hAnsi="Times New Roman"/>
          <w:b/>
          <w:sz w:val="28"/>
          <w:szCs w:val="28"/>
        </w:rPr>
        <w:t>разделу 05 «Жилищно-коммунальное хозяйство</w:t>
      </w:r>
      <w:r w:rsidR="002B22CA" w:rsidRPr="002B22CA">
        <w:rPr>
          <w:rFonts w:ascii="Times New Roman" w:hAnsi="Times New Roman"/>
          <w:sz w:val="28"/>
          <w:szCs w:val="28"/>
        </w:rPr>
        <w:t xml:space="preserve">» составит </w:t>
      </w:r>
      <w:r w:rsidR="006014CB">
        <w:rPr>
          <w:rFonts w:ascii="Times New Roman" w:hAnsi="Times New Roman"/>
          <w:sz w:val="28"/>
          <w:szCs w:val="28"/>
        </w:rPr>
        <w:t>118,1</w:t>
      </w:r>
      <w:r w:rsidR="002B22CA" w:rsidRPr="002B22CA">
        <w:rPr>
          <w:rFonts w:ascii="Times New Roman" w:hAnsi="Times New Roman"/>
          <w:sz w:val="28"/>
          <w:szCs w:val="28"/>
        </w:rPr>
        <w:t xml:space="preserve"> тыс. рублей (- </w:t>
      </w:r>
      <w:r w:rsidR="006014CB">
        <w:rPr>
          <w:rFonts w:ascii="Times New Roman" w:hAnsi="Times New Roman"/>
          <w:sz w:val="28"/>
          <w:szCs w:val="28"/>
        </w:rPr>
        <w:t>7,2 %</w:t>
      </w:r>
      <w:r w:rsidR="002B22CA" w:rsidRPr="002B22CA">
        <w:rPr>
          <w:rFonts w:ascii="Times New Roman" w:hAnsi="Times New Roman"/>
          <w:sz w:val="28"/>
          <w:szCs w:val="28"/>
        </w:rPr>
        <w:t xml:space="preserve">). </w:t>
      </w:r>
    </w:p>
    <w:p w:rsidR="00BE48A9" w:rsidRDefault="006014CB" w:rsidP="002B4745">
      <w:pPr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Предлагается уменьшить расходы п</w:t>
      </w:r>
      <w:r w:rsidR="002B22CA" w:rsidRPr="002B22CA">
        <w:rPr>
          <w:rFonts w:ascii="Times New Roman" w:hAnsi="Times New Roman"/>
          <w:sz w:val="28"/>
          <w:szCs w:val="28"/>
        </w:rPr>
        <w:t xml:space="preserve">о подразделу 0503 </w:t>
      </w:r>
      <w:r w:rsidR="002B22CA" w:rsidRPr="002B22CA">
        <w:rPr>
          <w:rFonts w:ascii="Times New Roman" w:hAnsi="Times New Roman"/>
          <w:i/>
          <w:sz w:val="28"/>
          <w:szCs w:val="28"/>
        </w:rPr>
        <w:t>«Благоустройство»</w:t>
      </w:r>
      <w:r w:rsidR="002B22C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 этом</w:t>
      </w:r>
      <w:r w:rsidRPr="006014C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расходы на организацию уличного освещения увеличатся на 46,9 тыс. рублей, расходы на организацию и содержание мест захоронений уменьшатся на 75,0 тыс. рублей</w:t>
      </w:r>
      <w:r w:rsidR="002B4745">
        <w:rPr>
          <w:rFonts w:ascii="Times New Roman" w:hAnsi="Times New Roman"/>
          <w:sz w:val="28"/>
          <w:szCs w:val="28"/>
        </w:rPr>
        <w:t xml:space="preserve">, на прочие мероприятия по благоустройству уменьшатся на 90,0 тыс. рублей.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9205D">
        <w:rPr>
          <w:rFonts w:ascii="Times New Roman" w:hAnsi="Times New Roman"/>
          <w:sz w:val="28"/>
          <w:szCs w:val="28"/>
        </w:rPr>
        <w:t xml:space="preserve"> </w:t>
      </w:r>
    </w:p>
    <w:p w:rsidR="002B4745" w:rsidRDefault="002B4745" w:rsidP="002B4745">
      <w:pPr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</w:p>
    <w:p w:rsidR="002B4745" w:rsidRDefault="002B4745" w:rsidP="002B4745">
      <w:pPr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разделу 10 «Социальная политика» предлагается уменьшить расходы на 33,2 тыс. рублей, в том числе</w:t>
      </w:r>
      <w:r w:rsidRPr="002B4745">
        <w:rPr>
          <w:rFonts w:ascii="Times New Roman" w:hAnsi="Times New Roman"/>
          <w:sz w:val="28"/>
          <w:szCs w:val="28"/>
        </w:rPr>
        <w:t>:</w:t>
      </w:r>
    </w:p>
    <w:p w:rsidR="002B4745" w:rsidRDefault="002B4745" w:rsidP="002B4745">
      <w:pPr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подразделу 1001 «Пенсионное обеспечение» на 30,0 тыс. рублей</w:t>
      </w:r>
      <w:r w:rsidRPr="002B4745">
        <w:rPr>
          <w:rFonts w:ascii="Times New Roman" w:hAnsi="Times New Roman"/>
          <w:sz w:val="28"/>
          <w:szCs w:val="28"/>
        </w:rPr>
        <w:t>;</w:t>
      </w:r>
    </w:p>
    <w:p w:rsidR="002B4745" w:rsidRPr="002B4745" w:rsidRDefault="002B4745" w:rsidP="002B4745">
      <w:pPr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подразделу 1003 «Социальное обеспечение населения» на 3,2 тыс. рублей.   </w:t>
      </w:r>
    </w:p>
    <w:p w:rsidR="00B034A7" w:rsidRDefault="006E7C56" w:rsidP="002B4745">
      <w:pPr>
        <w:spacing w:after="0"/>
        <w:ind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2B4745" w:rsidRPr="002B4745" w:rsidRDefault="002B4745" w:rsidP="002B47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B4745">
        <w:rPr>
          <w:rFonts w:ascii="Times New Roman" w:hAnsi="Times New Roman"/>
          <w:sz w:val="28"/>
          <w:szCs w:val="28"/>
        </w:rPr>
        <w:t xml:space="preserve">В результате изменений общий объем </w:t>
      </w:r>
      <w:r w:rsidR="002E593D">
        <w:rPr>
          <w:rFonts w:ascii="Times New Roman" w:hAnsi="Times New Roman"/>
          <w:sz w:val="28"/>
          <w:szCs w:val="28"/>
        </w:rPr>
        <w:t xml:space="preserve">бюджетных ассигнований, направляемых на исполнение публичных нормативных обязательств, на 2020 год составит 550,4 тыс. рублей. </w:t>
      </w:r>
      <w:r w:rsidRPr="002B4745">
        <w:rPr>
          <w:rFonts w:ascii="Times New Roman" w:hAnsi="Times New Roman"/>
          <w:sz w:val="28"/>
          <w:szCs w:val="28"/>
        </w:rPr>
        <w:t xml:space="preserve">Соответствующие изменения внесены в подпункт 1 </w:t>
      </w:r>
      <w:r w:rsidRPr="002B4745">
        <w:rPr>
          <w:rFonts w:ascii="Times New Roman" w:hAnsi="Times New Roman"/>
          <w:sz w:val="28"/>
          <w:szCs w:val="28"/>
        </w:rPr>
        <w:lastRenderedPageBreak/>
        <w:t xml:space="preserve">пункта </w:t>
      </w:r>
      <w:r w:rsidR="002E593D">
        <w:rPr>
          <w:rFonts w:ascii="Times New Roman" w:hAnsi="Times New Roman"/>
          <w:sz w:val="28"/>
          <w:szCs w:val="28"/>
        </w:rPr>
        <w:t>6</w:t>
      </w:r>
      <w:r w:rsidRPr="002B4745">
        <w:rPr>
          <w:rFonts w:ascii="Times New Roman" w:hAnsi="Times New Roman"/>
          <w:sz w:val="28"/>
          <w:szCs w:val="28"/>
        </w:rPr>
        <w:t xml:space="preserve"> решения от 1</w:t>
      </w:r>
      <w:r w:rsidR="002E593D">
        <w:rPr>
          <w:rFonts w:ascii="Times New Roman" w:hAnsi="Times New Roman"/>
          <w:sz w:val="28"/>
          <w:szCs w:val="28"/>
        </w:rPr>
        <w:t>1</w:t>
      </w:r>
      <w:r w:rsidRPr="002B4745">
        <w:rPr>
          <w:rFonts w:ascii="Times New Roman" w:hAnsi="Times New Roman"/>
          <w:sz w:val="28"/>
          <w:szCs w:val="28"/>
        </w:rPr>
        <w:t xml:space="preserve"> декабря 2019 г. № 1</w:t>
      </w:r>
      <w:r w:rsidR="002E593D">
        <w:rPr>
          <w:rFonts w:ascii="Times New Roman" w:hAnsi="Times New Roman"/>
          <w:sz w:val="28"/>
          <w:szCs w:val="28"/>
        </w:rPr>
        <w:t>43</w:t>
      </w:r>
      <w:r w:rsidRPr="002B4745">
        <w:rPr>
          <w:rFonts w:ascii="Times New Roman" w:hAnsi="Times New Roman"/>
          <w:sz w:val="28"/>
          <w:szCs w:val="28"/>
        </w:rPr>
        <w:t xml:space="preserve"> «О бюджете сельского поселения Ан</w:t>
      </w:r>
      <w:r w:rsidR="002E593D">
        <w:rPr>
          <w:rFonts w:ascii="Times New Roman" w:hAnsi="Times New Roman"/>
          <w:sz w:val="28"/>
          <w:szCs w:val="28"/>
        </w:rPr>
        <w:t xml:space="preserve">химовское </w:t>
      </w:r>
      <w:r w:rsidRPr="002B4745">
        <w:rPr>
          <w:rFonts w:ascii="Times New Roman" w:hAnsi="Times New Roman"/>
          <w:sz w:val="28"/>
          <w:szCs w:val="28"/>
        </w:rPr>
        <w:t xml:space="preserve">на 2020 год и плановый период 2021и 2022 годов». </w:t>
      </w:r>
    </w:p>
    <w:p w:rsidR="00B8387D" w:rsidRPr="006C372C" w:rsidRDefault="00B034A7" w:rsidP="00B838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</w:t>
      </w:r>
      <w:r w:rsidR="00B8387D" w:rsidRPr="006C372C">
        <w:rPr>
          <w:rFonts w:ascii="Times New Roman" w:hAnsi="Times New Roman"/>
          <w:sz w:val="28"/>
          <w:szCs w:val="28"/>
        </w:rPr>
        <w:t xml:space="preserve">       </w:t>
      </w:r>
    </w:p>
    <w:p w:rsidR="00C25AAE" w:rsidRPr="006C372C" w:rsidRDefault="001C1BA6" w:rsidP="008D25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     </w:t>
      </w:r>
      <w:r w:rsidR="00611F49" w:rsidRPr="006C372C">
        <w:rPr>
          <w:rFonts w:ascii="Times New Roman" w:hAnsi="Times New Roman"/>
          <w:sz w:val="28"/>
          <w:szCs w:val="28"/>
        </w:rPr>
        <w:t xml:space="preserve"> </w:t>
      </w:r>
      <w:r w:rsidR="00C25AAE" w:rsidRPr="006C372C">
        <w:rPr>
          <w:rFonts w:ascii="Times New Roman" w:hAnsi="Times New Roman"/>
          <w:sz w:val="28"/>
          <w:szCs w:val="28"/>
        </w:rPr>
        <w:t>Проектом решения вносятся соответствующие изменения в приложения решения Совета сель</w:t>
      </w:r>
      <w:r w:rsidR="004E3B5C" w:rsidRPr="006C372C">
        <w:rPr>
          <w:rFonts w:ascii="Times New Roman" w:hAnsi="Times New Roman"/>
          <w:sz w:val="28"/>
          <w:szCs w:val="28"/>
        </w:rPr>
        <w:t xml:space="preserve">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4E3B5C" w:rsidRPr="006C372C">
        <w:rPr>
          <w:rFonts w:ascii="Times New Roman" w:hAnsi="Times New Roman"/>
          <w:sz w:val="28"/>
          <w:szCs w:val="28"/>
        </w:rPr>
        <w:t xml:space="preserve"> от </w:t>
      </w:r>
      <w:r w:rsidR="00913BCA" w:rsidRPr="006C372C">
        <w:rPr>
          <w:rFonts w:ascii="Times New Roman" w:hAnsi="Times New Roman"/>
          <w:sz w:val="28"/>
          <w:szCs w:val="28"/>
        </w:rPr>
        <w:t>11.12.</w:t>
      </w:r>
      <w:r w:rsidR="004E3B5C" w:rsidRPr="006C372C">
        <w:rPr>
          <w:rFonts w:ascii="Times New Roman" w:hAnsi="Times New Roman"/>
          <w:sz w:val="28"/>
          <w:szCs w:val="28"/>
        </w:rPr>
        <w:t>201</w:t>
      </w:r>
      <w:r w:rsidR="00913BCA" w:rsidRPr="006C372C">
        <w:rPr>
          <w:rFonts w:ascii="Times New Roman" w:hAnsi="Times New Roman"/>
          <w:sz w:val="28"/>
          <w:szCs w:val="28"/>
        </w:rPr>
        <w:t>9</w:t>
      </w:r>
      <w:r w:rsidR="004E3B5C" w:rsidRPr="006C372C">
        <w:rPr>
          <w:rFonts w:ascii="Times New Roman" w:hAnsi="Times New Roman"/>
          <w:sz w:val="28"/>
          <w:szCs w:val="28"/>
        </w:rPr>
        <w:t xml:space="preserve"> года №</w:t>
      </w:r>
      <w:r w:rsidR="005B05D9" w:rsidRPr="006C372C">
        <w:rPr>
          <w:rFonts w:ascii="Times New Roman" w:hAnsi="Times New Roman"/>
          <w:sz w:val="28"/>
          <w:szCs w:val="28"/>
        </w:rPr>
        <w:t xml:space="preserve"> </w:t>
      </w:r>
      <w:r w:rsidR="00913BCA" w:rsidRPr="006C372C">
        <w:rPr>
          <w:rFonts w:ascii="Times New Roman" w:hAnsi="Times New Roman"/>
          <w:sz w:val="28"/>
          <w:szCs w:val="28"/>
        </w:rPr>
        <w:t xml:space="preserve">143 </w:t>
      </w:r>
      <w:r w:rsidR="00BF4783" w:rsidRPr="006C372C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BF4783" w:rsidRPr="006C372C">
        <w:rPr>
          <w:rFonts w:ascii="Times New Roman" w:hAnsi="Times New Roman"/>
          <w:sz w:val="28"/>
          <w:szCs w:val="28"/>
        </w:rPr>
        <w:t xml:space="preserve"> на 20</w:t>
      </w:r>
      <w:r w:rsidR="00913BCA" w:rsidRPr="006C372C">
        <w:rPr>
          <w:rFonts w:ascii="Times New Roman" w:hAnsi="Times New Roman"/>
          <w:sz w:val="28"/>
          <w:szCs w:val="28"/>
        </w:rPr>
        <w:t>20</w:t>
      </w:r>
      <w:r w:rsidR="00BF4783" w:rsidRPr="006C372C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5F0D" w:rsidRPr="006C372C">
        <w:rPr>
          <w:rFonts w:ascii="Times New Roman" w:hAnsi="Times New Roman"/>
          <w:sz w:val="28"/>
          <w:szCs w:val="28"/>
        </w:rPr>
        <w:t>2</w:t>
      </w:r>
      <w:r w:rsidR="00913BCA" w:rsidRPr="006C372C">
        <w:rPr>
          <w:rFonts w:ascii="Times New Roman" w:hAnsi="Times New Roman"/>
          <w:sz w:val="28"/>
          <w:szCs w:val="28"/>
        </w:rPr>
        <w:t>1</w:t>
      </w:r>
      <w:r w:rsidR="00BF4783" w:rsidRPr="006C372C">
        <w:rPr>
          <w:rFonts w:ascii="Times New Roman" w:hAnsi="Times New Roman"/>
          <w:sz w:val="28"/>
          <w:szCs w:val="28"/>
        </w:rPr>
        <w:t xml:space="preserve"> и 20</w:t>
      </w:r>
      <w:r w:rsidR="00DD10B5" w:rsidRPr="006C372C">
        <w:rPr>
          <w:rFonts w:ascii="Times New Roman" w:hAnsi="Times New Roman"/>
          <w:sz w:val="28"/>
          <w:szCs w:val="28"/>
        </w:rPr>
        <w:t>2</w:t>
      </w:r>
      <w:r w:rsidR="00913BCA" w:rsidRPr="006C372C">
        <w:rPr>
          <w:rFonts w:ascii="Times New Roman" w:hAnsi="Times New Roman"/>
          <w:sz w:val="28"/>
          <w:szCs w:val="28"/>
        </w:rPr>
        <w:t>2</w:t>
      </w:r>
      <w:r w:rsidR="00BF4783" w:rsidRPr="006C372C">
        <w:rPr>
          <w:rFonts w:ascii="Times New Roman" w:hAnsi="Times New Roman"/>
          <w:sz w:val="28"/>
          <w:szCs w:val="28"/>
        </w:rPr>
        <w:t xml:space="preserve"> годов».</w:t>
      </w:r>
    </w:p>
    <w:p w:rsidR="00082F21" w:rsidRDefault="00082F21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91F2E" w:rsidRDefault="00891F2E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74AC" w:rsidRDefault="00891F2E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6574AC" w:rsidRPr="006C372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891F2E" w:rsidRPr="006C372C" w:rsidRDefault="00891F2E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B7F5A" w:rsidRPr="006C372C" w:rsidRDefault="00337A1F" w:rsidP="006B7F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  </w:t>
      </w:r>
      <w:r w:rsidR="009D52EE" w:rsidRPr="006C372C">
        <w:rPr>
          <w:rFonts w:ascii="Times New Roman" w:hAnsi="Times New Roman"/>
          <w:sz w:val="28"/>
          <w:szCs w:val="28"/>
        </w:rPr>
        <w:t xml:space="preserve">     </w:t>
      </w:r>
      <w:r w:rsidR="004A1894" w:rsidRPr="006C372C">
        <w:rPr>
          <w:rFonts w:ascii="Times New Roman" w:hAnsi="Times New Roman"/>
          <w:sz w:val="28"/>
          <w:szCs w:val="28"/>
        </w:rPr>
        <w:t xml:space="preserve"> </w:t>
      </w:r>
      <w:r w:rsidR="00611F49" w:rsidRPr="006C372C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215F0D" w:rsidRPr="006C372C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215F0D" w:rsidRPr="006C372C">
        <w:rPr>
          <w:rFonts w:ascii="Times New Roman" w:hAnsi="Times New Roman"/>
          <w:sz w:val="28"/>
          <w:szCs w:val="28"/>
        </w:rPr>
        <w:t xml:space="preserve"> «О внесении изменений в решение Совета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215F0D" w:rsidRPr="006C372C">
        <w:rPr>
          <w:rFonts w:ascii="Times New Roman" w:hAnsi="Times New Roman"/>
          <w:sz w:val="28"/>
          <w:szCs w:val="28"/>
        </w:rPr>
        <w:t xml:space="preserve"> </w:t>
      </w:r>
      <w:r w:rsidR="00913BCA" w:rsidRPr="006C372C">
        <w:rPr>
          <w:rFonts w:ascii="Times New Roman" w:hAnsi="Times New Roman"/>
          <w:sz w:val="28"/>
          <w:szCs w:val="28"/>
        </w:rPr>
        <w:t>от 11.12.2019 № 143»</w:t>
      </w:r>
      <w:r w:rsidR="00215F0D" w:rsidRPr="006C372C">
        <w:rPr>
          <w:rFonts w:ascii="Times New Roman" w:hAnsi="Times New Roman"/>
          <w:sz w:val="28"/>
          <w:szCs w:val="28"/>
        </w:rPr>
        <w:t xml:space="preserve"> </w:t>
      </w:r>
      <w:r w:rsidR="008D3460">
        <w:rPr>
          <w:rFonts w:ascii="Times New Roman" w:hAnsi="Times New Roman"/>
          <w:sz w:val="28"/>
          <w:szCs w:val="28"/>
        </w:rPr>
        <w:t>с</w:t>
      </w:r>
      <w:r w:rsidR="00611F49" w:rsidRPr="006C372C">
        <w:rPr>
          <w:rFonts w:ascii="Times New Roman" w:hAnsi="Times New Roman"/>
          <w:sz w:val="28"/>
          <w:szCs w:val="28"/>
        </w:rPr>
        <w:t xml:space="preserve">оответствует требованиям Бюджетного кодекса Российской Федерации, Положению о бюджетном процессе в сельском поселении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FA3938" w:rsidRPr="006C372C">
        <w:rPr>
          <w:rFonts w:ascii="Times New Roman" w:hAnsi="Times New Roman"/>
          <w:sz w:val="28"/>
          <w:szCs w:val="28"/>
        </w:rPr>
        <w:t xml:space="preserve"> и </w:t>
      </w:r>
      <w:r w:rsidR="006B7F5A" w:rsidRPr="006C372C">
        <w:rPr>
          <w:rFonts w:ascii="Times New Roman" w:hAnsi="Times New Roman"/>
          <w:sz w:val="28"/>
          <w:szCs w:val="28"/>
        </w:rPr>
        <w:t xml:space="preserve">рекомендуется </w:t>
      </w:r>
      <w:r w:rsidR="008D3460" w:rsidRPr="008D3460">
        <w:rPr>
          <w:rFonts w:ascii="Times New Roman" w:hAnsi="Times New Roman"/>
          <w:b/>
          <w:sz w:val="28"/>
          <w:szCs w:val="28"/>
        </w:rPr>
        <w:t>к рассмотрению</w:t>
      </w:r>
      <w:r w:rsidR="008D3460">
        <w:rPr>
          <w:rFonts w:ascii="Times New Roman" w:hAnsi="Times New Roman"/>
          <w:sz w:val="28"/>
          <w:szCs w:val="28"/>
        </w:rPr>
        <w:t xml:space="preserve">.  </w:t>
      </w:r>
      <w:r w:rsidR="00D76F2D">
        <w:rPr>
          <w:rFonts w:ascii="Times New Roman" w:hAnsi="Times New Roman"/>
          <w:sz w:val="28"/>
          <w:szCs w:val="28"/>
        </w:rPr>
        <w:t xml:space="preserve"> </w:t>
      </w:r>
      <w:r w:rsidR="006B7F5A" w:rsidRPr="006C372C">
        <w:rPr>
          <w:rFonts w:ascii="Times New Roman" w:hAnsi="Times New Roman"/>
          <w:b/>
          <w:sz w:val="28"/>
          <w:szCs w:val="28"/>
        </w:rPr>
        <w:t xml:space="preserve"> </w:t>
      </w:r>
    </w:p>
    <w:p w:rsidR="003C093F" w:rsidRDefault="003C093F" w:rsidP="006B7F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C372C" w:rsidRPr="006C372C" w:rsidRDefault="006C372C" w:rsidP="006B7F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E76E7" w:rsidRPr="006C372C" w:rsidRDefault="00D43ECD" w:rsidP="004D0C46">
      <w:pPr>
        <w:tabs>
          <w:tab w:val="left" w:pos="567"/>
        </w:tabs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>Аудитор</w:t>
      </w:r>
      <w:r w:rsidR="002B02C3" w:rsidRPr="006C372C">
        <w:rPr>
          <w:rFonts w:ascii="Times New Roman" w:hAnsi="Times New Roman"/>
          <w:sz w:val="28"/>
          <w:szCs w:val="28"/>
        </w:rPr>
        <w:t xml:space="preserve"> Ревизионной комиссии                           </w:t>
      </w:r>
      <w:r w:rsidR="006C372C">
        <w:rPr>
          <w:rFonts w:ascii="Times New Roman" w:hAnsi="Times New Roman"/>
          <w:sz w:val="28"/>
          <w:szCs w:val="28"/>
        </w:rPr>
        <w:t xml:space="preserve">      </w:t>
      </w:r>
      <w:r w:rsidR="002B02C3" w:rsidRPr="006C372C">
        <w:rPr>
          <w:rFonts w:ascii="Times New Roman" w:hAnsi="Times New Roman"/>
          <w:sz w:val="28"/>
          <w:szCs w:val="28"/>
        </w:rPr>
        <w:t xml:space="preserve">               </w:t>
      </w:r>
      <w:r w:rsidR="00B866E2" w:rsidRPr="006C372C">
        <w:rPr>
          <w:rFonts w:ascii="Times New Roman" w:hAnsi="Times New Roman"/>
          <w:sz w:val="28"/>
          <w:szCs w:val="28"/>
        </w:rPr>
        <w:t xml:space="preserve">      </w:t>
      </w:r>
      <w:r w:rsidR="0061303B" w:rsidRPr="006C372C">
        <w:rPr>
          <w:rFonts w:ascii="Times New Roman" w:hAnsi="Times New Roman"/>
          <w:sz w:val="28"/>
          <w:szCs w:val="28"/>
        </w:rPr>
        <w:t xml:space="preserve"> </w:t>
      </w:r>
      <w:r w:rsidR="00B866E2" w:rsidRPr="006C372C">
        <w:rPr>
          <w:rFonts w:ascii="Times New Roman" w:hAnsi="Times New Roman"/>
          <w:sz w:val="28"/>
          <w:szCs w:val="28"/>
        </w:rPr>
        <w:t xml:space="preserve">   </w:t>
      </w:r>
      <w:r w:rsidRPr="006C372C">
        <w:rPr>
          <w:rFonts w:ascii="Times New Roman" w:hAnsi="Times New Roman"/>
          <w:sz w:val="28"/>
          <w:szCs w:val="28"/>
        </w:rPr>
        <w:t>О.Е. Нестерова</w:t>
      </w:r>
      <w:r w:rsidR="002B02C3" w:rsidRPr="006C372C">
        <w:rPr>
          <w:rFonts w:ascii="Times New Roman" w:hAnsi="Times New Roman"/>
          <w:sz w:val="28"/>
          <w:szCs w:val="28"/>
        </w:rPr>
        <w:t xml:space="preserve">             </w:t>
      </w:r>
    </w:p>
    <w:sectPr w:rsidR="004E76E7" w:rsidRPr="006C372C" w:rsidSect="00215F0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E53" w:rsidRDefault="00203E53" w:rsidP="004D0C46">
      <w:pPr>
        <w:spacing w:after="0" w:line="240" w:lineRule="auto"/>
      </w:pPr>
      <w:r>
        <w:separator/>
      </w:r>
    </w:p>
  </w:endnote>
  <w:endnote w:type="continuationSeparator" w:id="0">
    <w:p w:rsidR="00203E53" w:rsidRDefault="00203E53" w:rsidP="004D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E53" w:rsidRDefault="00203E53" w:rsidP="004D0C46">
      <w:pPr>
        <w:spacing w:after="0" w:line="240" w:lineRule="auto"/>
      </w:pPr>
      <w:r>
        <w:separator/>
      </w:r>
    </w:p>
  </w:footnote>
  <w:footnote w:type="continuationSeparator" w:id="0">
    <w:p w:rsidR="00203E53" w:rsidRDefault="00203E53" w:rsidP="004D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0F91"/>
    <w:rsid w:val="000018D1"/>
    <w:rsid w:val="00001BF8"/>
    <w:rsid w:val="0000296F"/>
    <w:rsid w:val="00004389"/>
    <w:rsid w:val="0000744A"/>
    <w:rsid w:val="000108BA"/>
    <w:rsid w:val="00011D7A"/>
    <w:rsid w:val="00014A34"/>
    <w:rsid w:val="000238EB"/>
    <w:rsid w:val="00024DF1"/>
    <w:rsid w:val="000339B2"/>
    <w:rsid w:val="00040249"/>
    <w:rsid w:val="00044F72"/>
    <w:rsid w:val="00045F71"/>
    <w:rsid w:val="00051556"/>
    <w:rsid w:val="00075FBF"/>
    <w:rsid w:val="00076BB6"/>
    <w:rsid w:val="00081FCB"/>
    <w:rsid w:val="00082F21"/>
    <w:rsid w:val="000836B9"/>
    <w:rsid w:val="000A0D9A"/>
    <w:rsid w:val="000A3BA7"/>
    <w:rsid w:val="000A5D13"/>
    <w:rsid w:val="000A7639"/>
    <w:rsid w:val="000B04D7"/>
    <w:rsid w:val="000B08CE"/>
    <w:rsid w:val="000B78EF"/>
    <w:rsid w:val="000C0FF1"/>
    <w:rsid w:val="000C25A9"/>
    <w:rsid w:val="000C2E6E"/>
    <w:rsid w:val="000C6C20"/>
    <w:rsid w:val="000C7E5E"/>
    <w:rsid w:val="000D1625"/>
    <w:rsid w:val="000D437F"/>
    <w:rsid w:val="000D4A6A"/>
    <w:rsid w:val="000D7A69"/>
    <w:rsid w:val="000E015A"/>
    <w:rsid w:val="000E351C"/>
    <w:rsid w:val="000F20BD"/>
    <w:rsid w:val="00102994"/>
    <w:rsid w:val="00102A4D"/>
    <w:rsid w:val="001036E9"/>
    <w:rsid w:val="0011287C"/>
    <w:rsid w:val="001228A7"/>
    <w:rsid w:val="001351B0"/>
    <w:rsid w:val="001408CD"/>
    <w:rsid w:val="00154FD8"/>
    <w:rsid w:val="00155483"/>
    <w:rsid w:val="0015657C"/>
    <w:rsid w:val="00157FB5"/>
    <w:rsid w:val="00162154"/>
    <w:rsid w:val="00171791"/>
    <w:rsid w:val="001740E3"/>
    <w:rsid w:val="00180A4C"/>
    <w:rsid w:val="00181869"/>
    <w:rsid w:val="00182AFA"/>
    <w:rsid w:val="00195DE0"/>
    <w:rsid w:val="001A0468"/>
    <w:rsid w:val="001A1755"/>
    <w:rsid w:val="001B25E5"/>
    <w:rsid w:val="001B3185"/>
    <w:rsid w:val="001B43E9"/>
    <w:rsid w:val="001B4DE8"/>
    <w:rsid w:val="001B4F75"/>
    <w:rsid w:val="001B748D"/>
    <w:rsid w:val="001C0108"/>
    <w:rsid w:val="001C1BA6"/>
    <w:rsid w:val="001C24DE"/>
    <w:rsid w:val="001C4013"/>
    <w:rsid w:val="001D0173"/>
    <w:rsid w:val="001D09E7"/>
    <w:rsid w:val="001D0D2B"/>
    <w:rsid w:val="001D166A"/>
    <w:rsid w:val="001E0447"/>
    <w:rsid w:val="001E4888"/>
    <w:rsid w:val="001F6242"/>
    <w:rsid w:val="001F70E7"/>
    <w:rsid w:val="00203E53"/>
    <w:rsid w:val="00204911"/>
    <w:rsid w:val="00206747"/>
    <w:rsid w:val="00206CCD"/>
    <w:rsid w:val="0021209D"/>
    <w:rsid w:val="00214DE2"/>
    <w:rsid w:val="00215F0D"/>
    <w:rsid w:val="00222C64"/>
    <w:rsid w:val="00232FA1"/>
    <w:rsid w:val="00242FF5"/>
    <w:rsid w:val="0024359D"/>
    <w:rsid w:val="002523AC"/>
    <w:rsid w:val="0025366C"/>
    <w:rsid w:val="0025466B"/>
    <w:rsid w:val="0025555F"/>
    <w:rsid w:val="00270588"/>
    <w:rsid w:val="00272016"/>
    <w:rsid w:val="0029205D"/>
    <w:rsid w:val="002A5EAA"/>
    <w:rsid w:val="002B02C3"/>
    <w:rsid w:val="002B0BD6"/>
    <w:rsid w:val="002B22CA"/>
    <w:rsid w:val="002B4745"/>
    <w:rsid w:val="002B7AA7"/>
    <w:rsid w:val="002C0F27"/>
    <w:rsid w:val="002D60CD"/>
    <w:rsid w:val="002D760F"/>
    <w:rsid w:val="002E593D"/>
    <w:rsid w:val="002F38A5"/>
    <w:rsid w:val="002F3D71"/>
    <w:rsid w:val="002F516A"/>
    <w:rsid w:val="0030262E"/>
    <w:rsid w:val="0030498B"/>
    <w:rsid w:val="00304DCA"/>
    <w:rsid w:val="003128B3"/>
    <w:rsid w:val="00324E51"/>
    <w:rsid w:val="00334088"/>
    <w:rsid w:val="00335099"/>
    <w:rsid w:val="003354E5"/>
    <w:rsid w:val="003371FB"/>
    <w:rsid w:val="00337A1F"/>
    <w:rsid w:val="00342DAB"/>
    <w:rsid w:val="0034581B"/>
    <w:rsid w:val="00352061"/>
    <w:rsid w:val="003568EF"/>
    <w:rsid w:val="00363EFD"/>
    <w:rsid w:val="0038001B"/>
    <w:rsid w:val="00382105"/>
    <w:rsid w:val="003834C4"/>
    <w:rsid w:val="0038656C"/>
    <w:rsid w:val="00387A7C"/>
    <w:rsid w:val="00392AAE"/>
    <w:rsid w:val="003A5AE1"/>
    <w:rsid w:val="003B0E51"/>
    <w:rsid w:val="003B20CE"/>
    <w:rsid w:val="003C093F"/>
    <w:rsid w:val="003C16D6"/>
    <w:rsid w:val="003C6999"/>
    <w:rsid w:val="003F087B"/>
    <w:rsid w:val="003F2ED2"/>
    <w:rsid w:val="003F30DE"/>
    <w:rsid w:val="003F6939"/>
    <w:rsid w:val="003F6A5A"/>
    <w:rsid w:val="00411F6F"/>
    <w:rsid w:val="00413BCF"/>
    <w:rsid w:val="00430587"/>
    <w:rsid w:val="00434D10"/>
    <w:rsid w:val="0044100C"/>
    <w:rsid w:val="00444646"/>
    <w:rsid w:val="00445B90"/>
    <w:rsid w:val="004537B9"/>
    <w:rsid w:val="004606E5"/>
    <w:rsid w:val="004617E6"/>
    <w:rsid w:val="0048159E"/>
    <w:rsid w:val="004861B3"/>
    <w:rsid w:val="00490C85"/>
    <w:rsid w:val="00491CBF"/>
    <w:rsid w:val="004A1894"/>
    <w:rsid w:val="004A311F"/>
    <w:rsid w:val="004C0492"/>
    <w:rsid w:val="004C1627"/>
    <w:rsid w:val="004C31A2"/>
    <w:rsid w:val="004C6235"/>
    <w:rsid w:val="004D0C46"/>
    <w:rsid w:val="004D0F03"/>
    <w:rsid w:val="004D797C"/>
    <w:rsid w:val="004E091D"/>
    <w:rsid w:val="004E288D"/>
    <w:rsid w:val="004E3B5C"/>
    <w:rsid w:val="004E76E7"/>
    <w:rsid w:val="004F4214"/>
    <w:rsid w:val="004F4740"/>
    <w:rsid w:val="004F616C"/>
    <w:rsid w:val="005011B9"/>
    <w:rsid w:val="00502427"/>
    <w:rsid w:val="00502F3A"/>
    <w:rsid w:val="00503B8A"/>
    <w:rsid w:val="0051546F"/>
    <w:rsid w:val="00516655"/>
    <w:rsid w:val="00522072"/>
    <w:rsid w:val="00523875"/>
    <w:rsid w:val="00523958"/>
    <w:rsid w:val="00530692"/>
    <w:rsid w:val="00532D82"/>
    <w:rsid w:val="0054273E"/>
    <w:rsid w:val="00546911"/>
    <w:rsid w:val="005533B2"/>
    <w:rsid w:val="005621B5"/>
    <w:rsid w:val="005653E9"/>
    <w:rsid w:val="00570564"/>
    <w:rsid w:val="00576F96"/>
    <w:rsid w:val="0058163A"/>
    <w:rsid w:val="005837BA"/>
    <w:rsid w:val="0058602D"/>
    <w:rsid w:val="00595801"/>
    <w:rsid w:val="005A294F"/>
    <w:rsid w:val="005A4C81"/>
    <w:rsid w:val="005B0093"/>
    <w:rsid w:val="005B05D9"/>
    <w:rsid w:val="005B0640"/>
    <w:rsid w:val="005C0A87"/>
    <w:rsid w:val="005C190F"/>
    <w:rsid w:val="005C35B0"/>
    <w:rsid w:val="005C4FA6"/>
    <w:rsid w:val="005C646E"/>
    <w:rsid w:val="005F1FD0"/>
    <w:rsid w:val="005F6137"/>
    <w:rsid w:val="006014CB"/>
    <w:rsid w:val="00604F0E"/>
    <w:rsid w:val="00605237"/>
    <w:rsid w:val="006074B8"/>
    <w:rsid w:val="00611F49"/>
    <w:rsid w:val="006129B5"/>
    <w:rsid w:val="0061303B"/>
    <w:rsid w:val="00616392"/>
    <w:rsid w:val="00625CF1"/>
    <w:rsid w:val="00627A9E"/>
    <w:rsid w:val="006302A5"/>
    <w:rsid w:val="00632406"/>
    <w:rsid w:val="00651898"/>
    <w:rsid w:val="00652205"/>
    <w:rsid w:val="006574AC"/>
    <w:rsid w:val="006756F3"/>
    <w:rsid w:val="00677156"/>
    <w:rsid w:val="00681EA1"/>
    <w:rsid w:val="006911B7"/>
    <w:rsid w:val="006914B3"/>
    <w:rsid w:val="006A1976"/>
    <w:rsid w:val="006B4CE1"/>
    <w:rsid w:val="006B7F5A"/>
    <w:rsid w:val="006C372C"/>
    <w:rsid w:val="006C784A"/>
    <w:rsid w:val="006D1549"/>
    <w:rsid w:val="006D56D5"/>
    <w:rsid w:val="006E3DEB"/>
    <w:rsid w:val="006E6209"/>
    <w:rsid w:val="006E6EA9"/>
    <w:rsid w:val="006E7C56"/>
    <w:rsid w:val="006F3A26"/>
    <w:rsid w:val="007011FB"/>
    <w:rsid w:val="00722B16"/>
    <w:rsid w:val="007318DC"/>
    <w:rsid w:val="00731CEC"/>
    <w:rsid w:val="007375E5"/>
    <w:rsid w:val="00737A77"/>
    <w:rsid w:val="00757921"/>
    <w:rsid w:val="00762E38"/>
    <w:rsid w:val="007642A6"/>
    <w:rsid w:val="007647E0"/>
    <w:rsid w:val="007675B5"/>
    <w:rsid w:val="00770539"/>
    <w:rsid w:val="00770F68"/>
    <w:rsid w:val="007802DF"/>
    <w:rsid w:val="0078076C"/>
    <w:rsid w:val="00784A80"/>
    <w:rsid w:val="00785639"/>
    <w:rsid w:val="00791A5E"/>
    <w:rsid w:val="0079518B"/>
    <w:rsid w:val="007A03FD"/>
    <w:rsid w:val="007A5786"/>
    <w:rsid w:val="007A668F"/>
    <w:rsid w:val="007A7899"/>
    <w:rsid w:val="007B038E"/>
    <w:rsid w:val="007C5600"/>
    <w:rsid w:val="007D3DA5"/>
    <w:rsid w:val="007D61CC"/>
    <w:rsid w:val="007E50BA"/>
    <w:rsid w:val="007E6120"/>
    <w:rsid w:val="007F3112"/>
    <w:rsid w:val="008019B1"/>
    <w:rsid w:val="008027B2"/>
    <w:rsid w:val="00805589"/>
    <w:rsid w:val="008065F8"/>
    <w:rsid w:val="00807474"/>
    <w:rsid w:val="00813A41"/>
    <w:rsid w:val="00815355"/>
    <w:rsid w:val="00816418"/>
    <w:rsid w:val="0082077C"/>
    <w:rsid w:val="00822A6C"/>
    <w:rsid w:val="0083085D"/>
    <w:rsid w:val="00833324"/>
    <w:rsid w:val="00846DE6"/>
    <w:rsid w:val="00854979"/>
    <w:rsid w:val="00856146"/>
    <w:rsid w:val="008577A0"/>
    <w:rsid w:val="0086096B"/>
    <w:rsid w:val="00861CA2"/>
    <w:rsid w:val="00863C28"/>
    <w:rsid w:val="00865EC2"/>
    <w:rsid w:val="0086659A"/>
    <w:rsid w:val="00885AB0"/>
    <w:rsid w:val="00891F2E"/>
    <w:rsid w:val="00896552"/>
    <w:rsid w:val="00896BE0"/>
    <w:rsid w:val="008979E0"/>
    <w:rsid w:val="00897AF5"/>
    <w:rsid w:val="008A2818"/>
    <w:rsid w:val="008A55D6"/>
    <w:rsid w:val="008B0912"/>
    <w:rsid w:val="008B13CD"/>
    <w:rsid w:val="008B6C9B"/>
    <w:rsid w:val="008D1A9A"/>
    <w:rsid w:val="008D25C8"/>
    <w:rsid w:val="008D2CFF"/>
    <w:rsid w:val="008D3460"/>
    <w:rsid w:val="008D44E7"/>
    <w:rsid w:val="008F1159"/>
    <w:rsid w:val="00901EB4"/>
    <w:rsid w:val="00903D8E"/>
    <w:rsid w:val="00906713"/>
    <w:rsid w:val="00912F0D"/>
    <w:rsid w:val="00913BCA"/>
    <w:rsid w:val="009160D9"/>
    <w:rsid w:val="00925C1E"/>
    <w:rsid w:val="00934068"/>
    <w:rsid w:val="00935B92"/>
    <w:rsid w:val="009378AC"/>
    <w:rsid w:val="00940BF3"/>
    <w:rsid w:val="00941657"/>
    <w:rsid w:val="009436B0"/>
    <w:rsid w:val="00943B1F"/>
    <w:rsid w:val="00946FC8"/>
    <w:rsid w:val="00950FE8"/>
    <w:rsid w:val="009567C9"/>
    <w:rsid w:val="0096106E"/>
    <w:rsid w:val="009645A4"/>
    <w:rsid w:val="009652F5"/>
    <w:rsid w:val="009719B9"/>
    <w:rsid w:val="00972592"/>
    <w:rsid w:val="009809C1"/>
    <w:rsid w:val="00986704"/>
    <w:rsid w:val="0099160D"/>
    <w:rsid w:val="00991EF8"/>
    <w:rsid w:val="009A0AF4"/>
    <w:rsid w:val="009C1ABA"/>
    <w:rsid w:val="009D1A2B"/>
    <w:rsid w:val="009D25CA"/>
    <w:rsid w:val="009D52EE"/>
    <w:rsid w:val="009D5CCF"/>
    <w:rsid w:val="009F1878"/>
    <w:rsid w:val="009F52E0"/>
    <w:rsid w:val="00A03A29"/>
    <w:rsid w:val="00A10FE3"/>
    <w:rsid w:val="00A177BA"/>
    <w:rsid w:val="00A20C17"/>
    <w:rsid w:val="00A22AF5"/>
    <w:rsid w:val="00A40564"/>
    <w:rsid w:val="00A4705B"/>
    <w:rsid w:val="00A53135"/>
    <w:rsid w:val="00A60905"/>
    <w:rsid w:val="00A6092B"/>
    <w:rsid w:val="00A64AEB"/>
    <w:rsid w:val="00A67A23"/>
    <w:rsid w:val="00A67A78"/>
    <w:rsid w:val="00A9034C"/>
    <w:rsid w:val="00A92A11"/>
    <w:rsid w:val="00AA0374"/>
    <w:rsid w:val="00AA58F2"/>
    <w:rsid w:val="00AA6130"/>
    <w:rsid w:val="00AB0CAE"/>
    <w:rsid w:val="00AC1F54"/>
    <w:rsid w:val="00AC5047"/>
    <w:rsid w:val="00AD18E4"/>
    <w:rsid w:val="00AD30A9"/>
    <w:rsid w:val="00AD5F7F"/>
    <w:rsid w:val="00AD6113"/>
    <w:rsid w:val="00AF10F5"/>
    <w:rsid w:val="00AF5A99"/>
    <w:rsid w:val="00AF72F1"/>
    <w:rsid w:val="00AF7426"/>
    <w:rsid w:val="00B034A7"/>
    <w:rsid w:val="00B07122"/>
    <w:rsid w:val="00B156F0"/>
    <w:rsid w:val="00B17685"/>
    <w:rsid w:val="00B26229"/>
    <w:rsid w:val="00B32484"/>
    <w:rsid w:val="00B36E6C"/>
    <w:rsid w:val="00B40637"/>
    <w:rsid w:val="00B4250C"/>
    <w:rsid w:val="00B42639"/>
    <w:rsid w:val="00B441BC"/>
    <w:rsid w:val="00B50D27"/>
    <w:rsid w:val="00B54FA3"/>
    <w:rsid w:val="00B613FF"/>
    <w:rsid w:val="00B6510B"/>
    <w:rsid w:val="00B760B1"/>
    <w:rsid w:val="00B801AE"/>
    <w:rsid w:val="00B80327"/>
    <w:rsid w:val="00B82529"/>
    <w:rsid w:val="00B82608"/>
    <w:rsid w:val="00B8387D"/>
    <w:rsid w:val="00B866E2"/>
    <w:rsid w:val="00B873D0"/>
    <w:rsid w:val="00B9011A"/>
    <w:rsid w:val="00B9131B"/>
    <w:rsid w:val="00BB01E2"/>
    <w:rsid w:val="00BB2235"/>
    <w:rsid w:val="00BB5C82"/>
    <w:rsid w:val="00BC144E"/>
    <w:rsid w:val="00BE3F1D"/>
    <w:rsid w:val="00BE48A9"/>
    <w:rsid w:val="00BF3AC2"/>
    <w:rsid w:val="00BF4783"/>
    <w:rsid w:val="00BF499A"/>
    <w:rsid w:val="00C00A19"/>
    <w:rsid w:val="00C105D9"/>
    <w:rsid w:val="00C20767"/>
    <w:rsid w:val="00C223A8"/>
    <w:rsid w:val="00C232A6"/>
    <w:rsid w:val="00C25AAE"/>
    <w:rsid w:val="00C27FF3"/>
    <w:rsid w:val="00C42CD9"/>
    <w:rsid w:val="00C461C8"/>
    <w:rsid w:val="00C50D7D"/>
    <w:rsid w:val="00C525FC"/>
    <w:rsid w:val="00C6105F"/>
    <w:rsid w:val="00C62D5C"/>
    <w:rsid w:val="00C83256"/>
    <w:rsid w:val="00C918E0"/>
    <w:rsid w:val="00C92E86"/>
    <w:rsid w:val="00C93AEB"/>
    <w:rsid w:val="00C9509C"/>
    <w:rsid w:val="00C9578C"/>
    <w:rsid w:val="00CA0951"/>
    <w:rsid w:val="00CA3F73"/>
    <w:rsid w:val="00CA6C62"/>
    <w:rsid w:val="00CB2A07"/>
    <w:rsid w:val="00CB723C"/>
    <w:rsid w:val="00CB77A8"/>
    <w:rsid w:val="00CC1927"/>
    <w:rsid w:val="00CC3165"/>
    <w:rsid w:val="00CC46F2"/>
    <w:rsid w:val="00CC54C1"/>
    <w:rsid w:val="00CD0517"/>
    <w:rsid w:val="00CD4BC3"/>
    <w:rsid w:val="00CE2172"/>
    <w:rsid w:val="00CE4152"/>
    <w:rsid w:val="00CF0543"/>
    <w:rsid w:val="00CF1B6A"/>
    <w:rsid w:val="00CF1FAB"/>
    <w:rsid w:val="00CF348A"/>
    <w:rsid w:val="00D03FCD"/>
    <w:rsid w:val="00D10AB7"/>
    <w:rsid w:val="00D232EF"/>
    <w:rsid w:val="00D3013A"/>
    <w:rsid w:val="00D40D70"/>
    <w:rsid w:val="00D43ECD"/>
    <w:rsid w:val="00D6603C"/>
    <w:rsid w:val="00D742E0"/>
    <w:rsid w:val="00D76F2D"/>
    <w:rsid w:val="00D777CE"/>
    <w:rsid w:val="00D83690"/>
    <w:rsid w:val="00D83DB9"/>
    <w:rsid w:val="00D975BC"/>
    <w:rsid w:val="00DA2DE7"/>
    <w:rsid w:val="00DA73CB"/>
    <w:rsid w:val="00DB46F5"/>
    <w:rsid w:val="00DC1826"/>
    <w:rsid w:val="00DC2EA2"/>
    <w:rsid w:val="00DC6BC6"/>
    <w:rsid w:val="00DD10B5"/>
    <w:rsid w:val="00DD27BD"/>
    <w:rsid w:val="00DD3E03"/>
    <w:rsid w:val="00DE4715"/>
    <w:rsid w:val="00DE69FE"/>
    <w:rsid w:val="00DE773F"/>
    <w:rsid w:val="00DF0B39"/>
    <w:rsid w:val="00E13E3C"/>
    <w:rsid w:val="00E13FCD"/>
    <w:rsid w:val="00E27FF1"/>
    <w:rsid w:val="00E314AC"/>
    <w:rsid w:val="00E3189A"/>
    <w:rsid w:val="00E3335A"/>
    <w:rsid w:val="00E3653A"/>
    <w:rsid w:val="00E36F02"/>
    <w:rsid w:val="00E42DCD"/>
    <w:rsid w:val="00E42F88"/>
    <w:rsid w:val="00E43A42"/>
    <w:rsid w:val="00E444F5"/>
    <w:rsid w:val="00E62294"/>
    <w:rsid w:val="00E62C44"/>
    <w:rsid w:val="00E643D7"/>
    <w:rsid w:val="00E73B80"/>
    <w:rsid w:val="00E73FF5"/>
    <w:rsid w:val="00E74110"/>
    <w:rsid w:val="00E75433"/>
    <w:rsid w:val="00E868CC"/>
    <w:rsid w:val="00E938CA"/>
    <w:rsid w:val="00E94F82"/>
    <w:rsid w:val="00E95F54"/>
    <w:rsid w:val="00EA184F"/>
    <w:rsid w:val="00EA406E"/>
    <w:rsid w:val="00EC0465"/>
    <w:rsid w:val="00EC05D6"/>
    <w:rsid w:val="00ED16C0"/>
    <w:rsid w:val="00ED529F"/>
    <w:rsid w:val="00EE07EE"/>
    <w:rsid w:val="00EE1907"/>
    <w:rsid w:val="00EE272E"/>
    <w:rsid w:val="00EE432F"/>
    <w:rsid w:val="00EE5C1D"/>
    <w:rsid w:val="00EE711B"/>
    <w:rsid w:val="00EF03B0"/>
    <w:rsid w:val="00EF41C8"/>
    <w:rsid w:val="00EF6D22"/>
    <w:rsid w:val="00EF71D1"/>
    <w:rsid w:val="00F0734D"/>
    <w:rsid w:val="00F12FAC"/>
    <w:rsid w:val="00F2175B"/>
    <w:rsid w:val="00F22CB2"/>
    <w:rsid w:val="00F24F10"/>
    <w:rsid w:val="00F27554"/>
    <w:rsid w:val="00F42AD7"/>
    <w:rsid w:val="00F44F7D"/>
    <w:rsid w:val="00F5502C"/>
    <w:rsid w:val="00F55346"/>
    <w:rsid w:val="00F55F4B"/>
    <w:rsid w:val="00F566A8"/>
    <w:rsid w:val="00F609F5"/>
    <w:rsid w:val="00F622FF"/>
    <w:rsid w:val="00F64173"/>
    <w:rsid w:val="00F645CD"/>
    <w:rsid w:val="00F67AFA"/>
    <w:rsid w:val="00F71303"/>
    <w:rsid w:val="00F74294"/>
    <w:rsid w:val="00F74C78"/>
    <w:rsid w:val="00F80C21"/>
    <w:rsid w:val="00F80DE7"/>
    <w:rsid w:val="00F81073"/>
    <w:rsid w:val="00F82C95"/>
    <w:rsid w:val="00F8640C"/>
    <w:rsid w:val="00F9752E"/>
    <w:rsid w:val="00FA3938"/>
    <w:rsid w:val="00FA4EB7"/>
    <w:rsid w:val="00FB0778"/>
    <w:rsid w:val="00FB4293"/>
    <w:rsid w:val="00FC2345"/>
    <w:rsid w:val="00FC5CD1"/>
    <w:rsid w:val="00FD17E1"/>
    <w:rsid w:val="00FD634B"/>
    <w:rsid w:val="00FE01B1"/>
    <w:rsid w:val="00FE03D6"/>
    <w:rsid w:val="00FF0D5C"/>
    <w:rsid w:val="00FF158C"/>
    <w:rsid w:val="00FF1F37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C9C158-5B2F-4C0A-9049-83103BC1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54FA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6510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510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510B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510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510B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D0C46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D0C46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206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5F908-4512-4BF4-8C6E-A4991303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2020-10-26T14:05:00Z</cp:lastPrinted>
  <dcterms:created xsi:type="dcterms:W3CDTF">2021-02-02T08:12:00Z</dcterms:created>
  <dcterms:modified xsi:type="dcterms:W3CDTF">2021-02-02T08:12:00Z</dcterms:modified>
</cp:coreProperties>
</file>