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A523DB" w:rsidP="00A523DB">
      <w:pPr>
        <w:spacing w:after="0" w:line="240" w:lineRule="auto"/>
        <w:jc w:val="center"/>
        <w:rPr>
          <w:noProof/>
          <w:lang w:eastAsia="ru-RU"/>
        </w:rPr>
      </w:pPr>
      <w:r w:rsidRPr="00A523DB">
        <w:rPr>
          <w:noProof/>
          <w:lang w:eastAsia="ru-RU"/>
        </w:rPr>
        <w:drawing>
          <wp:inline distT="0" distB="0" distL="0" distR="0" wp14:anchorId="7CA20313" wp14:editId="53ED93AF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A523DB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A523DB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A523DB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3F4569" w:rsidP="00A523DB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A523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EE285F" w:rsidRDefault="009F52E0" w:rsidP="00A523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285F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EE285F" w:rsidRDefault="00BA764D" w:rsidP="00A523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285F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EE285F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EE285F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BB5ACE" w:rsidRPr="00EE285F">
        <w:rPr>
          <w:rFonts w:ascii="Times New Roman" w:hAnsi="Times New Roman"/>
          <w:b/>
          <w:sz w:val="28"/>
          <w:szCs w:val="28"/>
        </w:rPr>
        <w:t>Андомское</w:t>
      </w:r>
      <w:r w:rsidR="00C96B76" w:rsidRPr="00EE285F">
        <w:rPr>
          <w:rFonts w:ascii="Times New Roman" w:hAnsi="Times New Roman"/>
          <w:b/>
          <w:sz w:val="28"/>
          <w:szCs w:val="28"/>
        </w:rPr>
        <w:t xml:space="preserve"> на </w:t>
      </w:r>
      <w:r w:rsidR="00907350">
        <w:rPr>
          <w:rFonts w:ascii="Times New Roman" w:hAnsi="Times New Roman"/>
          <w:b/>
          <w:sz w:val="28"/>
          <w:szCs w:val="28"/>
        </w:rPr>
        <w:t>01 июля 2020</w:t>
      </w:r>
      <w:r w:rsidRPr="00EE285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EE285F" w:rsidRDefault="009F52E0" w:rsidP="00A523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EE285F" w:rsidRDefault="00EE285F" w:rsidP="00A52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43486">
        <w:rPr>
          <w:rFonts w:ascii="Times New Roman" w:hAnsi="Times New Roman"/>
          <w:sz w:val="28"/>
          <w:szCs w:val="28"/>
        </w:rPr>
        <w:t>17</w:t>
      </w:r>
      <w:r w:rsidR="00F276BB" w:rsidRPr="00EE285F">
        <w:rPr>
          <w:rFonts w:ascii="Times New Roman" w:hAnsi="Times New Roman"/>
          <w:sz w:val="28"/>
          <w:szCs w:val="28"/>
        </w:rPr>
        <w:t>.0</w:t>
      </w:r>
      <w:r w:rsidR="00543486">
        <w:rPr>
          <w:rFonts w:ascii="Times New Roman" w:hAnsi="Times New Roman"/>
          <w:sz w:val="28"/>
          <w:szCs w:val="28"/>
        </w:rPr>
        <w:t>8</w:t>
      </w:r>
      <w:r w:rsidR="00F276BB" w:rsidRPr="00EE285F">
        <w:rPr>
          <w:rFonts w:ascii="Times New Roman" w:hAnsi="Times New Roman"/>
          <w:sz w:val="28"/>
          <w:szCs w:val="28"/>
        </w:rPr>
        <w:t>.</w:t>
      </w:r>
      <w:r w:rsidR="00A84D14" w:rsidRPr="00EE285F">
        <w:rPr>
          <w:rFonts w:ascii="Times New Roman" w:hAnsi="Times New Roman"/>
          <w:sz w:val="28"/>
          <w:szCs w:val="28"/>
        </w:rPr>
        <w:t>2020</w:t>
      </w:r>
      <w:r w:rsidR="009F52E0" w:rsidRPr="00EE285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05A07" w:rsidRPr="00EE285F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EE285F">
        <w:rPr>
          <w:rFonts w:ascii="Times New Roman" w:hAnsi="Times New Roman"/>
          <w:sz w:val="28"/>
          <w:szCs w:val="28"/>
        </w:rPr>
        <w:t xml:space="preserve">     </w:t>
      </w:r>
      <w:r w:rsidR="00505A07" w:rsidRPr="00EE285F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EE285F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EE285F" w:rsidRDefault="00505A07" w:rsidP="00A523DB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85F">
        <w:rPr>
          <w:rFonts w:ascii="Times New Roman" w:hAnsi="Times New Roman"/>
          <w:sz w:val="28"/>
          <w:szCs w:val="28"/>
        </w:rPr>
        <w:tab/>
      </w:r>
    </w:p>
    <w:p w:rsidR="00BA764D" w:rsidRPr="00EE285F" w:rsidRDefault="009F52E0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85F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EE285F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EE285F">
        <w:rPr>
          <w:rFonts w:ascii="Times New Roman" w:hAnsi="Times New Roman"/>
          <w:sz w:val="28"/>
          <w:szCs w:val="28"/>
        </w:rPr>
        <w:t xml:space="preserve"> </w:t>
      </w:r>
      <w:r w:rsidR="00300992" w:rsidRPr="00EE285F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EE285F">
        <w:rPr>
          <w:rFonts w:ascii="Times New Roman" w:hAnsi="Times New Roman"/>
          <w:sz w:val="28"/>
          <w:szCs w:val="28"/>
        </w:rPr>
        <w:t xml:space="preserve">та </w:t>
      </w:r>
      <w:r w:rsidR="00A63AE5" w:rsidRPr="00EE28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B5ACE" w:rsidRPr="00EE285F">
        <w:rPr>
          <w:rFonts w:ascii="Times New Roman" w:hAnsi="Times New Roman"/>
          <w:sz w:val="28"/>
          <w:szCs w:val="28"/>
        </w:rPr>
        <w:t>Андомское</w:t>
      </w:r>
      <w:r w:rsidR="00300992" w:rsidRPr="00EE285F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EE285F">
        <w:rPr>
          <w:rFonts w:ascii="Times New Roman" w:hAnsi="Times New Roman"/>
          <w:sz w:val="28"/>
          <w:szCs w:val="28"/>
        </w:rPr>
        <w:t>бюджет</w:t>
      </w:r>
      <w:r w:rsidR="00C96B76" w:rsidRPr="00EE285F">
        <w:rPr>
          <w:rFonts w:ascii="Times New Roman" w:hAnsi="Times New Roman"/>
          <w:sz w:val="28"/>
          <w:szCs w:val="28"/>
        </w:rPr>
        <w:t xml:space="preserve"> поселения) на </w:t>
      </w:r>
      <w:r w:rsidR="00907350">
        <w:rPr>
          <w:rFonts w:ascii="Times New Roman" w:hAnsi="Times New Roman"/>
          <w:sz w:val="28"/>
          <w:szCs w:val="28"/>
        </w:rPr>
        <w:t>01 июля 2020</w:t>
      </w:r>
      <w:r w:rsidR="00BA764D" w:rsidRPr="00EE285F">
        <w:rPr>
          <w:rFonts w:ascii="Times New Roman" w:hAnsi="Times New Roman"/>
          <w:sz w:val="28"/>
          <w:szCs w:val="28"/>
        </w:rPr>
        <w:t xml:space="preserve"> года </w:t>
      </w:r>
      <w:r w:rsidRPr="00EE285F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EE285F">
        <w:rPr>
          <w:rFonts w:ascii="Times New Roman" w:hAnsi="Times New Roman"/>
          <w:sz w:val="28"/>
          <w:szCs w:val="28"/>
        </w:rPr>
        <w:t>.</w:t>
      </w:r>
    </w:p>
    <w:p w:rsidR="00BA764D" w:rsidRPr="00EE285F" w:rsidRDefault="00BA764D" w:rsidP="00A523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85F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EE285F">
        <w:rPr>
          <w:rFonts w:ascii="Times New Roman" w:hAnsi="Times New Roman"/>
          <w:sz w:val="28"/>
          <w:szCs w:val="28"/>
          <w:lang w:eastAsia="ru-RU"/>
        </w:rPr>
        <w:t>,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EE285F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EE285F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907350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6D5EE2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EE285F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EE285F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464B46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07350">
        <w:rPr>
          <w:rFonts w:ascii="Times New Roman" w:hAnsi="Times New Roman"/>
          <w:sz w:val="28"/>
          <w:szCs w:val="28"/>
          <w:lang w:eastAsia="ru-RU"/>
        </w:rPr>
        <w:t>51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2</w:t>
      </w:r>
      <w:r w:rsidR="00907350">
        <w:rPr>
          <w:rFonts w:ascii="Times New Roman" w:hAnsi="Times New Roman"/>
          <w:sz w:val="28"/>
          <w:szCs w:val="28"/>
          <w:lang w:eastAsia="ru-RU"/>
        </w:rPr>
        <w:t>4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>0</w:t>
      </w:r>
      <w:r w:rsidR="00907350">
        <w:rPr>
          <w:rFonts w:ascii="Times New Roman" w:hAnsi="Times New Roman"/>
          <w:sz w:val="28"/>
          <w:szCs w:val="28"/>
          <w:lang w:eastAsia="ru-RU"/>
        </w:rPr>
        <w:t>7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>.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BA764D" w:rsidRPr="00EE285F" w:rsidRDefault="00300992" w:rsidP="00A523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85F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>юджет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="00464B46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EE285F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EE285F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13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>.12.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2019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 xml:space="preserve">168 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2021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14532,3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A63AE5" w:rsidRPr="00EE285F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14532,3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EE285F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EE285F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EE285F" w:rsidRDefault="00BA764D" w:rsidP="00A523DB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EE285F" w:rsidRDefault="00BA764D" w:rsidP="00A523DB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285F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EE285F" w:rsidRDefault="00BA764D" w:rsidP="00A523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25B4" w:rsidRDefault="004D58F0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85F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907350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Андомское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13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>.12.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2019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D141B0" w:rsidRPr="00EE285F">
        <w:rPr>
          <w:rFonts w:ascii="Times New Roman" w:hAnsi="Times New Roman"/>
          <w:sz w:val="28"/>
          <w:szCs w:val="28"/>
          <w:lang w:eastAsia="ru-RU"/>
        </w:rPr>
        <w:t>1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68</w:t>
      </w:r>
      <w:r w:rsidR="00D141B0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2021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2022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4E6233" w:rsidRPr="00EE285F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0B3F8B">
        <w:rPr>
          <w:rFonts w:ascii="Times New Roman" w:hAnsi="Times New Roman"/>
          <w:sz w:val="28"/>
          <w:szCs w:val="28"/>
          <w:lang w:eastAsia="ru-RU"/>
        </w:rPr>
        <w:t>3</w:t>
      </w:r>
      <w:r w:rsidR="00F010A9" w:rsidRPr="00EE285F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0B3F8B">
        <w:rPr>
          <w:rFonts w:ascii="Times New Roman" w:hAnsi="Times New Roman"/>
          <w:sz w:val="28"/>
          <w:szCs w:val="28"/>
          <w:lang w:eastAsia="ru-RU"/>
        </w:rPr>
        <w:t>а</w:t>
      </w:r>
      <w:r w:rsidR="00F010A9" w:rsidRPr="00EE285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В результате внесенных изменений плановые показатели бюджета поселения по</w:t>
      </w:r>
      <w:r w:rsidR="000B3F8B">
        <w:rPr>
          <w:rFonts w:ascii="Times New Roman" w:hAnsi="Times New Roman"/>
          <w:sz w:val="28"/>
          <w:szCs w:val="28"/>
          <w:lang w:eastAsia="ru-RU"/>
        </w:rPr>
        <w:t xml:space="preserve"> доходам</w:t>
      </w:r>
      <w:r w:rsidR="008E509B">
        <w:rPr>
          <w:rFonts w:ascii="Times New Roman" w:hAnsi="Times New Roman"/>
          <w:sz w:val="28"/>
          <w:szCs w:val="28"/>
          <w:lang w:eastAsia="ru-RU"/>
        </w:rPr>
        <w:t xml:space="preserve"> и по расходам </w:t>
      </w:r>
      <w:r w:rsidR="000B3F8B">
        <w:rPr>
          <w:rFonts w:ascii="Times New Roman" w:hAnsi="Times New Roman"/>
          <w:sz w:val="28"/>
          <w:szCs w:val="28"/>
          <w:lang w:eastAsia="ru-RU"/>
        </w:rPr>
        <w:t xml:space="preserve">составили 16161,1 </w:t>
      </w:r>
      <w:r w:rsidR="000B3F8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 (+ </w:t>
      </w:r>
      <w:r w:rsidR="008E509B">
        <w:rPr>
          <w:rFonts w:ascii="Times New Roman" w:hAnsi="Times New Roman"/>
          <w:sz w:val="28"/>
          <w:szCs w:val="28"/>
          <w:lang w:eastAsia="ru-RU"/>
        </w:rPr>
        <w:t>1628,8</w:t>
      </w:r>
      <w:r w:rsidR="000B3F8B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0B3F8B">
        <w:rPr>
          <w:rFonts w:ascii="Times New Roman" w:hAnsi="Times New Roman"/>
          <w:sz w:val="28"/>
          <w:szCs w:val="28"/>
          <w:lang w:eastAsia="ru-RU"/>
        </w:rPr>
        <w:t>11</w:t>
      </w:r>
      <w:r w:rsidR="008E509B">
        <w:rPr>
          <w:rFonts w:ascii="Times New Roman" w:hAnsi="Times New Roman"/>
          <w:sz w:val="28"/>
          <w:szCs w:val="28"/>
          <w:lang w:eastAsia="ru-RU"/>
        </w:rPr>
        <w:t>,2</w:t>
      </w:r>
      <w:r w:rsidR="000B3F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3F8B" w:rsidRPr="00B3450B">
        <w:rPr>
          <w:rFonts w:ascii="Times New Roman" w:hAnsi="Times New Roman"/>
          <w:sz w:val="28"/>
          <w:szCs w:val="28"/>
          <w:lang w:eastAsia="ru-RU"/>
        </w:rPr>
        <w:t>%)</w:t>
      </w:r>
      <w:r w:rsidR="000325B4">
        <w:rPr>
          <w:rFonts w:ascii="Times New Roman" w:hAnsi="Times New Roman"/>
          <w:sz w:val="28"/>
          <w:szCs w:val="28"/>
          <w:lang w:eastAsia="ru-RU"/>
        </w:rPr>
        <w:t>. Бюджет поселения без дефицита.</w:t>
      </w:r>
    </w:p>
    <w:p w:rsidR="00BA764D" w:rsidRPr="00EE285F" w:rsidRDefault="000B3F8B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47B4" w:rsidRPr="00EE285F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47B4" w:rsidRPr="00EE285F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="0032109A" w:rsidRPr="00EE285F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EE285F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0325B4">
        <w:rPr>
          <w:rFonts w:ascii="Times New Roman" w:hAnsi="Times New Roman"/>
          <w:bCs/>
          <w:sz w:val="28"/>
          <w:szCs w:val="28"/>
          <w:lang w:eastAsia="ru-RU"/>
        </w:rPr>
        <w:t>7513,2</w:t>
      </w:r>
      <w:r w:rsidR="00A84D14" w:rsidRPr="00EE285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0325B4">
        <w:rPr>
          <w:rFonts w:ascii="Times New Roman" w:hAnsi="Times New Roman"/>
          <w:sz w:val="28"/>
          <w:szCs w:val="28"/>
          <w:lang w:eastAsia="ru-RU"/>
        </w:rPr>
        <w:t>46,5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EE285F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EE285F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0325B4">
        <w:rPr>
          <w:rFonts w:ascii="Times New Roman" w:hAnsi="Times New Roman"/>
          <w:sz w:val="28"/>
          <w:szCs w:val="28"/>
          <w:lang w:eastAsia="ru-RU"/>
        </w:rPr>
        <w:t>5522,7</w:t>
      </w:r>
      <w:r w:rsidR="00C34C27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EE285F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EE285F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EE285F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0325B4">
        <w:rPr>
          <w:rFonts w:ascii="Times New Roman" w:hAnsi="Times New Roman"/>
          <w:sz w:val="28"/>
          <w:szCs w:val="28"/>
          <w:lang w:eastAsia="ru-RU"/>
        </w:rPr>
        <w:t>34,2</w:t>
      </w:r>
      <w:r w:rsidR="00E37C7C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EE285F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EE285F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EE285F" w:rsidRDefault="00653CE0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85F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907350">
        <w:rPr>
          <w:rFonts w:ascii="Times New Roman" w:hAnsi="Times New Roman"/>
          <w:sz w:val="28"/>
          <w:szCs w:val="28"/>
          <w:lang w:eastAsia="ru-RU"/>
        </w:rPr>
        <w:t>1 полугоди</w:t>
      </w:r>
      <w:r w:rsidR="000325B4">
        <w:rPr>
          <w:rFonts w:ascii="Times New Roman" w:hAnsi="Times New Roman"/>
          <w:sz w:val="28"/>
          <w:szCs w:val="28"/>
          <w:lang w:eastAsia="ru-RU"/>
        </w:rPr>
        <w:t>я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0325B4">
        <w:rPr>
          <w:rFonts w:ascii="Times New Roman" w:hAnsi="Times New Roman"/>
          <w:sz w:val="28"/>
          <w:szCs w:val="28"/>
          <w:lang w:eastAsia="ru-RU"/>
        </w:rPr>
        <w:t>1990,5</w:t>
      </w:r>
      <w:r w:rsidR="009465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285F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EE28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B59EA" w:rsidRPr="00EE285F" w:rsidRDefault="00CB59EA" w:rsidP="00A523DB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EE285F" w:rsidRDefault="00A954F2" w:rsidP="00A523DB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285F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5775FA" w:rsidRDefault="00BA764D" w:rsidP="00A523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EE285F" w:rsidRDefault="00BA764D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85F">
        <w:rPr>
          <w:rFonts w:ascii="Times New Roman" w:hAnsi="Times New Roman"/>
          <w:sz w:val="28"/>
          <w:szCs w:val="28"/>
          <w:lang w:eastAsia="ru-RU"/>
        </w:rPr>
        <w:lastRenderedPageBreak/>
        <w:t>Анализ исполнения до</w:t>
      </w:r>
      <w:r w:rsidR="00A954F2" w:rsidRPr="00EE285F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EE285F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EE285F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EE285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907350">
        <w:rPr>
          <w:rFonts w:ascii="Times New Roman" w:hAnsi="Times New Roman"/>
          <w:sz w:val="28"/>
          <w:szCs w:val="28"/>
          <w:lang w:eastAsia="ru-RU"/>
        </w:rPr>
        <w:t>1 июля 2020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5775FA" w:rsidRDefault="00DB4ACE" w:rsidP="00A523DB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A523DB" w:rsidRDefault="00BA764D" w:rsidP="00A523DB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23DB">
        <w:rPr>
          <w:rFonts w:ascii="Times New Roman" w:hAnsi="Times New Roman"/>
          <w:sz w:val="28"/>
          <w:szCs w:val="28"/>
          <w:lang w:eastAsia="ru-RU"/>
        </w:rPr>
        <w:t>Исп</w:t>
      </w:r>
      <w:r w:rsidR="00A954F2" w:rsidRPr="00A523DB">
        <w:rPr>
          <w:rFonts w:ascii="Times New Roman" w:hAnsi="Times New Roman"/>
          <w:sz w:val="28"/>
          <w:szCs w:val="28"/>
          <w:lang w:eastAsia="ru-RU"/>
        </w:rPr>
        <w:t>олнение доходной части бюджет</w:t>
      </w:r>
      <w:r w:rsidR="00816F14" w:rsidRPr="00A523DB">
        <w:rPr>
          <w:rFonts w:ascii="Times New Roman" w:hAnsi="Times New Roman"/>
          <w:sz w:val="28"/>
          <w:szCs w:val="28"/>
          <w:lang w:eastAsia="ru-RU"/>
        </w:rPr>
        <w:t xml:space="preserve">а поселения </w:t>
      </w:r>
    </w:p>
    <w:p w:rsidR="00BA764D" w:rsidRPr="00A523DB" w:rsidRDefault="004B7338" w:rsidP="00A523DB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23D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907350" w:rsidRPr="00A523DB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F276BB" w:rsidRPr="00A523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A523DB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A523DB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Default="00BA764D" w:rsidP="00A523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p w:rsidR="00946588" w:rsidRDefault="00946588" w:rsidP="00A523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46588" w:rsidTr="00D32D01">
        <w:tc>
          <w:tcPr>
            <w:tcW w:w="4012" w:type="dxa"/>
            <w:vMerge w:val="restart"/>
          </w:tcPr>
          <w:p w:rsidR="00946588" w:rsidRDefault="00946588" w:rsidP="00A523DB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46588" w:rsidRPr="000A0426" w:rsidRDefault="00946588" w:rsidP="00A523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46588" w:rsidRDefault="00946588" w:rsidP="00A523DB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1E2C6F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00" w:type="dxa"/>
            <w:gridSpan w:val="3"/>
          </w:tcPr>
          <w:p w:rsidR="00946588" w:rsidRPr="00926228" w:rsidRDefault="00946588" w:rsidP="00A52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91B88">
              <w:rPr>
                <w:rFonts w:ascii="Times New Roman" w:hAnsi="Times New Roman"/>
                <w:sz w:val="20"/>
                <w:szCs w:val="20"/>
              </w:rPr>
              <w:t>20</w:t>
            </w:r>
            <w:r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46588" w:rsidTr="00D32D01">
        <w:trPr>
          <w:trHeight w:val="713"/>
        </w:trPr>
        <w:tc>
          <w:tcPr>
            <w:tcW w:w="4012" w:type="dxa"/>
            <w:vMerge/>
          </w:tcPr>
          <w:p w:rsidR="00946588" w:rsidRDefault="00946588" w:rsidP="00A523DB"/>
        </w:tc>
        <w:tc>
          <w:tcPr>
            <w:tcW w:w="1410" w:type="dxa"/>
            <w:vMerge/>
          </w:tcPr>
          <w:p w:rsidR="00946588" w:rsidRDefault="00946588" w:rsidP="00A523DB"/>
        </w:tc>
        <w:tc>
          <w:tcPr>
            <w:tcW w:w="1410" w:type="dxa"/>
          </w:tcPr>
          <w:p w:rsidR="00946588" w:rsidRPr="000A0426" w:rsidRDefault="00946588" w:rsidP="00A523DB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46588" w:rsidRDefault="00946588" w:rsidP="00A523DB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46588" w:rsidRDefault="00946588" w:rsidP="00A523DB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191B8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</w:tcPr>
          <w:p w:rsidR="00946588" w:rsidRDefault="00946588" w:rsidP="00A523DB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191B88" w:rsidTr="00215548">
        <w:tc>
          <w:tcPr>
            <w:tcW w:w="4012" w:type="dxa"/>
          </w:tcPr>
          <w:p w:rsidR="00191B88" w:rsidRPr="00C46869" w:rsidRDefault="00191B88" w:rsidP="00A523DB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B88">
              <w:rPr>
                <w:b/>
                <w:color w:val="000000"/>
                <w:sz w:val="20"/>
                <w:szCs w:val="20"/>
              </w:rPr>
              <w:t>5876,7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16161,1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7513,2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46,5</w:t>
            </w:r>
          </w:p>
        </w:tc>
      </w:tr>
      <w:tr w:rsidR="00191B88" w:rsidTr="00215548">
        <w:tc>
          <w:tcPr>
            <w:tcW w:w="4012" w:type="dxa"/>
          </w:tcPr>
          <w:p w:rsidR="00191B88" w:rsidRDefault="00191B88" w:rsidP="00A523DB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color w:val="000000"/>
                <w:sz w:val="20"/>
                <w:szCs w:val="20"/>
              </w:rPr>
            </w:pPr>
            <w:r w:rsidRPr="00191B88">
              <w:rPr>
                <w:color w:val="000000"/>
                <w:sz w:val="20"/>
                <w:szCs w:val="20"/>
              </w:rPr>
              <w:t>383,1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1596,0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446,2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28,0</w:t>
            </w:r>
          </w:p>
        </w:tc>
      </w:tr>
      <w:tr w:rsidR="00191B88" w:rsidTr="00215548">
        <w:trPr>
          <w:trHeight w:val="152"/>
        </w:trPr>
        <w:tc>
          <w:tcPr>
            <w:tcW w:w="4012" w:type="dxa"/>
          </w:tcPr>
          <w:p w:rsidR="00191B88" w:rsidRDefault="00191B88" w:rsidP="00A523DB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color w:val="000000"/>
                <w:sz w:val="20"/>
                <w:szCs w:val="20"/>
              </w:rPr>
            </w:pPr>
            <w:r w:rsidRPr="00191B88">
              <w:rPr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130,6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92,5</w:t>
            </w:r>
          </w:p>
        </w:tc>
      </w:tr>
      <w:tr w:rsidR="00191B88" w:rsidTr="00215548">
        <w:trPr>
          <w:trHeight w:val="331"/>
        </w:trPr>
        <w:tc>
          <w:tcPr>
            <w:tcW w:w="4012" w:type="dxa"/>
          </w:tcPr>
          <w:p w:rsidR="00191B88" w:rsidRPr="002F0497" w:rsidRDefault="00191B88" w:rsidP="00A523DB">
            <w:pPr>
              <w:rPr>
                <w:b/>
              </w:rPr>
            </w:pPr>
            <w:r w:rsidRPr="002F04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2F0497" w:rsidRDefault="00191B88" w:rsidP="00A523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0497">
              <w:rPr>
                <w:b/>
                <w:color w:val="000000"/>
                <w:sz w:val="20"/>
                <w:szCs w:val="20"/>
              </w:rPr>
              <w:t>450,6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2F0497" w:rsidRDefault="00191B8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04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1726,6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2F0497" w:rsidRDefault="00191B8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04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2F0497" w:rsidRDefault="00191B8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04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32,8</w:t>
            </w:r>
          </w:p>
        </w:tc>
      </w:tr>
      <w:tr w:rsidR="00191B88" w:rsidTr="00215548">
        <w:tc>
          <w:tcPr>
            <w:tcW w:w="4012" w:type="dxa"/>
          </w:tcPr>
          <w:p w:rsidR="00191B88" w:rsidRPr="002F0497" w:rsidRDefault="00191B88" w:rsidP="00A523DB">
            <w:pPr>
              <w:rPr>
                <w:b/>
              </w:rPr>
            </w:pPr>
            <w:r w:rsidRPr="002F04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2F0497" w:rsidRDefault="00191B88" w:rsidP="00A523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0497">
              <w:rPr>
                <w:b/>
                <w:color w:val="000000"/>
                <w:sz w:val="20"/>
                <w:szCs w:val="20"/>
              </w:rPr>
              <w:t>5426,1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2F0497" w:rsidRDefault="00191B8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04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14434,5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2F0497" w:rsidRDefault="00191B8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04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6946,2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2F0497" w:rsidRDefault="00191B8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04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48,1</w:t>
            </w:r>
          </w:p>
        </w:tc>
      </w:tr>
      <w:tr w:rsidR="00191B88" w:rsidTr="00215548">
        <w:tc>
          <w:tcPr>
            <w:tcW w:w="4012" w:type="dxa"/>
          </w:tcPr>
          <w:p w:rsidR="00191B88" w:rsidRDefault="00191B88" w:rsidP="00A523DB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color w:val="000000"/>
                <w:sz w:val="20"/>
                <w:szCs w:val="20"/>
              </w:rPr>
            </w:pPr>
            <w:r w:rsidRPr="00191B88">
              <w:rPr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4873,2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2316,8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47,5</w:t>
            </w:r>
          </w:p>
        </w:tc>
      </w:tr>
      <w:tr w:rsidR="00191B88" w:rsidTr="00215548">
        <w:tc>
          <w:tcPr>
            <w:tcW w:w="4012" w:type="dxa"/>
          </w:tcPr>
          <w:p w:rsidR="00191B88" w:rsidRPr="000A0426" w:rsidRDefault="00191B88" w:rsidP="00A523D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color w:val="000000"/>
                <w:sz w:val="20"/>
                <w:szCs w:val="20"/>
              </w:rPr>
            </w:pPr>
            <w:r w:rsidRPr="00191B88">
              <w:rPr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</w:tr>
      <w:tr w:rsidR="00191B88" w:rsidTr="00215548">
        <w:tc>
          <w:tcPr>
            <w:tcW w:w="4012" w:type="dxa"/>
          </w:tcPr>
          <w:p w:rsidR="00191B88" w:rsidRDefault="00191B88" w:rsidP="00A523DB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color w:val="000000"/>
                <w:sz w:val="20"/>
                <w:szCs w:val="20"/>
              </w:rPr>
            </w:pPr>
            <w:r w:rsidRPr="00191B88">
              <w:rPr>
                <w:color w:val="000000"/>
                <w:sz w:val="20"/>
                <w:szCs w:val="20"/>
              </w:rPr>
              <w:t>3614,1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7286,4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3482,8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</w:tr>
      <w:tr w:rsidR="00191B88" w:rsidTr="00215548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FF0809" w:rsidRDefault="00191B88" w:rsidP="00A523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color w:val="000000"/>
                <w:sz w:val="20"/>
                <w:szCs w:val="20"/>
              </w:rPr>
            </w:pPr>
            <w:r w:rsidRPr="00191B88">
              <w:rPr>
                <w:color w:val="000000"/>
                <w:sz w:val="20"/>
                <w:szCs w:val="20"/>
              </w:rPr>
              <w:t>916,1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1832,1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916,1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191B88" w:rsidTr="00215548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FF0809" w:rsidRDefault="00191B88" w:rsidP="00A523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91B88" w:rsidTr="00215548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FF0809" w:rsidRDefault="00191B88" w:rsidP="00A523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28191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52,6</w:t>
            </w:r>
          </w:p>
        </w:tc>
      </w:tr>
      <w:tr w:rsidR="00191B88" w:rsidTr="00215548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FF0809" w:rsidRDefault="00191B88" w:rsidP="00A523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возврата остатков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1B88" w:rsidTr="00215548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FF0809" w:rsidRDefault="00191B88" w:rsidP="00A523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прошлых лет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-74,3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B8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191B8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46588" w:rsidRDefault="00946588" w:rsidP="00A523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F2BA5" w:rsidRDefault="00CA77E7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4E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907350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146A4E">
        <w:rPr>
          <w:rFonts w:ascii="Times New Roman" w:hAnsi="Times New Roman"/>
          <w:sz w:val="28"/>
          <w:szCs w:val="28"/>
          <w:lang w:eastAsia="ru-RU"/>
        </w:rPr>
        <w:t>2020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543486">
        <w:rPr>
          <w:rFonts w:ascii="Times New Roman" w:hAnsi="Times New Roman"/>
          <w:sz w:val="28"/>
          <w:szCs w:val="28"/>
          <w:lang w:eastAsia="ru-RU"/>
        </w:rPr>
        <w:t>567,0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543486">
        <w:rPr>
          <w:rFonts w:ascii="Times New Roman" w:hAnsi="Times New Roman"/>
          <w:sz w:val="28"/>
          <w:szCs w:val="28"/>
          <w:lang w:eastAsia="ru-RU"/>
        </w:rPr>
        <w:t>32,8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  <w:r w:rsidR="00926228" w:rsidRPr="00146A4E">
        <w:rPr>
          <w:rFonts w:ascii="Times New Roman" w:hAnsi="Times New Roman"/>
          <w:sz w:val="28"/>
          <w:szCs w:val="28"/>
          <w:lang w:eastAsia="ru-RU"/>
        </w:rPr>
        <w:t>П</w:t>
      </w:r>
      <w:r w:rsidR="00606F87" w:rsidRPr="00146A4E">
        <w:rPr>
          <w:rFonts w:ascii="Times New Roman" w:hAnsi="Times New Roman"/>
          <w:sz w:val="28"/>
          <w:szCs w:val="28"/>
          <w:lang w:eastAsia="ru-RU"/>
        </w:rPr>
        <w:t xml:space="preserve">оступления по налоговым доходам составили </w:t>
      </w:r>
      <w:r w:rsidR="00543486">
        <w:rPr>
          <w:rFonts w:ascii="Times New Roman" w:hAnsi="Times New Roman"/>
          <w:sz w:val="28"/>
          <w:szCs w:val="28"/>
          <w:lang w:eastAsia="ru-RU"/>
        </w:rPr>
        <w:t>446,2</w:t>
      </w:r>
      <w:r w:rsidR="00C46869" w:rsidRPr="00146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146A4E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543486">
        <w:rPr>
          <w:rFonts w:ascii="Times New Roman" w:hAnsi="Times New Roman"/>
          <w:sz w:val="28"/>
          <w:szCs w:val="28"/>
          <w:lang w:eastAsia="ru-RU"/>
        </w:rPr>
        <w:t>28,0</w:t>
      </w:r>
      <w:r w:rsidR="003B6A98" w:rsidRPr="00146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146A4E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F2BA5"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</w:t>
      </w:r>
      <w:r w:rsidR="00C77D9E" w:rsidRPr="00146A4E">
        <w:rPr>
          <w:rFonts w:ascii="Times New Roman" w:hAnsi="Times New Roman"/>
          <w:sz w:val="28"/>
          <w:szCs w:val="28"/>
          <w:lang w:eastAsia="ru-RU"/>
        </w:rPr>
        <w:t xml:space="preserve">поступили в объеме </w:t>
      </w:r>
      <w:r w:rsidR="00543486">
        <w:rPr>
          <w:rFonts w:ascii="Times New Roman" w:hAnsi="Times New Roman"/>
          <w:sz w:val="28"/>
          <w:szCs w:val="28"/>
          <w:lang w:eastAsia="ru-RU"/>
        </w:rPr>
        <w:t xml:space="preserve">120,8 </w:t>
      </w:r>
      <w:r w:rsidR="00C77D9E" w:rsidRPr="00146A4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E285F" w:rsidRPr="00146A4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43486">
        <w:rPr>
          <w:rFonts w:ascii="Times New Roman" w:hAnsi="Times New Roman"/>
          <w:sz w:val="28"/>
          <w:szCs w:val="28"/>
          <w:lang w:eastAsia="ru-RU"/>
        </w:rPr>
        <w:t>92,5</w:t>
      </w:r>
      <w:r w:rsidR="00EE285F" w:rsidRPr="00146A4E">
        <w:rPr>
          <w:rFonts w:ascii="Times New Roman" w:hAnsi="Times New Roman"/>
          <w:sz w:val="28"/>
          <w:szCs w:val="28"/>
          <w:lang w:eastAsia="ru-RU"/>
        </w:rPr>
        <w:t xml:space="preserve"> % от плана на год)</w:t>
      </w:r>
      <w:r w:rsidR="00C77D9E" w:rsidRPr="00146A4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F2BA5" w:rsidRPr="00146A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43486" w:rsidRPr="00146A4E" w:rsidRDefault="00543486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85F" w:rsidRPr="00F353CA" w:rsidRDefault="00EE285F" w:rsidP="00A523DB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353CA">
        <w:rPr>
          <w:rFonts w:eastAsia="Calibri"/>
          <w:sz w:val="28"/>
          <w:szCs w:val="28"/>
        </w:rPr>
        <w:t>В структуре налоговых платежей основным доходным источник</w:t>
      </w:r>
      <w:r>
        <w:rPr>
          <w:rFonts w:eastAsia="Calibri"/>
          <w:sz w:val="28"/>
          <w:szCs w:val="28"/>
        </w:rPr>
        <w:t>ом</w:t>
      </w:r>
      <w:r w:rsidRPr="00F353CA">
        <w:rPr>
          <w:rFonts w:eastAsia="Calibri"/>
          <w:sz w:val="28"/>
          <w:szCs w:val="28"/>
        </w:rPr>
        <w:t xml:space="preserve"> в </w:t>
      </w:r>
      <w:r w:rsidR="00907350">
        <w:rPr>
          <w:rFonts w:eastAsia="Calibri"/>
          <w:sz w:val="28"/>
          <w:szCs w:val="28"/>
        </w:rPr>
        <w:t>1 полугоди</w:t>
      </w:r>
      <w:r w:rsidR="00543486">
        <w:rPr>
          <w:rFonts w:eastAsia="Calibri"/>
          <w:sz w:val="28"/>
          <w:szCs w:val="28"/>
        </w:rPr>
        <w:t xml:space="preserve">и </w:t>
      </w:r>
      <w:r w:rsidRPr="00F353CA">
        <w:rPr>
          <w:rFonts w:eastAsia="Calibri"/>
          <w:sz w:val="28"/>
          <w:szCs w:val="28"/>
        </w:rPr>
        <w:t>явля</w:t>
      </w:r>
      <w:r>
        <w:rPr>
          <w:rFonts w:eastAsia="Calibri"/>
          <w:sz w:val="28"/>
          <w:szCs w:val="28"/>
        </w:rPr>
        <w:t>е</w:t>
      </w:r>
      <w:r w:rsidRPr="00F353CA">
        <w:rPr>
          <w:rFonts w:eastAsia="Calibri"/>
          <w:sz w:val="28"/>
          <w:szCs w:val="28"/>
        </w:rPr>
        <w:t>тся земельный налог (</w:t>
      </w:r>
      <w:r w:rsidR="00543486">
        <w:rPr>
          <w:rFonts w:eastAsia="Calibri"/>
          <w:sz w:val="28"/>
          <w:szCs w:val="28"/>
        </w:rPr>
        <w:t>70,6</w:t>
      </w:r>
      <w:r w:rsidRPr="00F353CA">
        <w:rPr>
          <w:rFonts w:eastAsia="Calibri"/>
          <w:sz w:val="28"/>
          <w:szCs w:val="28"/>
        </w:rPr>
        <w:t xml:space="preserve"> %</w:t>
      </w:r>
      <w:r w:rsidRPr="00F353CA">
        <w:rPr>
          <w:sz w:val="28"/>
          <w:szCs w:val="28"/>
        </w:rPr>
        <w:t xml:space="preserve"> от общего объема поступивших налоговых доходов</w:t>
      </w:r>
      <w:r w:rsidRPr="00F353CA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. </w:t>
      </w:r>
      <w:r w:rsidRPr="00F353CA">
        <w:rPr>
          <w:sz w:val="28"/>
          <w:szCs w:val="28"/>
        </w:rPr>
        <w:t xml:space="preserve">Поступление данного налога составило </w:t>
      </w:r>
      <w:r w:rsidR="00543486">
        <w:rPr>
          <w:sz w:val="28"/>
          <w:szCs w:val="28"/>
        </w:rPr>
        <w:t>314,9</w:t>
      </w:r>
      <w:r w:rsidRPr="00F353CA">
        <w:rPr>
          <w:sz w:val="28"/>
          <w:szCs w:val="28"/>
        </w:rPr>
        <w:t xml:space="preserve"> тыс. рублей, или </w:t>
      </w:r>
      <w:r w:rsidR="00543486">
        <w:rPr>
          <w:sz w:val="28"/>
          <w:szCs w:val="28"/>
        </w:rPr>
        <w:t xml:space="preserve">33,2 </w:t>
      </w:r>
      <w:r w:rsidRPr="00F353CA">
        <w:rPr>
          <w:sz w:val="28"/>
          <w:szCs w:val="28"/>
        </w:rPr>
        <w:t>% от плана на 2020 год, в том числе</w:t>
      </w:r>
      <w:r w:rsidR="00543486" w:rsidRPr="00543486">
        <w:rPr>
          <w:sz w:val="28"/>
          <w:szCs w:val="28"/>
        </w:rPr>
        <w:t>:</w:t>
      </w:r>
      <w:r w:rsidRPr="00F353CA">
        <w:rPr>
          <w:sz w:val="28"/>
          <w:szCs w:val="28"/>
        </w:rPr>
        <w:t xml:space="preserve"> земельный налог с организаций</w:t>
      </w:r>
      <w:r w:rsidR="00543486">
        <w:rPr>
          <w:sz w:val="28"/>
          <w:szCs w:val="28"/>
        </w:rPr>
        <w:t xml:space="preserve"> -253,0</w:t>
      </w:r>
      <w:r w:rsidRPr="00F353CA">
        <w:rPr>
          <w:sz w:val="28"/>
          <w:szCs w:val="28"/>
        </w:rPr>
        <w:t xml:space="preserve"> тыс. рублей (</w:t>
      </w:r>
      <w:r w:rsidR="00543486">
        <w:rPr>
          <w:sz w:val="28"/>
          <w:szCs w:val="28"/>
        </w:rPr>
        <w:t>55,5</w:t>
      </w:r>
      <w:r w:rsidRPr="00F353CA">
        <w:rPr>
          <w:sz w:val="28"/>
          <w:szCs w:val="28"/>
        </w:rPr>
        <w:t xml:space="preserve"> % от плана), с физических лиц – </w:t>
      </w:r>
      <w:r w:rsidR="00543486">
        <w:rPr>
          <w:sz w:val="28"/>
          <w:szCs w:val="28"/>
        </w:rPr>
        <w:t>61,9</w:t>
      </w:r>
      <w:r>
        <w:rPr>
          <w:sz w:val="28"/>
          <w:szCs w:val="28"/>
        </w:rPr>
        <w:t xml:space="preserve"> </w:t>
      </w:r>
      <w:r w:rsidRPr="00F353CA">
        <w:rPr>
          <w:sz w:val="28"/>
          <w:szCs w:val="28"/>
        </w:rPr>
        <w:t>тыс. рублей (</w:t>
      </w:r>
      <w:r w:rsidR="00543486">
        <w:rPr>
          <w:sz w:val="28"/>
          <w:szCs w:val="28"/>
        </w:rPr>
        <w:t>12,6</w:t>
      </w:r>
      <w:r w:rsidRPr="00F353CA">
        <w:rPr>
          <w:sz w:val="28"/>
          <w:szCs w:val="28"/>
        </w:rPr>
        <w:t xml:space="preserve"> % от плана). По сравнению с аналогичным периодом 2019 года земельного налога поступило больше на </w:t>
      </w:r>
      <w:r w:rsidR="00543486">
        <w:rPr>
          <w:sz w:val="28"/>
          <w:szCs w:val="28"/>
        </w:rPr>
        <w:t>71,7</w:t>
      </w:r>
      <w:r w:rsidRPr="00F353CA">
        <w:rPr>
          <w:sz w:val="28"/>
          <w:szCs w:val="28"/>
        </w:rPr>
        <w:t xml:space="preserve"> тыс. рублей, или на </w:t>
      </w:r>
      <w:r w:rsidR="00543486">
        <w:rPr>
          <w:sz w:val="28"/>
          <w:szCs w:val="28"/>
        </w:rPr>
        <w:t>29,5</w:t>
      </w:r>
      <w:r>
        <w:rPr>
          <w:sz w:val="28"/>
          <w:szCs w:val="28"/>
        </w:rPr>
        <w:t xml:space="preserve"> </w:t>
      </w:r>
      <w:r w:rsidRPr="00F353CA">
        <w:rPr>
          <w:sz w:val="28"/>
          <w:szCs w:val="28"/>
        </w:rPr>
        <w:t xml:space="preserve">% (в 2019 году – </w:t>
      </w:r>
      <w:r w:rsidR="00543486">
        <w:rPr>
          <w:sz w:val="28"/>
          <w:szCs w:val="28"/>
        </w:rPr>
        <w:t>243,2</w:t>
      </w:r>
      <w:r w:rsidRPr="00F353CA">
        <w:rPr>
          <w:sz w:val="28"/>
          <w:szCs w:val="28"/>
        </w:rPr>
        <w:t xml:space="preserve"> тыс. рублей).  </w:t>
      </w:r>
    </w:p>
    <w:p w:rsidR="002F2BA5" w:rsidRPr="00146A4E" w:rsidRDefault="002F2BA5" w:rsidP="00A523DB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46A4E">
        <w:rPr>
          <w:iCs/>
          <w:sz w:val="28"/>
          <w:szCs w:val="28"/>
        </w:rPr>
        <w:t>Налог на имущество физических лиц составил</w:t>
      </w:r>
      <w:r w:rsidR="00923922" w:rsidRPr="00146A4E">
        <w:rPr>
          <w:iCs/>
          <w:sz w:val="28"/>
          <w:szCs w:val="28"/>
        </w:rPr>
        <w:t xml:space="preserve"> </w:t>
      </w:r>
      <w:r w:rsidR="00543486">
        <w:rPr>
          <w:iCs/>
          <w:sz w:val="28"/>
          <w:szCs w:val="28"/>
        </w:rPr>
        <w:t xml:space="preserve">32,4 </w:t>
      </w:r>
      <w:r w:rsidRPr="00146A4E">
        <w:rPr>
          <w:iCs/>
          <w:sz w:val="28"/>
          <w:szCs w:val="28"/>
        </w:rPr>
        <w:t>тыс. рублей</w:t>
      </w:r>
      <w:r w:rsidR="00C46869" w:rsidRPr="00146A4E">
        <w:rPr>
          <w:iCs/>
          <w:sz w:val="28"/>
          <w:szCs w:val="28"/>
        </w:rPr>
        <w:t xml:space="preserve">, или </w:t>
      </w:r>
      <w:r w:rsidR="00543486">
        <w:rPr>
          <w:iCs/>
          <w:sz w:val="28"/>
          <w:szCs w:val="28"/>
        </w:rPr>
        <w:t>8,8</w:t>
      </w:r>
      <w:r w:rsidR="00C46869" w:rsidRPr="00146A4E">
        <w:rPr>
          <w:iCs/>
          <w:sz w:val="28"/>
          <w:szCs w:val="28"/>
        </w:rPr>
        <w:t xml:space="preserve"> % от плана на год</w:t>
      </w:r>
      <w:r w:rsidR="00146A4E" w:rsidRPr="00146A4E">
        <w:rPr>
          <w:iCs/>
          <w:sz w:val="28"/>
          <w:szCs w:val="28"/>
        </w:rPr>
        <w:t xml:space="preserve">, что больше на </w:t>
      </w:r>
      <w:r w:rsidR="00543486">
        <w:rPr>
          <w:iCs/>
          <w:sz w:val="28"/>
          <w:szCs w:val="28"/>
        </w:rPr>
        <w:t>18,9</w:t>
      </w:r>
      <w:r w:rsidR="00146A4E" w:rsidRPr="00146A4E">
        <w:rPr>
          <w:iCs/>
          <w:sz w:val="28"/>
          <w:szCs w:val="28"/>
        </w:rPr>
        <w:t xml:space="preserve"> тыс. рублей, </w:t>
      </w:r>
      <w:r w:rsidR="00543486">
        <w:rPr>
          <w:iCs/>
          <w:sz w:val="28"/>
          <w:szCs w:val="28"/>
        </w:rPr>
        <w:t xml:space="preserve">или в 1,7 раза </w:t>
      </w:r>
      <w:r w:rsidR="00146A4E" w:rsidRPr="00146A4E">
        <w:rPr>
          <w:iCs/>
          <w:sz w:val="28"/>
          <w:szCs w:val="28"/>
        </w:rPr>
        <w:t xml:space="preserve">чем в </w:t>
      </w:r>
      <w:r w:rsidR="00907350">
        <w:rPr>
          <w:iCs/>
          <w:sz w:val="28"/>
          <w:szCs w:val="28"/>
        </w:rPr>
        <w:t>1 полугоди</w:t>
      </w:r>
      <w:r w:rsidR="00543486">
        <w:rPr>
          <w:iCs/>
          <w:sz w:val="28"/>
          <w:szCs w:val="28"/>
        </w:rPr>
        <w:t>и</w:t>
      </w:r>
      <w:r w:rsidR="00B169E8" w:rsidRPr="00146A4E">
        <w:rPr>
          <w:iCs/>
          <w:sz w:val="28"/>
          <w:szCs w:val="28"/>
        </w:rPr>
        <w:t xml:space="preserve"> </w:t>
      </w:r>
      <w:r w:rsidR="00A84D14" w:rsidRPr="00146A4E">
        <w:rPr>
          <w:iCs/>
          <w:sz w:val="28"/>
          <w:szCs w:val="28"/>
        </w:rPr>
        <w:t>2019</w:t>
      </w:r>
      <w:r w:rsidR="00B169E8" w:rsidRPr="00146A4E">
        <w:rPr>
          <w:iCs/>
          <w:sz w:val="28"/>
          <w:szCs w:val="28"/>
        </w:rPr>
        <w:t xml:space="preserve"> год</w:t>
      </w:r>
      <w:r w:rsidR="00146A4E" w:rsidRPr="00146A4E">
        <w:rPr>
          <w:iCs/>
          <w:sz w:val="28"/>
          <w:szCs w:val="28"/>
        </w:rPr>
        <w:t>а</w:t>
      </w:r>
      <w:r w:rsidR="00146A4E">
        <w:rPr>
          <w:iCs/>
          <w:sz w:val="28"/>
          <w:szCs w:val="28"/>
        </w:rPr>
        <w:t xml:space="preserve"> (2019 год – </w:t>
      </w:r>
      <w:r w:rsidR="00543486">
        <w:rPr>
          <w:iCs/>
          <w:sz w:val="28"/>
          <w:szCs w:val="28"/>
        </w:rPr>
        <w:t>13,5</w:t>
      </w:r>
      <w:r w:rsidR="00146A4E">
        <w:rPr>
          <w:iCs/>
          <w:sz w:val="28"/>
          <w:szCs w:val="28"/>
        </w:rPr>
        <w:t xml:space="preserve"> тыс. рублей).</w:t>
      </w:r>
      <w:r w:rsidR="00146A4E" w:rsidRPr="00146A4E">
        <w:rPr>
          <w:iCs/>
          <w:sz w:val="28"/>
          <w:szCs w:val="28"/>
        </w:rPr>
        <w:t xml:space="preserve"> </w:t>
      </w:r>
      <w:r w:rsidR="00B169E8" w:rsidRPr="00146A4E">
        <w:rPr>
          <w:iCs/>
          <w:sz w:val="28"/>
          <w:szCs w:val="28"/>
        </w:rPr>
        <w:t xml:space="preserve"> </w:t>
      </w:r>
    </w:p>
    <w:p w:rsidR="00C264F1" w:rsidRPr="00146A4E" w:rsidRDefault="00E06C0F" w:rsidP="00A523DB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46A4E">
        <w:rPr>
          <w:rFonts w:eastAsia="Calibri"/>
          <w:iCs/>
          <w:sz w:val="28"/>
          <w:szCs w:val="28"/>
        </w:rPr>
        <w:t>Налог на доходы физических лиц</w:t>
      </w:r>
      <w:r w:rsidRPr="00146A4E">
        <w:rPr>
          <w:rFonts w:eastAsia="Calibri"/>
          <w:sz w:val="28"/>
          <w:szCs w:val="28"/>
        </w:rPr>
        <w:t xml:space="preserve"> поступил в объеме </w:t>
      </w:r>
      <w:r w:rsidR="00543486">
        <w:rPr>
          <w:rFonts w:eastAsia="Calibri"/>
          <w:sz w:val="28"/>
          <w:szCs w:val="28"/>
        </w:rPr>
        <w:t>85,3</w:t>
      </w:r>
      <w:r w:rsidR="00146A4E" w:rsidRPr="00146A4E">
        <w:rPr>
          <w:rFonts w:eastAsia="Calibri"/>
          <w:sz w:val="28"/>
          <w:szCs w:val="28"/>
        </w:rPr>
        <w:t xml:space="preserve"> тыс</w:t>
      </w:r>
      <w:r w:rsidRPr="00146A4E">
        <w:rPr>
          <w:rFonts w:eastAsia="Calibri"/>
          <w:sz w:val="28"/>
          <w:szCs w:val="28"/>
        </w:rPr>
        <w:t>. рублей (</w:t>
      </w:r>
      <w:r w:rsidR="00543486">
        <w:rPr>
          <w:rFonts w:eastAsia="Calibri"/>
          <w:sz w:val="28"/>
          <w:szCs w:val="28"/>
        </w:rPr>
        <w:t>32,1</w:t>
      </w:r>
      <w:r w:rsidR="002F2BA5" w:rsidRPr="00146A4E">
        <w:rPr>
          <w:rFonts w:eastAsia="Calibri"/>
          <w:sz w:val="28"/>
          <w:szCs w:val="28"/>
        </w:rPr>
        <w:t xml:space="preserve"> %</w:t>
      </w:r>
      <w:r w:rsidRPr="00146A4E">
        <w:rPr>
          <w:rFonts w:eastAsia="Calibri"/>
          <w:sz w:val="28"/>
          <w:szCs w:val="28"/>
        </w:rPr>
        <w:t xml:space="preserve"> от плана на </w:t>
      </w:r>
      <w:r w:rsidR="00A84D14" w:rsidRPr="00146A4E">
        <w:rPr>
          <w:rFonts w:eastAsia="Calibri"/>
          <w:sz w:val="28"/>
          <w:szCs w:val="28"/>
        </w:rPr>
        <w:t>2020</w:t>
      </w:r>
      <w:r w:rsidR="003F4937" w:rsidRPr="00146A4E">
        <w:rPr>
          <w:rFonts w:eastAsia="Calibri"/>
          <w:sz w:val="28"/>
          <w:szCs w:val="28"/>
        </w:rPr>
        <w:t xml:space="preserve"> год), что </w:t>
      </w:r>
      <w:r w:rsidR="00146A4E" w:rsidRPr="00146A4E">
        <w:rPr>
          <w:rFonts w:eastAsia="Calibri"/>
          <w:sz w:val="28"/>
          <w:szCs w:val="28"/>
        </w:rPr>
        <w:t>меньше</w:t>
      </w:r>
      <w:r w:rsidR="00923922" w:rsidRPr="00146A4E">
        <w:rPr>
          <w:rFonts w:eastAsia="Calibri"/>
          <w:sz w:val="28"/>
          <w:szCs w:val="28"/>
        </w:rPr>
        <w:t xml:space="preserve"> </w:t>
      </w:r>
      <w:r w:rsidR="003F4937" w:rsidRPr="00146A4E">
        <w:rPr>
          <w:rFonts w:eastAsia="Calibri"/>
          <w:sz w:val="28"/>
          <w:szCs w:val="28"/>
        </w:rPr>
        <w:t xml:space="preserve">на </w:t>
      </w:r>
      <w:r w:rsidR="00543486">
        <w:rPr>
          <w:rFonts w:eastAsia="Calibri"/>
          <w:sz w:val="28"/>
          <w:szCs w:val="28"/>
        </w:rPr>
        <w:t xml:space="preserve">14,8 </w:t>
      </w:r>
      <w:r w:rsidR="003F4937" w:rsidRPr="00146A4E">
        <w:rPr>
          <w:rFonts w:eastAsia="Calibri"/>
          <w:sz w:val="28"/>
          <w:szCs w:val="28"/>
        </w:rPr>
        <w:t xml:space="preserve">тыс. рублей, или на </w:t>
      </w:r>
      <w:r w:rsidR="00C76C04">
        <w:rPr>
          <w:rFonts w:eastAsia="Calibri"/>
          <w:sz w:val="28"/>
          <w:szCs w:val="28"/>
        </w:rPr>
        <w:t>14,8</w:t>
      </w:r>
      <w:r w:rsidR="003F4937" w:rsidRPr="00146A4E">
        <w:rPr>
          <w:rFonts w:eastAsia="Calibri"/>
          <w:sz w:val="28"/>
          <w:szCs w:val="28"/>
        </w:rPr>
        <w:t xml:space="preserve"> % чем в </w:t>
      </w:r>
      <w:r w:rsidR="00907350">
        <w:rPr>
          <w:rFonts w:eastAsia="Calibri"/>
          <w:sz w:val="28"/>
          <w:szCs w:val="28"/>
        </w:rPr>
        <w:t>1 полугоди</w:t>
      </w:r>
      <w:r w:rsidR="00C76C04">
        <w:rPr>
          <w:rFonts w:eastAsia="Calibri"/>
          <w:sz w:val="28"/>
          <w:szCs w:val="28"/>
        </w:rPr>
        <w:t>и</w:t>
      </w:r>
      <w:r w:rsidR="00CA77E7" w:rsidRPr="00146A4E">
        <w:rPr>
          <w:rFonts w:eastAsia="Calibri"/>
          <w:sz w:val="28"/>
          <w:szCs w:val="28"/>
        </w:rPr>
        <w:t xml:space="preserve"> </w:t>
      </w:r>
      <w:r w:rsidR="00A84D14" w:rsidRPr="00146A4E">
        <w:rPr>
          <w:rFonts w:eastAsia="Calibri"/>
          <w:sz w:val="28"/>
          <w:szCs w:val="28"/>
        </w:rPr>
        <w:t>2019</w:t>
      </w:r>
      <w:r w:rsidR="00CA77E7" w:rsidRPr="00146A4E">
        <w:rPr>
          <w:rFonts w:eastAsia="Calibri"/>
          <w:sz w:val="28"/>
          <w:szCs w:val="28"/>
        </w:rPr>
        <w:t xml:space="preserve"> года</w:t>
      </w:r>
      <w:r w:rsidR="00923922" w:rsidRPr="00146A4E">
        <w:rPr>
          <w:rFonts w:eastAsia="Calibri"/>
          <w:sz w:val="28"/>
          <w:szCs w:val="28"/>
        </w:rPr>
        <w:t xml:space="preserve"> (</w:t>
      </w:r>
      <w:r w:rsidR="00A84D14" w:rsidRPr="00146A4E">
        <w:rPr>
          <w:rFonts w:eastAsia="Calibri"/>
          <w:sz w:val="28"/>
          <w:szCs w:val="28"/>
        </w:rPr>
        <w:t>2019</w:t>
      </w:r>
      <w:r w:rsidR="00923922" w:rsidRPr="00146A4E">
        <w:rPr>
          <w:rFonts w:eastAsia="Calibri"/>
          <w:sz w:val="28"/>
          <w:szCs w:val="28"/>
        </w:rPr>
        <w:t xml:space="preserve"> год </w:t>
      </w:r>
      <w:r w:rsidR="00146A4E" w:rsidRPr="00146A4E">
        <w:rPr>
          <w:rFonts w:eastAsia="Calibri"/>
          <w:sz w:val="28"/>
          <w:szCs w:val="28"/>
        </w:rPr>
        <w:t>–</w:t>
      </w:r>
      <w:r w:rsidR="00C264F1" w:rsidRPr="00146A4E">
        <w:rPr>
          <w:rFonts w:eastAsia="Calibri"/>
          <w:sz w:val="28"/>
          <w:szCs w:val="28"/>
        </w:rPr>
        <w:t xml:space="preserve"> </w:t>
      </w:r>
      <w:r w:rsidR="00543486">
        <w:rPr>
          <w:rFonts w:eastAsia="Calibri"/>
          <w:sz w:val="28"/>
          <w:szCs w:val="28"/>
        </w:rPr>
        <w:t>100,1</w:t>
      </w:r>
      <w:r w:rsidR="00146A4E" w:rsidRPr="00146A4E">
        <w:rPr>
          <w:rFonts w:eastAsia="Calibri"/>
          <w:sz w:val="28"/>
          <w:szCs w:val="28"/>
        </w:rPr>
        <w:t xml:space="preserve"> </w:t>
      </w:r>
      <w:r w:rsidR="00923922" w:rsidRPr="00146A4E">
        <w:rPr>
          <w:rFonts w:eastAsia="Calibri"/>
          <w:sz w:val="28"/>
          <w:szCs w:val="28"/>
        </w:rPr>
        <w:t xml:space="preserve">тыс. рублей). </w:t>
      </w:r>
    </w:p>
    <w:p w:rsidR="00C76C04" w:rsidRDefault="00C264F1" w:rsidP="00A523DB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46A4E">
        <w:rPr>
          <w:rFonts w:eastAsia="Calibri"/>
          <w:sz w:val="28"/>
          <w:szCs w:val="28"/>
        </w:rPr>
        <w:t>Единый сельскохозяйственный налог в бюджет поселения</w:t>
      </w:r>
      <w:r w:rsidR="00146A4E" w:rsidRPr="00146A4E">
        <w:rPr>
          <w:rFonts w:eastAsia="Calibri"/>
          <w:sz w:val="28"/>
          <w:szCs w:val="28"/>
        </w:rPr>
        <w:t xml:space="preserve"> поступил</w:t>
      </w:r>
      <w:r w:rsidR="00C76C04">
        <w:rPr>
          <w:rFonts w:eastAsia="Calibri"/>
          <w:sz w:val="28"/>
          <w:szCs w:val="28"/>
        </w:rPr>
        <w:t xml:space="preserve"> в объеме 7,8 тыс</w:t>
      </w:r>
      <w:r w:rsidR="00146A4E" w:rsidRPr="00146A4E">
        <w:rPr>
          <w:rFonts w:eastAsia="Calibri"/>
          <w:sz w:val="28"/>
          <w:szCs w:val="28"/>
        </w:rPr>
        <w:t>.</w:t>
      </w:r>
      <w:r w:rsidR="00C76C04">
        <w:rPr>
          <w:rFonts w:eastAsia="Calibri"/>
          <w:sz w:val="28"/>
          <w:szCs w:val="28"/>
        </w:rPr>
        <w:t xml:space="preserve"> рублей, что в 3,9 раза больше первоначального плана.</w:t>
      </w:r>
    </w:p>
    <w:p w:rsidR="007761AE" w:rsidRPr="00146A4E" w:rsidRDefault="00E06C0F" w:rsidP="00A523DB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 w:rsidRPr="00146A4E">
        <w:rPr>
          <w:rFonts w:eastAsia="Calibri"/>
          <w:iCs/>
          <w:sz w:val="28"/>
          <w:szCs w:val="28"/>
        </w:rPr>
        <w:lastRenderedPageBreak/>
        <w:t xml:space="preserve">Доходы от поступления государственной пошлины составили в бюджете поселения </w:t>
      </w:r>
      <w:r w:rsidR="00C76C04">
        <w:rPr>
          <w:rFonts w:eastAsia="Calibri"/>
          <w:iCs/>
          <w:sz w:val="28"/>
          <w:szCs w:val="28"/>
        </w:rPr>
        <w:t xml:space="preserve">5,8 </w:t>
      </w:r>
      <w:r w:rsidRPr="00146A4E">
        <w:rPr>
          <w:rFonts w:eastAsia="Calibri"/>
          <w:iCs/>
          <w:sz w:val="28"/>
          <w:szCs w:val="28"/>
        </w:rPr>
        <w:t>тыс. рублей (</w:t>
      </w:r>
      <w:r w:rsidR="00C76C04">
        <w:rPr>
          <w:rFonts w:eastAsia="Calibri"/>
          <w:iCs/>
          <w:sz w:val="28"/>
          <w:szCs w:val="28"/>
        </w:rPr>
        <w:t>58,0</w:t>
      </w:r>
      <w:r w:rsidRPr="00146A4E">
        <w:rPr>
          <w:rFonts w:eastAsia="Calibri"/>
          <w:iCs/>
          <w:sz w:val="28"/>
          <w:szCs w:val="28"/>
        </w:rPr>
        <w:t xml:space="preserve"> % от плана на </w:t>
      </w:r>
      <w:r w:rsidR="00A84D14" w:rsidRPr="00146A4E">
        <w:rPr>
          <w:rFonts w:eastAsia="Calibri"/>
          <w:iCs/>
          <w:sz w:val="28"/>
          <w:szCs w:val="28"/>
        </w:rPr>
        <w:t>2020</w:t>
      </w:r>
      <w:r w:rsidRPr="00146A4E">
        <w:rPr>
          <w:rFonts w:eastAsia="Calibri"/>
          <w:iCs/>
          <w:sz w:val="28"/>
          <w:szCs w:val="28"/>
        </w:rPr>
        <w:t xml:space="preserve"> год).</w:t>
      </w:r>
      <w:r w:rsidR="00B169E8" w:rsidRPr="00146A4E">
        <w:rPr>
          <w:rFonts w:eastAsia="Calibri"/>
          <w:iCs/>
          <w:sz w:val="28"/>
          <w:szCs w:val="28"/>
        </w:rPr>
        <w:t xml:space="preserve"> В </w:t>
      </w:r>
      <w:r w:rsidR="00907350">
        <w:rPr>
          <w:rFonts w:eastAsia="Calibri"/>
          <w:iCs/>
          <w:sz w:val="28"/>
          <w:szCs w:val="28"/>
        </w:rPr>
        <w:t>1 полугоди</w:t>
      </w:r>
      <w:r w:rsidR="00C76C04">
        <w:rPr>
          <w:rFonts w:eastAsia="Calibri"/>
          <w:iCs/>
          <w:sz w:val="28"/>
          <w:szCs w:val="28"/>
        </w:rPr>
        <w:t>и</w:t>
      </w:r>
      <w:r w:rsidR="00B169E8" w:rsidRPr="00146A4E">
        <w:rPr>
          <w:rFonts w:eastAsia="Calibri"/>
          <w:iCs/>
          <w:sz w:val="28"/>
          <w:szCs w:val="28"/>
        </w:rPr>
        <w:t xml:space="preserve"> </w:t>
      </w:r>
      <w:r w:rsidR="00A84D14" w:rsidRPr="00146A4E">
        <w:rPr>
          <w:rFonts w:eastAsia="Calibri"/>
          <w:iCs/>
          <w:sz w:val="28"/>
          <w:szCs w:val="28"/>
        </w:rPr>
        <w:t>2019</w:t>
      </w:r>
      <w:r w:rsidR="00B169E8" w:rsidRPr="00146A4E">
        <w:rPr>
          <w:rFonts w:eastAsia="Calibri"/>
          <w:iCs/>
          <w:sz w:val="28"/>
          <w:szCs w:val="28"/>
        </w:rPr>
        <w:t xml:space="preserve"> года поступило госпошлины </w:t>
      </w:r>
      <w:r w:rsidR="00C76C04">
        <w:rPr>
          <w:rFonts w:eastAsia="Calibri"/>
          <w:iCs/>
          <w:sz w:val="28"/>
          <w:szCs w:val="28"/>
        </w:rPr>
        <w:t xml:space="preserve">9,1 </w:t>
      </w:r>
      <w:r w:rsidR="00B169E8" w:rsidRPr="00146A4E">
        <w:rPr>
          <w:rFonts w:eastAsia="Calibri"/>
          <w:iCs/>
          <w:sz w:val="28"/>
          <w:szCs w:val="28"/>
        </w:rPr>
        <w:t xml:space="preserve">тыс. рублей.  </w:t>
      </w:r>
    </w:p>
    <w:p w:rsidR="00EE285F" w:rsidRPr="00DD2CB9" w:rsidRDefault="00C76C04" w:rsidP="00A523DB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Всего н</w:t>
      </w:r>
      <w:r w:rsidR="00405BD7" w:rsidRPr="00DD2CB9">
        <w:rPr>
          <w:rFonts w:eastAsia="Calibri"/>
          <w:iCs/>
          <w:sz w:val="28"/>
          <w:szCs w:val="28"/>
        </w:rPr>
        <w:t xml:space="preserve">алоговых доходов поступило больше на </w:t>
      </w:r>
      <w:r>
        <w:rPr>
          <w:rFonts w:eastAsia="Calibri"/>
          <w:iCs/>
          <w:sz w:val="28"/>
          <w:szCs w:val="28"/>
        </w:rPr>
        <w:t>63,1</w:t>
      </w:r>
      <w:r w:rsidR="00405BD7" w:rsidRPr="00DD2CB9">
        <w:rPr>
          <w:rFonts w:eastAsia="Calibri"/>
          <w:iCs/>
          <w:sz w:val="28"/>
          <w:szCs w:val="28"/>
        </w:rPr>
        <w:t xml:space="preserve"> тыс. рублей,</w:t>
      </w:r>
      <w:r w:rsidR="00DD2CB9">
        <w:rPr>
          <w:rFonts w:eastAsia="Calibri"/>
          <w:iCs/>
          <w:sz w:val="28"/>
          <w:szCs w:val="28"/>
        </w:rPr>
        <w:t xml:space="preserve"> или на </w:t>
      </w:r>
      <w:r>
        <w:rPr>
          <w:rFonts w:eastAsia="Calibri"/>
          <w:iCs/>
          <w:sz w:val="28"/>
          <w:szCs w:val="28"/>
        </w:rPr>
        <w:t>16,5</w:t>
      </w:r>
      <w:r w:rsidR="00DD2CB9">
        <w:rPr>
          <w:rFonts w:eastAsia="Calibri"/>
          <w:iCs/>
          <w:sz w:val="28"/>
          <w:szCs w:val="28"/>
        </w:rPr>
        <w:t xml:space="preserve"> %,</w:t>
      </w:r>
      <w:r w:rsidR="00405BD7" w:rsidRPr="00DD2CB9">
        <w:rPr>
          <w:rFonts w:eastAsia="Calibri"/>
          <w:iCs/>
          <w:sz w:val="28"/>
          <w:szCs w:val="28"/>
        </w:rPr>
        <w:t xml:space="preserve"> чем в </w:t>
      </w:r>
      <w:r w:rsidR="00907350">
        <w:rPr>
          <w:rFonts w:eastAsia="Calibri"/>
          <w:iCs/>
          <w:sz w:val="28"/>
          <w:szCs w:val="28"/>
        </w:rPr>
        <w:t>1 полугоди</w:t>
      </w:r>
      <w:r>
        <w:rPr>
          <w:rFonts w:eastAsia="Calibri"/>
          <w:iCs/>
          <w:sz w:val="28"/>
          <w:szCs w:val="28"/>
        </w:rPr>
        <w:t>и</w:t>
      </w:r>
      <w:r w:rsidR="00405BD7" w:rsidRPr="00DD2CB9">
        <w:rPr>
          <w:rFonts w:eastAsia="Calibri"/>
          <w:iCs/>
          <w:sz w:val="28"/>
          <w:szCs w:val="28"/>
        </w:rPr>
        <w:t xml:space="preserve"> 2019 года. </w:t>
      </w:r>
    </w:p>
    <w:p w:rsidR="00405BD7" w:rsidRDefault="00405BD7" w:rsidP="00A523DB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</w:rPr>
      </w:pPr>
    </w:p>
    <w:p w:rsidR="00C76C04" w:rsidRPr="00D47AFE" w:rsidRDefault="00C264F1" w:rsidP="00A523D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Pr="00146A4E">
        <w:rPr>
          <w:rFonts w:ascii="Times New Roman" w:eastAsia="Calibri" w:hAnsi="Times New Roman"/>
          <w:iCs/>
          <w:sz w:val="28"/>
          <w:szCs w:val="28"/>
        </w:rPr>
        <w:t xml:space="preserve">Неналоговые доходы в бюджет поселения поступили в сумме </w:t>
      </w:r>
      <w:r w:rsidR="00C76C04">
        <w:rPr>
          <w:rFonts w:ascii="Times New Roman" w:eastAsia="Calibri" w:hAnsi="Times New Roman"/>
          <w:iCs/>
          <w:sz w:val="28"/>
          <w:szCs w:val="28"/>
        </w:rPr>
        <w:t xml:space="preserve">120,8 </w:t>
      </w:r>
      <w:r w:rsidRPr="00146A4E">
        <w:rPr>
          <w:rFonts w:ascii="Times New Roman" w:eastAsia="Calibri" w:hAnsi="Times New Roman"/>
          <w:iCs/>
          <w:sz w:val="28"/>
          <w:szCs w:val="28"/>
        </w:rPr>
        <w:t>тыс. рублей</w:t>
      </w:r>
      <w:r w:rsidR="00C76C04">
        <w:rPr>
          <w:rFonts w:ascii="Times New Roman" w:eastAsia="Calibri" w:hAnsi="Times New Roman"/>
          <w:iCs/>
          <w:sz w:val="28"/>
          <w:szCs w:val="28"/>
        </w:rPr>
        <w:t xml:space="preserve">, </w:t>
      </w:r>
      <w:r w:rsidR="00C76C04">
        <w:rPr>
          <w:rFonts w:ascii="Times New Roman" w:hAnsi="Times New Roman"/>
          <w:iCs/>
          <w:sz w:val="28"/>
          <w:szCs w:val="28"/>
        </w:rPr>
        <w:t>в том числе</w:t>
      </w:r>
      <w:r w:rsidR="00C76C04" w:rsidRPr="00D47AFE">
        <w:rPr>
          <w:rFonts w:ascii="Times New Roman" w:hAnsi="Times New Roman"/>
          <w:iCs/>
          <w:sz w:val="28"/>
          <w:szCs w:val="28"/>
        </w:rPr>
        <w:t>:</w:t>
      </w:r>
    </w:p>
    <w:p w:rsidR="00C76C04" w:rsidRDefault="00C76C04" w:rsidP="00A523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E584C">
        <w:rPr>
          <w:rFonts w:ascii="Times New Roman" w:eastAsia="Calibri" w:hAnsi="Times New Roman"/>
          <w:iCs/>
          <w:sz w:val="28"/>
          <w:szCs w:val="28"/>
        </w:rPr>
        <w:t>доход</w:t>
      </w:r>
      <w:r>
        <w:rPr>
          <w:rFonts w:ascii="Times New Roman" w:eastAsia="Calibri" w:hAnsi="Times New Roman"/>
          <w:iCs/>
          <w:sz w:val="28"/>
          <w:szCs w:val="28"/>
        </w:rPr>
        <w:t>ы</w:t>
      </w:r>
      <w:r w:rsidRPr="005E584C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146A4E">
        <w:rPr>
          <w:rFonts w:ascii="Times New Roman" w:eastAsia="Calibri" w:hAnsi="Times New Roman"/>
          <w:iCs/>
          <w:sz w:val="28"/>
          <w:szCs w:val="28"/>
        </w:rPr>
        <w:t>от оказания платных услуг</w:t>
      </w:r>
      <w:r w:rsidRPr="005E584C"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</w:rPr>
        <w:t>– 86,6 тыс. рублей (86,6 % от плана)</w:t>
      </w:r>
      <w:r w:rsidRPr="00D47AFE">
        <w:rPr>
          <w:rFonts w:ascii="Times New Roman" w:eastAsia="Calibri" w:hAnsi="Times New Roman"/>
          <w:iCs/>
          <w:sz w:val="28"/>
          <w:szCs w:val="28"/>
        </w:rPr>
        <w:t>;</w:t>
      </w:r>
    </w:p>
    <w:p w:rsidR="00C76C04" w:rsidRDefault="00C76C04" w:rsidP="00A523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доходы от продажи материальных активов – 34,2 тыс. рублей (111,8 % от плана).</w:t>
      </w:r>
    </w:p>
    <w:p w:rsidR="00146A4E" w:rsidRPr="00DD2CB9" w:rsidRDefault="00405BD7" w:rsidP="00A523D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2CB9">
        <w:rPr>
          <w:rFonts w:ascii="Times New Roman" w:eastAsia="Calibri" w:hAnsi="Times New Roman"/>
          <w:sz w:val="28"/>
          <w:szCs w:val="28"/>
        </w:rPr>
        <w:t xml:space="preserve">По сравнению с аналогичным периодом </w:t>
      </w:r>
      <w:r w:rsidR="00DD2CB9" w:rsidRPr="00DD2CB9">
        <w:rPr>
          <w:rFonts w:ascii="Times New Roman" w:eastAsia="Calibri" w:hAnsi="Times New Roman"/>
          <w:sz w:val="28"/>
          <w:szCs w:val="28"/>
        </w:rPr>
        <w:t xml:space="preserve">2019 года </w:t>
      </w:r>
      <w:r w:rsidR="00C76C04">
        <w:rPr>
          <w:rFonts w:ascii="Times New Roman" w:eastAsia="Calibri" w:hAnsi="Times New Roman"/>
          <w:sz w:val="28"/>
          <w:szCs w:val="28"/>
        </w:rPr>
        <w:t>не</w:t>
      </w:r>
      <w:r w:rsidRPr="00DD2CB9">
        <w:rPr>
          <w:rFonts w:ascii="Times New Roman" w:eastAsia="Calibri" w:hAnsi="Times New Roman"/>
          <w:sz w:val="28"/>
          <w:szCs w:val="28"/>
        </w:rPr>
        <w:t xml:space="preserve">налоговых доходов поступило </w:t>
      </w:r>
      <w:r w:rsidR="00DD2CB9" w:rsidRPr="00DD2CB9">
        <w:rPr>
          <w:rFonts w:ascii="Times New Roman" w:eastAsia="Calibri" w:hAnsi="Times New Roman"/>
          <w:sz w:val="28"/>
          <w:szCs w:val="28"/>
        </w:rPr>
        <w:t xml:space="preserve">больше на </w:t>
      </w:r>
      <w:r w:rsidR="00C76C04">
        <w:rPr>
          <w:rFonts w:ascii="Times New Roman" w:eastAsia="Calibri" w:hAnsi="Times New Roman"/>
          <w:sz w:val="28"/>
          <w:szCs w:val="28"/>
        </w:rPr>
        <w:t xml:space="preserve">37,5 тыс. рублей, или на 45,0 % (2019 год - 83,3 тыс. рублей). </w:t>
      </w:r>
      <w:r w:rsidR="00DD2CB9" w:rsidRPr="00DD2CB9">
        <w:rPr>
          <w:rFonts w:ascii="Times New Roman" w:eastAsia="Calibri" w:hAnsi="Times New Roman"/>
          <w:sz w:val="28"/>
          <w:szCs w:val="28"/>
        </w:rPr>
        <w:t xml:space="preserve"> </w:t>
      </w:r>
    </w:p>
    <w:p w:rsidR="00146A4E" w:rsidRPr="00146A4E" w:rsidRDefault="00146A4E" w:rsidP="00A523DB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26228" w:rsidRPr="00146A4E" w:rsidRDefault="002F2BA5" w:rsidP="00A523D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</w:t>
      </w:r>
      <w:r w:rsidRPr="00146A4E">
        <w:rPr>
          <w:rFonts w:ascii="Times New Roman" w:eastAsia="Calibri" w:hAnsi="Times New Roman"/>
          <w:iCs/>
          <w:sz w:val="28"/>
          <w:szCs w:val="28"/>
        </w:rPr>
        <w:t>Доля налоговых</w:t>
      </w:r>
      <w:r w:rsidR="00C264F1" w:rsidRPr="00146A4E">
        <w:rPr>
          <w:rFonts w:ascii="Times New Roman" w:eastAsia="Calibri" w:hAnsi="Times New Roman"/>
          <w:iCs/>
          <w:sz w:val="28"/>
          <w:szCs w:val="28"/>
        </w:rPr>
        <w:t xml:space="preserve"> и </w:t>
      </w:r>
      <w:r w:rsidR="00DD2CB9">
        <w:rPr>
          <w:rFonts w:ascii="Times New Roman" w:eastAsia="Calibri" w:hAnsi="Times New Roman"/>
          <w:iCs/>
          <w:sz w:val="28"/>
          <w:szCs w:val="28"/>
        </w:rPr>
        <w:t>не</w:t>
      </w:r>
      <w:r w:rsidR="00C264F1" w:rsidRPr="00146A4E">
        <w:rPr>
          <w:rFonts w:ascii="Times New Roman" w:eastAsia="Calibri" w:hAnsi="Times New Roman"/>
          <w:iCs/>
          <w:sz w:val="28"/>
          <w:szCs w:val="28"/>
        </w:rPr>
        <w:t>налоговых</w:t>
      </w:r>
      <w:r w:rsidRPr="00146A4E">
        <w:rPr>
          <w:rFonts w:ascii="Times New Roman" w:eastAsia="Calibri" w:hAnsi="Times New Roman"/>
          <w:iCs/>
          <w:sz w:val="28"/>
          <w:szCs w:val="28"/>
        </w:rPr>
        <w:t xml:space="preserve"> доходов в общем объёме поступлений составила </w:t>
      </w:r>
      <w:r w:rsidR="00281918">
        <w:rPr>
          <w:rFonts w:ascii="Times New Roman" w:eastAsia="Calibri" w:hAnsi="Times New Roman"/>
          <w:iCs/>
          <w:sz w:val="28"/>
          <w:szCs w:val="28"/>
        </w:rPr>
        <w:t>7,5</w:t>
      </w:r>
      <w:r w:rsidR="005E0D23" w:rsidRPr="00146A4E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F4937" w:rsidRPr="00146A4E">
        <w:rPr>
          <w:rFonts w:ascii="Times New Roman" w:eastAsia="Calibri" w:hAnsi="Times New Roman"/>
          <w:iCs/>
          <w:sz w:val="28"/>
          <w:szCs w:val="28"/>
        </w:rPr>
        <w:t xml:space="preserve">%. </w:t>
      </w:r>
    </w:p>
    <w:p w:rsidR="00146A4E" w:rsidRPr="00146A4E" w:rsidRDefault="00146A4E" w:rsidP="00A523D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9C512B" w:rsidRPr="00405BD7" w:rsidRDefault="00926228" w:rsidP="00A523D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 xml:space="preserve">     </w:t>
      </w:r>
      <w:r w:rsidR="003F4937"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05BD7">
        <w:rPr>
          <w:rFonts w:ascii="Times New Roman" w:eastAsia="Calibri" w:hAnsi="Times New Roman"/>
          <w:iCs/>
          <w:sz w:val="28"/>
          <w:szCs w:val="28"/>
        </w:rPr>
        <w:t xml:space="preserve">  Б</w:t>
      </w:r>
      <w:r w:rsidRPr="00405BD7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281918">
        <w:rPr>
          <w:rFonts w:ascii="Times New Roman" w:hAnsi="Times New Roman"/>
          <w:bCs/>
          <w:sz w:val="28"/>
          <w:szCs w:val="28"/>
          <w:lang w:eastAsia="ru-RU"/>
        </w:rPr>
        <w:t>6946,2</w:t>
      </w:r>
      <w:r w:rsidR="006D288D" w:rsidRPr="00405BD7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405BD7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281918">
        <w:rPr>
          <w:rFonts w:ascii="Times New Roman" w:hAnsi="Times New Roman"/>
          <w:bCs/>
          <w:sz w:val="28"/>
          <w:szCs w:val="28"/>
          <w:lang w:eastAsia="ru-RU"/>
        </w:rPr>
        <w:t>48,1</w:t>
      </w:r>
      <w:r w:rsidR="003F4937" w:rsidRPr="00405B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405BD7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405BD7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9C512B" w:rsidRPr="00405BD7" w:rsidRDefault="009C512B" w:rsidP="00A523D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281918">
        <w:rPr>
          <w:rFonts w:ascii="Times New Roman" w:eastAsia="Calibri" w:hAnsi="Times New Roman"/>
          <w:iCs/>
          <w:sz w:val="28"/>
          <w:szCs w:val="28"/>
        </w:rPr>
        <w:t>3482,8</w:t>
      </w:r>
      <w:r w:rsidR="008E2A43" w:rsidRPr="00405BD7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405BD7">
        <w:rPr>
          <w:rFonts w:ascii="Times New Roman" w:eastAsia="Calibri" w:hAnsi="Times New Roman"/>
          <w:iCs/>
          <w:sz w:val="28"/>
          <w:szCs w:val="28"/>
        </w:rPr>
        <w:t>(</w:t>
      </w:r>
      <w:r w:rsidR="00281918">
        <w:rPr>
          <w:rFonts w:ascii="Times New Roman" w:eastAsia="Calibri" w:hAnsi="Times New Roman"/>
          <w:iCs/>
          <w:sz w:val="28"/>
          <w:szCs w:val="28"/>
        </w:rPr>
        <w:t>47,8</w:t>
      </w:r>
      <w:r w:rsidR="00923922"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05BD7">
        <w:rPr>
          <w:rFonts w:ascii="Times New Roman" w:eastAsia="Calibri" w:hAnsi="Times New Roman"/>
          <w:iCs/>
          <w:sz w:val="28"/>
          <w:szCs w:val="28"/>
        </w:rPr>
        <w:t>% от плана);</w:t>
      </w:r>
    </w:p>
    <w:p w:rsidR="009C512B" w:rsidRPr="00405BD7" w:rsidRDefault="009C512B" w:rsidP="00A523D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05BD7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281918">
        <w:rPr>
          <w:rFonts w:ascii="Times New Roman" w:eastAsia="Calibri" w:hAnsi="Times New Roman"/>
          <w:iCs/>
          <w:sz w:val="28"/>
          <w:szCs w:val="28"/>
        </w:rPr>
        <w:t xml:space="preserve">102,7 </w:t>
      </w:r>
      <w:r w:rsidRPr="00405BD7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281918">
        <w:rPr>
          <w:rFonts w:ascii="Times New Roman" w:eastAsia="Calibri" w:hAnsi="Times New Roman"/>
          <w:iCs/>
          <w:sz w:val="28"/>
          <w:szCs w:val="28"/>
        </w:rPr>
        <w:t>43,5</w:t>
      </w:r>
      <w:r w:rsidRPr="00405BD7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5E0D23" w:rsidRPr="00405BD7">
        <w:rPr>
          <w:rFonts w:ascii="Times New Roman" w:eastAsia="Calibri" w:hAnsi="Times New Roman"/>
          <w:iCs/>
          <w:sz w:val="28"/>
          <w:szCs w:val="28"/>
        </w:rPr>
        <w:t>;</w:t>
      </w:r>
    </w:p>
    <w:p w:rsidR="00281918" w:rsidRPr="00152DD2" w:rsidRDefault="00405BD7" w:rsidP="00A523D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281918">
        <w:rPr>
          <w:rFonts w:ascii="Times New Roman" w:eastAsia="Calibri" w:hAnsi="Times New Roman"/>
          <w:iCs/>
          <w:sz w:val="28"/>
          <w:szCs w:val="28"/>
        </w:rPr>
        <w:t>2316,8</w:t>
      </w:r>
      <w:r w:rsidRPr="00405BD7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281918">
        <w:rPr>
          <w:rFonts w:ascii="Times New Roman" w:eastAsia="Calibri" w:hAnsi="Times New Roman"/>
          <w:iCs/>
          <w:sz w:val="28"/>
          <w:szCs w:val="28"/>
        </w:rPr>
        <w:t xml:space="preserve">47,5 </w:t>
      </w:r>
      <w:r w:rsidRPr="00405BD7">
        <w:rPr>
          <w:rFonts w:ascii="Times New Roman" w:eastAsia="Calibri" w:hAnsi="Times New Roman"/>
          <w:iCs/>
          <w:sz w:val="28"/>
          <w:szCs w:val="28"/>
        </w:rPr>
        <w:t>% от плана)</w:t>
      </w:r>
      <w:r w:rsidR="00281918">
        <w:rPr>
          <w:rFonts w:ascii="Times New Roman" w:eastAsia="Calibri" w:hAnsi="Times New Roman"/>
          <w:iCs/>
          <w:sz w:val="28"/>
          <w:szCs w:val="28"/>
        </w:rPr>
        <w:t>,</w:t>
      </w:r>
      <w:r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281918" w:rsidRPr="00281918">
        <w:rPr>
          <w:rFonts w:ascii="Times New Roman" w:hAnsi="Times New Roman"/>
          <w:iCs/>
          <w:sz w:val="28"/>
          <w:szCs w:val="28"/>
        </w:rPr>
        <w:t xml:space="preserve">в том числе: на организацию уличного освещения – </w:t>
      </w:r>
      <w:r w:rsidR="00281918">
        <w:rPr>
          <w:rFonts w:ascii="Times New Roman" w:hAnsi="Times New Roman"/>
          <w:iCs/>
          <w:sz w:val="28"/>
          <w:szCs w:val="28"/>
        </w:rPr>
        <w:t>445,9</w:t>
      </w:r>
      <w:r w:rsidR="00281918" w:rsidRPr="00281918">
        <w:rPr>
          <w:rFonts w:ascii="Times New Roman" w:hAnsi="Times New Roman"/>
          <w:iCs/>
          <w:sz w:val="28"/>
          <w:szCs w:val="28"/>
        </w:rPr>
        <w:t xml:space="preserve"> тыс. рублей, на обустройство систем уличного освещения – </w:t>
      </w:r>
      <w:r w:rsidR="00281918">
        <w:rPr>
          <w:rFonts w:ascii="Times New Roman" w:hAnsi="Times New Roman"/>
          <w:iCs/>
          <w:sz w:val="28"/>
          <w:szCs w:val="28"/>
        </w:rPr>
        <w:t xml:space="preserve">515,4 </w:t>
      </w:r>
      <w:r w:rsidR="00281918" w:rsidRPr="00281918">
        <w:rPr>
          <w:rFonts w:ascii="Times New Roman" w:hAnsi="Times New Roman"/>
          <w:iCs/>
          <w:sz w:val="28"/>
          <w:szCs w:val="28"/>
        </w:rPr>
        <w:t xml:space="preserve">тыс. рублей, на реализацию проекта «Народный бюджет» - </w:t>
      </w:r>
      <w:r w:rsidR="00281918">
        <w:rPr>
          <w:rFonts w:ascii="Times New Roman" w:hAnsi="Times New Roman"/>
          <w:iCs/>
          <w:sz w:val="28"/>
          <w:szCs w:val="28"/>
        </w:rPr>
        <w:t>1308,7</w:t>
      </w:r>
      <w:r w:rsidR="00281918" w:rsidRPr="00281918">
        <w:rPr>
          <w:rFonts w:ascii="Times New Roman" w:hAnsi="Times New Roman"/>
          <w:iCs/>
          <w:sz w:val="28"/>
          <w:szCs w:val="28"/>
        </w:rPr>
        <w:t xml:space="preserve"> тыс. рублей</w:t>
      </w:r>
      <w:r w:rsidR="00281918">
        <w:rPr>
          <w:rFonts w:ascii="Times New Roman" w:hAnsi="Times New Roman"/>
          <w:iCs/>
          <w:sz w:val="28"/>
          <w:szCs w:val="28"/>
        </w:rPr>
        <w:t xml:space="preserve">, на оформление земельных участков из земель сельхозназначения, находящихся в общедолевой собственности </w:t>
      </w:r>
      <w:r w:rsidR="00152DD2">
        <w:rPr>
          <w:rFonts w:ascii="Times New Roman" w:hAnsi="Times New Roman"/>
          <w:iCs/>
          <w:sz w:val="28"/>
          <w:szCs w:val="28"/>
        </w:rPr>
        <w:t>– 46,8 тыс. рублей</w:t>
      </w:r>
      <w:r w:rsidR="00152DD2" w:rsidRPr="00152DD2">
        <w:rPr>
          <w:rFonts w:ascii="Times New Roman" w:hAnsi="Times New Roman"/>
          <w:iCs/>
          <w:sz w:val="28"/>
          <w:szCs w:val="28"/>
        </w:rPr>
        <w:t>;</w:t>
      </w:r>
    </w:p>
    <w:p w:rsidR="00405BD7" w:rsidRPr="00405BD7" w:rsidRDefault="00405BD7" w:rsidP="00A523D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 xml:space="preserve">- иные межбюджетные трансферты </w:t>
      </w:r>
      <w:r w:rsidR="00281918">
        <w:rPr>
          <w:rFonts w:ascii="Times New Roman" w:eastAsia="Calibri" w:hAnsi="Times New Roman"/>
          <w:iCs/>
          <w:sz w:val="28"/>
          <w:szCs w:val="28"/>
        </w:rPr>
        <w:t>916,1</w:t>
      </w:r>
      <w:r w:rsidRPr="00405BD7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281918">
        <w:rPr>
          <w:rFonts w:ascii="Times New Roman" w:eastAsia="Calibri" w:hAnsi="Times New Roman"/>
          <w:iCs/>
          <w:sz w:val="28"/>
          <w:szCs w:val="28"/>
        </w:rPr>
        <w:t>50,0</w:t>
      </w:r>
      <w:r w:rsidRPr="00405BD7">
        <w:rPr>
          <w:rFonts w:ascii="Times New Roman" w:eastAsia="Calibri" w:hAnsi="Times New Roman"/>
          <w:iCs/>
          <w:sz w:val="28"/>
          <w:szCs w:val="28"/>
        </w:rPr>
        <w:t xml:space="preserve"> %);</w:t>
      </w:r>
    </w:p>
    <w:p w:rsidR="00405BD7" w:rsidRDefault="005E0D23" w:rsidP="00A523D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>-</w:t>
      </w:r>
      <w:r w:rsidR="00405BD7" w:rsidRPr="00405BD7">
        <w:rPr>
          <w:rFonts w:ascii="Times New Roman" w:eastAsia="Calibri" w:hAnsi="Times New Roman"/>
          <w:iCs/>
          <w:sz w:val="28"/>
          <w:szCs w:val="28"/>
        </w:rPr>
        <w:t xml:space="preserve"> безвозмездные поступления от негосударственных организаций </w:t>
      </w:r>
      <w:r w:rsidR="00281918">
        <w:rPr>
          <w:rFonts w:ascii="Times New Roman" w:eastAsia="Calibri" w:hAnsi="Times New Roman"/>
          <w:iCs/>
          <w:sz w:val="28"/>
          <w:szCs w:val="28"/>
        </w:rPr>
        <w:t>40,0</w:t>
      </w:r>
      <w:r w:rsidR="00405BD7" w:rsidRPr="00405BD7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281918">
        <w:rPr>
          <w:rFonts w:ascii="Times New Roman" w:eastAsia="Calibri" w:hAnsi="Times New Roman"/>
          <w:iCs/>
          <w:sz w:val="28"/>
          <w:szCs w:val="28"/>
        </w:rPr>
        <w:t xml:space="preserve">100,0 % </w:t>
      </w:r>
      <w:r w:rsidR="00405BD7" w:rsidRPr="00405BD7">
        <w:rPr>
          <w:rFonts w:ascii="Times New Roman" w:eastAsia="Calibri" w:hAnsi="Times New Roman"/>
          <w:iCs/>
          <w:sz w:val="28"/>
          <w:szCs w:val="28"/>
        </w:rPr>
        <w:t xml:space="preserve">от </w:t>
      </w:r>
      <w:r w:rsidR="00281918">
        <w:rPr>
          <w:rFonts w:ascii="Times New Roman" w:eastAsia="Calibri" w:hAnsi="Times New Roman"/>
          <w:iCs/>
          <w:sz w:val="28"/>
          <w:szCs w:val="28"/>
        </w:rPr>
        <w:t>плана)</w:t>
      </w:r>
      <w:r w:rsidR="00281918" w:rsidRPr="00281918">
        <w:rPr>
          <w:rFonts w:ascii="Times New Roman" w:eastAsia="Calibri" w:hAnsi="Times New Roman"/>
          <w:iCs/>
          <w:sz w:val="28"/>
          <w:szCs w:val="28"/>
        </w:rPr>
        <w:t>;</w:t>
      </w:r>
    </w:p>
    <w:p w:rsidR="00281918" w:rsidRDefault="00281918" w:rsidP="00A523D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- п</w:t>
      </w:r>
      <w:r w:rsidR="00405BD7" w:rsidRPr="00405BD7">
        <w:rPr>
          <w:rFonts w:ascii="Times New Roman" w:eastAsia="Calibri" w:hAnsi="Times New Roman"/>
          <w:iCs/>
          <w:sz w:val="28"/>
          <w:szCs w:val="28"/>
        </w:rPr>
        <w:t xml:space="preserve">рочие безвозмездные поступления </w:t>
      </w:r>
      <w:r>
        <w:rPr>
          <w:rFonts w:ascii="Times New Roman" w:eastAsia="Calibri" w:hAnsi="Times New Roman"/>
          <w:iCs/>
          <w:sz w:val="28"/>
          <w:szCs w:val="28"/>
        </w:rPr>
        <w:t xml:space="preserve">87,8 тыс. рублей (52,6 % от плана). </w:t>
      </w:r>
    </w:p>
    <w:p w:rsidR="00DD2CB9" w:rsidRPr="00DD2CB9" w:rsidRDefault="00152DD2" w:rsidP="00A523D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DD2CB9">
        <w:rPr>
          <w:rFonts w:ascii="Times New Roman" w:eastAsia="Calibri" w:hAnsi="Times New Roman"/>
          <w:iCs/>
          <w:sz w:val="28"/>
          <w:szCs w:val="28"/>
        </w:rPr>
        <w:t xml:space="preserve">     </w:t>
      </w:r>
      <w:r w:rsidR="00DD2CB9" w:rsidRPr="00DD2CB9">
        <w:rPr>
          <w:rFonts w:ascii="Times New Roman" w:eastAsia="Calibri" w:hAnsi="Times New Roman"/>
          <w:sz w:val="28"/>
          <w:szCs w:val="28"/>
        </w:rPr>
        <w:t xml:space="preserve">По сравнению с аналогичным периодом 2019 года </w:t>
      </w:r>
      <w:r w:rsidR="00DD2CB9">
        <w:rPr>
          <w:rFonts w:ascii="Times New Roman" w:eastAsia="Calibri" w:hAnsi="Times New Roman"/>
          <w:sz w:val="28"/>
          <w:szCs w:val="28"/>
        </w:rPr>
        <w:t xml:space="preserve">безвозмездных поступлений </w:t>
      </w:r>
      <w:r w:rsidR="00DD2CB9" w:rsidRPr="00DD2CB9">
        <w:rPr>
          <w:rFonts w:ascii="Times New Roman" w:eastAsia="Calibri" w:hAnsi="Times New Roman"/>
          <w:sz w:val="28"/>
          <w:szCs w:val="28"/>
        </w:rPr>
        <w:t xml:space="preserve">поступило больше на </w:t>
      </w:r>
      <w:r>
        <w:rPr>
          <w:rFonts w:ascii="Times New Roman" w:eastAsia="Calibri" w:hAnsi="Times New Roman"/>
          <w:sz w:val="28"/>
          <w:szCs w:val="28"/>
        </w:rPr>
        <w:t>1520,1</w:t>
      </w:r>
      <w:r w:rsidR="00DD2CB9">
        <w:rPr>
          <w:rFonts w:ascii="Times New Roman" w:eastAsia="Calibri" w:hAnsi="Times New Roman"/>
          <w:sz w:val="28"/>
          <w:szCs w:val="28"/>
        </w:rPr>
        <w:t xml:space="preserve"> </w:t>
      </w:r>
      <w:r w:rsidR="00DD2CB9" w:rsidRPr="00DD2CB9">
        <w:rPr>
          <w:rFonts w:ascii="Times New Roman" w:eastAsia="Calibri" w:hAnsi="Times New Roman"/>
          <w:sz w:val="28"/>
          <w:szCs w:val="28"/>
        </w:rPr>
        <w:t xml:space="preserve">тыс. рублей, или на </w:t>
      </w:r>
      <w:r>
        <w:rPr>
          <w:rFonts w:ascii="Times New Roman" w:eastAsia="Calibri" w:hAnsi="Times New Roman"/>
          <w:sz w:val="28"/>
          <w:szCs w:val="28"/>
        </w:rPr>
        <w:t>28,0</w:t>
      </w:r>
      <w:r w:rsidR="00F11E84">
        <w:rPr>
          <w:rFonts w:ascii="Times New Roman" w:eastAsia="Calibri" w:hAnsi="Times New Roman"/>
          <w:sz w:val="28"/>
          <w:szCs w:val="28"/>
        </w:rPr>
        <w:t xml:space="preserve"> %, в первую очередь за счет увеличения поступлений субсидий на 1541,8 тыс. рублей (+198,9%). </w:t>
      </w:r>
    </w:p>
    <w:p w:rsidR="00835807" w:rsidRPr="00405BD7" w:rsidRDefault="00405BD7" w:rsidP="00A523DB">
      <w:pPr>
        <w:tabs>
          <w:tab w:val="left" w:pos="567"/>
          <w:tab w:val="left" w:pos="709"/>
        </w:tabs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2E2B26" w:rsidRPr="00405BD7">
        <w:rPr>
          <w:rFonts w:ascii="Times New Roman" w:eastAsia="Calibri" w:hAnsi="Times New Roman"/>
          <w:iCs/>
          <w:sz w:val="28"/>
          <w:szCs w:val="28"/>
        </w:rPr>
        <w:t xml:space="preserve">   </w:t>
      </w:r>
      <w:r w:rsidR="005E0D23" w:rsidRPr="00405BD7">
        <w:rPr>
          <w:rFonts w:ascii="Times New Roman" w:eastAsia="Calibri" w:hAnsi="Times New Roman"/>
          <w:iCs/>
          <w:sz w:val="28"/>
          <w:szCs w:val="28"/>
        </w:rPr>
        <w:t xml:space="preserve">   </w:t>
      </w:r>
      <w:r w:rsidR="00835807" w:rsidRPr="00405BD7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F11E84">
        <w:rPr>
          <w:rFonts w:ascii="Times New Roman" w:eastAsia="Calibri" w:hAnsi="Times New Roman"/>
          <w:iCs/>
          <w:sz w:val="28"/>
          <w:szCs w:val="28"/>
        </w:rPr>
        <w:t>92,5</w:t>
      </w:r>
      <w:r w:rsidR="005E0D23"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835807" w:rsidRPr="00405BD7">
        <w:rPr>
          <w:rFonts w:ascii="Times New Roman" w:eastAsia="Calibri" w:hAnsi="Times New Roman"/>
          <w:iCs/>
          <w:sz w:val="28"/>
          <w:szCs w:val="28"/>
        </w:rPr>
        <w:t>%.</w:t>
      </w:r>
    </w:p>
    <w:p w:rsidR="00405BD7" w:rsidRPr="00405BD7" w:rsidRDefault="00405BD7" w:rsidP="00A523DB">
      <w:pPr>
        <w:tabs>
          <w:tab w:val="left" w:pos="567"/>
        </w:tabs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DB2204" w:rsidRPr="00405BD7" w:rsidRDefault="00DB2204" w:rsidP="00A523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5BD7">
        <w:rPr>
          <w:rFonts w:ascii="Times New Roman" w:hAnsi="Times New Roman"/>
          <w:sz w:val="28"/>
          <w:szCs w:val="28"/>
        </w:rPr>
        <w:t xml:space="preserve">    </w:t>
      </w:r>
      <w:r w:rsidR="00405BD7">
        <w:rPr>
          <w:rFonts w:ascii="Times New Roman" w:hAnsi="Times New Roman"/>
          <w:sz w:val="28"/>
          <w:szCs w:val="28"/>
        </w:rPr>
        <w:t xml:space="preserve"> </w:t>
      </w:r>
      <w:r w:rsidRPr="00405BD7">
        <w:rPr>
          <w:rFonts w:ascii="Times New Roman" w:hAnsi="Times New Roman"/>
          <w:sz w:val="28"/>
          <w:szCs w:val="28"/>
        </w:rPr>
        <w:t xml:space="preserve">    Общий размер поступлений за </w:t>
      </w:r>
      <w:r w:rsidR="00907350">
        <w:rPr>
          <w:rFonts w:ascii="Times New Roman" w:hAnsi="Times New Roman"/>
          <w:sz w:val="28"/>
          <w:szCs w:val="28"/>
        </w:rPr>
        <w:t>1 полугодие</w:t>
      </w:r>
      <w:r w:rsidRPr="00405BD7">
        <w:rPr>
          <w:rFonts w:ascii="Times New Roman" w:hAnsi="Times New Roman"/>
          <w:sz w:val="28"/>
          <w:szCs w:val="28"/>
        </w:rPr>
        <w:t xml:space="preserve"> текущего года увеличился по сравнению с аналогичным периодом прошлого года на </w:t>
      </w:r>
      <w:r w:rsidR="00F11E84">
        <w:rPr>
          <w:rFonts w:ascii="Times New Roman" w:hAnsi="Times New Roman"/>
          <w:sz w:val="28"/>
          <w:szCs w:val="28"/>
        </w:rPr>
        <w:t>1636,5</w:t>
      </w:r>
      <w:r w:rsidRPr="00405BD7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11E84">
        <w:rPr>
          <w:rFonts w:ascii="Times New Roman" w:hAnsi="Times New Roman"/>
          <w:sz w:val="28"/>
          <w:szCs w:val="28"/>
        </w:rPr>
        <w:t>27,8</w:t>
      </w:r>
      <w:r w:rsidR="00DD2CB9">
        <w:rPr>
          <w:rFonts w:ascii="Times New Roman" w:hAnsi="Times New Roman"/>
          <w:sz w:val="28"/>
          <w:szCs w:val="28"/>
        </w:rPr>
        <w:t xml:space="preserve"> %</w:t>
      </w:r>
      <w:r w:rsidR="00F11E84">
        <w:rPr>
          <w:rFonts w:ascii="Times New Roman" w:hAnsi="Times New Roman"/>
          <w:sz w:val="28"/>
          <w:szCs w:val="28"/>
        </w:rPr>
        <w:t>.</w:t>
      </w:r>
      <w:r w:rsidR="00DD2CB9">
        <w:rPr>
          <w:rFonts w:ascii="Times New Roman" w:hAnsi="Times New Roman"/>
          <w:sz w:val="28"/>
          <w:szCs w:val="28"/>
        </w:rPr>
        <w:t xml:space="preserve"> </w:t>
      </w:r>
    </w:p>
    <w:p w:rsidR="00F62848" w:rsidRDefault="00F62848" w:rsidP="00A523D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DD2CB9" w:rsidRDefault="00505A07" w:rsidP="00A523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D2CB9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DD2C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DD2CB9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DD2C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DD2C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5775FA" w:rsidRDefault="00BA764D" w:rsidP="00A523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64D" w:rsidRPr="00DD2CB9" w:rsidRDefault="00BA764D" w:rsidP="00A523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CB9">
        <w:rPr>
          <w:rFonts w:ascii="Times New Roman" w:hAnsi="Times New Roman"/>
          <w:sz w:val="28"/>
          <w:szCs w:val="28"/>
          <w:lang w:eastAsia="ru-RU"/>
        </w:rPr>
        <w:lastRenderedPageBreak/>
        <w:t>Расходы</w:t>
      </w:r>
      <w:r w:rsidRPr="00DD2CB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DD2CB9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DD2CB9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907350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F276BB" w:rsidRPr="00DD2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DD2CB9">
        <w:rPr>
          <w:rFonts w:ascii="Times New Roman" w:hAnsi="Times New Roman"/>
          <w:sz w:val="28"/>
          <w:szCs w:val="28"/>
          <w:lang w:eastAsia="ru-RU"/>
        </w:rPr>
        <w:t>2020</w:t>
      </w:r>
      <w:r w:rsidR="00A954F2" w:rsidRPr="00DD2CB9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DD2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1E84">
        <w:rPr>
          <w:rFonts w:ascii="Times New Roman" w:hAnsi="Times New Roman"/>
          <w:sz w:val="28"/>
          <w:szCs w:val="28"/>
          <w:lang w:eastAsia="ru-RU"/>
        </w:rPr>
        <w:t>5522,7</w:t>
      </w:r>
      <w:r w:rsidRPr="00DD2CB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35807" w:rsidRPr="00DD2CB9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DD2CB9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F11E84">
        <w:rPr>
          <w:rFonts w:ascii="Times New Roman" w:hAnsi="Times New Roman"/>
          <w:sz w:val="28"/>
          <w:szCs w:val="28"/>
          <w:lang w:eastAsia="ru-RU"/>
        </w:rPr>
        <w:t>34,2</w:t>
      </w:r>
      <w:r w:rsidR="007E3ACF" w:rsidRPr="00DD2CB9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DD2CB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Default="006D214A" w:rsidP="00A523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14A" w:rsidRPr="00DD2CB9" w:rsidRDefault="006D214A" w:rsidP="00A523DB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CB9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907350">
        <w:rPr>
          <w:rFonts w:ascii="Times New Roman" w:hAnsi="Times New Roman"/>
          <w:sz w:val="28"/>
          <w:szCs w:val="28"/>
          <w:lang w:eastAsia="ru-RU"/>
        </w:rPr>
        <w:t>1 июля 2020</w:t>
      </w:r>
      <w:r w:rsidRPr="00DD2CB9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6D214A" w:rsidRPr="00DD2CB9" w:rsidRDefault="006D214A" w:rsidP="00A523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A523DB" w:rsidRDefault="006D214A" w:rsidP="00A523DB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23DB">
        <w:rPr>
          <w:rFonts w:ascii="Times New Roman" w:hAnsi="Times New Roman"/>
          <w:sz w:val="28"/>
          <w:szCs w:val="28"/>
          <w:lang w:eastAsia="ru-RU"/>
        </w:rPr>
        <w:t>А</w:t>
      </w:r>
      <w:r w:rsidR="00BA764D" w:rsidRPr="00A523DB">
        <w:rPr>
          <w:rFonts w:ascii="Times New Roman" w:hAnsi="Times New Roman"/>
          <w:sz w:val="28"/>
          <w:szCs w:val="28"/>
          <w:lang w:eastAsia="ru-RU"/>
        </w:rPr>
        <w:t>нализ испол</w:t>
      </w:r>
      <w:r w:rsidR="00A954F2" w:rsidRPr="00A523DB">
        <w:rPr>
          <w:rFonts w:ascii="Times New Roman" w:hAnsi="Times New Roman"/>
          <w:sz w:val="28"/>
          <w:szCs w:val="28"/>
          <w:lang w:eastAsia="ru-RU"/>
        </w:rPr>
        <w:t xml:space="preserve">нения расходной части </w:t>
      </w:r>
      <w:r w:rsidR="00BA764D" w:rsidRPr="00A523DB">
        <w:rPr>
          <w:rFonts w:ascii="Times New Roman" w:hAnsi="Times New Roman"/>
          <w:sz w:val="28"/>
          <w:szCs w:val="28"/>
          <w:lang w:eastAsia="ru-RU"/>
        </w:rPr>
        <w:t>бюджета</w:t>
      </w:r>
      <w:r w:rsidR="00A954F2" w:rsidRPr="00A523D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BA764D" w:rsidRPr="00A523DB" w:rsidRDefault="0016667F" w:rsidP="00A523DB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23D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B2BEB" w:rsidRPr="00A523DB">
        <w:rPr>
          <w:rFonts w:ascii="Times New Roman" w:hAnsi="Times New Roman"/>
          <w:sz w:val="28"/>
          <w:szCs w:val="28"/>
          <w:lang w:eastAsia="ru-RU"/>
        </w:rPr>
        <w:t xml:space="preserve">состоянию на </w:t>
      </w:r>
      <w:r w:rsidR="00907350" w:rsidRPr="00A523DB">
        <w:rPr>
          <w:rFonts w:ascii="Times New Roman" w:hAnsi="Times New Roman"/>
          <w:sz w:val="28"/>
          <w:szCs w:val="28"/>
          <w:lang w:eastAsia="ru-RU"/>
        </w:rPr>
        <w:t>1 июля 2020</w:t>
      </w:r>
      <w:r w:rsidR="00BA764D" w:rsidRPr="00A523D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A764D" w:rsidRDefault="00BA764D" w:rsidP="00A523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F11E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D6678E" w:rsidRDefault="00D6678E" w:rsidP="00A523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A523D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  <w:r w:rsidR="00146A4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A523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A523D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</w:t>
            </w:r>
            <w:r w:rsidR="00F11E8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84D14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8" w:type="dxa"/>
            <w:gridSpan w:val="3"/>
          </w:tcPr>
          <w:p w:rsidR="00D6678E" w:rsidRPr="0061037B" w:rsidRDefault="00A84D14" w:rsidP="00A523D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</w:t>
            </w:r>
            <w:r w:rsidR="00D6678E"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</w:tr>
      <w:tr w:rsidR="00D6678E" w:rsidRPr="0061037B" w:rsidTr="00F11E84">
        <w:trPr>
          <w:trHeight w:val="775"/>
        </w:trPr>
        <w:tc>
          <w:tcPr>
            <w:tcW w:w="4342" w:type="dxa"/>
            <w:vMerge/>
          </w:tcPr>
          <w:p w:rsidR="00D6678E" w:rsidRPr="0061037B" w:rsidRDefault="00D6678E" w:rsidP="00A523D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A523D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A523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A523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A523D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A523DB">
            <w:pPr>
              <w:tabs>
                <w:tab w:val="left" w:pos="0"/>
                <w:tab w:val="left" w:pos="237"/>
              </w:tabs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A523D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F11E8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84D1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D6678E" w:rsidRPr="0061037B" w:rsidRDefault="00D6678E" w:rsidP="00A523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A523D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F11E84" w:rsidRPr="0061037B" w:rsidTr="00227453">
        <w:tc>
          <w:tcPr>
            <w:tcW w:w="4342" w:type="dxa"/>
          </w:tcPr>
          <w:p w:rsidR="00F11E84" w:rsidRPr="0061037B" w:rsidRDefault="00F11E84" w:rsidP="00A523DB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5508,5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16161,1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5522,7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34,2</w:t>
            </w:r>
          </w:p>
        </w:tc>
      </w:tr>
      <w:tr w:rsidR="00F11E84" w:rsidRPr="0061037B" w:rsidTr="00B96F30">
        <w:tc>
          <w:tcPr>
            <w:tcW w:w="4342" w:type="dxa"/>
          </w:tcPr>
          <w:p w:rsidR="00F11E84" w:rsidRPr="0061037B" w:rsidRDefault="00F11E84" w:rsidP="00A523DB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1909,2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5499,1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2106,7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38,3</w:t>
            </w:r>
          </w:p>
        </w:tc>
      </w:tr>
      <w:tr w:rsidR="00F11E84" w:rsidRPr="0061037B" w:rsidTr="00B96F30">
        <w:tc>
          <w:tcPr>
            <w:tcW w:w="4342" w:type="dxa"/>
            <w:tcBorders>
              <w:bottom w:val="single" w:sz="4" w:space="0" w:color="auto"/>
            </w:tcBorders>
          </w:tcPr>
          <w:p w:rsidR="00F11E84" w:rsidRPr="0061037B" w:rsidRDefault="00F11E84" w:rsidP="00A523DB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392,2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1060,9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449,6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42,4</w:t>
            </w:r>
          </w:p>
        </w:tc>
      </w:tr>
      <w:tr w:rsidR="00F11E84" w:rsidRPr="0061037B" w:rsidTr="00B96F30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F11E84" w:rsidRPr="0061037B" w:rsidRDefault="00F11E84" w:rsidP="00A523DB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1369,7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3605,5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1375,2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</w:tr>
      <w:tr w:rsidR="00F11E84" w:rsidRPr="0061037B" w:rsidTr="00B96F30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F11E84" w:rsidRPr="0061037B" w:rsidRDefault="00F11E84" w:rsidP="00A523DB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332,7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166,3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E0D23" w:rsidRPr="0061037B" w:rsidTr="00385DE3">
        <w:tc>
          <w:tcPr>
            <w:tcW w:w="4342" w:type="dxa"/>
            <w:tcBorders>
              <w:bottom w:val="single" w:sz="4" w:space="0" w:color="auto"/>
            </w:tcBorders>
          </w:tcPr>
          <w:p w:rsidR="005E0D23" w:rsidRPr="0061037B" w:rsidRDefault="005E0D23" w:rsidP="00A523DB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F11E84" w:rsidRDefault="005E0D23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F11E84" w:rsidRDefault="005E0D23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F11E84" w:rsidRDefault="00E66F36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D23" w:rsidRPr="00F11E84" w:rsidRDefault="00DD2CB9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11E84" w:rsidRPr="0061037B" w:rsidTr="00AD16F5">
        <w:tc>
          <w:tcPr>
            <w:tcW w:w="4342" w:type="dxa"/>
            <w:tcBorders>
              <w:top w:val="single" w:sz="4" w:space="0" w:color="auto"/>
            </w:tcBorders>
          </w:tcPr>
          <w:p w:rsidR="00F11E84" w:rsidRPr="0061037B" w:rsidRDefault="00F11E84" w:rsidP="00A523DB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24,1</w:t>
            </w:r>
          </w:p>
        </w:tc>
      </w:tr>
      <w:tr w:rsidR="00F11E84" w:rsidRPr="0061037B" w:rsidTr="00B724DD">
        <w:trPr>
          <w:trHeight w:val="247"/>
        </w:trPr>
        <w:tc>
          <w:tcPr>
            <w:tcW w:w="4342" w:type="dxa"/>
          </w:tcPr>
          <w:p w:rsidR="00F11E84" w:rsidRPr="0061037B" w:rsidRDefault="00F11E84" w:rsidP="00A523DB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43,9</w:t>
            </w:r>
          </w:p>
        </w:tc>
      </w:tr>
      <w:tr w:rsidR="00F11E84" w:rsidRPr="0061037B" w:rsidTr="00B724DD">
        <w:tc>
          <w:tcPr>
            <w:tcW w:w="4342" w:type="dxa"/>
          </w:tcPr>
          <w:p w:rsidR="00F11E84" w:rsidRPr="0061037B" w:rsidRDefault="00F11E84" w:rsidP="00A523D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43,9</w:t>
            </w:r>
          </w:p>
        </w:tc>
      </w:tr>
      <w:tr w:rsidR="00F11E84" w:rsidRPr="0061037B" w:rsidTr="00B44B34">
        <w:trPr>
          <w:trHeight w:val="321"/>
        </w:trPr>
        <w:tc>
          <w:tcPr>
            <w:tcW w:w="4342" w:type="dxa"/>
          </w:tcPr>
          <w:p w:rsidR="00F11E84" w:rsidRPr="0061037B" w:rsidRDefault="00F11E84" w:rsidP="00A523DB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1,1</w:t>
            </w:r>
          </w:p>
        </w:tc>
      </w:tr>
      <w:tr w:rsidR="00F11E84" w:rsidRPr="0061037B" w:rsidTr="0090570C">
        <w:tc>
          <w:tcPr>
            <w:tcW w:w="4342" w:type="dxa"/>
          </w:tcPr>
          <w:p w:rsidR="00F11E84" w:rsidRPr="0061037B" w:rsidRDefault="00F11E84" w:rsidP="00A523D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  <w:tr w:rsidR="00934BBA" w:rsidRPr="0061037B" w:rsidTr="00191FAD">
        <w:tc>
          <w:tcPr>
            <w:tcW w:w="4342" w:type="dxa"/>
          </w:tcPr>
          <w:p w:rsidR="00934BBA" w:rsidRPr="0061037B" w:rsidRDefault="00934BBA" w:rsidP="00A523DB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F11E84" w:rsidRDefault="005E0D23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F11E84" w:rsidRDefault="00385DE3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F11E84" w:rsidRDefault="008536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F11E84" w:rsidRDefault="008536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4BBA" w:rsidRPr="0061037B" w:rsidTr="00191FAD">
        <w:tc>
          <w:tcPr>
            <w:tcW w:w="4342" w:type="dxa"/>
          </w:tcPr>
          <w:p w:rsidR="00934BBA" w:rsidRPr="00934BBA" w:rsidRDefault="00934BBA" w:rsidP="00A523DB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  <w:r w:rsidR="009A5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Сельское хозяйство и рыболовство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F11E84" w:rsidRDefault="008536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9A54D1"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F11E84" w:rsidRDefault="00385DE3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F11E84" w:rsidRDefault="008536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F11E84" w:rsidRDefault="008536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F11E84" w:rsidRPr="0061037B" w:rsidTr="00D37D0F">
        <w:tc>
          <w:tcPr>
            <w:tcW w:w="4342" w:type="dxa"/>
          </w:tcPr>
          <w:p w:rsidR="00F11E84" w:rsidRPr="0061037B" w:rsidRDefault="00F11E84" w:rsidP="00A523D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1289,8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3843,2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1550,6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40,3</w:t>
            </w:r>
          </w:p>
        </w:tc>
      </w:tr>
      <w:tr w:rsidR="00F11E84" w:rsidRPr="0061037B" w:rsidTr="000C22BE">
        <w:tc>
          <w:tcPr>
            <w:tcW w:w="4342" w:type="dxa"/>
          </w:tcPr>
          <w:p w:rsidR="00F11E84" w:rsidRPr="0061037B" w:rsidRDefault="00F11E84" w:rsidP="00A523D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512,2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1045,1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434,5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41,6</w:t>
            </w:r>
          </w:p>
        </w:tc>
      </w:tr>
      <w:tr w:rsidR="00F11E84" w:rsidRPr="0061037B" w:rsidTr="000C22BE">
        <w:tc>
          <w:tcPr>
            <w:tcW w:w="4342" w:type="dxa"/>
          </w:tcPr>
          <w:p w:rsidR="00F11E84" w:rsidRPr="0061037B" w:rsidRDefault="00F11E84" w:rsidP="00A523D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777,6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2798,1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1116,1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11E84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E84">
              <w:rPr>
                <w:rFonts w:ascii="Times New Roman" w:hAnsi="Times New Roman"/>
                <w:color w:val="000000"/>
                <w:sz w:val="20"/>
                <w:szCs w:val="20"/>
              </w:rPr>
              <w:t>39,9</w:t>
            </w:r>
          </w:p>
        </w:tc>
      </w:tr>
      <w:tr w:rsidR="00851B52" w:rsidRPr="0061037B" w:rsidTr="005271FC">
        <w:tc>
          <w:tcPr>
            <w:tcW w:w="4342" w:type="dxa"/>
          </w:tcPr>
          <w:p w:rsidR="00851B52" w:rsidRPr="0061037B" w:rsidRDefault="00851B52" w:rsidP="00A523D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851B52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F11E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5271FC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33,3</w:t>
            </w:r>
          </w:p>
        </w:tc>
      </w:tr>
      <w:tr w:rsidR="00851B52" w:rsidRPr="0061037B" w:rsidTr="005271FC">
        <w:tc>
          <w:tcPr>
            <w:tcW w:w="4342" w:type="dxa"/>
          </w:tcPr>
          <w:p w:rsidR="00851B52" w:rsidRPr="00851B52" w:rsidRDefault="00851B52" w:rsidP="00A523D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B52">
              <w:rPr>
                <w:rFonts w:ascii="Times New Roman" w:hAnsi="Times New Roman"/>
                <w:sz w:val="20"/>
                <w:szCs w:val="20"/>
                <w:lang w:eastAsia="ru-RU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851B52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5271FC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5271FC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5271FC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</w:tr>
      <w:tr w:rsidR="005271FC" w:rsidRPr="0061037B" w:rsidTr="00A02814">
        <w:tc>
          <w:tcPr>
            <w:tcW w:w="4342" w:type="dxa"/>
          </w:tcPr>
          <w:p w:rsidR="005271FC" w:rsidRPr="0061037B" w:rsidRDefault="005271FC" w:rsidP="00A523D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FC" w:rsidRPr="00751258" w:rsidRDefault="005271FC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1729,9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FC" w:rsidRPr="00751258" w:rsidRDefault="005271FC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5450,6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FC" w:rsidRPr="00751258" w:rsidRDefault="005271FC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1543,6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71FC" w:rsidRPr="00751258" w:rsidRDefault="005271FC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28,3</w:t>
            </w:r>
          </w:p>
        </w:tc>
      </w:tr>
      <w:tr w:rsidR="005271FC" w:rsidRPr="0061037B" w:rsidTr="00A02814">
        <w:tc>
          <w:tcPr>
            <w:tcW w:w="4342" w:type="dxa"/>
          </w:tcPr>
          <w:p w:rsidR="005271FC" w:rsidRPr="0061037B" w:rsidRDefault="005271FC" w:rsidP="00A523D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FC" w:rsidRPr="00751258" w:rsidRDefault="005271FC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1729,9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FC" w:rsidRPr="00751258" w:rsidRDefault="005271FC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5450,6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FC" w:rsidRPr="00751258" w:rsidRDefault="005271FC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1543,6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71FC" w:rsidRPr="00751258" w:rsidRDefault="005271FC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28,3</w:t>
            </w:r>
          </w:p>
        </w:tc>
      </w:tr>
      <w:tr w:rsidR="00751258" w:rsidRPr="0061037B" w:rsidTr="00A37907">
        <w:tc>
          <w:tcPr>
            <w:tcW w:w="4342" w:type="dxa"/>
          </w:tcPr>
          <w:p w:rsidR="00751258" w:rsidRPr="0061037B" w:rsidRDefault="00751258" w:rsidP="00A523DB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526,0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41,1</w:t>
            </w:r>
          </w:p>
        </w:tc>
      </w:tr>
      <w:tr w:rsidR="00751258" w:rsidRPr="0061037B" w:rsidTr="00A37907">
        <w:tc>
          <w:tcPr>
            <w:tcW w:w="4342" w:type="dxa"/>
          </w:tcPr>
          <w:p w:rsidR="00751258" w:rsidRPr="0061037B" w:rsidRDefault="00751258" w:rsidP="00A523D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463,9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215,9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41,8</w:t>
            </w:r>
          </w:p>
        </w:tc>
      </w:tr>
      <w:tr w:rsidR="00751258" w:rsidRPr="0061037B" w:rsidTr="00191FAD">
        <w:tc>
          <w:tcPr>
            <w:tcW w:w="4342" w:type="dxa"/>
          </w:tcPr>
          <w:p w:rsidR="00751258" w:rsidRPr="0061037B" w:rsidRDefault="00751258" w:rsidP="00A523D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751258" w:rsidRPr="00853684" w:rsidTr="00191FAD">
        <w:tc>
          <w:tcPr>
            <w:tcW w:w="4342" w:type="dxa"/>
          </w:tcPr>
          <w:p w:rsidR="00751258" w:rsidRPr="0061037B" w:rsidRDefault="00751258" w:rsidP="00A523DB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751258" w:rsidRPr="0061037B" w:rsidTr="00431812">
        <w:tc>
          <w:tcPr>
            <w:tcW w:w="4342" w:type="dxa"/>
          </w:tcPr>
          <w:p w:rsidR="00751258" w:rsidRPr="0061037B" w:rsidRDefault="00751258" w:rsidP="00A523D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A52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3684" w:rsidRPr="0061037B" w:rsidTr="00191FAD">
        <w:tc>
          <w:tcPr>
            <w:tcW w:w="4342" w:type="dxa"/>
          </w:tcPr>
          <w:p w:rsidR="00853684" w:rsidRPr="0061037B" w:rsidRDefault="00853684" w:rsidP="00A523DB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75125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368,2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751258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A523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ED59BC" w:rsidRDefault="00ED59BC" w:rsidP="00A523DB">
      <w:pPr>
        <w:spacing w:after="0" w:line="240" w:lineRule="auto"/>
        <w:jc w:val="both"/>
        <w:rPr>
          <w:rFonts w:ascii="Times New Roman" w:hAnsi="Times New Roman"/>
        </w:rPr>
      </w:pPr>
    </w:p>
    <w:p w:rsidR="006D214A" w:rsidRPr="00811E99" w:rsidRDefault="006D214A" w:rsidP="00A523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>По 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751258">
        <w:rPr>
          <w:rFonts w:ascii="Times New Roman" w:hAnsi="Times New Roman"/>
          <w:sz w:val="28"/>
          <w:szCs w:val="28"/>
          <w:lang w:eastAsia="ru-RU"/>
        </w:rPr>
        <w:t xml:space="preserve">38,3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751258">
        <w:rPr>
          <w:rFonts w:ascii="Times New Roman" w:hAnsi="Times New Roman"/>
          <w:sz w:val="28"/>
          <w:szCs w:val="28"/>
          <w:lang w:eastAsia="ru-RU"/>
        </w:rPr>
        <w:t>2106,7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811E99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751258">
        <w:rPr>
          <w:rFonts w:ascii="Times New Roman" w:hAnsi="Times New Roman"/>
          <w:sz w:val="28"/>
          <w:szCs w:val="28"/>
          <w:lang w:eastAsia="ru-RU"/>
        </w:rPr>
        <w:t>110,3</w:t>
      </w:r>
      <w:r w:rsidR="0069047E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811E99">
        <w:rPr>
          <w:rFonts w:ascii="Times New Roman" w:hAnsi="Times New Roman"/>
          <w:sz w:val="28"/>
          <w:szCs w:val="28"/>
          <w:lang w:eastAsia="ru-RU"/>
        </w:rPr>
        <w:t>%</w:t>
      </w:r>
      <w:r w:rsidR="0074201B" w:rsidRPr="00811E99">
        <w:rPr>
          <w:rFonts w:ascii="Times New Roman" w:hAnsi="Times New Roman"/>
          <w:sz w:val="28"/>
          <w:szCs w:val="28"/>
          <w:lang w:eastAsia="ru-RU"/>
        </w:rPr>
        <w:t>, расходы у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74201B" w:rsidRPr="00811E9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51258">
        <w:rPr>
          <w:rFonts w:ascii="Times New Roman" w:hAnsi="Times New Roman"/>
          <w:sz w:val="28"/>
          <w:szCs w:val="28"/>
          <w:lang w:eastAsia="ru-RU"/>
        </w:rPr>
        <w:t>197,5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2848">
        <w:rPr>
          <w:rFonts w:ascii="Times New Roman" w:hAnsi="Times New Roman"/>
          <w:sz w:val="28"/>
          <w:szCs w:val="28"/>
          <w:lang w:eastAsia="ru-RU"/>
        </w:rPr>
        <w:t>т</w:t>
      </w:r>
      <w:r w:rsidR="0074201B" w:rsidRPr="00811E99">
        <w:rPr>
          <w:rFonts w:ascii="Times New Roman" w:hAnsi="Times New Roman"/>
          <w:sz w:val="28"/>
          <w:szCs w:val="28"/>
          <w:lang w:eastAsia="ru-RU"/>
        </w:rPr>
        <w:t xml:space="preserve">ыс. рублей </w:t>
      </w:r>
      <w:r w:rsidR="0061037B" w:rsidRPr="00811E99">
        <w:rPr>
          <w:rFonts w:ascii="Times New Roman" w:hAnsi="Times New Roman"/>
          <w:sz w:val="28"/>
          <w:szCs w:val="28"/>
          <w:lang w:eastAsia="ru-RU"/>
        </w:rPr>
        <w:t>(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07350">
        <w:rPr>
          <w:rFonts w:ascii="Times New Roman" w:hAnsi="Times New Roman"/>
          <w:sz w:val="28"/>
          <w:szCs w:val="28"/>
          <w:lang w:eastAsia="ru-RU"/>
        </w:rPr>
        <w:t>1 полугоди</w:t>
      </w:r>
      <w:r w:rsidR="00751258">
        <w:rPr>
          <w:rFonts w:ascii="Times New Roman" w:hAnsi="Times New Roman"/>
          <w:sz w:val="28"/>
          <w:szCs w:val="28"/>
          <w:lang w:eastAsia="ru-RU"/>
        </w:rPr>
        <w:t>и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2019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>.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>–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1258">
        <w:rPr>
          <w:rFonts w:ascii="Times New Roman" w:hAnsi="Times New Roman"/>
          <w:sz w:val="28"/>
          <w:szCs w:val="28"/>
          <w:lang w:eastAsia="ru-RU"/>
        </w:rPr>
        <w:t>1909,2</w:t>
      </w:r>
      <w:r w:rsidR="0061037B"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рублей).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751258">
        <w:rPr>
          <w:rFonts w:ascii="Times New Roman" w:hAnsi="Times New Roman"/>
          <w:sz w:val="28"/>
          <w:szCs w:val="28"/>
          <w:lang w:eastAsia="ru-RU"/>
        </w:rPr>
        <w:t>38,1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>%.</w:t>
      </w:r>
    </w:p>
    <w:p w:rsidR="006D214A" w:rsidRPr="00811E99" w:rsidRDefault="006D214A" w:rsidP="00A52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В </w:t>
      </w:r>
      <w:r w:rsidR="00907350">
        <w:rPr>
          <w:rFonts w:ascii="Times New Roman" w:hAnsi="Times New Roman"/>
          <w:sz w:val="28"/>
          <w:szCs w:val="28"/>
          <w:lang w:eastAsia="ru-RU"/>
        </w:rPr>
        <w:t>1 полугоди</w:t>
      </w:r>
      <w:r w:rsidR="00751258">
        <w:rPr>
          <w:rFonts w:ascii="Times New Roman" w:hAnsi="Times New Roman"/>
          <w:sz w:val="28"/>
          <w:szCs w:val="28"/>
          <w:lang w:eastAsia="ru-RU"/>
        </w:rPr>
        <w:t>и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751258" w:rsidRPr="00751258" w:rsidRDefault="006D214A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>По 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751258">
        <w:rPr>
          <w:rFonts w:ascii="Times New Roman" w:hAnsi="Times New Roman"/>
          <w:sz w:val="28"/>
          <w:szCs w:val="28"/>
          <w:lang w:eastAsia="ru-RU"/>
        </w:rPr>
        <w:t>43,9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751258">
        <w:rPr>
          <w:rFonts w:ascii="Times New Roman" w:hAnsi="Times New Roman"/>
          <w:sz w:val="28"/>
          <w:szCs w:val="28"/>
          <w:lang w:eastAsia="ru-RU"/>
        </w:rPr>
        <w:t>102,7</w:t>
      </w:r>
      <w:r w:rsidR="00E66F36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751258" w:rsidRPr="00751258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2019 года расходы увеличились на </w:t>
      </w:r>
      <w:r w:rsidR="00751258">
        <w:rPr>
          <w:rFonts w:ascii="Times New Roman" w:hAnsi="Times New Roman"/>
          <w:sz w:val="28"/>
          <w:szCs w:val="28"/>
          <w:lang w:eastAsia="ru-RU"/>
        </w:rPr>
        <w:t>15,3</w:t>
      </w:r>
      <w:r w:rsidR="00751258" w:rsidRPr="00751258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751258">
        <w:rPr>
          <w:rFonts w:ascii="Times New Roman" w:hAnsi="Times New Roman"/>
          <w:sz w:val="28"/>
          <w:szCs w:val="28"/>
          <w:lang w:eastAsia="ru-RU"/>
        </w:rPr>
        <w:t>17,5</w:t>
      </w:r>
      <w:r w:rsidR="00751258" w:rsidRPr="00751258">
        <w:rPr>
          <w:rFonts w:ascii="Times New Roman" w:hAnsi="Times New Roman"/>
          <w:sz w:val="28"/>
          <w:szCs w:val="28"/>
          <w:lang w:eastAsia="ru-RU"/>
        </w:rPr>
        <w:t xml:space="preserve"> %. Расходы исполнены за счет субвенции на осуществление первичного воинского учета. Поступившая субвенция использована на 100,0 %.</w:t>
      </w:r>
    </w:p>
    <w:p w:rsidR="006D214A" w:rsidRPr="00811E99" w:rsidRDefault="0061037B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>По 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="00E66F36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при годовом плановом показателе </w:t>
      </w:r>
      <w:r w:rsidR="00751258">
        <w:rPr>
          <w:rFonts w:ascii="Times New Roman" w:hAnsi="Times New Roman"/>
          <w:bCs/>
          <w:sz w:val="28"/>
          <w:szCs w:val="28"/>
          <w:lang w:eastAsia="ru-RU"/>
        </w:rPr>
        <w:t xml:space="preserve">95,0 </w:t>
      </w:r>
      <w:r w:rsidR="00E66F36" w:rsidRPr="00811E99">
        <w:rPr>
          <w:rFonts w:ascii="Times New Roman" w:hAnsi="Times New Roman"/>
          <w:bCs/>
          <w:sz w:val="28"/>
          <w:szCs w:val="28"/>
          <w:lang w:eastAsia="ru-RU"/>
        </w:rPr>
        <w:t>тыс. рублей расходы исполнены</w:t>
      </w:r>
      <w:r w:rsidR="00751258">
        <w:rPr>
          <w:rFonts w:ascii="Times New Roman" w:hAnsi="Times New Roman"/>
          <w:bCs/>
          <w:sz w:val="28"/>
          <w:szCs w:val="28"/>
          <w:lang w:eastAsia="ru-RU"/>
        </w:rPr>
        <w:t xml:space="preserve"> в объеме 1,0 тыс. рублей</w:t>
      </w:r>
      <w:r w:rsidR="00E66F36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66F36" w:rsidRPr="00811E99" w:rsidRDefault="006D214A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>По</w:t>
      </w:r>
      <w:r w:rsidRPr="00811E99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</w:t>
      </w:r>
      <w:r w:rsidR="0061037B"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66F36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при годовом плановом показателе </w:t>
      </w:r>
      <w:r w:rsidR="00385DE3" w:rsidRPr="00811E99">
        <w:rPr>
          <w:rFonts w:ascii="Times New Roman" w:hAnsi="Times New Roman"/>
          <w:bCs/>
          <w:sz w:val="28"/>
          <w:szCs w:val="28"/>
          <w:lang w:eastAsia="ru-RU"/>
        </w:rPr>
        <w:t>57,3</w:t>
      </w:r>
      <w:r w:rsidR="00E66F36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расходы не исполнены.  </w:t>
      </w:r>
    </w:p>
    <w:p w:rsidR="00751258" w:rsidRPr="00751258" w:rsidRDefault="0074201B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90C0E" w:rsidRPr="00811E99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190C0E" w:rsidRPr="00811E99">
        <w:rPr>
          <w:rFonts w:ascii="Times New Roman" w:hAnsi="Times New Roman"/>
          <w:sz w:val="28"/>
          <w:szCs w:val="28"/>
          <w:lang w:eastAsia="ru-RU"/>
        </w:rPr>
        <w:t>о </w:t>
      </w:r>
      <w:r w:rsidR="00190C0E"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190C0E"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="00190C0E" w:rsidRPr="00811E99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751258">
        <w:rPr>
          <w:rFonts w:ascii="Times New Roman" w:hAnsi="Times New Roman"/>
          <w:sz w:val="28"/>
          <w:szCs w:val="28"/>
          <w:lang w:eastAsia="ru-RU"/>
        </w:rPr>
        <w:t xml:space="preserve">40,3 </w:t>
      </w:r>
      <w:r w:rsidR="00190C0E" w:rsidRPr="00811E99">
        <w:rPr>
          <w:rFonts w:ascii="Times New Roman" w:hAnsi="Times New Roman"/>
          <w:sz w:val="28"/>
          <w:szCs w:val="28"/>
          <w:lang w:eastAsia="ru-RU"/>
        </w:rPr>
        <w:t>%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от плана</w:t>
      </w:r>
      <w:r w:rsidR="00190C0E" w:rsidRPr="00811E99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4C0F69">
        <w:rPr>
          <w:rFonts w:ascii="Times New Roman" w:hAnsi="Times New Roman"/>
          <w:sz w:val="28"/>
          <w:szCs w:val="28"/>
          <w:lang w:eastAsia="ru-RU"/>
        </w:rPr>
        <w:t>3843,2</w:t>
      </w:r>
      <w:r w:rsidR="00190C0E"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751258">
        <w:rPr>
          <w:rFonts w:ascii="Times New Roman" w:hAnsi="Times New Roman"/>
          <w:sz w:val="28"/>
          <w:szCs w:val="28"/>
          <w:lang w:eastAsia="ru-RU"/>
        </w:rPr>
        <w:t>120,2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751258">
        <w:rPr>
          <w:rFonts w:ascii="Times New Roman" w:hAnsi="Times New Roman"/>
          <w:sz w:val="28"/>
          <w:szCs w:val="28"/>
          <w:lang w:eastAsia="ru-RU"/>
        </w:rPr>
        <w:t>.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1258" w:rsidRPr="00751258">
        <w:rPr>
          <w:rFonts w:ascii="Times New Roman" w:hAnsi="Times New Roman"/>
          <w:sz w:val="28"/>
          <w:szCs w:val="28"/>
          <w:lang w:eastAsia="ru-RU"/>
        </w:rPr>
        <w:t xml:space="preserve">Расходы увеличились на </w:t>
      </w:r>
      <w:r w:rsidR="00751258">
        <w:rPr>
          <w:rFonts w:ascii="Times New Roman" w:hAnsi="Times New Roman"/>
          <w:sz w:val="28"/>
          <w:szCs w:val="28"/>
          <w:lang w:eastAsia="ru-RU"/>
        </w:rPr>
        <w:t>260,8</w:t>
      </w:r>
      <w:r w:rsidR="00751258" w:rsidRPr="00751258">
        <w:rPr>
          <w:rFonts w:ascii="Times New Roman" w:hAnsi="Times New Roman"/>
          <w:sz w:val="28"/>
          <w:szCs w:val="28"/>
          <w:lang w:eastAsia="ru-RU"/>
        </w:rPr>
        <w:t xml:space="preserve"> тыс. рублей, в первую очередь за счет увеличения расходов по подразделу 0503 «Благоустройство» (+ </w:t>
      </w:r>
      <w:r w:rsidR="004C0F69">
        <w:rPr>
          <w:rFonts w:ascii="Times New Roman" w:hAnsi="Times New Roman"/>
          <w:sz w:val="28"/>
          <w:szCs w:val="28"/>
          <w:lang w:eastAsia="ru-RU"/>
        </w:rPr>
        <w:t xml:space="preserve">338,5 </w:t>
      </w:r>
      <w:r w:rsidR="00751258" w:rsidRPr="00751258">
        <w:rPr>
          <w:rFonts w:ascii="Times New Roman" w:hAnsi="Times New Roman"/>
          <w:sz w:val="28"/>
          <w:szCs w:val="28"/>
          <w:lang w:eastAsia="ru-RU"/>
        </w:rPr>
        <w:t xml:space="preserve">тыс. рублей). </w:t>
      </w:r>
    </w:p>
    <w:p w:rsidR="00E66F36" w:rsidRPr="00811E99" w:rsidRDefault="00E66F36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811E99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F69">
        <w:rPr>
          <w:rFonts w:ascii="Times New Roman" w:hAnsi="Times New Roman"/>
          <w:sz w:val="28"/>
          <w:szCs w:val="28"/>
          <w:lang w:eastAsia="ru-RU"/>
        </w:rPr>
        <w:t xml:space="preserve">расходы исполнены в объеме 2,0 тыс. рублей, или на 33,3 % от годового плана. 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190C0E" w:rsidRPr="00811E99" w:rsidRDefault="00190C0E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>По 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907350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4C0F69">
        <w:rPr>
          <w:rFonts w:ascii="Times New Roman" w:hAnsi="Times New Roman"/>
          <w:sz w:val="28"/>
          <w:szCs w:val="28"/>
          <w:lang w:eastAsia="ru-RU"/>
        </w:rPr>
        <w:t xml:space="preserve">28,3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4C0F69">
        <w:rPr>
          <w:rFonts w:ascii="Times New Roman" w:hAnsi="Times New Roman"/>
          <w:sz w:val="28"/>
          <w:szCs w:val="28"/>
          <w:lang w:eastAsia="ru-RU"/>
        </w:rPr>
        <w:t>1543,6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4C0F69">
        <w:rPr>
          <w:rFonts w:ascii="Times New Roman" w:hAnsi="Times New Roman"/>
          <w:sz w:val="28"/>
          <w:szCs w:val="28"/>
          <w:lang w:eastAsia="ru-RU"/>
        </w:rPr>
        <w:t>89,2</w:t>
      </w:r>
      <w:r w:rsidR="00E66F36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>%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>, расходы у</w:t>
      </w:r>
      <w:r w:rsidR="00C7561A" w:rsidRPr="00811E99">
        <w:rPr>
          <w:rFonts w:ascii="Times New Roman" w:hAnsi="Times New Roman"/>
          <w:sz w:val="28"/>
          <w:szCs w:val="28"/>
          <w:lang w:eastAsia="ru-RU"/>
        </w:rPr>
        <w:t xml:space="preserve">меньшились 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C0F69">
        <w:rPr>
          <w:rFonts w:ascii="Times New Roman" w:hAnsi="Times New Roman"/>
          <w:sz w:val="28"/>
          <w:szCs w:val="28"/>
          <w:lang w:eastAsia="ru-RU"/>
        </w:rPr>
        <w:t>186,3</w:t>
      </w:r>
      <w:r w:rsidR="00E66F36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100243" w:rsidRPr="00811E99" w:rsidRDefault="00190C0E" w:rsidP="00A523D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907350">
        <w:rPr>
          <w:rFonts w:ascii="Times New Roman" w:hAnsi="Times New Roman"/>
          <w:bCs/>
          <w:sz w:val="28"/>
          <w:szCs w:val="28"/>
          <w:lang w:eastAsia="ru-RU"/>
        </w:rPr>
        <w:t>1 полугоди</w:t>
      </w:r>
      <w:r w:rsidR="004C0F6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4C0F69">
        <w:rPr>
          <w:rFonts w:ascii="Times New Roman" w:hAnsi="Times New Roman"/>
          <w:bCs/>
          <w:sz w:val="28"/>
          <w:szCs w:val="28"/>
          <w:lang w:eastAsia="ru-RU"/>
        </w:rPr>
        <w:t xml:space="preserve">216,1 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4C0F69">
        <w:rPr>
          <w:rFonts w:ascii="Times New Roman" w:hAnsi="Times New Roman"/>
          <w:bCs/>
          <w:sz w:val="28"/>
          <w:szCs w:val="28"/>
          <w:lang w:eastAsia="ru-RU"/>
        </w:rPr>
        <w:t>41,1</w:t>
      </w:r>
      <w:r w:rsidR="00C7561A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год, что на </w:t>
      </w:r>
      <w:r w:rsidR="004C0F69">
        <w:rPr>
          <w:rFonts w:ascii="Times New Roman" w:hAnsi="Times New Roman"/>
          <w:bCs/>
          <w:sz w:val="28"/>
          <w:szCs w:val="28"/>
          <w:lang w:eastAsia="ru-RU"/>
        </w:rPr>
        <w:t>252,7</w:t>
      </w:r>
      <w:r w:rsidR="00C7561A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4C0F69">
        <w:rPr>
          <w:rFonts w:ascii="Times New Roman" w:hAnsi="Times New Roman"/>
          <w:bCs/>
          <w:sz w:val="28"/>
          <w:szCs w:val="28"/>
          <w:lang w:eastAsia="ru-RU"/>
        </w:rPr>
        <w:t xml:space="preserve">53,9 </w:t>
      </w:r>
      <w:r w:rsidR="00C7561A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% </w:t>
      </w:r>
      <w:r w:rsidR="004C0F69">
        <w:rPr>
          <w:rFonts w:ascii="Times New Roman" w:hAnsi="Times New Roman"/>
          <w:bCs/>
          <w:sz w:val="28"/>
          <w:szCs w:val="28"/>
          <w:lang w:eastAsia="ru-RU"/>
        </w:rPr>
        <w:t xml:space="preserve">меньше </w:t>
      </w:r>
      <w:r w:rsidR="00C7561A" w:rsidRPr="00811E99">
        <w:rPr>
          <w:rFonts w:ascii="Times New Roman" w:hAnsi="Times New Roman"/>
          <w:bCs/>
          <w:sz w:val="28"/>
          <w:szCs w:val="28"/>
          <w:lang w:eastAsia="ru-RU"/>
        </w:rPr>
        <w:t>чем в</w:t>
      </w:r>
      <w:r w:rsidR="00E46E54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613CF" w:rsidRPr="00811E99">
        <w:rPr>
          <w:rFonts w:ascii="Times New Roman" w:hAnsi="Times New Roman"/>
          <w:bCs/>
          <w:sz w:val="28"/>
          <w:szCs w:val="28"/>
          <w:lang w:eastAsia="ru-RU"/>
        </w:rPr>
        <w:t>аналогичн</w:t>
      </w:r>
      <w:r w:rsidR="00100243" w:rsidRPr="00811E99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="00F613CF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период</w:t>
      </w:r>
      <w:r w:rsidR="00E46E54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е </w:t>
      </w:r>
      <w:r w:rsidR="00A84D14" w:rsidRPr="00811E99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="00C7561A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года.</w:t>
      </w:r>
    </w:p>
    <w:p w:rsidR="00E46E54" w:rsidRPr="00811E99" w:rsidRDefault="00100243" w:rsidP="00A523D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>П</w:t>
      </w:r>
      <w:r w:rsidR="006D214A" w:rsidRPr="00811E99">
        <w:rPr>
          <w:rFonts w:ascii="Times New Roman" w:hAnsi="Times New Roman"/>
          <w:sz w:val="28"/>
          <w:szCs w:val="28"/>
          <w:lang w:eastAsia="ru-RU"/>
        </w:rPr>
        <w:t>о </w:t>
      </w:r>
      <w:r w:rsidR="006D214A"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6D214A"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6D214A" w:rsidRPr="00811E99">
        <w:rPr>
          <w:rFonts w:ascii="Times New Roman" w:hAnsi="Times New Roman"/>
          <w:sz w:val="28"/>
          <w:szCs w:val="28"/>
          <w:lang w:eastAsia="ru-RU"/>
        </w:rPr>
        <w:t> </w:t>
      </w:r>
      <w:r w:rsidR="00E46E54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при годовом плановом показателе </w:t>
      </w:r>
      <w:r w:rsidR="004C0F69">
        <w:rPr>
          <w:rFonts w:ascii="Times New Roman" w:hAnsi="Times New Roman"/>
          <w:bCs/>
          <w:sz w:val="28"/>
          <w:szCs w:val="28"/>
          <w:lang w:eastAsia="ru-RU"/>
        </w:rPr>
        <w:t>450,0</w:t>
      </w:r>
      <w:r w:rsidR="00E46E54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расходы не исполнены.  </w:t>
      </w:r>
    </w:p>
    <w:p w:rsidR="00811E99" w:rsidRPr="00811E99" w:rsidRDefault="00811E99" w:rsidP="00A523D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11E99" w:rsidRPr="00811E99" w:rsidRDefault="00811E99" w:rsidP="00A523D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4C0F69">
        <w:rPr>
          <w:rFonts w:ascii="Times New Roman" w:hAnsi="Times New Roman"/>
          <w:sz w:val="28"/>
          <w:szCs w:val="28"/>
          <w:lang w:eastAsia="ru-RU"/>
        </w:rPr>
        <w:t xml:space="preserve">1761,7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4C0F69">
        <w:rPr>
          <w:rFonts w:ascii="Times New Roman" w:hAnsi="Times New Roman"/>
          <w:sz w:val="28"/>
          <w:szCs w:val="28"/>
          <w:lang w:eastAsia="ru-RU"/>
        </w:rPr>
        <w:t>31,9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расходов, на благоустройство –</w:t>
      </w:r>
      <w:r w:rsidR="004C0F69">
        <w:rPr>
          <w:rFonts w:ascii="Times New Roman" w:hAnsi="Times New Roman"/>
          <w:sz w:val="28"/>
          <w:szCs w:val="28"/>
          <w:lang w:eastAsia="ru-RU"/>
        </w:rPr>
        <w:t>1116,1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4C0F69">
        <w:rPr>
          <w:rFonts w:ascii="Times New Roman" w:hAnsi="Times New Roman"/>
          <w:sz w:val="28"/>
          <w:szCs w:val="28"/>
          <w:lang w:eastAsia="ru-RU"/>
        </w:rPr>
        <w:t>20,2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% от общего объеме расходов. </w:t>
      </w:r>
    </w:p>
    <w:p w:rsidR="00811E99" w:rsidRPr="00811E99" w:rsidRDefault="00811E99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7984" w:rsidRDefault="00F613CF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1E99">
        <w:rPr>
          <w:rFonts w:ascii="Times New Roman" w:hAnsi="Times New Roman"/>
          <w:sz w:val="28"/>
          <w:szCs w:val="28"/>
        </w:rPr>
        <w:t xml:space="preserve">По сравнению с аналогичным периодом </w:t>
      </w:r>
      <w:r w:rsidR="00A84D14" w:rsidRPr="00811E99">
        <w:rPr>
          <w:rFonts w:ascii="Times New Roman" w:hAnsi="Times New Roman"/>
          <w:sz w:val="28"/>
          <w:szCs w:val="28"/>
        </w:rPr>
        <w:t>2019</w:t>
      </w:r>
      <w:r w:rsidRPr="00811E99">
        <w:rPr>
          <w:rFonts w:ascii="Times New Roman" w:hAnsi="Times New Roman"/>
          <w:sz w:val="28"/>
          <w:szCs w:val="28"/>
        </w:rPr>
        <w:t xml:space="preserve"> года объем расходов бюджета поселения увеличился на</w:t>
      </w:r>
      <w:r w:rsidR="00E46E54" w:rsidRPr="00811E99">
        <w:rPr>
          <w:rFonts w:ascii="Times New Roman" w:hAnsi="Times New Roman"/>
          <w:sz w:val="28"/>
          <w:szCs w:val="28"/>
        </w:rPr>
        <w:t xml:space="preserve"> </w:t>
      </w:r>
      <w:r w:rsidR="004C0F69">
        <w:rPr>
          <w:rFonts w:ascii="Times New Roman" w:hAnsi="Times New Roman"/>
          <w:sz w:val="28"/>
          <w:szCs w:val="28"/>
        </w:rPr>
        <w:t>14,2</w:t>
      </w:r>
      <w:r w:rsidRPr="00811E99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4C0F69">
        <w:rPr>
          <w:rFonts w:ascii="Times New Roman" w:hAnsi="Times New Roman"/>
          <w:sz w:val="28"/>
          <w:szCs w:val="28"/>
        </w:rPr>
        <w:t>0,3</w:t>
      </w:r>
      <w:r w:rsidRPr="00811E99">
        <w:rPr>
          <w:rFonts w:ascii="Times New Roman" w:hAnsi="Times New Roman"/>
          <w:sz w:val="28"/>
          <w:szCs w:val="28"/>
        </w:rPr>
        <w:t xml:space="preserve"> %</w:t>
      </w:r>
      <w:r w:rsidR="00191FAD" w:rsidRPr="00811E99">
        <w:rPr>
          <w:rFonts w:ascii="Times New Roman" w:hAnsi="Times New Roman"/>
          <w:sz w:val="28"/>
          <w:szCs w:val="28"/>
        </w:rPr>
        <w:t xml:space="preserve">. </w:t>
      </w:r>
    </w:p>
    <w:p w:rsidR="00CB59EA" w:rsidRPr="00811E99" w:rsidRDefault="00F613CF" w:rsidP="00A52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E99">
        <w:rPr>
          <w:rFonts w:ascii="Times New Roman" w:hAnsi="Times New Roman"/>
          <w:sz w:val="28"/>
          <w:szCs w:val="28"/>
        </w:rPr>
        <w:t xml:space="preserve"> </w:t>
      </w:r>
    </w:p>
    <w:p w:rsidR="000C5381" w:rsidRPr="00811E99" w:rsidRDefault="00314AB4" w:rsidP="00A523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0C5381" w:rsidRPr="00811E99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811E99" w:rsidRDefault="00F613CF" w:rsidP="00A523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1E99" w:rsidRPr="00BF5567" w:rsidRDefault="006D214A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BB5ACE" w:rsidRPr="00811E99">
        <w:rPr>
          <w:rFonts w:ascii="Times New Roman" w:hAnsi="Times New Roman"/>
          <w:sz w:val="28"/>
          <w:szCs w:val="28"/>
          <w:lang w:eastAsia="ru-RU"/>
        </w:rPr>
        <w:t>Андомское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11E99">
        <w:rPr>
          <w:rFonts w:ascii="Times New Roman" w:hAnsi="Times New Roman"/>
          <w:sz w:val="28"/>
          <w:szCs w:val="28"/>
          <w:lang w:eastAsia="ru-RU"/>
        </w:rPr>
        <w:t>13</w:t>
      </w:r>
      <w:r w:rsidRPr="00811E99">
        <w:rPr>
          <w:rFonts w:ascii="Times New Roman" w:hAnsi="Times New Roman"/>
          <w:sz w:val="28"/>
          <w:szCs w:val="28"/>
          <w:lang w:eastAsia="ru-RU"/>
        </w:rPr>
        <w:t>.12.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2019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811E99">
        <w:rPr>
          <w:rFonts w:ascii="Times New Roman" w:hAnsi="Times New Roman"/>
          <w:sz w:val="28"/>
          <w:szCs w:val="28"/>
          <w:lang w:eastAsia="ru-RU"/>
        </w:rPr>
        <w:t>168</w:t>
      </w:r>
      <w:r w:rsidR="00E46E54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BB5ACE" w:rsidRPr="00811E99">
        <w:rPr>
          <w:rFonts w:ascii="Times New Roman" w:hAnsi="Times New Roman"/>
          <w:sz w:val="28"/>
          <w:szCs w:val="28"/>
          <w:lang w:eastAsia="ru-RU"/>
        </w:rPr>
        <w:t>Андомское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2021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2022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811E99" w:rsidRPr="00BF5567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811E99" w:rsidRPr="00BF556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результате внесенных изменений в плановые показатели бюджета поселения бюджет поселения остался бездефицитный.  </w:t>
      </w:r>
    </w:p>
    <w:p w:rsidR="00002C02" w:rsidRPr="00811E99" w:rsidRDefault="006D214A" w:rsidP="00A52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907350">
        <w:rPr>
          <w:rFonts w:ascii="Times New Roman" w:hAnsi="Times New Roman"/>
          <w:sz w:val="28"/>
          <w:szCs w:val="28"/>
          <w:lang w:eastAsia="ru-RU"/>
        </w:rPr>
        <w:t>1 полугоди</w:t>
      </w:r>
      <w:r w:rsidR="00025F4A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811E99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191FAD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бюджета в объёме </w:t>
      </w:r>
      <w:r w:rsidR="00025F4A">
        <w:rPr>
          <w:rFonts w:ascii="Times New Roman" w:hAnsi="Times New Roman"/>
          <w:sz w:val="28"/>
          <w:szCs w:val="28"/>
          <w:lang w:eastAsia="ru-RU"/>
        </w:rPr>
        <w:t>1990,5</w:t>
      </w:r>
      <w:r w:rsidR="00002C02" w:rsidRPr="00811E99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811E99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811E9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25F4A" w:rsidRPr="00811E99" w:rsidRDefault="00025F4A" w:rsidP="00A523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811E99" w:rsidRDefault="00F567FF" w:rsidP="00A523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1E99">
        <w:rPr>
          <w:rFonts w:ascii="Times New Roman" w:hAnsi="Times New Roman"/>
          <w:b/>
          <w:sz w:val="28"/>
          <w:szCs w:val="28"/>
        </w:rPr>
        <w:t xml:space="preserve">          </w:t>
      </w:r>
      <w:r w:rsidR="00861CA2" w:rsidRPr="00811E99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245AD" w:rsidRPr="00811E99" w:rsidRDefault="000245AD" w:rsidP="00A523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F4A" w:rsidRPr="00025F4A" w:rsidRDefault="00DC574C" w:rsidP="00A523D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E99">
        <w:rPr>
          <w:rFonts w:ascii="Times New Roman" w:hAnsi="Times New Roman"/>
          <w:sz w:val="28"/>
          <w:szCs w:val="28"/>
        </w:rPr>
        <w:t xml:space="preserve"> </w:t>
      </w:r>
      <w:r w:rsidR="00DB4ACE" w:rsidRPr="00811E99">
        <w:rPr>
          <w:rFonts w:ascii="Times New Roman" w:hAnsi="Times New Roman"/>
          <w:sz w:val="28"/>
          <w:szCs w:val="28"/>
        </w:rPr>
        <w:t xml:space="preserve">      </w:t>
      </w:r>
      <w:r w:rsidR="00DB2204" w:rsidRPr="00811E99">
        <w:rPr>
          <w:rFonts w:ascii="Times New Roman" w:hAnsi="Times New Roman"/>
          <w:sz w:val="28"/>
          <w:szCs w:val="28"/>
        </w:rPr>
        <w:t xml:space="preserve"> </w:t>
      </w:r>
      <w:r w:rsidR="00025F4A" w:rsidRPr="00025F4A">
        <w:rPr>
          <w:rFonts w:ascii="Times New Roman" w:hAnsi="Times New Roman"/>
          <w:sz w:val="28"/>
          <w:szCs w:val="28"/>
        </w:rPr>
        <w:t>Бюджет сельского поселения Ан</w:t>
      </w:r>
      <w:r w:rsidR="00025F4A">
        <w:rPr>
          <w:rFonts w:ascii="Times New Roman" w:hAnsi="Times New Roman"/>
          <w:sz w:val="28"/>
          <w:szCs w:val="28"/>
        </w:rPr>
        <w:t>домское</w:t>
      </w:r>
      <w:r w:rsidR="00025F4A" w:rsidRPr="00025F4A">
        <w:rPr>
          <w:rFonts w:ascii="Times New Roman" w:hAnsi="Times New Roman"/>
          <w:sz w:val="28"/>
          <w:szCs w:val="28"/>
        </w:rPr>
        <w:t xml:space="preserve"> за 1 полугодие 2020 года выполнен по доходам на сумму</w:t>
      </w:r>
      <w:r w:rsidR="00025F4A" w:rsidRPr="00025F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5F4A">
        <w:rPr>
          <w:rFonts w:ascii="Times New Roman" w:hAnsi="Times New Roman"/>
          <w:b/>
          <w:bCs/>
          <w:sz w:val="28"/>
          <w:szCs w:val="28"/>
        </w:rPr>
        <w:t>7513,2</w:t>
      </w:r>
      <w:r w:rsidR="00025F4A" w:rsidRPr="00025F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5F4A" w:rsidRPr="00025F4A">
        <w:rPr>
          <w:rFonts w:ascii="Times New Roman" w:hAnsi="Times New Roman"/>
          <w:sz w:val="28"/>
          <w:szCs w:val="28"/>
        </w:rPr>
        <w:t>тыс. рублей, или на 4</w:t>
      </w:r>
      <w:r w:rsidR="00025F4A">
        <w:rPr>
          <w:rFonts w:ascii="Times New Roman" w:hAnsi="Times New Roman"/>
          <w:sz w:val="28"/>
          <w:szCs w:val="28"/>
        </w:rPr>
        <w:t>6,5</w:t>
      </w:r>
      <w:r w:rsidR="00025F4A" w:rsidRPr="00025F4A">
        <w:rPr>
          <w:rFonts w:ascii="Times New Roman" w:hAnsi="Times New Roman"/>
          <w:sz w:val="28"/>
          <w:szCs w:val="28"/>
        </w:rPr>
        <w:t xml:space="preserve"> % от годового плана, по расходам на сумму </w:t>
      </w:r>
      <w:r w:rsidR="00025F4A" w:rsidRPr="00025F4A">
        <w:rPr>
          <w:rFonts w:ascii="Times New Roman" w:hAnsi="Times New Roman"/>
          <w:b/>
          <w:sz w:val="28"/>
          <w:szCs w:val="28"/>
        </w:rPr>
        <w:t xml:space="preserve">5522,7 </w:t>
      </w:r>
      <w:r w:rsidR="00025F4A" w:rsidRPr="00025F4A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025F4A">
        <w:rPr>
          <w:rFonts w:ascii="Times New Roman" w:hAnsi="Times New Roman"/>
          <w:sz w:val="28"/>
          <w:szCs w:val="28"/>
        </w:rPr>
        <w:t>34,2</w:t>
      </w:r>
      <w:r w:rsidR="00025F4A" w:rsidRPr="00025F4A"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025F4A" w:rsidRPr="00025F4A" w:rsidRDefault="00025F4A" w:rsidP="00A52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4A">
        <w:rPr>
          <w:rFonts w:ascii="Times New Roman" w:hAnsi="Times New Roman"/>
          <w:sz w:val="28"/>
          <w:szCs w:val="28"/>
        </w:rPr>
        <w:t xml:space="preserve">        Бюджет поселения исполнен с </w:t>
      </w:r>
      <w:r w:rsidRPr="00025F4A">
        <w:rPr>
          <w:rFonts w:ascii="Times New Roman" w:hAnsi="Times New Roman"/>
          <w:b/>
          <w:sz w:val="28"/>
          <w:szCs w:val="28"/>
        </w:rPr>
        <w:t>профицитом</w:t>
      </w:r>
      <w:r w:rsidRPr="00025F4A">
        <w:rPr>
          <w:rFonts w:ascii="Times New Roman" w:hAnsi="Times New Roman"/>
          <w:sz w:val="28"/>
          <w:szCs w:val="28"/>
        </w:rPr>
        <w:t xml:space="preserve"> в объеме </w:t>
      </w:r>
      <w:r w:rsidRPr="00025F4A">
        <w:rPr>
          <w:rFonts w:ascii="Times New Roman" w:hAnsi="Times New Roman"/>
          <w:b/>
          <w:sz w:val="28"/>
          <w:szCs w:val="28"/>
        </w:rPr>
        <w:t>1990,5</w:t>
      </w:r>
      <w:r w:rsidRPr="00025F4A">
        <w:rPr>
          <w:rFonts w:ascii="Times New Roman" w:hAnsi="Times New Roman"/>
          <w:sz w:val="28"/>
          <w:szCs w:val="28"/>
        </w:rPr>
        <w:t xml:space="preserve"> тыс. рублей. </w:t>
      </w:r>
    </w:p>
    <w:p w:rsidR="00025F4A" w:rsidRDefault="00025F4A" w:rsidP="00A523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F4A">
        <w:rPr>
          <w:rFonts w:ascii="Times New Roman" w:hAnsi="Times New Roman"/>
          <w:sz w:val="28"/>
          <w:szCs w:val="28"/>
        </w:rPr>
        <w:t>По сравнению с аналогичным периодом прошлого года общий размер поступлений за 1 полугодие текущего года у</w:t>
      </w:r>
      <w:r>
        <w:rPr>
          <w:rFonts w:ascii="Times New Roman" w:hAnsi="Times New Roman"/>
          <w:sz w:val="28"/>
          <w:szCs w:val="28"/>
        </w:rPr>
        <w:t>величился</w:t>
      </w:r>
      <w:r w:rsidRPr="00025F4A">
        <w:rPr>
          <w:rFonts w:ascii="Times New Roman" w:hAnsi="Times New Roman"/>
          <w:sz w:val="28"/>
          <w:szCs w:val="28"/>
        </w:rPr>
        <w:t xml:space="preserve"> </w:t>
      </w:r>
      <w:r w:rsidRPr="00405BD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1636,5</w:t>
      </w:r>
      <w:r w:rsidRPr="00405BD7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 xml:space="preserve">27,8 %, </w:t>
      </w:r>
      <w:r w:rsidRPr="00025F4A">
        <w:rPr>
          <w:rFonts w:ascii="Times New Roman" w:hAnsi="Times New Roman"/>
          <w:sz w:val="28"/>
          <w:szCs w:val="28"/>
        </w:rPr>
        <w:t xml:space="preserve">объем расходов увеличился на </w:t>
      </w:r>
      <w:r>
        <w:rPr>
          <w:rFonts w:ascii="Times New Roman" w:hAnsi="Times New Roman"/>
          <w:sz w:val="28"/>
          <w:szCs w:val="28"/>
        </w:rPr>
        <w:t>14,2</w:t>
      </w:r>
      <w:r w:rsidRPr="00811E99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0,3</w:t>
      </w:r>
      <w:r w:rsidRPr="00811E99">
        <w:rPr>
          <w:rFonts w:ascii="Times New Roman" w:hAnsi="Times New Roman"/>
          <w:sz w:val="28"/>
          <w:szCs w:val="28"/>
        </w:rPr>
        <w:t xml:space="preserve"> %. </w:t>
      </w:r>
    </w:p>
    <w:p w:rsidR="000245AD" w:rsidRPr="00811E99" w:rsidRDefault="00025F4A" w:rsidP="00A52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E99">
        <w:rPr>
          <w:rFonts w:ascii="Times New Roman" w:hAnsi="Times New Roman"/>
          <w:sz w:val="28"/>
          <w:szCs w:val="28"/>
        </w:rPr>
        <w:t xml:space="preserve"> </w:t>
      </w:r>
      <w:r w:rsidR="000245AD" w:rsidRPr="00811E99">
        <w:rPr>
          <w:rFonts w:ascii="Times New Roman" w:hAnsi="Times New Roman"/>
          <w:sz w:val="28"/>
          <w:szCs w:val="28"/>
        </w:rPr>
        <w:t xml:space="preserve">        </w:t>
      </w:r>
    </w:p>
    <w:p w:rsidR="00191FAD" w:rsidRDefault="00BB0056" w:rsidP="00A52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E99">
        <w:rPr>
          <w:rFonts w:ascii="Times New Roman" w:hAnsi="Times New Roman"/>
          <w:sz w:val="28"/>
          <w:szCs w:val="28"/>
        </w:rPr>
        <w:t xml:space="preserve">        Ревизионная комиссия Вытегорского муниципального района п</w:t>
      </w:r>
      <w:r w:rsidR="008E6D97" w:rsidRPr="00811E99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BB5ACE" w:rsidRPr="00811E99">
        <w:rPr>
          <w:rFonts w:ascii="Times New Roman" w:hAnsi="Times New Roman"/>
          <w:sz w:val="28"/>
          <w:szCs w:val="28"/>
        </w:rPr>
        <w:t>Андомское</w:t>
      </w:r>
      <w:r w:rsidR="008E6D97" w:rsidRPr="00811E99">
        <w:rPr>
          <w:rFonts w:ascii="Times New Roman" w:hAnsi="Times New Roman"/>
          <w:sz w:val="28"/>
          <w:szCs w:val="28"/>
        </w:rPr>
        <w:t xml:space="preserve"> за </w:t>
      </w:r>
      <w:r w:rsidR="00907350">
        <w:rPr>
          <w:rFonts w:ascii="Times New Roman" w:hAnsi="Times New Roman"/>
          <w:sz w:val="28"/>
          <w:szCs w:val="28"/>
        </w:rPr>
        <w:t>1 полу</w:t>
      </w:r>
      <w:bookmarkStart w:id="0" w:name="_GoBack"/>
      <w:bookmarkEnd w:id="0"/>
      <w:r w:rsidR="00907350">
        <w:rPr>
          <w:rFonts w:ascii="Times New Roman" w:hAnsi="Times New Roman"/>
          <w:sz w:val="28"/>
          <w:szCs w:val="28"/>
        </w:rPr>
        <w:t>годие</w:t>
      </w:r>
      <w:r w:rsidRPr="00811E99">
        <w:rPr>
          <w:rFonts w:ascii="Times New Roman" w:hAnsi="Times New Roman"/>
          <w:sz w:val="28"/>
          <w:szCs w:val="28"/>
        </w:rPr>
        <w:t xml:space="preserve"> </w:t>
      </w:r>
      <w:r w:rsidR="00A84D14" w:rsidRPr="00811E99">
        <w:rPr>
          <w:rFonts w:ascii="Times New Roman" w:hAnsi="Times New Roman"/>
          <w:sz w:val="28"/>
          <w:szCs w:val="28"/>
        </w:rPr>
        <w:t>2020</w:t>
      </w:r>
      <w:r w:rsidR="008E6D97" w:rsidRPr="00811E99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F62848" w:rsidRDefault="00F62848" w:rsidP="00A52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3DB" w:rsidRPr="00811E99" w:rsidRDefault="00A523DB" w:rsidP="00A52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056" w:rsidRPr="00A523DB" w:rsidRDefault="00F62848" w:rsidP="00A52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3DB">
        <w:rPr>
          <w:rFonts w:ascii="Times New Roman" w:hAnsi="Times New Roman"/>
          <w:sz w:val="28"/>
          <w:szCs w:val="28"/>
        </w:rPr>
        <w:t>Ау</w:t>
      </w:r>
      <w:r w:rsidR="00BB0056" w:rsidRPr="00A523DB">
        <w:rPr>
          <w:rFonts w:ascii="Times New Roman" w:hAnsi="Times New Roman"/>
          <w:sz w:val="28"/>
          <w:szCs w:val="28"/>
        </w:rPr>
        <w:t xml:space="preserve">дитор  </w:t>
      </w:r>
    </w:p>
    <w:p w:rsidR="00722B16" w:rsidRPr="00A523DB" w:rsidRDefault="00BB0056" w:rsidP="00A52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3DB">
        <w:rPr>
          <w:rFonts w:ascii="Times New Roman" w:hAnsi="Times New Roman"/>
          <w:sz w:val="28"/>
          <w:szCs w:val="28"/>
        </w:rPr>
        <w:t xml:space="preserve">Ревизионной комиссии             </w:t>
      </w:r>
      <w:r w:rsidR="00A523DB" w:rsidRPr="00A523DB">
        <w:rPr>
          <w:rFonts w:ascii="Times New Roman" w:hAnsi="Times New Roman"/>
          <w:sz w:val="28"/>
          <w:szCs w:val="28"/>
        </w:rPr>
        <w:t xml:space="preserve">                       </w:t>
      </w:r>
      <w:r w:rsidR="00A523DB">
        <w:rPr>
          <w:rFonts w:ascii="Times New Roman" w:hAnsi="Times New Roman"/>
          <w:sz w:val="28"/>
          <w:szCs w:val="28"/>
        </w:rPr>
        <w:t xml:space="preserve">       </w:t>
      </w:r>
      <w:r w:rsidR="00A523DB" w:rsidRPr="00A523DB">
        <w:rPr>
          <w:rFonts w:ascii="Times New Roman" w:hAnsi="Times New Roman"/>
          <w:sz w:val="28"/>
          <w:szCs w:val="28"/>
        </w:rPr>
        <w:t xml:space="preserve">  </w:t>
      </w:r>
      <w:r w:rsidRPr="00A523DB">
        <w:rPr>
          <w:rFonts w:ascii="Times New Roman" w:hAnsi="Times New Roman"/>
          <w:sz w:val="28"/>
          <w:szCs w:val="28"/>
        </w:rPr>
        <w:t xml:space="preserve">             О.Е. Нестерова                                                   </w:t>
      </w:r>
    </w:p>
    <w:sectPr w:rsidR="00722B16" w:rsidRPr="00A523D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69" w:rsidRDefault="003F4569" w:rsidP="009C2D9D">
      <w:pPr>
        <w:spacing w:after="0" w:line="240" w:lineRule="auto"/>
      </w:pPr>
      <w:r>
        <w:separator/>
      </w:r>
    </w:p>
  </w:endnote>
  <w:endnote w:type="continuationSeparator" w:id="0">
    <w:p w:rsidR="003F4569" w:rsidRDefault="003F4569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69" w:rsidRDefault="003F4569" w:rsidP="009C2D9D">
      <w:pPr>
        <w:spacing w:after="0" w:line="240" w:lineRule="auto"/>
      </w:pPr>
      <w:r>
        <w:separator/>
      </w:r>
    </w:p>
  </w:footnote>
  <w:footnote w:type="continuationSeparator" w:id="0">
    <w:p w:rsidR="003F4569" w:rsidRDefault="003F4569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25E16A49"/>
    <w:multiLevelType w:val="hybridMultilevel"/>
    <w:tmpl w:val="0B90F66C"/>
    <w:lvl w:ilvl="0" w:tplc="B2529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4E30"/>
    <w:rsid w:val="000238EB"/>
    <w:rsid w:val="000245AD"/>
    <w:rsid w:val="00025F4A"/>
    <w:rsid w:val="000325B4"/>
    <w:rsid w:val="00043029"/>
    <w:rsid w:val="000536C9"/>
    <w:rsid w:val="00075FBF"/>
    <w:rsid w:val="000A0426"/>
    <w:rsid w:val="000A5D13"/>
    <w:rsid w:val="000B3F8B"/>
    <w:rsid w:val="000C5381"/>
    <w:rsid w:val="000C67A3"/>
    <w:rsid w:val="00100243"/>
    <w:rsid w:val="00102AEF"/>
    <w:rsid w:val="00115970"/>
    <w:rsid w:val="001252BF"/>
    <w:rsid w:val="00125992"/>
    <w:rsid w:val="00142D65"/>
    <w:rsid w:val="001457C4"/>
    <w:rsid w:val="00146A4E"/>
    <w:rsid w:val="00152DD2"/>
    <w:rsid w:val="00157D22"/>
    <w:rsid w:val="0016667F"/>
    <w:rsid w:val="001667D4"/>
    <w:rsid w:val="00174C2B"/>
    <w:rsid w:val="001834CF"/>
    <w:rsid w:val="00190C0E"/>
    <w:rsid w:val="00191B88"/>
    <w:rsid w:val="00191FAD"/>
    <w:rsid w:val="001A0468"/>
    <w:rsid w:val="001A24FA"/>
    <w:rsid w:val="001B25E5"/>
    <w:rsid w:val="001C3D49"/>
    <w:rsid w:val="001E2C6F"/>
    <w:rsid w:val="001F2BE3"/>
    <w:rsid w:val="001F3424"/>
    <w:rsid w:val="002406EF"/>
    <w:rsid w:val="0024431B"/>
    <w:rsid w:val="0025466B"/>
    <w:rsid w:val="0025555F"/>
    <w:rsid w:val="00267E05"/>
    <w:rsid w:val="00275F99"/>
    <w:rsid w:val="00281918"/>
    <w:rsid w:val="00281E4B"/>
    <w:rsid w:val="00297B0C"/>
    <w:rsid w:val="002A5EAA"/>
    <w:rsid w:val="002B7546"/>
    <w:rsid w:val="002E2B26"/>
    <w:rsid w:val="002E7608"/>
    <w:rsid w:val="002F0497"/>
    <w:rsid w:val="002F2BA5"/>
    <w:rsid w:val="00300992"/>
    <w:rsid w:val="00311ADC"/>
    <w:rsid w:val="00314AB4"/>
    <w:rsid w:val="0032109A"/>
    <w:rsid w:val="00326638"/>
    <w:rsid w:val="003564F2"/>
    <w:rsid w:val="00362FF8"/>
    <w:rsid w:val="003710D9"/>
    <w:rsid w:val="00373D16"/>
    <w:rsid w:val="00374072"/>
    <w:rsid w:val="00374CB4"/>
    <w:rsid w:val="00384B3B"/>
    <w:rsid w:val="00385DE3"/>
    <w:rsid w:val="003A32F1"/>
    <w:rsid w:val="003B0806"/>
    <w:rsid w:val="003B0E51"/>
    <w:rsid w:val="003B19DD"/>
    <w:rsid w:val="003B2BEB"/>
    <w:rsid w:val="003B6A98"/>
    <w:rsid w:val="003F31C1"/>
    <w:rsid w:val="003F4569"/>
    <w:rsid w:val="003F4937"/>
    <w:rsid w:val="003F7BF3"/>
    <w:rsid w:val="004000A4"/>
    <w:rsid w:val="00405BD7"/>
    <w:rsid w:val="004102AD"/>
    <w:rsid w:val="00413BCF"/>
    <w:rsid w:val="00445B90"/>
    <w:rsid w:val="00456B52"/>
    <w:rsid w:val="004630ED"/>
    <w:rsid w:val="00464B46"/>
    <w:rsid w:val="00477946"/>
    <w:rsid w:val="004779C0"/>
    <w:rsid w:val="00496ABC"/>
    <w:rsid w:val="004B7338"/>
    <w:rsid w:val="004C0F69"/>
    <w:rsid w:val="004C303F"/>
    <w:rsid w:val="004D58F0"/>
    <w:rsid w:val="004D797C"/>
    <w:rsid w:val="004E035F"/>
    <w:rsid w:val="004E6233"/>
    <w:rsid w:val="00505A07"/>
    <w:rsid w:val="005271FC"/>
    <w:rsid w:val="00533D81"/>
    <w:rsid w:val="00535EE0"/>
    <w:rsid w:val="00543486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E0D23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51258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1E99"/>
    <w:rsid w:val="00816418"/>
    <w:rsid w:val="00816F14"/>
    <w:rsid w:val="0082077C"/>
    <w:rsid w:val="00835807"/>
    <w:rsid w:val="008467D2"/>
    <w:rsid w:val="00851B52"/>
    <w:rsid w:val="00853684"/>
    <w:rsid w:val="008547B4"/>
    <w:rsid w:val="00861CA2"/>
    <w:rsid w:val="008B2AE5"/>
    <w:rsid w:val="008B305D"/>
    <w:rsid w:val="008D25C8"/>
    <w:rsid w:val="008E2A43"/>
    <w:rsid w:val="008E509B"/>
    <w:rsid w:val="008E6D97"/>
    <w:rsid w:val="00907350"/>
    <w:rsid w:val="00917266"/>
    <w:rsid w:val="00923922"/>
    <w:rsid w:val="00926228"/>
    <w:rsid w:val="00933568"/>
    <w:rsid w:val="00934BBA"/>
    <w:rsid w:val="00946588"/>
    <w:rsid w:val="009567C9"/>
    <w:rsid w:val="00956AC4"/>
    <w:rsid w:val="00957984"/>
    <w:rsid w:val="009629E9"/>
    <w:rsid w:val="00965F4F"/>
    <w:rsid w:val="00971A95"/>
    <w:rsid w:val="00976BE5"/>
    <w:rsid w:val="009A54D1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23DB"/>
    <w:rsid w:val="00A5369E"/>
    <w:rsid w:val="00A63AE5"/>
    <w:rsid w:val="00A65942"/>
    <w:rsid w:val="00A757D1"/>
    <w:rsid w:val="00A82665"/>
    <w:rsid w:val="00A84D14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9131B"/>
    <w:rsid w:val="00B938E6"/>
    <w:rsid w:val="00BA457D"/>
    <w:rsid w:val="00BA764D"/>
    <w:rsid w:val="00BB0056"/>
    <w:rsid w:val="00BB5ACE"/>
    <w:rsid w:val="00BC4D7A"/>
    <w:rsid w:val="00BC63CB"/>
    <w:rsid w:val="00BE7CC7"/>
    <w:rsid w:val="00C13569"/>
    <w:rsid w:val="00C264F1"/>
    <w:rsid w:val="00C27FF3"/>
    <w:rsid w:val="00C32558"/>
    <w:rsid w:val="00C34C27"/>
    <w:rsid w:val="00C42468"/>
    <w:rsid w:val="00C46869"/>
    <w:rsid w:val="00C7561A"/>
    <w:rsid w:val="00C76C04"/>
    <w:rsid w:val="00C77D9E"/>
    <w:rsid w:val="00C93AEB"/>
    <w:rsid w:val="00C93B16"/>
    <w:rsid w:val="00C9509C"/>
    <w:rsid w:val="00C96B76"/>
    <w:rsid w:val="00C970CB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141B0"/>
    <w:rsid w:val="00D2337F"/>
    <w:rsid w:val="00D244A7"/>
    <w:rsid w:val="00D44CBD"/>
    <w:rsid w:val="00D4647A"/>
    <w:rsid w:val="00D64849"/>
    <w:rsid w:val="00D6678E"/>
    <w:rsid w:val="00D777CE"/>
    <w:rsid w:val="00D826CD"/>
    <w:rsid w:val="00D8466F"/>
    <w:rsid w:val="00D975BC"/>
    <w:rsid w:val="00DB2204"/>
    <w:rsid w:val="00DB4ACE"/>
    <w:rsid w:val="00DC574C"/>
    <w:rsid w:val="00DD2CB9"/>
    <w:rsid w:val="00DD4D8A"/>
    <w:rsid w:val="00E06C0F"/>
    <w:rsid w:val="00E1603C"/>
    <w:rsid w:val="00E250C4"/>
    <w:rsid w:val="00E27894"/>
    <w:rsid w:val="00E37C7C"/>
    <w:rsid w:val="00E46E54"/>
    <w:rsid w:val="00E54EBA"/>
    <w:rsid w:val="00E66F36"/>
    <w:rsid w:val="00E711A9"/>
    <w:rsid w:val="00E755AA"/>
    <w:rsid w:val="00E873B6"/>
    <w:rsid w:val="00E92EBB"/>
    <w:rsid w:val="00EA12A9"/>
    <w:rsid w:val="00EB1232"/>
    <w:rsid w:val="00EC555C"/>
    <w:rsid w:val="00EC61C7"/>
    <w:rsid w:val="00ED00C5"/>
    <w:rsid w:val="00ED16C0"/>
    <w:rsid w:val="00ED59BC"/>
    <w:rsid w:val="00EE272E"/>
    <w:rsid w:val="00EE285F"/>
    <w:rsid w:val="00EE6EB4"/>
    <w:rsid w:val="00EF03B0"/>
    <w:rsid w:val="00EF14EF"/>
    <w:rsid w:val="00F010A9"/>
    <w:rsid w:val="00F07FC7"/>
    <w:rsid w:val="00F11E84"/>
    <w:rsid w:val="00F26EFD"/>
    <w:rsid w:val="00F276BB"/>
    <w:rsid w:val="00F4123E"/>
    <w:rsid w:val="00F567FF"/>
    <w:rsid w:val="00F609F5"/>
    <w:rsid w:val="00F60B8F"/>
    <w:rsid w:val="00F613CF"/>
    <w:rsid w:val="00F62848"/>
    <w:rsid w:val="00F7008C"/>
    <w:rsid w:val="00F7359A"/>
    <w:rsid w:val="00F80C21"/>
    <w:rsid w:val="00F80EE6"/>
    <w:rsid w:val="00F8640C"/>
    <w:rsid w:val="00F87BFE"/>
    <w:rsid w:val="00FA28A8"/>
    <w:rsid w:val="00FE1831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E9DC-B48E-48AB-91D6-5D7B0DE3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2020-06-17T08:55:00Z</cp:lastPrinted>
  <dcterms:created xsi:type="dcterms:W3CDTF">2020-09-10T08:34:00Z</dcterms:created>
  <dcterms:modified xsi:type="dcterms:W3CDTF">2020-09-10T08:34:00Z</dcterms:modified>
</cp:coreProperties>
</file>