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7424CF" w:rsidP="00971A95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">
            <v:imagedata r:id="rId8" o:title=""/>
          </v:shape>
        </w:pict>
      </w: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7424C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>сельского поселения Анхимовское на 0</w:t>
      </w:r>
      <w:r w:rsidR="00414557">
        <w:rPr>
          <w:rFonts w:ascii="Times New Roman" w:hAnsi="Times New Roman"/>
          <w:b/>
          <w:sz w:val="28"/>
          <w:szCs w:val="28"/>
        </w:rPr>
        <w:t>1 июля</w:t>
      </w:r>
      <w:r>
        <w:rPr>
          <w:rFonts w:ascii="Times New Roman" w:hAnsi="Times New Roman"/>
          <w:b/>
          <w:sz w:val="28"/>
          <w:szCs w:val="28"/>
        </w:rPr>
        <w:t xml:space="preserve"> 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505A07" w:rsidRDefault="00414557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F3D7B" w:rsidRPr="0002033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EF3D7B" w:rsidRPr="00020332">
        <w:rPr>
          <w:rFonts w:ascii="Times New Roman" w:hAnsi="Times New Roman"/>
          <w:sz w:val="24"/>
          <w:szCs w:val="24"/>
        </w:rPr>
        <w:t>.2019 г.</w:t>
      </w:r>
      <w:r w:rsidR="00EF3D7B" w:rsidRPr="00505A0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EF3D7B">
        <w:rPr>
          <w:rFonts w:ascii="Times New Roman" w:hAnsi="Times New Roman"/>
          <w:sz w:val="24"/>
          <w:szCs w:val="24"/>
        </w:rPr>
        <w:t xml:space="preserve">                   </w:t>
      </w:r>
      <w:r w:rsidR="00EF3D7B" w:rsidRPr="00505A07">
        <w:rPr>
          <w:rFonts w:ascii="Times New Roman" w:hAnsi="Times New Roman"/>
          <w:sz w:val="24"/>
          <w:szCs w:val="24"/>
        </w:rPr>
        <w:t xml:space="preserve">     </w:t>
      </w:r>
      <w:r w:rsidR="00EF3D7B">
        <w:rPr>
          <w:rFonts w:ascii="Times New Roman" w:hAnsi="Times New Roman"/>
          <w:sz w:val="24"/>
          <w:szCs w:val="24"/>
        </w:rPr>
        <w:t xml:space="preserve">             </w:t>
      </w:r>
      <w:r w:rsidR="00EF3D7B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EF3D7B" w:rsidRPr="00505A07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F3D7B" w:rsidRPr="005775FA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к отчету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5775FA">
        <w:rPr>
          <w:rFonts w:ascii="Times New Roman" w:hAnsi="Times New Roman"/>
          <w:sz w:val="24"/>
          <w:szCs w:val="24"/>
        </w:rPr>
        <w:t xml:space="preserve"> (далее – бюджет поселения) на 0</w:t>
      </w:r>
      <w:r w:rsidR="00414557">
        <w:rPr>
          <w:rFonts w:ascii="Times New Roman" w:hAnsi="Times New Roman"/>
          <w:sz w:val="24"/>
          <w:szCs w:val="24"/>
        </w:rPr>
        <w:t>1 июля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5775FA">
        <w:rPr>
          <w:rFonts w:ascii="Times New Roman" w:hAnsi="Times New Roman"/>
          <w:sz w:val="24"/>
          <w:szCs w:val="24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020332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2019 года, утвержденного постановлением Администрации сельского поселения Анхимовское 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14557">
        <w:rPr>
          <w:rFonts w:ascii="Times New Roman" w:hAnsi="Times New Roman"/>
          <w:sz w:val="24"/>
          <w:szCs w:val="24"/>
          <w:lang w:eastAsia="ru-RU"/>
        </w:rPr>
        <w:t>66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14557">
        <w:rPr>
          <w:rFonts w:ascii="Times New Roman" w:hAnsi="Times New Roman"/>
          <w:sz w:val="24"/>
          <w:szCs w:val="24"/>
          <w:lang w:eastAsia="ru-RU"/>
        </w:rPr>
        <w:t>08</w:t>
      </w:r>
      <w:r w:rsidRPr="00020332">
        <w:rPr>
          <w:rFonts w:ascii="Times New Roman" w:hAnsi="Times New Roman"/>
          <w:sz w:val="24"/>
          <w:szCs w:val="24"/>
          <w:lang w:eastAsia="ru-RU"/>
        </w:rPr>
        <w:t>.</w:t>
      </w:r>
      <w:r w:rsidR="00414557">
        <w:rPr>
          <w:rFonts w:ascii="Times New Roman" w:hAnsi="Times New Roman"/>
          <w:sz w:val="24"/>
          <w:szCs w:val="24"/>
          <w:lang w:eastAsia="ru-RU"/>
        </w:rPr>
        <w:t>08</w:t>
      </w:r>
      <w:r w:rsidRPr="00020332">
        <w:rPr>
          <w:rFonts w:ascii="Times New Roman" w:hAnsi="Times New Roman"/>
          <w:sz w:val="24"/>
          <w:szCs w:val="24"/>
          <w:lang w:eastAsia="ru-RU"/>
        </w:rPr>
        <w:t xml:space="preserve">.2019 г. </w:t>
      </w:r>
    </w:p>
    <w:p w:rsidR="00EF3D7B" w:rsidRPr="005775FA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Бюджет поселения на 2019 год утверждён решением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по доходам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в сумме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5068,5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Бюджет принят без дефицита.</w:t>
      </w:r>
    </w:p>
    <w:p w:rsidR="00EF3D7B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3B6A98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DC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2019 года в решение Совета сельского поселения Анхимовское от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14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.12.2018 года № </w:t>
      </w:r>
      <w:r w:rsidR="00BE7DC9" w:rsidRPr="00BE7DC9">
        <w:rPr>
          <w:rFonts w:ascii="Times New Roman" w:hAnsi="Times New Roman"/>
          <w:sz w:val="24"/>
          <w:szCs w:val="24"/>
          <w:lang w:eastAsia="ru-RU"/>
        </w:rPr>
        <w:t>84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Анхимовское на 2019 год и плановый период 2020 и 2021 годов» изменения вносились </w:t>
      </w:r>
      <w:r w:rsidR="00414557">
        <w:rPr>
          <w:rFonts w:ascii="Times New Roman" w:hAnsi="Times New Roman"/>
          <w:sz w:val="24"/>
          <w:szCs w:val="24"/>
          <w:lang w:eastAsia="ru-RU"/>
        </w:rPr>
        <w:t>4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414557">
        <w:rPr>
          <w:rFonts w:ascii="Times New Roman" w:hAnsi="Times New Roman"/>
          <w:sz w:val="24"/>
          <w:szCs w:val="24"/>
          <w:lang w:eastAsia="ru-RU"/>
        </w:rPr>
        <w:t>а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. В результате внесенных изменений плановые показатели бюджета поселения по доходам увеличены на </w:t>
      </w:r>
      <w:r w:rsidR="00414557">
        <w:rPr>
          <w:rFonts w:ascii="Times New Roman" w:hAnsi="Times New Roman"/>
          <w:sz w:val="24"/>
          <w:szCs w:val="24"/>
          <w:lang w:eastAsia="ru-RU"/>
        </w:rPr>
        <w:t>2169,5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414557">
        <w:rPr>
          <w:rFonts w:ascii="Times New Roman" w:hAnsi="Times New Roman"/>
          <w:sz w:val="24"/>
          <w:szCs w:val="24"/>
          <w:lang w:eastAsia="ru-RU"/>
        </w:rPr>
        <w:t>42,8 % и составили 7238,0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414557">
        <w:rPr>
          <w:rFonts w:ascii="Times New Roman" w:hAnsi="Times New Roman"/>
          <w:sz w:val="24"/>
          <w:szCs w:val="24"/>
          <w:lang w:eastAsia="ru-RU"/>
        </w:rPr>
        <w:t>2227,7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414557">
        <w:rPr>
          <w:rFonts w:ascii="Times New Roman" w:hAnsi="Times New Roman"/>
          <w:sz w:val="24"/>
          <w:szCs w:val="24"/>
          <w:lang w:eastAsia="ru-RU"/>
        </w:rPr>
        <w:t xml:space="preserve">44,0 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% и составили </w:t>
      </w:r>
      <w:r w:rsidR="00414557">
        <w:rPr>
          <w:rFonts w:ascii="Times New Roman" w:hAnsi="Times New Roman"/>
          <w:sz w:val="24"/>
          <w:szCs w:val="24"/>
          <w:lang w:eastAsia="ru-RU"/>
        </w:rPr>
        <w:t>7296,2</w:t>
      </w:r>
      <w:r w:rsidRPr="00BE7DC9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9A5951">
        <w:rPr>
          <w:rFonts w:ascii="Times New Roman" w:hAnsi="Times New Roman"/>
          <w:sz w:val="24"/>
          <w:szCs w:val="24"/>
          <w:lang w:eastAsia="ru-RU"/>
        </w:rPr>
        <w:t>Дефицит б</w:t>
      </w:r>
      <w:r w:rsidRPr="00BE7DC9">
        <w:rPr>
          <w:rFonts w:ascii="Times New Roman" w:hAnsi="Times New Roman"/>
          <w:sz w:val="24"/>
          <w:szCs w:val="24"/>
          <w:lang w:eastAsia="ru-RU"/>
        </w:rPr>
        <w:t>юджет</w:t>
      </w:r>
      <w:r w:rsidR="009A5951">
        <w:rPr>
          <w:rFonts w:ascii="Times New Roman" w:hAnsi="Times New Roman"/>
          <w:sz w:val="24"/>
          <w:szCs w:val="24"/>
          <w:lang w:eastAsia="ru-RU"/>
        </w:rPr>
        <w:t>а 58,2 тыс. рублей.</w:t>
      </w:r>
    </w:p>
    <w:p w:rsidR="00EF3D7B" w:rsidRPr="004E6233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отчетный период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951">
        <w:rPr>
          <w:rFonts w:ascii="Times New Roman" w:hAnsi="Times New Roman"/>
          <w:sz w:val="24"/>
          <w:szCs w:val="24"/>
          <w:lang w:eastAsia="ru-RU"/>
        </w:rPr>
        <w:t>3902,5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53,9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в объеме </w:t>
      </w:r>
      <w:r w:rsidR="009A5951">
        <w:rPr>
          <w:rFonts w:ascii="Times New Roman" w:hAnsi="Times New Roman"/>
          <w:sz w:val="24"/>
          <w:szCs w:val="24"/>
          <w:lang w:eastAsia="ru-RU"/>
        </w:rPr>
        <w:t>2463,5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на </w:t>
      </w:r>
      <w:r w:rsidR="009A5951">
        <w:rPr>
          <w:rFonts w:ascii="Times New Roman" w:hAnsi="Times New Roman"/>
          <w:sz w:val="24"/>
          <w:szCs w:val="24"/>
          <w:lang w:eastAsia="ru-RU"/>
        </w:rPr>
        <w:t>33,8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F3D7B" w:rsidRPr="004E6233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9A5951">
        <w:rPr>
          <w:rFonts w:ascii="Times New Roman" w:hAnsi="Times New Roman"/>
          <w:sz w:val="24"/>
          <w:szCs w:val="24"/>
          <w:lang w:eastAsia="ru-RU"/>
        </w:rPr>
        <w:t>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9A5951">
        <w:rPr>
          <w:rFonts w:ascii="Times New Roman" w:hAnsi="Times New Roman"/>
          <w:sz w:val="24"/>
          <w:szCs w:val="24"/>
          <w:lang w:eastAsia="ru-RU"/>
        </w:rPr>
        <w:t>профицит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бюджета поселения в сумме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 1439,0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 xml:space="preserve">Анализ исполнения доходной части бюджета поселения по состоянию на </w:t>
      </w:r>
      <w:r w:rsidR="00414557">
        <w:rPr>
          <w:rFonts w:ascii="Times New Roman" w:hAnsi="Times New Roman"/>
          <w:sz w:val="24"/>
          <w:szCs w:val="24"/>
          <w:lang w:eastAsia="ru-RU"/>
        </w:rPr>
        <w:t>1 июля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Pr="005775FA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9A5951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9A595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0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9A5951">
            <w:pPr>
              <w:spacing w:after="0" w:line="240" w:lineRule="auto"/>
              <w:ind w:right="-108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9A595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21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9A59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2123,9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9A59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53,9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32,9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34,3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 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59,7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61,3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9A5951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Pr="004E6233" w:rsidRDefault="00EF3D7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9A5951">
        <w:rPr>
          <w:rFonts w:ascii="Times New Roman" w:hAnsi="Times New Roman"/>
          <w:sz w:val="24"/>
          <w:szCs w:val="24"/>
          <w:lang w:eastAsia="ru-RU"/>
        </w:rPr>
        <w:t>560,1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34,3 </w:t>
      </w:r>
      <w:r>
        <w:rPr>
          <w:rFonts w:ascii="Times New Roman" w:hAnsi="Times New Roman"/>
          <w:sz w:val="24"/>
          <w:szCs w:val="24"/>
          <w:lang w:eastAsia="ru-RU"/>
        </w:rPr>
        <w:t xml:space="preserve">% от плана на год. </w:t>
      </w:r>
      <w:r w:rsidRPr="00C46869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9A5951">
        <w:rPr>
          <w:rFonts w:ascii="Times New Roman" w:hAnsi="Times New Roman"/>
          <w:sz w:val="24"/>
          <w:szCs w:val="24"/>
          <w:lang w:eastAsia="ru-RU"/>
        </w:rPr>
        <w:t>513,0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9A5951">
        <w:rPr>
          <w:rFonts w:ascii="Times New Roman" w:hAnsi="Times New Roman"/>
          <w:sz w:val="24"/>
          <w:szCs w:val="24"/>
          <w:lang w:eastAsia="ru-RU"/>
        </w:rPr>
        <w:t>32,9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Неналоговые доходы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поступили в объеме </w:t>
      </w:r>
      <w:r w:rsidR="009A5951">
        <w:rPr>
          <w:rFonts w:ascii="Times New Roman" w:hAnsi="Times New Roman"/>
          <w:sz w:val="24"/>
          <w:szCs w:val="24"/>
          <w:lang w:eastAsia="ru-RU"/>
        </w:rPr>
        <w:t xml:space="preserve">47,1 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 w:rsidRPr="00E15204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9A5951">
        <w:rPr>
          <w:rFonts w:ascii="Times New Roman" w:hAnsi="Times New Roman"/>
          <w:sz w:val="24"/>
          <w:szCs w:val="24"/>
          <w:lang w:eastAsia="ru-RU"/>
        </w:rPr>
        <w:t>63,6</w:t>
      </w:r>
      <w:r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BE7DC9">
        <w:rPr>
          <w:rFonts w:ascii="Times New Roman" w:hAnsi="Times New Roman"/>
          <w:sz w:val="24"/>
          <w:szCs w:val="24"/>
          <w:lang w:eastAsia="ru-RU"/>
        </w:rPr>
        <w:t xml:space="preserve"> от плана на год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EF3D7B" w:rsidRPr="00D54E46" w:rsidRDefault="00EF3D7B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D54E46">
        <w:t>В структуре налоговых</w:t>
      </w:r>
      <w:r w:rsidR="00DC67A2" w:rsidRPr="00D54E46">
        <w:t xml:space="preserve"> и неналоговых доходов </w:t>
      </w:r>
      <w:r w:rsidRPr="00D54E46">
        <w:t xml:space="preserve">основным доходным источником в </w:t>
      </w:r>
      <w:r w:rsidR="00414557">
        <w:t>1 полугоди</w:t>
      </w:r>
      <w:r w:rsidR="009A5951">
        <w:t>и</w:t>
      </w:r>
      <w:r w:rsidRPr="00D54E46">
        <w:t xml:space="preserve"> является земельный налог. Поступление данного налога составило </w:t>
      </w:r>
      <w:r w:rsidR="009A5951">
        <w:t>432,7</w:t>
      </w:r>
      <w:r w:rsidR="00BE7DC9" w:rsidRPr="00D54E46">
        <w:t xml:space="preserve"> </w:t>
      </w:r>
      <w:r w:rsidRPr="00D54E46">
        <w:t xml:space="preserve">тыс. рублей, или </w:t>
      </w:r>
      <w:r w:rsidR="009A5951">
        <w:t xml:space="preserve">37,2 </w:t>
      </w:r>
      <w:r w:rsidRPr="00D54E46">
        <w:t xml:space="preserve">% от плана на 2019 год и </w:t>
      </w:r>
      <w:r w:rsidR="009A5951">
        <w:t>77,3</w:t>
      </w:r>
      <w:r w:rsidRPr="00D54E46">
        <w:t xml:space="preserve"> % от общего объема поступивших налоговых</w:t>
      </w:r>
      <w:r w:rsidR="00DC67A2" w:rsidRPr="00D54E46">
        <w:t xml:space="preserve"> и неналоговых д</w:t>
      </w:r>
      <w:r w:rsidRPr="00D54E46">
        <w:t xml:space="preserve">оходов. По сравнению с аналогичным периодом 2018 года земельного налога поступило </w:t>
      </w:r>
      <w:r w:rsidR="00DC67A2" w:rsidRPr="00D54E46">
        <w:t xml:space="preserve">больше </w:t>
      </w:r>
      <w:r w:rsidRPr="00D54E46">
        <w:t xml:space="preserve">на </w:t>
      </w:r>
      <w:r w:rsidR="009A5951">
        <w:t>16,3</w:t>
      </w:r>
      <w:r w:rsidRPr="00D54E46">
        <w:t xml:space="preserve"> тыс. рублей, или на </w:t>
      </w:r>
      <w:r w:rsidR="009A5951">
        <w:t>3,9</w:t>
      </w:r>
      <w:r w:rsidRPr="00D54E46">
        <w:t xml:space="preserve"> % (в 2018 году </w:t>
      </w:r>
      <w:r w:rsidR="00DC67A2" w:rsidRPr="00D54E46">
        <w:t>–</w:t>
      </w:r>
      <w:r w:rsidRPr="00D54E46">
        <w:t xml:space="preserve"> </w:t>
      </w:r>
      <w:r w:rsidR="009A5951">
        <w:t xml:space="preserve">416,4 </w:t>
      </w:r>
      <w:r w:rsidRPr="00D54E46">
        <w:t xml:space="preserve">тыс. рублей).  </w:t>
      </w:r>
    </w:p>
    <w:p w:rsidR="00EF3D7B" w:rsidRPr="00D54E46" w:rsidRDefault="00EF3D7B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 w:rsidRPr="00D54E46">
        <w:rPr>
          <w:iCs/>
        </w:rPr>
        <w:t>Налог на имущество физических лиц составил</w:t>
      </w:r>
      <w:r w:rsidR="009A5951">
        <w:rPr>
          <w:iCs/>
        </w:rPr>
        <w:t xml:space="preserve"> 14,4</w:t>
      </w:r>
      <w:r w:rsidR="00DC67A2" w:rsidRPr="00D54E46">
        <w:rPr>
          <w:iCs/>
        </w:rPr>
        <w:t xml:space="preserve"> </w:t>
      </w:r>
      <w:r w:rsidRPr="00D54E46">
        <w:rPr>
          <w:iCs/>
        </w:rPr>
        <w:t xml:space="preserve">тыс. рублей, или </w:t>
      </w:r>
      <w:r w:rsidR="009A5951">
        <w:rPr>
          <w:iCs/>
        </w:rPr>
        <w:t xml:space="preserve">5,4 </w:t>
      </w:r>
      <w:r w:rsidRPr="00D54E46">
        <w:rPr>
          <w:iCs/>
        </w:rPr>
        <w:t xml:space="preserve">% от плана на год. В </w:t>
      </w:r>
      <w:r w:rsidR="00414557">
        <w:rPr>
          <w:iCs/>
        </w:rPr>
        <w:t>1 полугоди</w:t>
      </w:r>
      <w:r w:rsidR="009A5951">
        <w:rPr>
          <w:iCs/>
        </w:rPr>
        <w:t>и</w:t>
      </w:r>
      <w:r w:rsidRPr="00D54E46">
        <w:rPr>
          <w:iCs/>
        </w:rPr>
        <w:t xml:space="preserve"> 2018 год</w:t>
      </w:r>
      <w:r w:rsidR="009A5951">
        <w:rPr>
          <w:iCs/>
        </w:rPr>
        <w:t>а</w:t>
      </w:r>
      <w:r w:rsidRPr="00D54E46">
        <w:rPr>
          <w:iCs/>
        </w:rPr>
        <w:t xml:space="preserve"> поступило </w:t>
      </w:r>
      <w:r w:rsidR="009A5951">
        <w:rPr>
          <w:iCs/>
        </w:rPr>
        <w:t xml:space="preserve">10,3 </w:t>
      </w:r>
      <w:r w:rsidRPr="00D54E46">
        <w:rPr>
          <w:iCs/>
        </w:rPr>
        <w:t xml:space="preserve">тыс. рублей. </w:t>
      </w:r>
    </w:p>
    <w:p w:rsidR="00EF3D7B" w:rsidRPr="00D54E46" w:rsidRDefault="00EF3D7B" w:rsidP="008E2A43">
      <w:pPr>
        <w:pStyle w:val="a6"/>
        <w:spacing w:before="0" w:beforeAutospacing="0" w:after="0" w:afterAutospacing="0"/>
        <w:ind w:firstLine="567"/>
        <w:jc w:val="both"/>
      </w:pPr>
      <w:r w:rsidRPr="00D54E46">
        <w:rPr>
          <w:iCs/>
        </w:rPr>
        <w:t>Налог на доходы физических лиц</w:t>
      </w:r>
      <w:r w:rsidRPr="00D54E46">
        <w:t xml:space="preserve"> поступил в объеме </w:t>
      </w:r>
      <w:r w:rsidR="00181405">
        <w:t>60,9</w:t>
      </w:r>
      <w:r w:rsidRPr="00D54E46">
        <w:t xml:space="preserve"> тыс. рублей (</w:t>
      </w:r>
      <w:r w:rsidR="00181405">
        <w:t>49,5</w:t>
      </w:r>
      <w:r w:rsidRPr="00D54E46">
        <w:t xml:space="preserve"> % от плана на 2019 год), что </w:t>
      </w:r>
      <w:r w:rsidR="00DC67A2" w:rsidRPr="00D54E46">
        <w:t xml:space="preserve">больше </w:t>
      </w:r>
      <w:r w:rsidRPr="00D54E46">
        <w:t xml:space="preserve">на </w:t>
      </w:r>
      <w:r w:rsidR="00181405">
        <w:t>8,9</w:t>
      </w:r>
      <w:r w:rsidRPr="00D54E46">
        <w:t xml:space="preserve"> тыс. рублей, или на </w:t>
      </w:r>
      <w:r w:rsidR="00181405">
        <w:t xml:space="preserve">14,6 </w:t>
      </w:r>
      <w:r w:rsidRPr="00D54E46">
        <w:t xml:space="preserve">% чем в </w:t>
      </w:r>
      <w:r w:rsidR="00414557">
        <w:t>1 полугоди</w:t>
      </w:r>
      <w:r w:rsidR="00181405">
        <w:t xml:space="preserve">и </w:t>
      </w:r>
      <w:r w:rsidRPr="00D54E46">
        <w:t xml:space="preserve">2018 года (2018 год </w:t>
      </w:r>
      <w:r w:rsidR="00DC67A2" w:rsidRPr="00D54E46">
        <w:t xml:space="preserve">– </w:t>
      </w:r>
      <w:r w:rsidR="00181405">
        <w:t>52,0</w:t>
      </w:r>
      <w:r w:rsidRPr="00D54E46">
        <w:t xml:space="preserve"> тыс. рублей). </w:t>
      </w:r>
    </w:p>
    <w:p w:rsidR="00EF3D7B" w:rsidRDefault="00EF3D7B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D54E46">
        <w:rPr>
          <w:rFonts w:ascii="Times New Roman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181405">
        <w:rPr>
          <w:rFonts w:ascii="Times New Roman" w:hAnsi="Times New Roman"/>
          <w:iCs/>
          <w:sz w:val="24"/>
          <w:szCs w:val="24"/>
        </w:rPr>
        <w:t>5,0</w:t>
      </w:r>
      <w:r w:rsidRPr="00D54E46">
        <w:rPr>
          <w:rFonts w:ascii="Times New Roman" w:hAnsi="Times New Roman"/>
          <w:iCs/>
          <w:sz w:val="24"/>
          <w:szCs w:val="24"/>
        </w:rPr>
        <w:t xml:space="preserve"> тыс. рублей (</w:t>
      </w:r>
      <w:r w:rsidR="00181405">
        <w:rPr>
          <w:rFonts w:ascii="Times New Roman" w:hAnsi="Times New Roman"/>
          <w:iCs/>
          <w:sz w:val="24"/>
          <w:szCs w:val="24"/>
        </w:rPr>
        <w:t>45,5</w:t>
      </w:r>
      <w:r w:rsidRPr="00D54E46">
        <w:rPr>
          <w:rFonts w:ascii="Times New Roman" w:hAnsi="Times New Roman"/>
          <w:iCs/>
          <w:sz w:val="24"/>
          <w:szCs w:val="24"/>
        </w:rPr>
        <w:t xml:space="preserve"> % от плана на 2019 год). В </w:t>
      </w:r>
      <w:r w:rsidR="00414557">
        <w:rPr>
          <w:rFonts w:ascii="Times New Roman" w:hAnsi="Times New Roman"/>
          <w:iCs/>
          <w:sz w:val="24"/>
          <w:szCs w:val="24"/>
        </w:rPr>
        <w:t>1 полугоди</w:t>
      </w:r>
      <w:r w:rsidR="00181405">
        <w:rPr>
          <w:rFonts w:ascii="Times New Roman" w:hAnsi="Times New Roman"/>
          <w:iCs/>
          <w:sz w:val="24"/>
          <w:szCs w:val="24"/>
        </w:rPr>
        <w:t>и</w:t>
      </w:r>
      <w:r w:rsidRPr="00D54E46">
        <w:rPr>
          <w:rFonts w:ascii="Times New Roman" w:hAnsi="Times New Roman"/>
          <w:iCs/>
          <w:sz w:val="24"/>
          <w:szCs w:val="24"/>
        </w:rPr>
        <w:t xml:space="preserve"> 2018 года поступило госпошлины </w:t>
      </w:r>
      <w:r w:rsidR="00181405">
        <w:rPr>
          <w:rFonts w:ascii="Times New Roman" w:hAnsi="Times New Roman"/>
          <w:iCs/>
          <w:sz w:val="24"/>
          <w:szCs w:val="24"/>
        </w:rPr>
        <w:t>5,3</w:t>
      </w:r>
      <w:r w:rsidRPr="00D54E46">
        <w:rPr>
          <w:rFonts w:ascii="Times New Roman" w:hAnsi="Times New Roman"/>
          <w:iCs/>
          <w:sz w:val="24"/>
          <w:szCs w:val="24"/>
        </w:rPr>
        <w:t xml:space="preserve"> тыс. рублей.</w:t>
      </w:r>
      <w:r>
        <w:rPr>
          <w:rFonts w:ascii="Times New Roman" w:hAnsi="Times New Roman"/>
          <w:iCs/>
          <w:sz w:val="24"/>
          <w:szCs w:val="24"/>
        </w:rPr>
        <w:t xml:space="preserve">  </w:t>
      </w:r>
    </w:p>
    <w:p w:rsidR="00181405" w:rsidRDefault="00181405" w:rsidP="00B169E8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Неналоговые доходы представлены доходами от использования имущества. Поступили в сумме 47,1 тыс. рублей, или 63,6 %. </w:t>
      </w:r>
    </w:p>
    <w:p w:rsidR="00EF3D7B" w:rsidRPr="00E15204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E15204">
        <w:rPr>
          <w:rFonts w:ascii="Times New Roman" w:hAnsi="Times New Roman"/>
          <w:iCs/>
          <w:sz w:val="24"/>
          <w:szCs w:val="24"/>
        </w:rPr>
        <w:t>Доля налоговых</w:t>
      </w:r>
      <w:r>
        <w:rPr>
          <w:rFonts w:ascii="Times New Roman" w:hAnsi="Times New Roman"/>
          <w:iCs/>
          <w:sz w:val="24"/>
          <w:szCs w:val="24"/>
        </w:rPr>
        <w:t xml:space="preserve"> и неналоговых</w:t>
      </w:r>
      <w:r w:rsidRPr="00E15204">
        <w:rPr>
          <w:rFonts w:ascii="Times New Roman" w:hAnsi="Times New Roman"/>
          <w:iCs/>
          <w:sz w:val="24"/>
          <w:szCs w:val="24"/>
        </w:rPr>
        <w:t xml:space="preserve"> доходов в общем объёме поступлений составила </w:t>
      </w:r>
      <w:r w:rsidR="00181405">
        <w:rPr>
          <w:rFonts w:ascii="Times New Roman" w:hAnsi="Times New Roman"/>
          <w:iCs/>
          <w:sz w:val="24"/>
          <w:szCs w:val="24"/>
        </w:rPr>
        <w:t>14,4</w:t>
      </w:r>
      <w:r w:rsidRPr="00E15204">
        <w:rPr>
          <w:rFonts w:ascii="Times New Roman" w:hAnsi="Times New Roman"/>
          <w:iCs/>
          <w:sz w:val="24"/>
          <w:szCs w:val="24"/>
        </w:rPr>
        <w:t xml:space="preserve"> %. </w:t>
      </w:r>
    </w:p>
    <w:p w:rsidR="00EF3D7B" w:rsidRPr="00E15204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          Б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181405">
        <w:rPr>
          <w:rFonts w:ascii="Times New Roman" w:hAnsi="Times New Roman"/>
          <w:bCs/>
          <w:sz w:val="24"/>
          <w:szCs w:val="24"/>
          <w:lang w:eastAsia="ru-RU"/>
        </w:rPr>
        <w:t>3342,4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</w:t>
      </w:r>
      <w:r w:rsidR="00181405">
        <w:rPr>
          <w:rFonts w:ascii="Times New Roman" w:hAnsi="Times New Roman"/>
          <w:bCs/>
          <w:sz w:val="24"/>
          <w:szCs w:val="24"/>
          <w:lang w:eastAsia="ru-RU"/>
        </w:rPr>
        <w:t xml:space="preserve">59,7 </w:t>
      </w:r>
      <w:r w:rsidRPr="00E15204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Pr="00E15204">
        <w:rPr>
          <w:rFonts w:ascii="Times New Roman" w:hAnsi="Times New Roman"/>
          <w:iCs/>
          <w:sz w:val="24"/>
          <w:szCs w:val="24"/>
        </w:rPr>
        <w:t>из них: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15204">
        <w:rPr>
          <w:rFonts w:ascii="Times New Roman" w:hAnsi="Times New Roman"/>
          <w:iCs/>
          <w:sz w:val="24"/>
          <w:szCs w:val="24"/>
        </w:rPr>
        <w:t xml:space="preserve">- дотации </w:t>
      </w:r>
      <w:r w:rsidR="00181405">
        <w:rPr>
          <w:rFonts w:ascii="Times New Roman" w:hAnsi="Times New Roman"/>
          <w:iCs/>
          <w:sz w:val="24"/>
          <w:szCs w:val="24"/>
        </w:rPr>
        <w:t>3</w:t>
      </w:r>
      <w:r w:rsidR="00181405" w:rsidRPr="00181405">
        <w:rPr>
          <w:rFonts w:ascii="Times New Roman" w:hAnsi="Times New Roman"/>
          <w:iCs/>
          <w:sz w:val="24"/>
          <w:szCs w:val="24"/>
        </w:rPr>
        <w:t xml:space="preserve">048.9 </w:t>
      </w:r>
      <w:r w:rsidRPr="00E15204">
        <w:rPr>
          <w:rFonts w:ascii="Times New Roman" w:hAnsi="Times New Roman"/>
          <w:iCs/>
          <w:sz w:val="24"/>
          <w:szCs w:val="24"/>
        </w:rPr>
        <w:t>тыс. рублей (</w:t>
      </w:r>
      <w:r w:rsidR="00181405">
        <w:rPr>
          <w:rFonts w:ascii="Times New Roman" w:hAnsi="Times New Roman"/>
          <w:iCs/>
          <w:sz w:val="24"/>
          <w:szCs w:val="24"/>
        </w:rPr>
        <w:t>61,3</w:t>
      </w:r>
      <w:r w:rsidRPr="00E15204">
        <w:rPr>
          <w:rFonts w:ascii="Times New Roman" w:hAnsi="Times New Roman"/>
          <w:iCs/>
          <w:sz w:val="24"/>
          <w:szCs w:val="24"/>
        </w:rPr>
        <w:t xml:space="preserve"> % от плана);</w:t>
      </w:r>
    </w:p>
    <w:p w:rsidR="00181405" w:rsidRPr="00337259" w:rsidRDefault="00181405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субсидии 248,1 тыс. рублей (46,5 %)</w:t>
      </w:r>
      <w:r w:rsidRPr="00337259">
        <w:rPr>
          <w:rFonts w:ascii="Times New Roman" w:hAnsi="Times New Roman"/>
          <w:iCs/>
          <w:sz w:val="24"/>
          <w:szCs w:val="24"/>
        </w:rPr>
        <w:t>;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F5227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 xml:space="preserve">субвенции </w:t>
      </w:r>
      <w:r w:rsidR="00181405" w:rsidRPr="00337259">
        <w:rPr>
          <w:rFonts w:ascii="Times New Roman" w:hAnsi="Times New Roman"/>
          <w:iCs/>
          <w:sz w:val="24"/>
          <w:szCs w:val="24"/>
        </w:rPr>
        <w:t>46.4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F5227">
        <w:rPr>
          <w:rFonts w:ascii="Times New Roman" w:hAnsi="Times New Roman"/>
          <w:iCs/>
          <w:sz w:val="24"/>
          <w:szCs w:val="24"/>
        </w:rPr>
        <w:t>тыс. рублей (</w:t>
      </w:r>
      <w:r w:rsidR="00181405">
        <w:rPr>
          <w:rFonts w:ascii="Times New Roman" w:hAnsi="Times New Roman"/>
          <w:iCs/>
          <w:sz w:val="24"/>
          <w:szCs w:val="24"/>
        </w:rPr>
        <w:t>50,2</w:t>
      </w:r>
      <w:r>
        <w:rPr>
          <w:rFonts w:ascii="Times New Roman" w:hAnsi="Times New Roman"/>
          <w:iCs/>
          <w:sz w:val="24"/>
          <w:szCs w:val="24"/>
        </w:rPr>
        <w:t xml:space="preserve"> %</w:t>
      </w:r>
      <w:r w:rsidRPr="008F5227">
        <w:rPr>
          <w:rFonts w:ascii="Times New Roman" w:hAnsi="Times New Roman"/>
          <w:iCs/>
          <w:sz w:val="24"/>
          <w:szCs w:val="24"/>
        </w:rPr>
        <w:t xml:space="preserve"> от годового плана)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F3D7B" w:rsidRPr="00E15204" w:rsidRDefault="00EF3D7B" w:rsidP="002E2B26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Возврат остатков прошлых лет составил 1</w:t>
      </w:r>
      <w:r w:rsidRPr="00E15204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>0 тыс. рублей.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Доля безвозмездных поступлений в общем объеме доходов поселения составила </w:t>
      </w:r>
      <w:r w:rsidR="00181405">
        <w:rPr>
          <w:rFonts w:ascii="Times New Roman" w:hAnsi="Times New Roman"/>
          <w:iCs/>
          <w:sz w:val="24"/>
          <w:szCs w:val="24"/>
        </w:rPr>
        <w:t>85,6</w:t>
      </w:r>
      <w:r>
        <w:rPr>
          <w:rFonts w:ascii="Times New Roman" w:hAnsi="Times New Roman"/>
          <w:iCs/>
          <w:sz w:val="24"/>
          <w:szCs w:val="24"/>
        </w:rPr>
        <w:t xml:space="preserve"> %.</w:t>
      </w:r>
    </w:p>
    <w:p w:rsidR="0016717B" w:rsidRPr="0016717B" w:rsidRDefault="00EF3D7B" w:rsidP="001671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lastRenderedPageBreak/>
        <w:t xml:space="preserve">           Общий размер поступлений за </w:t>
      </w:r>
      <w:r w:rsidR="00414557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337259" w:rsidRPr="00337259">
        <w:rPr>
          <w:rFonts w:ascii="Times New Roman" w:hAnsi="Times New Roman"/>
          <w:sz w:val="24"/>
          <w:szCs w:val="24"/>
        </w:rPr>
        <w:t>1778.6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37259" w:rsidRPr="00337259">
        <w:rPr>
          <w:rFonts w:ascii="Times New Roman" w:hAnsi="Times New Roman"/>
          <w:sz w:val="24"/>
          <w:szCs w:val="24"/>
        </w:rPr>
        <w:t>83</w:t>
      </w:r>
      <w:r w:rsidR="0016717B">
        <w:rPr>
          <w:rFonts w:ascii="Times New Roman" w:hAnsi="Times New Roman"/>
          <w:sz w:val="24"/>
          <w:szCs w:val="24"/>
        </w:rPr>
        <w:t>,</w:t>
      </w:r>
      <w:r w:rsidR="00337259" w:rsidRPr="00337259">
        <w:rPr>
          <w:rFonts w:ascii="Times New Roman" w:hAnsi="Times New Roman"/>
          <w:sz w:val="24"/>
          <w:szCs w:val="24"/>
        </w:rPr>
        <w:t>7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  <w:r w:rsidR="0016717B" w:rsidRPr="0016717B">
        <w:rPr>
          <w:rFonts w:ascii="Times New Roman" w:hAnsi="Times New Roman"/>
          <w:sz w:val="24"/>
          <w:szCs w:val="24"/>
        </w:rPr>
        <w:t xml:space="preserve"> При этом объем налоговых и неналоговых доходов уменьшился на </w:t>
      </w:r>
      <w:r w:rsidR="0016717B">
        <w:rPr>
          <w:rFonts w:ascii="Times New Roman" w:hAnsi="Times New Roman"/>
          <w:sz w:val="24"/>
          <w:szCs w:val="24"/>
        </w:rPr>
        <w:t>99,5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(15,1 %), объем безвозмездных поступлений увеличился на </w:t>
      </w:r>
      <w:r w:rsidR="0016717B">
        <w:rPr>
          <w:rFonts w:ascii="Times New Roman" w:hAnsi="Times New Roman"/>
          <w:sz w:val="24"/>
          <w:szCs w:val="24"/>
        </w:rPr>
        <w:t>1878,1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16717B">
        <w:rPr>
          <w:rFonts w:ascii="Times New Roman" w:hAnsi="Times New Roman"/>
          <w:sz w:val="24"/>
          <w:szCs w:val="24"/>
        </w:rPr>
        <w:t>128,3</w:t>
      </w:r>
      <w:r w:rsidR="0016717B" w:rsidRPr="0016717B">
        <w:rPr>
          <w:rFonts w:ascii="Times New Roman" w:hAnsi="Times New Roman"/>
          <w:sz w:val="24"/>
          <w:szCs w:val="24"/>
        </w:rPr>
        <w:t xml:space="preserve"> %). </w:t>
      </w:r>
    </w:p>
    <w:p w:rsidR="00EF3D7B" w:rsidRPr="00DB2204" w:rsidRDefault="00EF3D7B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5775FA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.  Расходы бюджета поселения</w:t>
      </w:r>
    </w:p>
    <w:p w:rsidR="00EF3D7B" w:rsidRPr="005775FA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бюджета 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 </w:t>
      </w:r>
      <w:r w:rsidR="00337259" w:rsidRPr="00337259">
        <w:rPr>
          <w:rFonts w:ascii="Times New Roman" w:hAnsi="Times New Roman"/>
          <w:sz w:val="24"/>
          <w:szCs w:val="24"/>
          <w:lang w:eastAsia="ru-RU"/>
        </w:rPr>
        <w:t>2463.5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337259" w:rsidRPr="00337259">
        <w:rPr>
          <w:rFonts w:ascii="Times New Roman" w:hAnsi="Times New Roman"/>
          <w:sz w:val="24"/>
          <w:szCs w:val="24"/>
          <w:lang w:eastAsia="ru-RU"/>
        </w:rPr>
        <w:t>33.8</w:t>
      </w:r>
      <w:r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назначениям. 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414557">
        <w:rPr>
          <w:rFonts w:ascii="Times New Roman" w:hAnsi="Times New Roman"/>
          <w:sz w:val="24"/>
          <w:szCs w:val="24"/>
          <w:lang w:eastAsia="ru-RU"/>
        </w:rPr>
        <w:t>1 июля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Pr="002B7546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414557">
        <w:rPr>
          <w:rFonts w:ascii="Times New Roman" w:hAnsi="Times New Roman"/>
          <w:sz w:val="24"/>
          <w:szCs w:val="24"/>
          <w:lang w:eastAsia="ru-RU"/>
        </w:rPr>
        <w:t>1 июля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1671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3372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7B667B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337259"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337259" w:rsidRPr="0061037B" w:rsidTr="00337259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2049,0</w:t>
            </w:r>
          </w:p>
          <w:p w:rsidR="001C02BB" w:rsidRPr="00337259" w:rsidRDefault="001C02BB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7296,2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33,8</w:t>
            </w:r>
          </w:p>
        </w:tc>
      </w:tr>
      <w:tr w:rsidR="00337259" w:rsidRPr="0061037B" w:rsidTr="0069410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2966,6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1410,2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47,5</w:t>
            </w:r>
          </w:p>
        </w:tc>
      </w:tr>
      <w:tr w:rsidR="00337259" w:rsidRPr="0061037B" w:rsidTr="0069410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222,4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255,8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44,9</w:t>
            </w:r>
          </w:p>
        </w:tc>
      </w:tr>
      <w:tr w:rsidR="00337259" w:rsidRPr="0061037B" w:rsidTr="0069410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694,2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1753,4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337259" w:rsidRPr="0061037B" w:rsidTr="0069410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337259" w:rsidRPr="0061037B" w:rsidTr="00337259">
        <w:trPr>
          <w:trHeight w:val="151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0107 Обеспечение проведения выборов и референдумов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91,7</w:t>
            </w:r>
          </w:p>
        </w:tc>
      </w:tr>
      <w:tr w:rsidR="00337259" w:rsidRPr="0061037B" w:rsidTr="00DB64E4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66,0</w:t>
            </w:r>
          </w:p>
        </w:tc>
      </w:tr>
      <w:tr w:rsidR="00337259" w:rsidRPr="0061037B" w:rsidTr="00DB64E4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34,1</w:t>
            </w:r>
          </w:p>
        </w:tc>
      </w:tr>
      <w:tr w:rsidR="00337259" w:rsidRPr="0061037B" w:rsidTr="00DB64E4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</w:tr>
      <w:tr w:rsidR="00337259" w:rsidRPr="0061037B" w:rsidTr="000B03A7">
        <w:trPr>
          <w:trHeight w:val="321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37259" w:rsidRPr="0061037B" w:rsidTr="000B03A7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7259" w:rsidRPr="0061037B" w:rsidTr="009D1EE6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2782,9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506,6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18,2</w:t>
            </w:r>
          </w:p>
        </w:tc>
      </w:tr>
      <w:tr w:rsidR="00337259" w:rsidRPr="0061037B" w:rsidTr="00FD2C3B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</w:tr>
      <w:tr w:rsidR="00337259" w:rsidRPr="0061037B" w:rsidTr="00FD2C3B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2286,8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</w:tr>
      <w:tr w:rsidR="00337259" w:rsidRPr="0061037B" w:rsidTr="00F86560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337259" w:rsidRPr="0061037B" w:rsidTr="00337259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0707 Молодежная политика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7259" w:rsidRPr="0061037B" w:rsidTr="00337259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337259" w:rsidRPr="0061037B" w:rsidTr="00337259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390,2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337259" w:rsidRPr="0061037B" w:rsidTr="00D62A4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62,5</w:t>
            </w:r>
          </w:p>
          <w:p w:rsidR="001C02BB" w:rsidRPr="00337259" w:rsidRDefault="001C02BB" w:rsidP="003372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49,3</w:t>
            </w:r>
          </w:p>
        </w:tc>
      </w:tr>
      <w:tr w:rsidR="00337259" w:rsidRPr="0061037B" w:rsidTr="00D62A43"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250,1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337259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337259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337259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337259" w:rsidRDefault="00EF3D7B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37259" w:rsidRPr="0061037B" w:rsidTr="00337259">
        <w:trPr>
          <w:trHeight w:val="362"/>
        </w:trPr>
        <w:tc>
          <w:tcPr>
            <w:tcW w:w="4342" w:type="dxa"/>
          </w:tcPr>
          <w:p w:rsidR="00337259" w:rsidRPr="007B667B" w:rsidRDefault="00337259" w:rsidP="003372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Default="00337259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74,9</w:t>
            </w:r>
          </w:p>
          <w:p w:rsidR="001C02BB" w:rsidRPr="00337259" w:rsidRDefault="001C02BB" w:rsidP="003372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-58,2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7259">
              <w:rPr>
                <w:rFonts w:ascii="Times New Roman" w:hAnsi="Times New Roman"/>
                <w:color w:val="000000"/>
                <w:sz w:val="20"/>
                <w:szCs w:val="20"/>
              </w:rPr>
              <w:t>1439,0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259" w:rsidRPr="00337259" w:rsidRDefault="00337259" w:rsidP="003372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Pr="005775FA" w:rsidRDefault="00EF3D7B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214A">
        <w:rPr>
          <w:rFonts w:ascii="Times New Roman" w:hAnsi="Times New Roman"/>
          <w:sz w:val="24"/>
          <w:szCs w:val="24"/>
          <w:lang w:eastAsia="ru-RU"/>
        </w:rPr>
        <w:t>По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1C02BB">
        <w:rPr>
          <w:rFonts w:ascii="Times New Roman" w:hAnsi="Times New Roman"/>
          <w:sz w:val="24"/>
          <w:szCs w:val="24"/>
          <w:lang w:eastAsia="ru-RU"/>
        </w:rPr>
        <w:t>47,5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1C02BB">
        <w:rPr>
          <w:rFonts w:ascii="Times New Roman" w:hAnsi="Times New Roman"/>
          <w:sz w:val="24"/>
          <w:szCs w:val="24"/>
          <w:lang w:eastAsia="ru-RU"/>
        </w:rPr>
        <w:t>1410,2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 года исполнение составило </w:t>
      </w:r>
      <w:r w:rsidR="001C02BB">
        <w:rPr>
          <w:rFonts w:ascii="Times New Roman" w:hAnsi="Times New Roman"/>
          <w:sz w:val="24"/>
          <w:szCs w:val="24"/>
          <w:lang w:eastAsia="ru-RU"/>
        </w:rPr>
        <w:t>139,4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1C02BB">
        <w:rPr>
          <w:rFonts w:ascii="Times New Roman" w:hAnsi="Times New Roman"/>
          <w:sz w:val="24"/>
          <w:szCs w:val="24"/>
          <w:lang w:eastAsia="ru-RU"/>
        </w:rPr>
        <w:t xml:space="preserve">398,6 </w:t>
      </w:r>
      <w:r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1C02BB">
        <w:rPr>
          <w:rFonts w:ascii="Times New Roman" w:hAnsi="Times New Roman"/>
          <w:sz w:val="24"/>
          <w:szCs w:val="24"/>
          <w:lang w:eastAsia="ru-RU"/>
        </w:rPr>
        <w:t>, или на 39,4 %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C02BB">
        <w:rPr>
          <w:rFonts w:ascii="Times New Roman" w:hAnsi="Times New Roman"/>
          <w:sz w:val="24"/>
          <w:szCs w:val="24"/>
          <w:lang w:eastAsia="ru-RU"/>
        </w:rPr>
        <w:t xml:space="preserve">1011,6 </w:t>
      </w:r>
      <w:r>
        <w:rPr>
          <w:rFonts w:ascii="Times New Roman" w:hAnsi="Times New Roman"/>
          <w:sz w:val="24"/>
          <w:szCs w:val="24"/>
          <w:lang w:eastAsia="ru-RU"/>
        </w:rPr>
        <w:t>тыс. рублей).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расходах бюджета составляет – </w:t>
      </w:r>
      <w:r w:rsidR="00772E45">
        <w:rPr>
          <w:rFonts w:ascii="Times New Roman" w:hAnsi="Times New Roman"/>
          <w:sz w:val="24"/>
          <w:szCs w:val="24"/>
          <w:lang w:eastAsia="ru-RU"/>
        </w:rPr>
        <w:t>57,2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EF3D7B" w:rsidRPr="005775FA" w:rsidRDefault="00EF3D7B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772E45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772E45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772E45">
        <w:rPr>
          <w:rFonts w:ascii="Times New Roman" w:hAnsi="Times New Roman"/>
          <w:sz w:val="24"/>
          <w:szCs w:val="24"/>
          <w:lang w:eastAsia="ru-RU"/>
        </w:rPr>
        <w:t>34,1</w:t>
      </w:r>
      <w:r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772E45">
        <w:rPr>
          <w:rFonts w:ascii="Times New Roman" w:hAnsi="Times New Roman"/>
          <w:sz w:val="24"/>
          <w:szCs w:val="24"/>
          <w:lang w:eastAsia="ru-RU"/>
        </w:rPr>
        <w:t>31,4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Pr="0061037B">
        <w:rPr>
          <w:rFonts w:ascii="Times New Roman" w:hAnsi="Times New Roman"/>
          <w:sz w:val="24"/>
          <w:szCs w:val="24"/>
          <w:lang w:eastAsia="ru-RU"/>
        </w:rPr>
        <w:t>К аналогичному периоду прошлого года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(33,9 тыс. рублей) </w:t>
      </w:r>
      <w:r w:rsidRPr="0061037B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2E45">
        <w:rPr>
          <w:rFonts w:ascii="Times New Roman" w:hAnsi="Times New Roman"/>
          <w:sz w:val="24"/>
          <w:szCs w:val="24"/>
          <w:lang w:eastAsia="ru-RU"/>
        </w:rPr>
        <w:t>92,6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уменьшились на </w:t>
      </w:r>
      <w:r w:rsidR="00772E45">
        <w:rPr>
          <w:rFonts w:ascii="Times New Roman" w:hAnsi="Times New Roman"/>
          <w:sz w:val="24"/>
          <w:szCs w:val="24"/>
          <w:lang w:eastAsia="ru-RU"/>
        </w:rPr>
        <w:t>2,5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772E45">
        <w:rPr>
          <w:rFonts w:ascii="Times New Roman" w:hAnsi="Times New Roman"/>
          <w:sz w:val="24"/>
          <w:szCs w:val="24"/>
          <w:lang w:eastAsia="ru-RU"/>
        </w:rPr>
        <w:t>.</w:t>
      </w:r>
    </w:p>
    <w:p w:rsidR="00EF3D7B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B742AF">
        <w:rPr>
          <w:rFonts w:ascii="Times New Roman" w:hAnsi="Times New Roman"/>
          <w:bCs/>
          <w:sz w:val="24"/>
          <w:szCs w:val="24"/>
          <w:lang w:eastAsia="ru-RU"/>
        </w:rPr>
        <w:t>при годовом плановом показателе 30,0 тыс. рублей расходы не производились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F3D7B" w:rsidRDefault="00EF3D7B" w:rsidP="007420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772E45" w:rsidRPr="00772E45" w:rsidRDefault="00EF3D7B" w:rsidP="00772E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772E45">
        <w:rPr>
          <w:rFonts w:ascii="Times New Roman" w:hAnsi="Times New Roman"/>
          <w:sz w:val="24"/>
          <w:szCs w:val="24"/>
          <w:lang w:eastAsia="ru-RU"/>
        </w:rPr>
        <w:t>18,2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772E45">
        <w:rPr>
          <w:rFonts w:ascii="Times New Roman" w:hAnsi="Times New Roman"/>
          <w:sz w:val="24"/>
          <w:szCs w:val="24"/>
          <w:lang w:eastAsia="ru-RU"/>
        </w:rPr>
        <w:t>506,6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подразделам: 0502 «Коммунальное хозяйство» - </w:t>
      </w:r>
      <w:r w:rsidR="00772E45">
        <w:rPr>
          <w:rFonts w:ascii="Times New Roman" w:hAnsi="Times New Roman"/>
          <w:sz w:val="24"/>
          <w:szCs w:val="24"/>
          <w:lang w:eastAsia="ru-RU"/>
        </w:rPr>
        <w:t>204,4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772E45">
        <w:rPr>
          <w:rFonts w:ascii="Times New Roman" w:hAnsi="Times New Roman"/>
          <w:sz w:val="24"/>
          <w:szCs w:val="24"/>
          <w:lang w:eastAsia="ru-RU"/>
        </w:rPr>
        <w:t>41,2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%), 0503 «Благоустройство» - </w:t>
      </w:r>
      <w:r w:rsidR="00772E45">
        <w:rPr>
          <w:rFonts w:ascii="Times New Roman" w:hAnsi="Times New Roman"/>
          <w:sz w:val="24"/>
          <w:szCs w:val="24"/>
          <w:lang w:eastAsia="ru-RU"/>
        </w:rPr>
        <w:t>302,2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тыс. рублей (</w:t>
      </w:r>
      <w:r w:rsidR="00772E45">
        <w:rPr>
          <w:rFonts w:ascii="Times New Roman" w:hAnsi="Times New Roman"/>
          <w:sz w:val="24"/>
          <w:szCs w:val="24"/>
          <w:lang w:eastAsia="ru-RU"/>
        </w:rPr>
        <w:t>13,2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%). К аналогичному периоду прошлого года </w:t>
      </w:r>
      <w:r w:rsidR="00772E45">
        <w:rPr>
          <w:rFonts w:ascii="Times New Roman" w:hAnsi="Times New Roman"/>
          <w:sz w:val="24"/>
          <w:szCs w:val="24"/>
          <w:lang w:eastAsia="ru-RU"/>
        </w:rPr>
        <w:t>(459,5 тыс. рублей) испо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лнение составило </w:t>
      </w:r>
      <w:r w:rsidR="00772E45">
        <w:rPr>
          <w:rFonts w:ascii="Times New Roman" w:hAnsi="Times New Roman"/>
          <w:sz w:val="24"/>
          <w:szCs w:val="24"/>
          <w:lang w:eastAsia="ru-RU"/>
        </w:rPr>
        <w:t>110,3</w:t>
      </w:r>
      <w:r w:rsidR="00772E45" w:rsidRPr="00772E45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. Расходы увеличились на 47,1 тыс. рублей. </w:t>
      </w:r>
    </w:p>
    <w:p w:rsidR="00EF3D7B" w:rsidRDefault="00EF3D7B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772E45">
        <w:rPr>
          <w:rFonts w:ascii="Times New Roman" w:hAnsi="Times New Roman"/>
          <w:sz w:val="24"/>
          <w:szCs w:val="24"/>
          <w:lang w:eastAsia="ru-RU"/>
        </w:rPr>
        <w:t>33,3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772E45">
        <w:rPr>
          <w:rFonts w:ascii="Times New Roman" w:hAnsi="Times New Roman"/>
          <w:sz w:val="24"/>
          <w:szCs w:val="24"/>
          <w:lang w:eastAsia="ru-RU"/>
        </w:rPr>
        <w:t>390,2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>ыс. рублей. К аналогичному периоду прошлого года</w:t>
      </w:r>
      <w:r w:rsidR="00772E45">
        <w:rPr>
          <w:rFonts w:ascii="Times New Roman" w:hAnsi="Times New Roman"/>
          <w:sz w:val="24"/>
          <w:szCs w:val="24"/>
          <w:lang w:eastAsia="ru-RU"/>
        </w:rPr>
        <w:t xml:space="preserve"> (475,4 тыс. рублей)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исполнение составило </w:t>
      </w:r>
      <w:r w:rsidR="00772E45">
        <w:rPr>
          <w:rFonts w:ascii="Times New Roman" w:hAnsi="Times New Roman"/>
          <w:sz w:val="24"/>
          <w:szCs w:val="24"/>
          <w:lang w:eastAsia="ru-RU"/>
        </w:rPr>
        <w:t>82,1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расходы увеличились на </w:t>
      </w:r>
      <w:r w:rsidR="00772E45">
        <w:rPr>
          <w:rFonts w:ascii="Times New Roman" w:hAnsi="Times New Roman"/>
          <w:sz w:val="24"/>
          <w:szCs w:val="24"/>
          <w:lang w:eastAsia="ru-RU"/>
        </w:rPr>
        <w:t>85,2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</w:p>
    <w:p w:rsidR="00EF3D7B" w:rsidRDefault="00EF3D7B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414557">
        <w:rPr>
          <w:rFonts w:ascii="Times New Roman" w:hAnsi="Times New Roman"/>
          <w:bCs/>
          <w:sz w:val="24"/>
          <w:szCs w:val="24"/>
          <w:lang w:eastAsia="ru-RU"/>
        </w:rPr>
        <w:t>1 полугоди</w:t>
      </w:r>
      <w:r w:rsidR="00772E45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772E45">
        <w:rPr>
          <w:rFonts w:ascii="Times New Roman" w:hAnsi="Times New Roman"/>
          <w:bCs/>
          <w:sz w:val="24"/>
          <w:szCs w:val="24"/>
          <w:lang w:eastAsia="ru-RU"/>
        </w:rPr>
        <w:t>125,1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772E45">
        <w:rPr>
          <w:rFonts w:ascii="Times New Roman" w:hAnsi="Times New Roman"/>
          <w:bCs/>
          <w:sz w:val="24"/>
          <w:szCs w:val="24"/>
          <w:lang w:eastAsia="ru-RU"/>
        </w:rPr>
        <w:t>49,3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По сравнению с аналогичным периодом 2018 года расходы увеличились на </w:t>
      </w:r>
      <w:r w:rsidR="003D3590">
        <w:rPr>
          <w:rFonts w:ascii="Times New Roman" w:hAnsi="Times New Roman"/>
          <w:bCs/>
          <w:sz w:val="24"/>
          <w:szCs w:val="24"/>
          <w:lang w:eastAsia="ru-RU"/>
        </w:rPr>
        <w:t>62,6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3D3590">
        <w:rPr>
          <w:rFonts w:ascii="Times New Roman" w:hAnsi="Times New Roman"/>
          <w:bCs/>
          <w:sz w:val="24"/>
          <w:szCs w:val="24"/>
          <w:lang w:eastAsia="ru-RU"/>
        </w:rPr>
        <w:t>100,2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%.</w:t>
      </w:r>
    </w:p>
    <w:p w:rsidR="00EF3D7B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bCs/>
          <w:sz w:val="24"/>
          <w:szCs w:val="24"/>
          <w:lang w:eastAsia="ru-RU"/>
        </w:rPr>
        <w:t>не планировались и не производились.</w:t>
      </w:r>
    </w:p>
    <w:p w:rsidR="0016717B" w:rsidRPr="0016717B" w:rsidRDefault="0016717B" w:rsidP="001671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F3D7B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EF3D7B">
        <w:rPr>
          <w:rFonts w:ascii="Times New Roman" w:hAnsi="Times New Roman"/>
          <w:sz w:val="24"/>
          <w:szCs w:val="24"/>
        </w:rPr>
        <w:t>8</w:t>
      </w:r>
      <w:r w:rsidR="00EF3D7B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EF3D7B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EF3D7B" w:rsidRPr="00F613CF">
        <w:rPr>
          <w:rFonts w:ascii="Times New Roman" w:hAnsi="Times New Roman"/>
          <w:sz w:val="24"/>
          <w:szCs w:val="24"/>
        </w:rPr>
        <w:t xml:space="preserve">а </w:t>
      </w:r>
      <w:r w:rsidR="003D3590">
        <w:rPr>
          <w:rFonts w:ascii="Times New Roman" w:hAnsi="Times New Roman"/>
          <w:sz w:val="24"/>
          <w:szCs w:val="24"/>
        </w:rPr>
        <w:t>414,5</w:t>
      </w:r>
      <w:r w:rsidR="00EF3D7B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D3590">
        <w:rPr>
          <w:rFonts w:ascii="Times New Roman" w:hAnsi="Times New Roman"/>
          <w:sz w:val="24"/>
          <w:szCs w:val="24"/>
        </w:rPr>
        <w:t>20,2</w:t>
      </w:r>
      <w:r w:rsidR="00EF3D7B">
        <w:rPr>
          <w:rFonts w:ascii="Times New Roman" w:hAnsi="Times New Roman"/>
          <w:sz w:val="24"/>
          <w:szCs w:val="24"/>
        </w:rPr>
        <w:t xml:space="preserve"> </w:t>
      </w:r>
      <w:r w:rsidR="00EF3D7B" w:rsidRPr="00F613CF">
        <w:rPr>
          <w:rFonts w:ascii="Times New Roman" w:hAnsi="Times New Roman"/>
          <w:sz w:val="24"/>
          <w:szCs w:val="24"/>
        </w:rPr>
        <w:t>%</w:t>
      </w:r>
      <w:r w:rsidR="00EF3D7B">
        <w:rPr>
          <w:rFonts w:ascii="Times New Roman" w:hAnsi="Times New Roman"/>
          <w:sz w:val="24"/>
          <w:szCs w:val="24"/>
        </w:rPr>
        <w:t xml:space="preserve">. </w:t>
      </w:r>
    </w:p>
    <w:p w:rsidR="00EF3D7B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E160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>4.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F3D7B" w:rsidRPr="008217AE" w:rsidRDefault="00EF3D7B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поселения Анхимовское от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14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.12.2018 г. № </w:t>
      </w:r>
      <w:r w:rsidR="00D54E46" w:rsidRPr="00D54E46">
        <w:rPr>
          <w:rFonts w:ascii="Times New Roman" w:hAnsi="Times New Roman"/>
          <w:sz w:val="24"/>
          <w:szCs w:val="24"/>
          <w:lang w:eastAsia="ru-RU"/>
        </w:rPr>
        <w:t>84</w:t>
      </w:r>
      <w:r w:rsidRPr="00D54E46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бюджете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>Анхимовское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годов» бюджет на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</w:t>
      </w:r>
      <w:r w:rsidR="003D3590">
        <w:rPr>
          <w:rFonts w:ascii="Times New Roman" w:hAnsi="Times New Roman"/>
          <w:sz w:val="24"/>
          <w:szCs w:val="24"/>
          <w:lang w:eastAsia="ru-RU"/>
        </w:rPr>
        <w:t>утвержден в сумме 58,2 т</w:t>
      </w:r>
      <w:r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414557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3D3590">
        <w:rPr>
          <w:rFonts w:ascii="Times New Roman" w:hAnsi="Times New Roman"/>
          <w:sz w:val="24"/>
          <w:szCs w:val="24"/>
          <w:lang w:eastAsia="ru-RU"/>
        </w:rPr>
        <w:t>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3D3590">
        <w:rPr>
          <w:rFonts w:ascii="Times New Roman" w:hAnsi="Times New Roman"/>
          <w:sz w:val="24"/>
          <w:szCs w:val="24"/>
          <w:lang w:eastAsia="ru-RU"/>
        </w:rPr>
        <w:t xml:space="preserve">профицит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3D3590">
        <w:rPr>
          <w:rFonts w:ascii="Times New Roman" w:hAnsi="Times New Roman"/>
          <w:sz w:val="24"/>
          <w:szCs w:val="24"/>
          <w:lang w:eastAsia="ru-RU"/>
        </w:rPr>
        <w:t xml:space="preserve">1439,0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0245AD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Выводы и предложения.</w:t>
      </w:r>
    </w:p>
    <w:p w:rsidR="00EF3D7B" w:rsidRPr="000245AD" w:rsidRDefault="00EF3D7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63264C" w:rsidRDefault="00EF3D7B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414557">
        <w:rPr>
          <w:rFonts w:ascii="Times New Roman" w:hAnsi="Times New Roman"/>
          <w:sz w:val="24"/>
          <w:szCs w:val="24"/>
        </w:rPr>
        <w:t>1 полугодие</w:t>
      </w:r>
      <w:r w:rsidRPr="0063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3D3590">
        <w:rPr>
          <w:rFonts w:ascii="Times New Roman" w:hAnsi="Times New Roman"/>
          <w:b/>
          <w:bCs/>
          <w:sz w:val="24"/>
          <w:szCs w:val="24"/>
        </w:rPr>
        <w:t>3902,5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2AE5">
        <w:rPr>
          <w:rFonts w:ascii="Times New Roman" w:hAnsi="Times New Roman"/>
          <w:sz w:val="24"/>
          <w:szCs w:val="24"/>
        </w:rPr>
        <w:t>тыс</w:t>
      </w:r>
      <w:r w:rsidRPr="0063264C">
        <w:rPr>
          <w:rFonts w:ascii="Times New Roman" w:hAnsi="Times New Roman"/>
          <w:sz w:val="24"/>
          <w:szCs w:val="24"/>
        </w:rPr>
        <w:t xml:space="preserve">. рублей, </w:t>
      </w:r>
      <w:r>
        <w:rPr>
          <w:rFonts w:ascii="Times New Roman" w:hAnsi="Times New Roman"/>
          <w:sz w:val="24"/>
          <w:szCs w:val="24"/>
        </w:rPr>
        <w:t xml:space="preserve">или на </w:t>
      </w:r>
      <w:r w:rsidR="003D3590">
        <w:rPr>
          <w:rFonts w:ascii="Times New Roman" w:hAnsi="Times New Roman"/>
          <w:sz w:val="24"/>
          <w:szCs w:val="24"/>
        </w:rPr>
        <w:t>53,9</w:t>
      </w:r>
      <w:r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3D3590" w:rsidRPr="003D3590">
        <w:rPr>
          <w:rFonts w:ascii="Times New Roman" w:hAnsi="Times New Roman"/>
          <w:b/>
          <w:sz w:val="24"/>
          <w:szCs w:val="24"/>
        </w:rPr>
        <w:t>2463,5</w:t>
      </w:r>
      <w:r w:rsidRPr="00191FAD">
        <w:rPr>
          <w:rFonts w:ascii="Times New Roman" w:hAnsi="Times New Roman"/>
          <w:b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,</w:t>
      </w:r>
      <w:r w:rsidRPr="0063264C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3D3590">
        <w:rPr>
          <w:rFonts w:ascii="Times New Roman" w:hAnsi="Times New Roman"/>
          <w:sz w:val="24"/>
          <w:szCs w:val="24"/>
        </w:rPr>
        <w:t>33,8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EF3D7B" w:rsidRPr="0063264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3D3590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3D3590">
        <w:rPr>
          <w:rFonts w:ascii="Times New Roman" w:hAnsi="Times New Roman"/>
          <w:sz w:val="24"/>
          <w:szCs w:val="24"/>
        </w:rPr>
        <w:t xml:space="preserve">расходами </w:t>
      </w:r>
      <w:r w:rsidRPr="0063264C">
        <w:rPr>
          <w:rFonts w:ascii="Times New Roman" w:hAnsi="Times New Roman"/>
          <w:sz w:val="24"/>
          <w:szCs w:val="24"/>
        </w:rPr>
        <w:t>(</w:t>
      </w:r>
      <w:r w:rsidR="003D3590">
        <w:rPr>
          <w:rFonts w:ascii="Times New Roman" w:hAnsi="Times New Roman"/>
          <w:sz w:val="24"/>
          <w:szCs w:val="24"/>
        </w:rPr>
        <w:t>профицит</w:t>
      </w:r>
      <w:r w:rsidRPr="00191FAD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</w:t>
      </w:r>
      <w:r>
        <w:rPr>
          <w:rFonts w:ascii="Times New Roman" w:hAnsi="Times New Roman"/>
          <w:sz w:val="24"/>
          <w:szCs w:val="24"/>
        </w:rPr>
        <w:t xml:space="preserve"> </w:t>
      </w:r>
      <w:r w:rsidR="003D3590" w:rsidRPr="003D3590">
        <w:rPr>
          <w:rFonts w:ascii="Times New Roman" w:hAnsi="Times New Roman"/>
          <w:b/>
          <w:sz w:val="24"/>
          <w:szCs w:val="24"/>
        </w:rPr>
        <w:t>1439,0</w:t>
      </w:r>
      <w:r w:rsidR="003D35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при плановом показателе дефицита бюджета </w:t>
      </w:r>
      <w:r w:rsidR="003D3590">
        <w:rPr>
          <w:rFonts w:ascii="Times New Roman" w:hAnsi="Times New Roman"/>
          <w:sz w:val="24"/>
          <w:szCs w:val="24"/>
        </w:rPr>
        <w:t xml:space="preserve">58,2 </w:t>
      </w:r>
      <w:r>
        <w:rPr>
          <w:rFonts w:ascii="Times New Roman" w:hAnsi="Times New Roman"/>
          <w:sz w:val="24"/>
          <w:szCs w:val="24"/>
        </w:rPr>
        <w:t xml:space="preserve">тыс. рублей. </w:t>
      </w:r>
    </w:p>
    <w:p w:rsidR="00EF3D7B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717B" w:rsidRPr="0016717B" w:rsidRDefault="00EF3D7B" w:rsidP="001671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16717B"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 w:rsidR="0016717B">
        <w:rPr>
          <w:rFonts w:ascii="Times New Roman" w:hAnsi="Times New Roman"/>
          <w:sz w:val="24"/>
          <w:szCs w:val="24"/>
        </w:rPr>
        <w:t>8</w:t>
      </w:r>
      <w:r w:rsidR="0016717B"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 w:rsidR="0016717B">
        <w:rPr>
          <w:rFonts w:ascii="Times New Roman" w:hAnsi="Times New Roman"/>
          <w:sz w:val="24"/>
          <w:szCs w:val="24"/>
        </w:rPr>
        <w:t>бюджета поселения увеличился н</w:t>
      </w:r>
      <w:r w:rsidR="0016717B" w:rsidRPr="00F613CF">
        <w:rPr>
          <w:rFonts w:ascii="Times New Roman" w:hAnsi="Times New Roman"/>
          <w:sz w:val="24"/>
          <w:szCs w:val="24"/>
        </w:rPr>
        <w:t xml:space="preserve">а </w:t>
      </w:r>
      <w:r w:rsidR="0016717B">
        <w:rPr>
          <w:rFonts w:ascii="Times New Roman" w:hAnsi="Times New Roman"/>
          <w:sz w:val="24"/>
          <w:szCs w:val="24"/>
        </w:rPr>
        <w:t>414,5</w:t>
      </w:r>
      <w:r w:rsidR="0016717B"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16717B">
        <w:rPr>
          <w:rFonts w:ascii="Times New Roman" w:hAnsi="Times New Roman"/>
          <w:sz w:val="24"/>
          <w:szCs w:val="24"/>
        </w:rPr>
        <w:t xml:space="preserve">20,2 </w:t>
      </w:r>
      <w:r w:rsidR="0016717B" w:rsidRPr="00F613CF">
        <w:rPr>
          <w:rFonts w:ascii="Times New Roman" w:hAnsi="Times New Roman"/>
          <w:sz w:val="24"/>
          <w:szCs w:val="24"/>
        </w:rPr>
        <w:t>%</w:t>
      </w:r>
      <w:r w:rsidR="0016717B">
        <w:rPr>
          <w:rFonts w:ascii="Times New Roman" w:hAnsi="Times New Roman"/>
          <w:sz w:val="24"/>
          <w:szCs w:val="24"/>
        </w:rPr>
        <w:t xml:space="preserve">. </w:t>
      </w:r>
      <w:r w:rsidR="0016717B" w:rsidRPr="0016717B">
        <w:rPr>
          <w:rFonts w:ascii="Times New Roman" w:hAnsi="Times New Roman"/>
          <w:sz w:val="24"/>
          <w:szCs w:val="24"/>
        </w:rPr>
        <w:t xml:space="preserve">При этом объем налоговых и неналоговых доходов уменьшился на </w:t>
      </w:r>
      <w:r w:rsidR="0016717B">
        <w:rPr>
          <w:rFonts w:ascii="Times New Roman" w:hAnsi="Times New Roman"/>
          <w:sz w:val="24"/>
          <w:szCs w:val="24"/>
        </w:rPr>
        <w:t>99,5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(15,1 %), объем безвозмездных поступлений увеличился на </w:t>
      </w:r>
      <w:r w:rsidR="0016717B">
        <w:rPr>
          <w:rFonts w:ascii="Times New Roman" w:hAnsi="Times New Roman"/>
          <w:sz w:val="24"/>
          <w:szCs w:val="24"/>
        </w:rPr>
        <w:t>1878,1</w:t>
      </w:r>
      <w:r w:rsidR="0016717B" w:rsidRPr="0016717B">
        <w:rPr>
          <w:rFonts w:ascii="Times New Roman" w:hAnsi="Times New Roman"/>
          <w:sz w:val="24"/>
          <w:szCs w:val="24"/>
        </w:rPr>
        <w:t xml:space="preserve"> тыс. рублей (</w:t>
      </w:r>
      <w:r w:rsidR="0016717B">
        <w:rPr>
          <w:rFonts w:ascii="Times New Roman" w:hAnsi="Times New Roman"/>
          <w:sz w:val="24"/>
          <w:szCs w:val="24"/>
        </w:rPr>
        <w:t>128,3</w:t>
      </w:r>
      <w:r w:rsidR="0016717B" w:rsidRPr="0016717B">
        <w:rPr>
          <w:rFonts w:ascii="Times New Roman" w:hAnsi="Times New Roman"/>
          <w:sz w:val="24"/>
          <w:szCs w:val="24"/>
        </w:rPr>
        <w:t xml:space="preserve"> %). </w:t>
      </w:r>
    </w:p>
    <w:p w:rsidR="0016717B" w:rsidRDefault="0016717B" w:rsidP="00864E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D7B" w:rsidRPr="00400DD6" w:rsidRDefault="00EF3D7B" w:rsidP="00864E1C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F613C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Общегосударственные вопросы</w:t>
      </w:r>
      <w:r w:rsidRPr="00F613C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</w:t>
      </w:r>
      <w:r w:rsidR="003D3590">
        <w:rPr>
          <w:rFonts w:ascii="Times New Roman" w:hAnsi="Times New Roman"/>
          <w:sz w:val="24"/>
          <w:szCs w:val="24"/>
        </w:rPr>
        <w:t>57,2</w:t>
      </w:r>
      <w:r>
        <w:rPr>
          <w:rFonts w:ascii="Times New Roman" w:hAnsi="Times New Roman"/>
          <w:sz w:val="24"/>
          <w:szCs w:val="24"/>
        </w:rPr>
        <w:t xml:space="preserve"> %, «</w:t>
      </w:r>
      <w:r w:rsidRPr="00191FAD">
        <w:rPr>
          <w:rFonts w:ascii="Times New Roman" w:hAnsi="Times New Roman"/>
          <w:bCs/>
          <w:sz w:val="24"/>
          <w:szCs w:val="24"/>
          <w:lang w:eastAsia="ru-RU"/>
        </w:rPr>
        <w:t>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3D3590">
        <w:rPr>
          <w:rFonts w:ascii="Times New Roman" w:hAnsi="Times New Roman"/>
          <w:sz w:val="24"/>
          <w:szCs w:val="24"/>
        </w:rPr>
        <w:t>20,6</w:t>
      </w:r>
      <w:r>
        <w:rPr>
          <w:rFonts w:ascii="Times New Roman" w:hAnsi="Times New Roman"/>
          <w:sz w:val="24"/>
          <w:szCs w:val="24"/>
        </w:rPr>
        <w:t xml:space="preserve"> %. Расходы на социальную сферу составили </w:t>
      </w:r>
      <w:r w:rsidR="003D3590">
        <w:rPr>
          <w:rFonts w:ascii="Times New Roman" w:hAnsi="Times New Roman"/>
          <w:sz w:val="24"/>
          <w:szCs w:val="24"/>
        </w:rPr>
        <w:t>515,3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D3590">
        <w:rPr>
          <w:rFonts w:ascii="Times New Roman" w:hAnsi="Times New Roman"/>
          <w:sz w:val="24"/>
          <w:szCs w:val="24"/>
        </w:rPr>
        <w:t>20,9</w:t>
      </w:r>
      <w:r>
        <w:rPr>
          <w:rFonts w:ascii="Times New Roman" w:hAnsi="Times New Roman"/>
          <w:sz w:val="24"/>
          <w:szCs w:val="24"/>
        </w:rPr>
        <w:t xml:space="preserve"> % от общего объема расходов, на благоустройство – </w:t>
      </w:r>
      <w:r w:rsidR="003D3590">
        <w:rPr>
          <w:rFonts w:ascii="Times New Roman" w:hAnsi="Times New Roman"/>
          <w:sz w:val="24"/>
          <w:szCs w:val="24"/>
        </w:rPr>
        <w:t>506,6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3D3590">
        <w:rPr>
          <w:rFonts w:ascii="Times New Roman" w:hAnsi="Times New Roman"/>
          <w:sz w:val="24"/>
          <w:szCs w:val="24"/>
        </w:rPr>
        <w:t>20,6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EF3D7B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362FF8" w:rsidRDefault="00EF3D7B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2FF8">
        <w:rPr>
          <w:rFonts w:ascii="Times New Roman" w:hAnsi="Times New Roman"/>
          <w:sz w:val="24"/>
          <w:szCs w:val="24"/>
        </w:rPr>
        <w:t xml:space="preserve">Данные отчета достоверно и полно отражают исполнение основных характеристик </w:t>
      </w:r>
      <w:r>
        <w:rPr>
          <w:rFonts w:ascii="Times New Roman" w:hAnsi="Times New Roman"/>
          <w:sz w:val="24"/>
          <w:szCs w:val="24"/>
        </w:rPr>
        <w:t>б</w:t>
      </w:r>
      <w:r w:rsidRPr="00362FF8">
        <w:rPr>
          <w:rFonts w:ascii="Times New Roman" w:hAnsi="Times New Roman"/>
          <w:sz w:val="24"/>
          <w:szCs w:val="24"/>
        </w:rPr>
        <w:t xml:space="preserve">юджета поселения за </w:t>
      </w:r>
      <w:r w:rsidR="00414557">
        <w:rPr>
          <w:rFonts w:ascii="Times New Roman" w:hAnsi="Times New Roman"/>
          <w:sz w:val="24"/>
          <w:szCs w:val="24"/>
        </w:rPr>
        <w:t>1 полугодие</w:t>
      </w:r>
      <w:r w:rsidRPr="00362FF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362FF8">
        <w:rPr>
          <w:rFonts w:ascii="Times New Roman" w:hAnsi="Times New Roman"/>
          <w:sz w:val="24"/>
          <w:szCs w:val="24"/>
        </w:rPr>
        <w:t xml:space="preserve"> года.</w:t>
      </w:r>
    </w:p>
    <w:p w:rsidR="00EF3D7B" w:rsidRPr="007612FC" w:rsidRDefault="00EF3D7B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4"/>
          <w:szCs w:val="24"/>
        </w:rPr>
        <w:t>Анхимовское</w:t>
      </w:r>
      <w:r w:rsidRPr="007612FC">
        <w:rPr>
          <w:rFonts w:ascii="Times New Roman" w:hAnsi="Times New Roman"/>
          <w:sz w:val="24"/>
          <w:szCs w:val="24"/>
        </w:rPr>
        <w:t xml:space="preserve"> за </w:t>
      </w:r>
      <w:r w:rsidR="00414557">
        <w:rPr>
          <w:rFonts w:ascii="Times New Roman" w:hAnsi="Times New Roman"/>
          <w:sz w:val="24"/>
          <w:szCs w:val="24"/>
        </w:rPr>
        <w:t>1 полугодие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</w:t>
      </w:r>
      <w:r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BB0056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EF3D7B" w:rsidRPr="00BB0056" w:rsidRDefault="00EF3D7B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EF3D7B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5D" w:rsidRDefault="009B315D" w:rsidP="009C2D9D">
      <w:pPr>
        <w:spacing w:after="0" w:line="240" w:lineRule="auto"/>
      </w:pPr>
      <w:r>
        <w:separator/>
      </w:r>
    </w:p>
  </w:endnote>
  <w:endnote w:type="continuationSeparator" w:id="0">
    <w:p w:rsidR="009B315D" w:rsidRDefault="009B315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5D" w:rsidRDefault="009B315D" w:rsidP="009C2D9D">
      <w:pPr>
        <w:spacing w:after="0" w:line="240" w:lineRule="auto"/>
      </w:pPr>
      <w:r>
        <w:separator/>
      </w:r>
    </w:p>
  </w:footnote>
  <w:footnote w:type="continuationSeparator" w:id="0">
    <w:p w:rsidR="009B315D" w:rsidRDefault="009B315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0243"/>
    <w:rsid w:val="00102AEF"/>
    <w:rsid w:val="00106333"/>
    <w:rsid w:val="00107740"/>
    <w:rsid w:val="00115970"/>
    <w:rsid w:val="001252BF"/>
    <w:rsid w:val="00125992"/>
    <w:rsid w:val="00142D65"/>
    <w:rsid w:val="001457C4"/>
    <w:rsid w:val="00157D22"/>
    <w:rsid w:val="0016667F"/>
    <w:rsid w:val="001667D4"/>
    <w:rsid w:val="0016717B"/>
    <w:rsid w:val="00174C2B"/>
    <w:rsid w:val="00181405"/>
    <w:rsid w:val="001834CF"/>
    <w:rsid w:val="00190C0E"/>
    <w:rsid w:val="00191FAD"/>
    <w:rsid w:val="001A0468"/>
    <w:rsid w:val="001A24FA"/>
    <w:rsid w:val="001B25E5"/>
    <w:rsid w:val="001C02BB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37259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3590"/>
    <w:rsid w:val="003F31C1"/>
    <w:rsid w:val="003F4937"/>
    <w:rsid w:val="003F7BF3"/>
    <w:rsid w:val="004000A4"/>
    <w:rsid w:val="00400DD6"/>
    <w:rsid w:val="00413BCF"/>
    <w:rsid w:val="00414557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57A0"/>
    <w:rsid w:val="005A6AD9"/>
    <w:rsid w:val="005B3649"/>
    <w:rsid w:val="005C2752"/>
    <w:rsid w:val="005C75C2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63A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424CF"/>
    <w:rsid w:val="007503D9"/>
    <w:rsid w:val="007612FC"/>
    <w:rsid w:val="007647E0"/>
    <w:rsid w:val="00772E45"/>
    <w:rsid w:val="007761AE"/>
    <w:rsid w:val="0079576A"/>
    <w:rsid w:val="007A03FD"/>
    <w:rsid w:val="007A08A8"/>
    <w:rsid w:val="007B667B"/>
    <w:rsid w:val="007D5C10"/>
    <w:rsid w:val="007E3ACF"/>
    <w:rsid w:val="007E5A67"/>
    <w:rsid w:val="00805589"/>
    <w:rsid w:val="00816418"/>
    <w:rsid w:val="00816F14"/>
    <w:rsid w:val="0082077C"/>
    <w:rsid w:val="008217AE"/>
    <w:rsid w:val="00835807"/>
    <w:rsid w:val="00853684"/>
    <w:rsid w:val="008547B4"/>
    <w:rsid w:val="00861CA2"/>
    <w:rsid w:val="00864E1C"/>
    <w:rsid w:val="008B2AE5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2C73"/>
    <w:rsid w:val="00976BE5"/>
    <w:rsid w:val="009A5951"/>
    <w:rsid w:val="009B315D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742AF"/>
    <w:rsid w:val="00B9131B"/>
    <w:rsid w:val="00B938E6"/>
    <w:rsid w:val="00BA457D"/>
    <w:rsid w:val="00BA764D"/>
    <w:rsid w:val="00BB0056"/>
    <w:rsid w:val="00BC4D7A"/>
    <w:rsid w:val="00BC63CB"/>
    <w:rsid w:val="00BE7CC7"/>
    <w:rsid w:val="00BE7DC9"/>
    <w:rsid w:val="00C13569"/>
    <w:rsid w:val="00C27FF3"/>
    <w:rsid w:val="00C32558"/>
    <w:rsid w:val="00C33C1C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54E46"/>
    <w:rsid w:val="00D64849"/>
    <w:rsid w:val="00D6678E"/>
    <w:rsid w:val="00D777CE"/>
    <w:rsid w:val="00D82BF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8CB3AD7-6BD1-4031-AF7E-2C9518D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2B8B-F894-4864-BB67-2C80AAA2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5</cp:revision>
  <cp:lastPrinted>2019-09-06T11:24:00Z</cp:lastPrinted>
  <dcterms:created xsi:type="dcterms:W3CDTF">2015-05-25T05:36:00Z</dcterms:created>
  <dcterms:modified xsi:type="dcterms:W3CDTF">2019-12-17T10:50:00Z</dcterms:modified>
</cp:coreProperties>
</file>