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5C5CD1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5C5CD1">
      <w:pPr>
        <w:spacing w:before="40"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5C5CD1">
      <w:pPr>
        <w:spacing w:before="40"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5C5CD1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proofErr w:type="spellStart"/>
      <w:r w:rsidR="00F276BB" w:rsidRPr="00F276BB">
        <w:rPr>
          <w:u w:val="single"/>
          <w:lang w:val="en-US"/>
        </w:rPr>
        <w:t>revkom</w:t>
      </w:r>
      <w:proofErr w:type="spellEnd"/>
      <w:r w:rsidR="00F276BB" w:rsidRPr="00F80EE6">
        <w:rPr>
          <w:u w:val="single"/>
        </w:rPr>
        <w:t>@</w:t>
      </w:r>
      <w:proofErr w:type="spellStart"/>
      <w:r w:rsidR="00F276BB" w:rsidRPr="00F276BB">
        <w:rPr>
          <w:u w:val="single"/>
          <w:lang w:val="en-US"/>
        </w:rPr>
        <w:t>vytegra</w:t>
      </w:r>
      <w:proofErr w:type="spellEnd"/>
      <w:r w:rsidR="00F276BB" w:rsidRPr="00F80EE6">
        <w:rPr>
          <w:u w:val="single"/>
        </w:rPr>
        <w:t>-</w:t>
      </w:r>
      <w:proofErr w:type="spellStart"/>
      <w:r w:rsidR="00F276BB" w:rsidRPr="00F276BB">
        <w:rPr>
          <w:u w:val="single"/>
          <w:lang w:val="en-US"/>
        </w:rPr>
        <w:t>adm</w:t>
      </w:r>
      <w:proofErr w:type="spellEnd"/>
      <w:r w:rsidR="00F276BB" w:rsidRPr="00F80EE6">
        <w:rPr>
          <w:u w:val="single"/>
        </w:rPr>
        <w:t>.</w:t>
      </w:r>
      <w:proofErr w:type="spellStart"/>
      <w:r w:rsidR="00F276BB" w:rsidRPr="00F276BB">
        <w:rPr>
          <w:u w:val="single"/>
          <w:lang w:val="en-US"/>
        </w:rPr>
        <w:t>ru</w:t>
      </w:r>
      <w:proofErr w:type="spellEnd"/>
    </w:p>
    <w:p w:rsidR="00EF03B0" w:rsidRPr="00EF03B0" w:rsidRDefault="005C5CD1" w:rsidP="005C5CD1">
      <w:pPr>
        <w:spacing w:before="40"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BA764D" w:rsidRDefault="009F52E0" w:rsidP="005C5C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81259" w:rsidRDefault="00BA764D" w:rsidP="005C5C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="00F776CB">
        <w:rPr>
          <w:rFonts w:ascii="Times New Roman" w:hAnsi="Times New Roman"/>
          <w:b/>
          <w:sz w:val="28"/>
          <w:szCs w:val="28"/>
        </w:rPr>
        <w:t>Кемское</w:t>
      </w:r>
      <w:proofErr w:type="spellEnd"/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</w:p>
    <w:p w:rsidR="009F52E0" w:rsidRPr="00BA764D" w:rsidRDefault="00981259" w:rsidP="005C5C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C96B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="00ED7FC5">
        <w:rPr>
          <w:rFonts w:ascii="Times New Roman" w:hAnsi="Times New Roman"/>
          <w:b/>
          <w:sz w:val="28"/>
          <w:szCs w:val="28"/>
        </w:rPr>
        <w:t xml:space="preserve"> </w:t>
      </w:r>
      <w:r w:rsidR="009629E9">
        <w:rPr>
          <w:rFonts w:ascii="Times New Roman" w:hAnsi="Times New Roman"/>
          <w:b/>
          <w:sz w:val="28"/>
          <w:szCs w:val="28"/>
        </w:rPr>
        <w:t>2017</w:t>
      </w:r>
      <w:r w:rsidR="00BA764D"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5C5C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981259" w:rsidP="005C5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9629E9">
        <w:rPr>
          <w:rFonts w:ascii="Times New Roman" w:hAnsi="Times New Roman"/>
          <w:sz w:val="24"/>
          <w:szCs w:val="24"/>
        </w:rPr>
        <w:t>2017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C5CD1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5C5C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</w:t>
      </w:r>
      <w:r w:rsidR="00BA764D" w:rsidRPr="005775FA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5775FA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776CB">
        <w:rPr>
          <w:rFonts w:ascii="Times New Roman" w:hAnsi="Times New Roman"/>
          <w:sz w:val="24"/>
          <w:szCs w:val="24"/>
        </w:rPr>
        <w:t>Кемское</w:t>
      </w:r>
      <w:proofErr w:type="spellEnd"/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0</w:t>
      </w:r>
      <w:r w:rsidR="00981259">
        <w:rPr>
          <w:rFonts w:ascii="Times New Roman" w:hAnsi="Times New Roman"/>
          <w:sz w:val="24"/>
          <w:szCs w:val="24"/>
        </w:rPr>
        <w:t xml:space="preserve">1 октября 2017 года </w:t>
      </w:r>
      <w:r w:rsidRPr="005775FA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5775F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5C5CD1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981259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776CB">
        <w:rPr>
          <w:rFonts w:ascii="Times New Roman" w:hAnsi="Times New Roman"/>
          <w:sz w:val="24"/>
          <w:szCs w:val="24"/>
          <w:lang w:eastAsia="ru-RU"/>
        </w:rPr>
        <w:t>Кемское</w:t>
      </w:r>
      <w:proofErr w:type="spellEnd"/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981259">
        <w:rPr>
          <w:rFonts w:ascii="Times New Roman" w:hAnsi="Times New Roman"/>
          <w:sz w:val="24"/>
          <w:szCs w:val="24"/>
          <w:lang w:eastAsia="ru-RU"/>
        </w:rPr>
        <w:t>37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981259">
        <w:rPr>
          <w:rFonts w:ascii="Times New Roman" w:hAnsi="Times New Roman"/>
          <w:sz w:val="24"/>
          <w:szCs w:val="24"/>
          <w:lang w:eastAsia="ru-RU"/>
        </w:rPr>
        <w:t>16</w:t>
      </w:r>
      <w:r w:rsidR="009629E9">
        <w:rPr>
          <w:rFonts w:ascii="Times New Roman" w:hAnsi="Times New Roman"/>
          <w:sz w:val="24"/>
          <w:szCs w:val="24"/>
          <w:lang w:eastAsia="ru-RU"/>
        </w:rPr>
        <w:t>.</w:t>
      </w:r>
      <w:r w:rsidR="00981259">
        <w:rPr>
          <w:rFonts w:ascii="Times New Roman" w:hAnsi="Times New Roman"/>
          <w:sz w:val="24"/>
          <w:szCs w:val="24"/>
          <w:lang w:eastAsia="ru-RU"/>
        </w:rPr>
        <w:t>10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BA764D" w:rsidRPr="005775FA" w:rsidRDefault="00300992" w:rsidP="005C5CD1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proofErr w:type="spellStart"/>
      <w:r w:rsidR="00F776CB">
        <w:rPr>
          <w:rFonts w:ascii="Times New Roman" w:hAnsi="Times New Roman"/>
          <w:sz w:val="24"/>
          <w:szCs w:val="24"/>
          <w:lang w:eastAsia="ru-RU"/>
        </w:rPr>
        <w:t>Кемское</w:t>
      </w:r>
      <w:proofErr w:type="spellEnd"/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2</w:t>
      </w:r>
      <w:r w:rsidR="00F776CB">
        <w:rPr>
          <w:rFonts w:ascii="Times New Roman" w:hAnsi="Times New Roman"/>
          <w:sz w:val="24"/>
          <w:szCs w:val="24"/>
          <w:lang w:eastAsia="ru-RU"/>
        </w:rPr>
        <w:t>3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.12.201</w:t>
      </w:r>
      <w:r w:rsidR="009629E9">
        <w:rPr>
          <w:rFonts w:ascii="Times New Roman" w:hAnsi="Times New Roman"/>
          <w:sz w:val="24"/>
          <w:szCs w:val="24"/>
          <w:lang w:eastAsia="ru-RU"/>
        </w:rPr>
        <w:t>6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EE6EB4" w:rsidRPr="005775FA">
        <w:rPr>
          <w:rFonts w:ascii="Times New Roman" w:hAnsi="Times New Roman"/>
          <w:sz w:val="24"/>
          <w:szCs w:val="24"/>
          <w:lang w:eastAsia="ru-RU"/>
        </w:rPr>
        <w:t>1</w:t>
      </w:r>
      <w:r w:rsidR="00F776CB">
        <w:rPr>
          <w:rFonts w:ascii="Times New Roman" w:hAnsi="Times New Roman"/>
          <w:sz w:val="24"/>
          <w:szCs w:val="24"/>
          <w:lang w:eastAsia="ru-RU"/>
        </w:rPr>
        <w:t>30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proofErr w:type="spellStart"/>
      <w:r w:rsidR="00F776CB">
        <w:rPr>
          <w:rFonts w:ascii="Times New Roman" w:hAnsi="Times New Roman"/>
          <w:sz w:val="24"/>
          <w:szCs w:val="24"/>
          <w:lang w:eastAsia="ru-RU"/>
        </w:rPr>
        <w:t>Кемское</w:t>
      </w:r>
      <w:proofErr w:type="spellEnd"/>
      <w:r w:rsidR="009629E9">
        <w:rPr>
          <w:rFonts w:ascii="Times New Roman" w:hAnsi="Times New Roman"/>
          <w:sz w:val="24"/>
          <w:szCs w:val="24"/>
          <w:lang w:eastAsia="ru-RU"/>
        </w:rPr>
        <w:t xml:space="preserve"> на 2017 год и плановый период 2018 и 2019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BA2DF0">
        <w:rPr>
          <w:rFonts w:ascii="Times New Roman" w:hAnsi="Times New Roman"/>
          <w:sz w:val="24"/>
          <w:szCs w:val="24"/>
          <w:lang w:eastAsia="ru-RU"/>
        </w:rPr>
        <w:t>2395,0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BA2DF0">
        <w:rPr>
          <w:rFonts w:ascii="Times New Roman" w:hAnsi="Times New Roman"/>
          <w:sz w:val="24"/>
          <w:szCs w:val="24"/>
          <w:lang w:eastAsia="ru-RU"/>
        </w:rPr>
        <w:t>2395,0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5775FA" w:rsidRDefault="00BA764D" w:rsidP="005C5CD1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5C5CD1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5C5CD1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58F0" w:rsidRPr="004D58F0" w:rsidRDefault="00ED7FC5" w:rsidP="005C5CD1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FC5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981259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ED7FC5">
        <w:rPr>
          <w:rFonts w:ascii="Times New Roman" w:hAnsi="Times New Roman"/>
          <w:sz w:val="24"/>
          <w:szCs w:val="24"/>
          <w:lang w:eastAsia="ru-RU"/>
        </w:rPr>
        <w:t xml:space="preserve"> 2017 года плановые показатели бюджета поселения по доходам и расходам уточнялись </w:t>
      </w:r>
      <w:r w:rsidR="00981259">
        <w:rPr>
          <w:rFonts w:ascii="Times New Roman" w:hAnsi="Times New Roman"/>
          <w:sz w:val="24"/>
          <w:szCs w:val="24"/>
          <w:lang w:eastAsia="ru-RU"/>
        </w:rPr>
        <w:t>3</w:t>
      </w:r>
      <w:r w:rsidRPr="00ED7FC5">
        <w:rPr>
          <w:rFonts w:ascii="Times New Roman" w:hAnsi="Times New Roman"/>
          <w:sz w:val="24"/>
          <w:szCs w:val="24"/>
          <w:lang w:eastAsia="ru-RU"/>
        </w:rPr>
        <w:t xml:space="preserve"> раза. </w:t>
      </w:r>
      <w:r w:rsidR="004D58F0" w:rsidRPr="004D58F0">
        <w:rPr>
          <w:rFonts w:ascii="Times New Roman" w:hAnsi="Times New Roman"/>
          <w:sz w:val="24"/>
          <w:szCs w:val="24"/>
          <w:lang w:eastAsia="ru-RU"/>
        </w:rPr>
        <w:t xml:space="preserve">В результате уточнения объем доходов бюджета </w:t>
      </w:r>
      <w:r>
        <w:rPr>
          <w:rFonts w:ascii="Times New Roman" w:hAnsi="Times New Roman"/>
          <w:sz w:val="24"/>
          <w:szCs w:val="24"/>
          <w:lang w:eastAsia="ru-RU"/>
        </w:rPr>
        <w:t>составил 3733,6 тыс. рублей (+1338,6 тыс. рублей)</w:t>
      </w:r>
      <w:r w:rsidR="004D58F0" w:rsidRPr="004D58F0">
        <w:rPr>
          <w:rFonts w:ascii="Times New Roman" w:hAnsi="Times New Roman"/>
          <w:sz w:val="24"/>
          <w:szCs w:val="24"/>
          <w:lang w:eastAsia="ru-RU"/>
        </w:rPr>
        <w:t>, объем расходов бюджета поселения</w:t>
      </w:r>
      <w:r w:rsidR="00CA6194">
        <w:rPr>
          <w:rFonts w:ascii="Times New Roman" w:hAnsi="Times New Roman"/>
          <w:sz w:val="24"/>
          <w:szCs w:val="24"/>
          <w:lang w:eastAsia="ru-RU"/>
        </w:rPr>
        <w:t xml:space="preserve"> составил 3755,9 ты</w:t>
      </w:r>
      <w:r w:rsidR="00981259">
        <w:rPr>
          <w:rFonts w:ascii="Times New Roman" w:hAnsi="Times New Roman"/>
          <w:sz w:val="24"/>
          <w:szCs w:val="24"/>
          <w:lang w:eastAsia="ru-RU"/>
        </w:rPr>
        <w:t>с. рублей (+1360,9 тыс. рублей), дефицит бюджета 22,3 тыс. рублей.</w:t>
      </w:r>
    </w:p>
    <w:p w:rsidR="00BA764D" w:rsidRPr="005775FA" w:rsidRDefault="008547B4" w:rsidP="005C5CD1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За отчетный период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32109A" w:rsidRPr="005775FA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3F31C1">
        <w:rPr>
          <w:rFonts w:ascii="Times New Roman" w:hAnsi="Times New Roman"/>
          <w:sz w:val="24"/>
          <w:szCs w:val="24"/>
          <w:lang w:eastAsia="ru-RU"/>
        </w:rPr>
        <w:t>поступило</w:t>
      </w:r>
      <w:r w:rsidR="00BA764D" w:rsidRPr="003F31C1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981259">
        <w:rPr>
          <w:rFonts w:ascii="Times New Roman" w:hAnsi="Times New Roman"/>
          <w:bCs/>
          <w:sz w:val="24"/>
          <w:szCs w:val="24"/>
          <w:lang w:eastAsia="ru-RU"/>
        </w:rPr>
        <w:t>2349,3</w:t>
      </w:r>
      <w:r w:rsidR="00CB4B9D" w:rsidRPr="003F31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3F31C1">
        <w:rPr>
          <w:rFonts w:ascii="Times New Roman" w:hAnsi="Times New Roman"/>
          <w:sz w:val="24"/>
          <w:szCs w:val="24"/>
          <w:lang w:eastAsia="ru-RU"/>
        </w:rPr>
        <w:t>тыс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рублей, что составило </w:t>
      </w:r>
      <w:r w:rsidR="00981259">
        <w:rPr>
          <w:rFonts w:ascii="Times New Roman" w:hAnsi="Times New Roman"/>
          <w:sz w:val="24"/>
          <w:szCs w:val="24"/>
          <w:lang w:eastAsia="ru-RU"/>
        </w:rPr>
        <w:t>62,9</w:t>
      </w:r>
      <w:r w:rsidR="004D58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% от годового прогнозного плана и </w:t>
      </w:r>
      <w:r w:rsidR="00981259">
        <w:rPr>
          <w:rFonts w:ascii="Times New Roman" w:hAnsi="Times New Roman"/>
          <w:sz w:val="24"/>
          <w:szCs w:val="24"/>
          <w:lang w:eastAsia="ru-RU"/>
        </w:rPr>
        <w:t>128,9</w:t>
      </w:r>
      <w:r w:rsidR="001659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% к испо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лнению алогичного периода 201</w:t>
      </w:r>
      <w:r w:rsidR="009629E9">
        <w:rPr>
          <w:rFonts w:ascii="Times New Roman" w:hAnsi="Times New Roman"/>
          <w:sz w:val="24"/>
          <w:szCs w:val="24"/>
          <w:lang w:eastAsia="ru-RU"/>
        </w:rPr>
        <w:t>6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</w:t>
      </w:r>
      <w:r w:rsidR="00BE7CC7" w:rsidRPr="005775FA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A6194">
        <w:rPr>
          <w:rFonts w:ascii="Times New Roman" w:hAnsi="Times New Roman"/>
          <w:sz w:val="24"/>
          <w:szCs w:val="24"/>
          <w:lang w:eastAsia="ru-RU"/>
        </w:rPr>
        <w:t>1</w:t>
      </w:r>
      <w:r w:rsidR="00981259">
        <w:rPr>
          <w:rFonts w:ascii="Times New Roman" w:hAnsi="Times New Roman"/>
          <w:sz w:val="24"/>
          <w:szCs w:val="24"/>
          <w:lang w:eastAsia="ru-RU"/>
        </w:rPr>
        <w:t>685,8</w:t>
      </w:r>
      <w:r w:rsidR="00BE7CC7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CA6194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5775FA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981259">
        <w:rPr>
          <w:rFonts w:ascii="Times New Roman" w:hAnsi="Times New Roman"/>
          <w:sz w:val="24"/>
          <w:szCs w:val="24"/>
          <w:lang w:eastAsia="ru-RU"/>
        </w:rPr>
        <w:t>44,9</w:t>
      </w:r>
      <w:r w:rsidR="001659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109A" w:rsidRPr="005775FA">
        <w:rPr>
          <w:rFonts w:ascii="Times New Roman" w:hAnsi="Times New Roman"/>
          <w:sz w:val="24"/>
          <w:szCs w:val="24"/>
          <w:lang w:eastAsia="ru-RU"/>
        </w:rPr>
        <w:t xml:space="preserve">% от годовых значений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BA457D" w:rsidRPr="005775FA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981259">
        <w:rPr>
          <w:rFonts w:ascii="Times New Roman" w:hAnsi="Times New Roman"/>
          <w:sz w:val="24"/>
          <w:szCs w:val="24"/>
          <w:lang w:eastAsia="ru-RU"/>
        </w:rPr>
        <w:t>97,2</w:t>
      </w:r>
      <w:r w:rsidR="000C67A3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% к испо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лнению аналогичного периода 201</w:t>
      </w:r>
      <w:r w:rsidR="009629E9">
        <w:rPr>
          <w:rFonts w:ascii="Times New Roman" w:hAnsi="Times New Roman"/>
          <w:sz w:val="24"/>
          <w:szCs w:val="24"/>
          <w:lang w:eastAsia="ru-RU"/>
        </w:rPr>
        <w:t>6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Pr="005775FA" w:rsidRDefault="00BA764D" w:rsidP="005C5CD1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Поступления по налоговым доходам составили</w:t>
      </w:r>
      <w:r w:rsidR="00BA457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1259">
        <w:rPr>
          <w:rFonts w:ascii="Times New Roman" w:hAnsi="Times New Roman"/>
          <w:sz w:val="24"/>
          <w:szCs w:val="24"/>
          <w:lang w:eastAsia="ru-RU"/>
        </w:rPr>
        <w:t>57,7</w:t>
      </w:r>
      <w:r w:rsidR="00CA61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1C1">
        <w:rPr>
          <w:rFonts w:ascii="Times New Roman" w:hAnsi="Times New Roman"/>
          <w:sz w:val="24"/>
          <w:szCs w:val="24"/>
          <w:lang w:eastAsia="ru-RU"/>
        </w:rPr>
        <w:t>т</w:t>
      </w:r>
      <w:r w:rsidRPr="005775FA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1659F3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1C1">
        <w:rPr>
          <w:rFonts w:ascii="Times New Roman" w:hAnsi="Times New Roman"/>
          <w:sz w:val="24"/>
          <w:szCs w:val="24"/>
          <w:lang w:eastAsia="ru-RU"/>
        </w:rPr>
        <w:t>и</w:t>
      </w:r>
      <w:r w:rsidRPr="005775FA">
        <w:rPr>
          <w:rFonts w:ascii="Times New Roman" w:hAnsi="Times New Roman"/>
          <w:sz w:val="24"/>
          <w:szCs w:val="24"/>
          <w:lang w:eastAsia="ru-RU"/>
        </w:rPr>
        <w:t>ли</w:t>
      </w:r>
      <w:r w:rsidR="00B45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1259">
        <w:rPr>
          <w:rFonts w:ascii="Times New Roman" w:hAnsi="Times New Roman"/>
          <w:sz w:val="24"/>
          <w:szCs w:val="24"/>
          <w:lang w:eastAsia="ru-RU"/>
        </w:rPr>
        <w:t xml:space="preserve">35,2 </w:t>
      </w:r>
      <w:r w:rsidRPr="005775FA">
        <w:rPr>
          <w:rFonts w:ascii="Times New Roman" w:hAnsi="Times New Roman"/>
          <w:sz w:val="24"/>
          <w:szCs w:val="24"/>
          <w:lang w:eastAsia="ru-RU"/>
        </w:rPr>
        <w:t>% от годового уточнённого плана. По сравнению с данными аналогичного период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а 201</w:t>
      </w:r>
      <w:r w:rsidR="006B2F61">
        <w:rPr>
          <w:rFonts w:ascii="Times New Roman" w:hAnsi="Times New Roman"/>
          <w:sz w:val="24"/>
          <w:szCs w:val="24"/>
          <w:lang w:eastAsia="ru-RU"/>
        </w:rPr>
        <w:t>6</w:t>
      </w:r>
      <w:r w:rsidR="00CB4B9D" w:rsidRPr="005775FA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4000A4" w:rsidRPr="005775FA">
        <w:rPr>
          <w:rFonts w:ascii="Times New Roman" w:hAnsi="Times New Roman"/>
          <w:sz w:val="24"/>
          <w:szCs w:val="24"/>
          <w:lang w:eastAsia="ru-RU"/>
        </w:rPr>
        <w:t>исполнение составило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6194">
        <w:rPr>
          <w:rFonts w:ascii="Times New Roman" w:hAnsi="Times New Roman"/>
          <w:sz w:val="24"/>
          <w:szCs w:val="24"/>
          <w:lang w:eastAsia="ru-RU"/>
        </w:rPr>
        <w:t>1</w:t>
      </w:r>
      <w:r w:rsidR="00520EEC">
        <w:rPr>
          <w:rFonts w:ascii="Times New Roman" w:hAnsi="Times New Roman"/>
          <w:sz w:val="24"/>
          <w:szCs w:val="24"/>
          <w:lang w:eastAsia="ru-RU"/>
        </w:rPr>
        <w:t>44,3</w:t>
      </w:r>
      <w:r w:rsidR="00653CE0" w:rsidRPr="005775FA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000A4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Default="00CA6194" w:rsidP="005C5CD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еналоговые доходы в бюджет поселения </w:t>
      </w:r>
      <w:r w:rsidR="00653CE0" w:rsidRPr="005775FA">
        <w:rPr>
          <w:rFonts w:ascii="Times New Roman" w:hAnsi="Times New Roman"/>
          <w:sz w:val="24"/>
          <w:szCs w:val="24"/>
          <w:lang w:eastAsia="ru-RU"/>
        </w:rPr>
        <w:t>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сту</w:t>
      </w:r>
      <w:r w:rsidR="006B2F61">
        <w:rPr>
          <w:rFonts w:ascii="Times New Roman" w:hAnsi="Times New Roman"/>
          <w:sz w:val="24"/>
          <w:szCs w:val="24"/>
          <w:lang w:eastAsia="ru-RU"/>
        </w:rPr>
        <w:t>п</w:t>
      </w:r>
      <w:r w:rsidR="001659F3">
        <w:rPr>
          <w:rFonts w:ascii="Times New Roman" w:hAnsi="Times New Roman"/>
          <w:sz w:val="24"/>
          <w:szCs w:val="24"/>
          <w:lang w:eastAsia="ru-RU"/>
        </w:rPr>
        <w:t>и</w:t>
      </w:r>
      <w:r w:rsidR="006B2F61">
        <w:rPr>
          <w:rFonts w:ascii="Times New Roman" w:hAnsi="Times New Roman"/>
          <w:sz w:val="24"/>
          <w:szCs w:val="24"/>
          <w:lang w:eastAsia="ru-RU"/>
        </w:rPr>
        <w:t>ли</w:t>
      </w:r>
      <w:r w:rsidR="001659F3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520EEC">
        <w:rPr>
          <w:rFonts w:ascii="Times New Roman" w:hAnsi="Times New Roman"/>
          <w:sz w:val="24"/>
          <w:szCs w:val="24"/>
          <w:lang w:eastAsia="ru-RU"/>
        </w:rPr>
        <w:t>6,2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59F3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520EEC">
        <w:rPr>
          <w:rFonts w:ascii="Times New Roman" w:hAnsi="Times New Roman"/>
          <w:sz w:val="24"/>
          <w:szCs w:val="24"/>
          <w:lang w:eastAsia="ru-RU"/>
        </w:rPr>
        <w:t>77,5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годового плана</w:t>
      </w:r>
      <w:r w:rsidR="006B2F61">
        <w:rPr>
          <w:rFonts w:ascii="Times New Roman" w:hAnsi="Times New Roman"/>
          <w:sz w:val="24"/>
          <w:szCs w:val="24"/>
          <w:lang w:eastAsia="ru-RU"/>
        </w:rPr>
        <w:t>.</w:t>
      </w:r>
      <w:r w:rsidR="00653CE0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C512B" w:rsidRPr="00CA6194" w:rsidRDefault="009C512B" w:rsidP="005C5CD1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A6194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1659F3" w:rsidRPr="00CA6194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CA6194">
        <w:rPr>
          <w:rFonts w:ascii="Times New Roman" w:eastAsia="Calibri" w:hAnsi="Times New Roman"/>
          <w:iCs/>
          <w:sz w:val="24"/>
          <w:szCs w:val="24"/>
        </w:rPr>
        <w:t xml:space="preserve"> Б</w:t>
      </w:r>
      <w:r w:rsidRPr="00CA6194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520EEC">
        <w:rPr>
          <w:rFonts w:ascii="Times New Roman" w:hAnsi="Times New Roman"/>
          <w:bCs/>
          <w:sz w:val="24"/>
          <w:szCs w:val="24"/>
          <w:lang w:eastAsia="ru-RU"/>
        </w:rPr>
        <w:t>2285,4</w:t>
      </w:r>
      <w:r w:rsidRPr="00CA6194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="001659F3" w:rsidRPr="00CA6194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CA6194">
        <w:rPr>
          <w:rFonts w:ascii="Times New Roman" w:hAnsi="Times New Roman"/>
          <w:bCs/>
          <w:sz w:val="24"/>
          <w:szCs w:val="24"/>
          <w:lang w:eastAsia="ru-RU"/>
        </w:rPr>
        <w:t xml:space="preserve"> или </w:t>
      </w:r>
      <w:r w:rsidR="00520EEC">
        <w:rPr>
          <w:rFonts w:ascii="Times New Roman" w:hAnsi="Times New Roman"/>
          <w:bCs/>
          <w:sz w:val="24"/>
          <w:szCs w:val="24"/>
          <w:lang w:eastAsia="ru-RU"/>
        </w:rPr>
        <w:t xml:space="preserve">64,2 </w:t>
      </w:r>
      <w:r w:rsidRPr="00CA6194">
        <w:rPr>
          <w:rFonts w:ascii="Times New Roman" w:hAnsi="Times New Roman"/>
          <w:bCs/>
          <w:sz w:val="24"/>
          <w:szCs w:val="24"/>
          <w:lang w:eastAsia="ru-RU"/>
        </w:rPr>
        <w:t>% от годовых плановых назначений.</w:t>
      </w:r>
    </w:p>
    <w:p w:rsidR="00653CE0" w:rsidRDefault="00653CE0" w:rsidP="005C5CD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По итогам</w:t>
      </w:r>
      <w:r w:rsidR="00520EEC">
        <w:rPr>
          <w:rFonts w:ascii="Times New Roman" w:hAnsi="Times New Roman"/>
          <w:sz w:val="24"/>
          <w:szCs w:val="24"/>
          <w:lang w:eastAsia="ru-RU"/>
        </w:rPr>
        <w:t xml:space="preserve"> исполнения бюджета за 9 месяцев 2</w:t>
      </w:r>
      <w:r w:rsidR="009629E9">
        <w:rPr>
          <w:rFonts w:ascii="Times New Roman" w:hAnsi="Times New Roman"/>
          <w:sz w:val="24"/>
          <w:szCs w:val="24"/>
          <w:lang w:eastAsia="ru-RU"/>
        </w:rPr>
        <w:t>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BB7153">
        <w:rPr>
          <w:rFonts w:ascii="Times New Roman" w:hAnsi="Times New Roman"/>
          <w:sz w:val="24"/>
          <w:szCs w:val="24"/>
          <w:lang w:eastAsia="ru-RU"/>
        </w:rPr>
        <w:t>профицит</w:t>
      </w:r>
      <w:r w:rsidR="00B806D3">
        <w:rPr>
          <w:rFonts w:ascii="Times New Roman" w:hAnsi="Times New Roman"/>
          <w:sz w:val="24"/>
          <w:szCs w:val="24"/>
          <w:lang w:eastAsia="ru-RU"/>
        </w:rPr>
        <w:t xml:space="preserve"> б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юджета поселения в сумме </w:t>
      </w:r>
      <w:r w:rsidR="00520EEC">
        <w:rPr>
          <w:rFonts w:ascii="Times New Roman" w:hAnsi="Times New Roman"/>
          <w:sz w:val="24"/>
          <w:szCs w:val="24"/>
          <w:lang w:eastAsia="ru-RU"/>
        </w:rPr>
        <w:t>663,5</w:t>
      </w:r>
      <w:r w:rsidR="00CA61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F7359A" w:rsidRDefault="00F7359A" w:rsidP="005C5C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4D" w:rsidRPr="005775FA" w:rsidRDefault="00A954F2" w:rsidP="005C5CD1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5C5CD1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5C5CD1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исполнения до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775FA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981259">
        <w:rPr>
          <w:rFonts w:ascii="Times New Roman" w:hAnsi="Times New Roman"/>
          <w:sz w:val="24"/>
          <w:szCs w:val="24"/>
          <w:lang w:eastAsia="ru-RU"/>
        </w:rPr>
        <w:t>1 октября 2017 года</w:t>
      </w:r>
      <w:r w:rsidR="00520E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в сравн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ении с аналогичным периодом 201</w:t>
      </w:r>
      <w:r w:rsidR="006B2F61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5C5CD1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5C5CD1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5C5CD1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981259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5C5C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8"/>
        <w:gridCol w:w="1371"/>
        <w:gridCol w:w="1305"/>
        <w:gridCol w:w="1275"/>
        <w:gridCol w:w="1276"/>
        <w:gridCol w:w="1170"/>
      </w:tblGrid>
      <w:tr w:rsidR="00BA764D" w:rsidRPr="004C5C46" w:rsidTr="008E6D97">
        <w:tc>
          <w:tcPr>
            <w:tcW w:w="35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4C5C46" w:rsidRDefault="00BA764D" w:rsidP="005C5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BA764D" w:rsidRPr="004C5C46" w:rsidRDefault="00BA764D" w:rsidP="005C5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4C5C46" w:rsidRDefault="00BA764D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64D" w:rsidRPr="004C5C46" w:rsidRDefault="00BA764D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BA764D" w:rsidRPr="004C5C46" w:rsidRDefault="004B7338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="00981259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BA764D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.201</w:t>
            </w:r>
            <w:r w:rsidR="006B2F61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4C5C46" w:rsidRDefault="009629E9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  <w:r w:rsidR="00BA764D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A764D" w:rsidRPr="004C5C46" w:rsidTr="003F31C1">
        <w:tc>
          <w:tcPr>
            <w:tcW w:w="3528" w:type="dxa"/>
            <w:vMerge/>
            <w:vAlign w:val="center"/>
          </w:tcPr>
          <w:p w:rsidR="00BA764D" w:rsidRPr="004C5C46" w:rsidRDefault="00BA764D" w:rsidP="005C5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BA764D" w:rsidRPr="004C5C46" w:rsidRDefault="00BA764D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4C5C46" w:rsidRDefault="00BA764D" w:rsidP="005C5CD1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Уточнен</w:t>
            </w:r>
            <w:r w:rsidR="00981259">
              <w:rPr>
                <w:rFonts w:ascii="Times New Roman" w:hAnsi="Times New Roman"/>
                <w:sz w:val="18"/>
                <w:szCs w:val="18"/>
                <w:lang w:eastAsia="ru-RU"/>
              </w:rPr>
              <w:t>ный</w:t>
            </w:r>
          </w:p>
          <w:p w:rsidR="00BA764D" w:rsidRPr="004C5C46" w:rsidRDefault="00BA764D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4C5C46" w:rsidRDefault="004B7338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01.</w:t>
            </w:r>
            <w:r w:rsidR="00981259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BC63CB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9629E9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4C5C46" w:rsidRDefault="00BA764D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BA764D" w:rsidRPr="004C5C46" w:rsidTr="003F31C1">
        <w:trPr>
          <w:trHeight w:val="1081"/>
        </w:trPr>
        <w:tc>
          <w:tcPr>
            <w:tcW w:w="3528" w:type="dxa"/>
            <w:vMerge/>
            <w:vAlign w:val="center"/>
          </w:tcPr>
          <w:p w:rsidR="00BA764D" w:rsidRPr="004C5C46" w:rsidRDefault="00BA764D" w:rsidP="005C5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BA764D" w:rsidRPr="004C5C46" w:rsidRDefault="00BA764D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BA764D" w:rsidRPr="004C5C46" w:rsidRDefault="00BA764D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4C5C46" w:rsidRDefault="00BA764D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4C5C46" w:rsidRDefault="00BA764D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к годовому плану</w:t>
            </w:r>
            <w:r w:rsidR="00496ABC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4C5C46" w:rsidRDefault="00BA764D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к исполнению прошлого года</w:t>
            </w:r>
            <w:r w:rsidR="00496ABC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, %</w:t>
            </w:r>
          </w:p>
        </w:tc>
      </w:tr>
      <w:tr w:rsidR="00981259" w:rsidRPr="004C5C46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259" w:rsidRPr="004C5C46" w:rsidRDefault="00981259" w:rsidP="005C5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Доходы бюджета - итого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1822,0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3733,6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2349,3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128,9</w:t>
            </w:r>
          </w:p>
        </w:tc>
      </w:tr>
      <w:tr w:rsidR="00981259" w:rsidRPr="004C5C46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259" w:rsidRPr="004C5C46" w:rsidRDefault="00981259" w:rsidP="005C5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 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144,3</w:t>
            </w:r>
          </w:p>
        </w:tc>
      </w:tr>
      <w:tr w:rsidR="00981259" w:rsidRPr="004C5C46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259" w:rsidRPr="004C5C46" w:rsidRDefault="00981259" w:rsidP="005C5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36,3</w:t>
            </w:r>
          </w:p>
        </w:tc>
      </w:tr>
      <w:tr w:rsidR="00981259" w:rsidRPr="004C5C46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259" w:rsidRPr="004C5C46" w:rsidRDefault="00981259" w:rsidP="005C5CD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111,9</w:t>
            </w:r>
          </w:p>
        </w:tc>
      </w:tr>
      <w:tr w:rsidR="00981259" w:rsidRPr="004C5C46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259" w:rsidRPr="004C5C46" w:rsidRDefault="00981259" w:rsidP="005C5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1764,9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3561,6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2285,4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129,5</w:t>
            </w:r>
          </w:p>
        </w:tc>
      </w:tr>
      <w:tr w:rsidR="00981259" w:rsidRPr="004C5C46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259" w:rsidRPr="004C5C46" w:rsidRDefault="00981259" w:rsidP="005C5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537,8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537,8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981259" w:rsidRPr="004C5C46" w:rsidTr="006B2F6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259" w:rsidRPr="004C5C46" w:rsidRDefault="00981259" w:rsidP="005C5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88,0</w:t>
            </w:r>
          </w:p>
        </w:tc>
      </w:tr>
      <w:tr w:rsidR="00981259" w:rsidRPr="004C5C46" w:rsidTr="00571E67">
        <w:trPr>
          <w:trHeight w:val="204"/>
        </w:trPr>
        <w:tc>
          <w:tcPr>
            <w:tcW w:w="35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259" w:rsidRPr="004C5C46" w:rsidRDefault="00981259" w:rsidP="005C5CD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1596,4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2719,9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1463,7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91,7</w:t>
            </w:r>
          </w:p>
        </w:tc>
      </w:tr>
      <w:tr w:rsidR="00981259" w:rsidRPr="004C5C46" w:rsidTr="00571E67">
        <w:trPr>
          <w:trHeight w:val="204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259" w:rsidRPr="004C5C46" w:rsidRDefault="00981259" w:rsidP="005C5CD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981259" w:rsidRPr="004C5C46" w:rsidTr="00571E67">
        <w:trPr>
          <w:trHeight w:val="204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259" w:rsidRPr="004C5C46" w:rsidRDefault="00981259" w:rsidP="005C5CD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259" w:rsidRPr="00981259" w:rsidRDefault="0098125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259">
              <w:rPr>
                <w:rFonts w:ascii="Times New Roman" w:hAnsi="Times New Roman"/>
                <w:color w:val="000000"/>
                <w:sz w:val="18"/>
                <w:szCs w:val="18"/>
              </w:rPr>
              <w:t>62,3</w:t>
            </w:r>
          </w:p>
        </w:tc>
      </w:tr>
    </w:tbl>
    <w:p w:rsidR="00BA764D" w:rsidRPr="005775FA" w:rsidRDefault="00BA764D" w:rsidP="005C5CD1">
      <w:pPr>
        <w:tabs>
          <w:tab w:val="left" w:pos="567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775FA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:rsidR="001659F3" w:rsidRPr="001659F3" w:rsidRDefault="001659F3" w:rsidP="005C5C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9F3">
        <w:rPr>
          <w:rFonts w:ascii="Times New Roman" w:hAnsi="Times New Roman"/>
          <w:sz w:val="24"/>
          <w:szCs w:val="24"/>
          <w:lang w:eastAsia="ru-RU"/>
        </w:rPr>
        <w:t xml:space="preserve">Доля налоговых и неналоговых доходов в общем объёме поступлений составила </w:t>
      </w:r>
      <w:r w:rsidR="00B24B0C">
        <w:rPr>
          <w:rFonts w:ascii="Times New Roman" w:hAnsi="Times New Roman"/>
          <w:sz w:val="24"/>
          <w:szCs w:val="24"/>
          <w:lang w:eastAsia="ru-RU"/>
        </w:rPr>
        <w:t>2,</w:t>
      </w:r>
      <w:r w:rsidR="00520EEC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59F3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659F3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520EEC">
        <w:rPr>
          <w:rFonts w:ascii="Times New Roman" w:hAnsi="Times New Roman"/>
          <w:sz w:val="24"/>
          <w:szCs w:val="24"/>
          <w:lang w:eastAsia="ru-RU"/>
        </w:rPr>
        <w:t>63,9</w:t>
      </w:r>
      <w:r w:rsidR="00B24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59F3">
        <w:rPr>
          <w:rFonts w:ascii="Times New Roman" w:hAnsi="Times New Roman"/>
          <w:sz w:val="24"/>
          <w:szCs w:val="24"/>
          <w:lang w:eastAsia="ru-RU"/>
        </w:rPr>
        <w:t>тыс. рублей (</w:t>
      </w:r>
      <w:r w:rsidR="00520EEC">
        <w:rPr>
          <w:rFonts w:ascii="Times New Roman" w:hAnsi="Times New Roman"/>
          <w:sz w:val="24"/>
          <w:szCs w:val="24"/>
          <w:lang w:eastAsia="ru-RU"/>
        </w:rPr>
        <w:t>37,2</w:t>
      </w:r>
      <w:r w:rsidR="00B24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59F3">
        <w:rPr>
          <w:rFonts w:ascii="Times New Roman" w:hAnsi="Times New Roman"/>
          <w:sz w:val="24"/>
          <w:szCs w:val="24"/>
          <w:lang w:eastAsia="ru-RU"/>
        </w:rPr>
        <w:t xml:space="preserve">% от годового прогнозного плана). </w:t>
      </w:r>
    </w:p>
    <w:p w:rsidR="001659F3" w:rsidRPr="001659F3" w:rsidRDefault="001659F3" w:rsidP="005C5CD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1659F3">
        <w:rPr>
          <w:rFonts w:ascii="Times New Roman" w:hAnsi="Times New Roman"/>
          <w:sz w:val="24"/>
          <w:szCs w:val="24"/>
          <w:lang w:eastAsia="ru-RU"/>
        </w:rPr>
        <w:t xml:space="preserve">В структуре налоговых и неналоговых платежей основным доходным источником в </w:t>
      </w:r>
      <w:r w:rsidR="00520EEC">
        <w:rPr>
          <w:rFonts w:ascii="Times New Roman" w:hAnsi="Times New Roman"/>
          <w:sz w:val="24"/>
          <w:szCs w:val="24"/>
          <w:lang w:eastAsia="ru-RU"/>
        </w:rPr>
        <w:t xml:space="preserve">анализируемом периоде </w:t>
      </w:r>
      <w:r w:rsidRPr="001659F3">
        <w:rPr>
          <w:rFonts w:ascii="Times New Roman" w:hAnsi="Times New Roman"/>
          <w:sz w:val="24"/>
          <w:szCs w:val="24"/>
          <w:lang w:eastAsia="ru-RU"/>
        </w:rPr>
        <w:t xml:space="preserve">является налог на доходы физических лиц. Поступление данного налога составило </w:t>
      </w:r>
      <w:r w:rsidR="00520EEC">
        <w:rPr>
          <w:rFonts w:ascii="Times New Roman" w:hAnsi="Times New Roman"/>
          <w:sz w:val="24"/>
          <w:szCs w:val="24"/>
          <w:lang w:eastAsia="ru-RU"/>
        </w:rPr>
        <w:t>25,4</w:t>
      </w:r>
      <w:r w:rsidR="00B24B0C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Pr="001659F3">
        <w:rPr>
          <w:rFonts w:ascii="Times New Roman" w:hAnsi="Times New Roman"/>
          <w:sz w:val="24"/>
          <w:szCs w:val="24"/>
          <w:lang w:eastAsia="ru-RU"/>
        </w:rPr>
        <w:t>. рублей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659F3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520EEC">
        <w:rPr>
          <w:rFonts w:ascii="Times New Roman" w:hAnsi="Times New Roman"/>
          <w:sz w:val="24"/>
          <w:szCs w:val="24"/>
          <w:lang w:eastAsia="ru-RU"/>
        </w:rPr>
        <w:t>60,5</w:t>
      </w:r>
      <w:r w:rsidRPr="001659F3">
        <w:rPr>
          <w:rFonts w:ascii="Times New Roman" w:hAnsi="Times New Roman"/>
          <w:sz w:val="24"/>
          <w:szCs w:val="24"/>
          <w:lang w:eastAsia="ru-RU"/>
        </w:rPr>
        <w:t xml:space="preserve"> % от плана на 201</w:t>
      </w:r>
      <w:r w:rsidR="00B24B0C">
        <w:rPr>
          <w:rFonts w:ascii="Times New Roman" w:hAnsi="Times New Roman"/>
          <w:sz w:val="24"/>
          <w:szCs w:val="24"/>
          <w:lang w:eastAsia="ru-RU"/>
        </w:rPr>
        <w:t>7</w:t>
      </w:r>
      <w:r w:rsidRPr="001659F3">
        <w:rPr>
          <w:rFonts w:ascii="Times New Roman" w:hAnsi="Times New Roman"/>
          <w:sz w:val="24"/>
          <w:szCs w:val="24"/>
          <w:lang w:eastAsia="ru-RU"/>
        </w:rPr>
        <w:t xml:space="preserve"> год.</w:t>
      </w:r>
      <w:r w:rsidRPr="001659F3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1659F3" w:rsidRPr="001659F3" w:rsidRDefault="001659F3" w:rsidP="005C5CD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659F3">
        <w:rPr>
          <w:rFonts w:ascii="Times New Roman" w:hAnsi="Times New Roman"/>
          <w:sz w:val="24"/>
          <w:szCs w:val="24"/>
          <w:lang w:eastAsia="ru-RU"/>
        </w:rPr>
        <w:t xml:space="preserve">Поступление по </w:t>
      </w:r>
      <w:r w:rsidRPr="001659F3">
        <w:rPr>
          <w:rFonts w:ascii="Times New Roman" w:hAnsi="Times New Roman"/>
          <w:iCs/>
          <w:sz w:val="24"/>
          <w:szCs w:val="24"/>
          <w:lang w:eastAsia="ru-RU"/>
        </w:rPr>
        <w:t>налогу</w:t>
      </w:r>
      <w:r w:rsidRPr="001659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59F3">
        <w:rPr>
          <w:rFonts w:ascii="Times New Roman" w:hAnsi="Times New Roman"/>
          <w:iCs/>
          <w:sz w:val="24"/>
          <w:szCs w:val="24"/>
          <w:lang w:eastAsia="ru-RU"/>
        </w:rPr>
        <w:t>на имущество физических лиц с</w:t>
      </w:r>
      <w:r w:rsidRPr="001659F3">
        <w:rPr>
          <w:rFonts w:ascii="Times New Roman" w:hAnsi="Times New Roman"/>
          <w:sz w:val="24"/>
          <w:szCs w:val="24"/>
          <w:lang w:eastAsia="ru-RU"/>
        </w:rPr>
        <w:t xml:space="preserve">оставило </w:t>
      </w:r>
      <w:r w:rsidR="00520EEC">
        <w:rPr>
          <w:rFonts w:ascii="Times New Roman" w:hAnsi="Times New Roman"/>
          <w:sz w:val="24"/>
          <w:szCs w:val="24"/>
          <w:lang w:eastAsia="ru-RU"/>
        </w:rPr>
        <w:t>15,4</w:t>
      </w:r>
      <w:r w:rsidRPr="001659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59F3">
        <w:rPr>
          <w:rFonts w:ascii="Times New Roman" w:hAnsi="Times New Roman"/>
          <w:iCs/>
          <w:sz w:val="24"/>
          <w:szCs w:val="24"/>
          <w:lang w:eastAsia="ru-RU"/>
        </w:rPr>
        <w:t xml:space="preserve">тыс. рублей </w:t>
      </w:r>
      <w:r w:rsidRPr="001659F3">
        <w:rPr>
          <w:rFonts w:ascii="Times New Roman" w:hAnsi="Times New Roman"/>
          <w:iCs/>
          <w:sz w:val="24"/>
          <w:szCs w:val="24"/>
        </w:rPr>
        <w:t>(</w:t>
      </w:r>
      <w:r w:rsidR="00520EEC">
        <w:rPr>
          <w:rFonts w:ascii="Times New Roman" w:hAnsi="Times New Roman"/>
          <w:iCs/>
          <w:sz w:val="24"/>
          <w:szCs w:val="24"/>
        </w:rPr>
        <w:t>24,1</w:t>
      </w:r>
      <w:r w:rsidR="00CA616E">
        <w:rPr>
          <w:rFonts w:ascii="Times New Roman" w:hAnsi="Times New Roman"/>
          <w:iCs/>
          <w:sz w:val="24"/>
          <w:szCs w:val="24"/>
        </w:rPr>
        <w:t xml:space="preserve"> </w:t>
      </w:r>
      <w:r w:rsidRPr="001659F3">
        <w:rPr>
          <w:rFonts w:ascii="Times New Roman" w:hAnsi="Times New Roman"/>
          <w:iCs/>
          <w:sz w:val="24"/>
          <w:szCs w:val="24"/>
        </w:rPr>
        <w:t>% от плана на 2017 год).</w:t>
      </w:r>
    </w:p>
    <w:p w:rsidR="00CA616E" w:rsidRDefault="00CA616E" w:rsidP="005C5CD1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Земельный налог поступил в объеме </w:t>
      </w:r>
      <w:r w:rsidR="00520EEC">
        <w:rPr>
          <w:rFonts w:ascii="Times New Roman" w:eastAsia="Calibri" w:hAnsi="Times New Roman"/>
          <w:iCs/>
          <w:sz w:val="24"/>
          <w:szCs w:val="24"/>
        </w:rPr>
        <w:t>9,5</w:t>
      </w:r>
      <w:r w:rsidR="00B24B0C">
        <w:rPr>
          <w:rFonts w:ascii="Times New Roman" w:eastAsia="Calibri" w:hAnsi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</w:rPr>
        <w:t xml:space="preserve">тыс. рублей, или </w:t>
      </w:r>
      <w:r w:rsidR="00520EEC">
        <w:rPr>
          <w:rFonts w:ascii="Times New Roman" w:eastAsia="Calibri" w:hAnsi="Times New Roman"/>
          <w:iCs/>
          <w:sz w:val="24"/>
          <w:szCs w:val="24"/>
        </w:rPr>
        <w:t xml:space="preserve">18,6 </w:t>
      </w:r>
      <w:r>
        <w:rPr>
          <w:rFonts w:ascii="Times New Roman" w:eastAsia="Calibri" w:hAnsi="Times New Roman"/>
          <w:iCs/>
          <w:sz w:val="24"/>
          <w:szCs w:val="24"/>
        </w:rPr>
        <w:t xml:space="preserve">% от утвержденных годовых бюджетных назначений. </w:t>
      </w:r>
    </w:p>
    <w:p w:rsidR="007761AE" w:rsidRDefault="00E06C0F" w:rsidP="005C5CD1">
      <w:pPr>
        <w:spacing w:after="0" w:line="240" w:lineRule="auto"/>
        <w:ind w:firstLine="567"/>
        <w:rPr>
          <w:rFonts w:ascii="Times New Roman" w:eastAsia="Calibri" w:hAnsi="Times New Roman"/>
          <w:iCs/>
          <w:sz w:val="24"/>
          <w:szCs w:val="24"/>
        </w:rPr>
      </w:pPr>
      <w:r w:rsidRPr="005775FA">
        <w:rPr>
          <w:rFonts w:ascii="Times New Roman" w:eastAsia="Calibri" w:hAnsi="Times New Roman"/>
          <w:iCs/>
          <w:sz w:val="24"/>
          <w:szCs w:val="24"/>
        </w:rPr>
        <w:t xml:space="preserve">Доходы от поступления государственной пошлины составили в бюджете поселения </w:t>
      </w:r>
      <w:r w:rsidR="00520EEC">
        <w:rPr>
          <w:rFonts w:ascii="Times New Roman" w:eastAsia="Calibri" w:hAnsi="Times New Roman"/>
          <w:iCs/>
          <w:sz w:val="24"/>
          <w:szCs w:val="24"/>
        </w:rPr>
        <w:t>7,4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520EEC">
        <w:rPr>
          <w:rFonts w:ascii="Times New Roman" w:eastAsia="Calibri" w:hAnsi="Times New Roman"/>
          <w:iCs/>
          <w:sz w:val="24"/>
          <w:szCs w:val="24"/>
        </w:rPr>
        <w:t>105,7</w:t>
      </w:r>
      <w:r w:rsidR="00B24B0C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% от плана на </w:t>
      </w:r>
      <w:r w:rsidR="009629E9">
        <w:rPr>
          <w:rFonts w:ascii="Times New Roman" w:eastAsia="Calibri" w:hAnsi="Times New Roman"/>
          <w:iCs/>
          <w:sz w:val="24"/>
          <w:szCs w:val="24"/>
        </w:rPr>
        <w:t>2017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год).</w:t>
      </w:r>
    </w:p>
    <w:p w:rsidR="00CA616E" w:rsidRDefault="00CA616E" w:rsidP="005C5C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Неналоговые доходы представлены доходами от сдачи в аренду имущества, находящегося в оперативном управлении поселения и составили </w:t>
      </w:r>
      <w:r w:rsidR="00520EEC">
        <w:rPr>
          <w:rFonts w:ascii="Times New Roman" w:eastAsia="Calibri" w:hAnsi="Times New Roman"/>
          <w:iCs/>
          <w:sz w:val="24"/>
          <w:szCs w:val="24"/>
        </w:rPr>
        <w:t>6,2</w:t>
      </w:r>
      <w:r>
        <w:rPr>
          <w:rFonts w:ascii="Times New Roman" w:eastAsia="Calibri" w:hAnsi="Times New Roman"/>
          <w:iCs/>
          <w:sz w:val="24"/>
          <w:szCs w:val="24"/>
        </w:rPr>
        <w:t xml:space="preserve"> тыс. рублей, или </w:t>
      </w:r>
      <w:r w:rsidR="00520EEC">
        <w:rPr>
          <w:rFonts w:ascii="Times New Roman" w:eastAsia="Calibri" w:hAnsi="Times New Roman"/>
          <w:iCs/>
          <w:sz w:val="24"/>
          <w:szCs w:val="24"/>
        </w:rPr>
        <w:t>77,5</w:t>
      </w:r>
      <w:r>
        <w:rPr>
          <w:rFonts w:ascii="Times New Roman" w:eastAsia="Calibri" w:hAnsi="Times New Roman"/>
          <w:iCs/>
          <w:sz w:val="24"/>
          <w:szCs w:val="24"/>
        </w:rPr>
        <w:t xml:space="preserve"> % от плана на год.</w:t>
      </w:r>
    </w:p>
    <w:p w:rsidR="00CA616E" w:rsidRDefault="00CA616E" w:rsidP="005C5CD1">
      <w:pPr>
        <w:spacing w:after="0" w:line="240" w:lineRule="auto"/>
        <w:ind w:firstLine="567"/>
        <w:rPr>
          <w:rFonts w:ascii="Times New Roman" w:eastAsia="Calibri" w:hAnsi="Times New Roman"/>
          <w:iCs/>
          <w:sz w:val="24"/>
          <w:szCs w:val="24"/>
        </w:rPr>
      </w:pPr>
    </w:p>
    <w:p w:rsidR="009C512B" w:rsidRPr="008F5227" w:rsidRDefault="00CA616E" w:rsidP="005C5CD1">
      <w:pPr>
        <w:spacing w:after="0" w:line="240" w:lineRule="auto"/>
        <w:ind w:firstLine="567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Б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езвозмездные поступления</w:t>
      </w:r>
      <w:r w:rsidR="00520EEC">
        <w:rPr>
          <w:rFonts w:ascii="Times New Roman" w:eastAsia="Calibri" w:hAnsi="Times New Roman"/>
          <w:iCs/>
          <w:sz w:val="24"/>
          <w:szCs w:val="24"/>
        </w:rPr>
        <w:t xml:space="preserve"> за 9 месяцев</w:t>
      </w:r>
      <w:r w:rsidR="009C512B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9629E9">
        <w:rPr>
          <w:rFonts w:ascii="Times New Roman" w:eastAsia="Calibri" w:hAnsi="Times New Roman"/>
          <w:iCs/>
          <w:sz w:val="24"/>
          <w:szCs w:val="24"/>
        </w:rPr>
        <w:t>2017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 xml:space="preserve"> год</w:t>
      </w:r>
      <w:r w:rsidR="009C512B">
        <w:rPr>
          <w:rFonts w:ascii="Times New Roman" w:eastAsia="Calibri" w:hAnsi="Times New Roman"/>
          <w:iCs/>
          <w:sz w:val="24"/>
          <w:szCs w:val="24"/>
        </w:rPr>
        <w:t>а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 xml:space="preserve"> состав</w:t>
      </w:r>
      <w:r w:rsidR="009C512B">
        <w:rPr>
          <w:rFonts w:ascii="Times New Roman" w:eastAsia="Calibri" w:hAnsi="Times New Roman"/>
          <w:iCs/>
          <w:sz w:val="24"/>
          <w:szCs w:val="24"/>
        </w:rPr>
        <w:t xml:space="preserve">или </w:t>
      </w:r>
      <w:r w:rsidR="00520EEC">
        <w:rPr>
          <w:rFonts w:ascii="Times New Roman" w:eastAsia="Calibri" w:hAnsi="Times New Roman"/>
          <w:iCs/>
          <w:sz w:val="24"/>
          <w:szCs w:val="24"/>
        </w:rPr>
        <w:t>2285,4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 xml:space="preserve"> тыс. </w:t>
      </w:r>
      <w:r w:rsidR="002E2B26">
        <w:rPr>
          <w:rFonts w:ascii="Times New Roman" w:eastAsia="Calibri" w:hAnsi="Times New Roman"/>
          <w:iCs/>
          <w:sz w:val="24"/>
          <w:szCs w:val="24"/>
        </w:rPr>
        <w:t xml:space="preserve">рублей,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5C5CD1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 xml:space="preserve">- дотации бюджетам поселений на выравнивание уровня бюджетной обеспеченности </w:t>
      </w:r>
      <w:r w:rsidR="00520EEC">
        <w:rPr>
          <w:rFonts w:ascii="Times New Roman" w:eastAsia="Calibri" w:hAnsi="Times New Roman"/>
          <w:iCs/>
          <w:sz w:val="24"/>
          <w:szCs w:val="24"/>
        </w:rPr>
        <w:t>-1207,5</w:t>
      </w:r>
      <w:r w:rsidR="00B45AA1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520EEC">
        <w:rPr>
          <w:rFonts w:ascii="Times New Roman" w:eastAsia="Calibri" w:hAnsi="Times New Roman"/>
          <w:iCs/>
          <w:sz w:val="24"/>
          <w:szCs w:val="24"/>
        </w:rPr>
        <w:t>75,1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% от плана);</w:t>
      </w:r>
    </w:p>
    <w:p w:rsidR="007647D6" w:rsidRDefault="007647D6" w:rsidP="005C5CD1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- </w:t>
      </w:r>
      <w:r w:rsidRPr="007647D6">
        <w:rPr>
          <w:rFonts w:ascii="Times New Roman" w:hAnsi="Times New Roman"/>
          <w:iCs/>
          <w:sz w:val="24"/>
          <w:szCs w:val="24"/>
        </w:rPr>
        <w:t xml:space="preserve">дотации бюджетам на поддержку мер по обеспечению сбалансированности бюджетов – </w:t>
      </w:r>
      <w:r w:rsidR="00520EEC">
        <w:rPr>
          <w:rFonts w:ascii="Times New Roman" w:hAnsi="Times New Roman"/>
          <w:iCs/>
          <w:sz w:val="24"/>
          <w:szCs w:val="24"/>
        </w:rPr>
        <w:t>256,2</w:t>
      </w:r>
      <w:r w:rsidRPr="007647D6">
        <w:rPr>
          <w:rFonts w:ascii="Times New Roman" w:hAnsi="Times New Roman"/>
          <w:iCs/>
          <w:sz w:val="24"/>
          <w:szCs w:val="24"/>
        </w:rPr>
        <w:t xml:space="preserve"> тыс. рублей (</w:t>
      </w:r>
      <w:r w:rsidR="00520EEC">
        <w:rPr>
          <w:rFonts w:ascii="Times New Roman" w:hAnsi="Times New Roman"/>
          <w:iCs/>
          <w:sz w:val="24"/>
          <w:szCs w:val="24"/>
        </w:rPr>
        <w:t>23,0</w:t>
      </w:r>
      <w:r w:rsidRPr="007647D6">
        <w:rPr>
          <w:rFonts w:ascii="Times New Roman" w:hAnsi="Times New Roman"/>
          <w:iCs/>
          <w:sz w:val="24"/>
          <w:szCs w:val="24"/>
        </w:rPr>
        <w:t xml:space="preserve"> % от плана);   </w:t>
      </w:r>
    </w:p>
    <w:p w:rsidR="00520EEC" w:rsidRPr="00520EEC" w:rsidRDefault="00520EEC" w:rsidP="005C5CD1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субсидии – 537,8 тыс. рублей (100,0 % от плана)</w:t>
      </w:r>
      <w:r w:rsidRPr="00520EEC">
        <w:rPr>
          <w:rFonts w:ascii="Times New Roman" w:hAnsi="Times New Roman"/>
          <w:iCs/>
          <w:sz w:val="24"/>
          <w:szCs w:val="24"/>
        </w:rPr>
        <w:t>;</w:t>
      </w:r>
    </w:p>
    <w:p w:rsidR="009C512B" w:rsidRDefault="009C512B" w:rsidP="005C5CD1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 xml:space="preserve">- субвенции </w:t>
      </w:r>
      <w:r w:rsidR="00631213">
        <w:rPr>
          <w:rFonts w:ascii="Times New Roman" w:eastAsia="Calibri" w:hAnsi="Times New Roman"/>
          <w:iCs/>
          <w:sz w:val="24"/>
          <w:szCs w:val="24"/>
        </w:rPr>
        <w:t>– 60,3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631213">
        <w:rPr>
          <w:rFonts w:ascii="Times New Roman" w:eastAsia="Calibri" w:hAnsi="Times New Roman"/>
          <w:iCs/>
          <w:sz w:val="24"/>
          <w:szCs w:val="24"/>
        </w:rPr>
        <w:t>75,1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B24B0C" w:rsidRPr="00B24B0C">
        <w:rPr>
          <w:rFonts w:ascii="Times New Roman" w:eastAsia="Calibri" w:hAnsi="Times New Roman"/>
          <w:iCs/>
          <w:sz w:val="24"/>
          <w:szCs w:val="24"/>
        </w:rPr>
        <w:t>;</w:t>
      </w:r>
    </w:p>
    <w:p w:rsidR="00D13194" w:rsidRPr="00D13194" w:rsidRDefault="00D13194" w:rsidP="005C5CD1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 и</w:t>
      </w:r>
      <w:r w:rsidRPr="00D13194">
        <w:rPr>
          <w:rFonts w:ascii="Times New Roman" w:eastAsia="Calibri" w:hAnsi="Times New Roman"/>
          <w:bCs/>
          <w:iCs/>
          <w:sz w:val="24"/>
          <w:szCs w:val="24"/>
        </w:rPr>
        <w:t>ные межбюджетные трансферты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– 161,3 тыс. рублей, или 100,0 %</w:t>
      </w:r>
      <w:r w:rsidRPr="00D13194">
        <w:rPr>
          <w:rFonts w:ascii="Times New Roman" w:eastAsia="Calibri" w:hAnsi="Times New Roman"/>
          <w:bCs/>
          <w:iCs/>
          <w:sz w:val="24"/>
          <w:szCs w:val="24"/>
        </w:rPr>
        <w:t>;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</w:p>
    <w:p w:rsidR="00B24B0C" w:rsidRPr="00D13194" w:rsidRDefault="00B24B0C" w:rsidP="005C5CD1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- </w:t>
      </w:r>
      <w:r w:rsidRPr="00B24B0C">
        <w:rPr>
          <w:rFonts w:ascii="Times New Roman" w:eastAsia="Calibri" w:hAnsi="Times New Roman"/>
          <w:bCs/>
          <w:iCs/>
          <w:sz w:val="24"/>
          <w:szCs w:val="24"/>
        </w:rPr>
        <w:t xml:space="preserve">прочие безвозмездные поступления в бюджеты сельских поселений – </w:t>
      </w:r>
      <w:r w:rsidR="00631213">
        <w:rPr>
          <w:rFonts w:ascii="Times New Roman" w:eastAsia="Calibri" w:hAnsi="Times New Roman"/>
          <w:bCs/>
          <w:iCs/>
          <w:sz w:val="24"/>
          <w:szCs w:val="24"/>
        </w:rPr>
        <w:t>62,3</w:t>
      </w:r>
      <w:r w:rsidR="00D13194">
        <w:rPr>
          <w:rFonts w:ascii="Times New Roman" w:eastAsia="Calibri" w:hAnsi="Times New Roman"/>
          <w:bCs/>
          <w:iCs/>
          <w:sz w:val="24"/>
          <w:szCs w:val="24"/>
        </w:rPr>
        <w:t xml:space="preserve"> тыс. рублей</w:t>
      </w:r>
      <w:r w:rsidR="00D13194" w:rsidRPr="00D13194">
        <w:rPr>
          <w:rFonts w:ascii="Times New Roman" w:eastAsia="Calibri" w:hAnsi="Times New Roman"/>
          <w:bCs/>
          <w:iCs/>
          <w:sz w:val="24"/>
          <w:szCs w:val="24"/>
        </w:rPr>
        <w:t>,</w:t>
      </w:r>
      <w:r w:rsidR="00D13194">
        <w:rPr>
          <w:rFonts w:ascii="Times New Roman" w:eastAsia="Calibri" w:hAnsi="Times New Roman"/>
          <w:bCs/>
          <w:iCs/>
          <w:sz w:val="24"/>
          <w:szCs w:val="24"/>
        </w:rPr>
        <w:t xml:space="preserve"> или </w:t>
      </w:r>
      <w:r w:rsidR="00631213">
        <w:rPr>
          <w:rFonts w:ascii="Times New Roman" w:eastAsia="Calibri" w:hAnsi="Times New Roman"/>
          <w:bCs/>
          <w:iCs/>
          <w:sz w:val="24"/>
          <w:szCs w:val="24"/>
        </w:rPr>
        <w:t>100,0</w:t>
      </w:r>
      <w:r w:rsidR="00D13194">
        <w:rPr>
          <w:rFonts w:ascii="Times New Roman" w:eastAsia="Calibri" w:hAnsi="Times New Roman"/>
          <w:bCs/>
          <w:iCs/>
          <w:sz w:val="24"/>
          <w:szCs w:val="24"/>
        </w:rPr>
        <w:t xml:space="preserve"> % от плана на год.</w:t>
      </w:r>
    </w:p>
    <w:p w:rsidR="005C5CD1" w:rsidRDefault="00D13194" w:rsidP="005C5CD1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D13194">
        <w:rPr>
          <w:rFonts w:ascii="Times New Roman" w:eastAsia="Calibri" w:hAnsi="Times New Roman"/>
          <w:iCs/>
          <w:sz w:val="24"/>
          <w:szCs w:val="24"/>
        </w:rPr>
        <w:t xml:space="preserve">         Доля безвозмездных поступлений в общем объеме доходов – </w:t>
      </w:r>
      <w:r>
        <w:rPr>
          <w:rFonts w:ascii="Times New Roman" w:eastAsia="Calibri" w:hAnsi="Times New Roman"/>
          <w:iCs/>
          <w:sz w:val="24"/>
          <w:szCs w:val="24"/>
        </w:rPr>
        <w:t>9</w:t>
      </w:r>
      <w:r w:rsidR="00631213">
        <w:rPr>
          <w:rFonts w:ascii="Times New Roman" w:eastAsia="Calibri" w:hAnsi="Times New Roman"/>
          <w:iCs/>
          <w:sz w:val="24"/>
          <w:szCs w:val="24"/>
        </w:rPr>
        <w:t>7,3</w:t>
      </w:r>
      <w:r w:rsidRPr="00D13194">
        <w:rPr>
          <w:rFonts w:ascii="Times New Roman" w:eastAsia="Calibri" w:hAnsi="Times New Roman"/>
          <w:iCs/>
          <w:sz w:val="24"/>
          <w:szCs w:val="24"/>
        </w:rPr>
        <w:t xml:space="preserve"> %.</w:t>
      </w:r>
    </w:p>
    <w:p w:rsidR="007E3ACF" w:rsidRPr="005C5CD1" w:rsidRDefault="007761AE" w:rsidP="005C5CD1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</w:t>
      </w:r>
    </w:p>
    <w:p w:rsidR="00BA764D" w:rsidRPr="005775FA" w:rsidRDefault="00505A07" w:rsidP="005C5CD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5C5CD1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5C5C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81259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1213">
        <w:rPr>
          <w:rFonts w:ascii="Times New Roman" w:hAnsi="Times New Roman"/>
          <w:sz w:val="24"/>
          <w:szCs w:val="24"/>
          <w:lang w:eastAsia="ru-RU"/>
        </w:rPr>
        <w:t>1685,8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647D6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D131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1213">
        <w:rPr>
          <w:rFonts w:ascii="Times New Roman" w:hAnsi="Times New Roman"/>
          <w:sz w:val="24"/>
          <w:szCs w:val="24"/>
          <w:lang w:eastAsia="ru-RU"/>
        </w:rPr>
        <w:t>44,9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631213">
        <w:rPr>
          <w:rFonts w:ascii="Times New Roman" w:hAnsi="Times New Roman"/>
          <w:sz w:val="24"/>
          <w:szCs w:val="24"/>
          <w:lang w:eastAsia="ru-RU"/>
        </w:rPr>
        <w:t>97,2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</w:t>
      </w:r>
      <w:r w:rsidRPr="005775FA">
        <w:rPr>
          <w:rFonts w:ascii="Times New Roman" w:hAnsi="Times New Roman"/>
          <w:sz w:val="24"/>
          <w:szCs w:val="24"/>
          <w:lang w:eastAsia="ru-RU"/>
        </w:rPr>
        <w:t>испо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лнению аналогичного периода 201</w:t>
      </w:r>
      <w:r w:rsidR="00267E05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7E3ACF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5775FA">
        <w:rPr>
          <w:rFonts w:ascii="Times New Roman" w:hAnsi="Times New Roman"/>
          <w:sz w:val="24"/>
          <w:szCs w:val="24"/>
          <w:lang w:eastAsia="ru-RU"/>
        </w:rPr>
        <w:t>том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числе:</w:t>
      </w:r>
    </w:p>
    <w:p w:rsidR="00BA764D" w:rsidRPr="005775FA" w:rsidRDefault="00BA764D" w:rsidP="005C5CD1">
      <w:pPr>
        <w:spacing w:after="0" w:line="240" w:lineRule="auto"/>
        <w:ind w:right="23"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- исполнение годового плана составило </w:t>
      </w:r>
      <w:r w:rsidR="00631213">
        <w:rPr>
          <w:rFonts w:ascii="Times New Roman" w:hAnsi="Times New Roman"/>
          <w:sz w:val="24"/>
          <w:szCs w:val="24"/>
          <w:lang w:eastAsia="ru-RU"/>
        </w:rPr>
        <w:t>72,9</w:t>
      </w:r>
      <w:r w:rsidR="007647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7647D6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31213">
        <w:rPr>
          <w:rFonts w:ascii="Times New Roman" w:hAnsi="Times New Roman"/>
          <w:sz w:val="24"/>
          <w:szCs w:val="24"/>
          <w:lang w:eastAsia="ru-RU"/>
        </w:rPr>
        <w:t>1163,3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6AD9" w:rsidRPr="005775FA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631213">
        <w:rPr>
          <w:rFonts w:ascii="Times New Roman" w:hAnsi="Times New Roman"/>
          <w:sz w:val="24"/>
          <w:szCs w:val="24"/>
          <w:lang w:eastAsia="ru-RU"/>
        </w:rPr>
        <w:t>100,9</w:t>
      </w:r>
      <w:r w:rsidR="00373D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 Доля расходов раздела в общих расходах бюджета составляе</w:t>
      </w:r>
      <w:r w:rsidR="004000A4" w:rsidRPr="005775FA">
        <w:rPr>
          <w:rFonts w:ascii="Times New Roman" w:hAnsi="Times New Roman"/>
          <w:sz w:val="24"/>
          <w:szCs w:val="24"/>
          <w:lang w:eastAsia="ru-RU"/>
        </w:rPr>
        <w:t xml:space="preserve">т – </w:t>
      </w:r>
      <w:r w:rsidR="00D13194">
        <w:rPr>
          <w:rFonts w:ascii="Times New Roman" w:hAnsi="Times New Roman"/>
          <w:sz w:val="24"/>
          <w:szCs w:val="24"/>
          <w:lang w:eastAsia="ru-RU"/>
        </w:rPr>
        <w:t>6</w:t>
      </w:r>
      <w:r w:rsidR="00631213">
        <w:rPr>
          <w:rFonts w:ascii="Times New Roman" w:hAnsi="Times New Roman"/>
          <w:sz w:val="24"/>
          <w:szCs w:val="24"/>
          <w:lang w:eastAsia="ru-RU"/>
        </w:rPr>
        <w:t>9,0</w:t>
      </w:r>
      <w:r w:rsidR="00D131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ED00C5" w:rsidRPr="005775FA" w:rsidRDefault="004000A4" w:rsidP="005C5CD1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D00C5" w:rsidRPr="005775FA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A004B5">
        <w:rPr>
          <w:rFonts w:ascii="Times New Roman" w:hAnsi="Times New Roman"/>
          <w:sz w:val="24"/>
          <w:szCs w:val="24"/>
          <w:lang w:eastAsia="ru-RU"/>
        </w:rPr>
        <w:t>Ф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инансирование расходов из рез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>ервно</w:t>
      </w:r>
      <w:r w:rsidR="00AB2619" w:rsidRPr="005775FA">
        <w:rPr>
          <w:rFonts w:ascii="Times New Roman" w:hAnsi="Times New Roman"/>
          <w:sz w:val="24"/>
          <w:szCs w:val="24"/>
          <w:lang w:eastAsia="ru-RU"/>
        </w:rPr>
        <w:t>го фонда не производилось.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4431B" w:rsidRPr="005775FA" w:rsidRDefault="00ED00C5" w:rsidP="005C5C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по </w:t>
      </w:r>
      <w:r w:rsidR="0024431B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02 «Национальная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4431B" w:rsidRPr="005775FA">
        <w:rPr>
          <w:rFonts w:ascii="Times New Roman" w:hAnsi="Times New Roman"/>
          <w:b/>
          <w:bCs/>
          <w:sz w:val="24"/>
          <w:szCs w:val="24"/>
          <w:lang w:eastAsia="ru-RU"/>
        </w:rPr>
        <w:t>оборона»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631213">
        <w:rPr>
          <w:rFonts w:ascii="Times New Roman" w:hAnsi="Times New Roman"/>
          <w:sz w:val="24"/>
          <w:szCs w:val="24"/>
          <w:lang w:eastAsia="ru-RU"/>
        </w:rPr>
        <w:t>65,1</w:t>
      </w:r>
      <w:r w:rsidR="00D131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264C">
        <w:rPr>
          <w:rFonts w:ascii="Times New Roman" w:hAnsi="Times New Roman"/>
          <w:sz w:val="24"/>
          <w:szCs w:val="24"/>
          <w:lang w:eastAsia="ru-RU"/>
        </w:rPr>
        <w:t>%</w:t>
      </w:r>
      <w:r w:rsidR="007647D6">
        <w:rPr>
          <w:rFonts w:ascii="Times New Roman" w:hAnsi="Times New Roman"/>
          <w:sz w:val="24"/>
          <w:szCs w:val="24"/>
          <w:lang w:eastAsia="ru-RU"/>
        </w:rPr>
        <w:t>,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31213">
        <w:rPr>
          <w:rFonts w:ascii="Times New Roman" w:hAnsi="Times New Roman"/>
          <w:sz w:val="24"/>
          <w:szCs w:val="24"/>
          <w:lang w:eastAsia="ru-RU"/>
        </w:rPr>
        <w:t>52,0</w:t>
      </w:r>
      <w:r w:rsidR="00D131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D4D8A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631213">
        <w:rPr>
          <w:rFonts w:ascii="Times New Roman" w:hAnsi="Times New Roman"/>
          <w:sz w:val="24"/>
          <w:szCs w:val="24"/>
          <w:lang w:eastAsia="ru-RU"/>
        </w:rPr>
        <w:t>132,3</w:t>
      </w:r>
      <w:r w:rsidR="00DD4D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4D8A"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D13194" w:rsidRPr="000B6898" w:rsidRDefault="00ED00C5" w:rsidP="005C5CD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3D16" w:rsidRPr="00373D16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373D16" w:rsidRPr="000B6898">
        <w:rPr>
          <w:rFonts w:ascii="Times New Roman" w:hAnsi="Times New Roman"/>
          <w:sz w:val="24"/>
          <w:szCs w:val="24"/>
          <w:lang w:eastAsia="ru-RU"/>
        </w:rPr>
        <w:t>по </w:t>
      </w:r>
      <w:r w:rsidR="00373D16" w:rsidRPr="000B6898">
        <w:rPr>
          <w:rFonts w:ascii="Times New Roman" w:hAnsi="Times New Roman"/>
          <w:bCs/>
          <w:sz w:val="24"/>
          <w:szCs w:val="24"/>
          <w:lang w:eastAsia="ru-RU"/>
        </w:rPr>
        <w:t>раздел</w:t>
      </w:r>
      <w:r w:rsidR="00D13194" w:rsidRPr="000B6898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267E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73D16" w:rsidRPr="00373D16">
        <w:rPr>
          <w:rFonts w:ascii="Times New Roman" w:hAnsi="Times New Roman"/>
          <w:b/>
          <w:bCs/>
          <w:sz w:val="24"/>
          <w:szCs w:val="24"/>
          <w:lang w:eastAsia="ru-RU"/>
        </w:rPr>
        <w:t>03 «Национальная безопасность и правоохранительная деятельность»</w:t>
      </w:r>
      <w:r w:rsidR="00267E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13194" w:rsidRPr="000B6898">
        <w:rPr>
          <w:rFonts w:ascii="Times New Roman" w:hAnsi="Times New Roman"/>
          <w:bCs/>
          <w:sz w:val="24"/>
          <w:szCs w:val="24"/>
          <w:lang w:eastAsia="ru-RU"/>
        </w:rPr>
        <w:t xml:space="preserve">расходы исполнены в объеме 9,5 тыс. рублей, или на 95,0 % от годового плана и на 120,3 % </w:t>
      </w:r>
      <w:r w:rsidR="000B6898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0B6898" w:rsidRPr="000B6898">
        <w:rPr>
          <w:rFonts w:ascii="Times New Roman" w:hAnsi="Times New Roman"/>
          <w:bCs/>
          <w:sz w:val="24"/>
          <w:szCs w:val="24"/>
          <w:lang w:eastAsia="ru-RU"/>
        </w:rPr>
        <w:t xml:space="preserve"> аналогичному периоду прошлого год</w:t>
      </w:r>
      <w:r w:rsidR="000B6898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0B6898" w:rsidRPr="000B6898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373D16" w:rsidRPr="00267E05" w:rsidRDefault="000B6898" w:rsidP="005C5CD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по разделу</w:t>
      </w:r>
      <w:r w:rsidR="00267E0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67E05" w:rsidRPr="00373D16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</w:t>
      </w:r>
      <w:r w:rsidR="00267E05" w:rsidRPr="000B6898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0B6898">
        <w:rPr>
          <w:rFonts w:ascii="Times New Roman" w:hAnsi="Times New Roman"/>
          <w:bCs/>
          <w:sz w:val="24"/>
          <w:szCs w:val="24"/>
          <w:lang w:eastAsia="ru-RU"/>
        </w:rPr>
        <w:t>при годовом плановом показателе 15,4 тыс. рублей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73D16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631213">
        <w:rPr>
          <w:rFonts w:ascii="Times New Roman" w:hAnsi="Times New Roman"/>
          <w:bCs/>
          <w:sz w:val="24"/>
          <w:szCs w:val="24"/>
          <w:lang w:eastAsia="ru-RU"/>
        </w:rPr>
        <w:t xml:space="preserve">за 9 месяцев 2017 года </w:t>
      </w:r>
      <w:r w:rsidR="00267E05">
        <w:rPr>
          <w:rFonts w:ascii="Times New Roman" w:hAnsi="Times New Roman"/>
          <w:bCs/>
          <w:sz w:val="24"/>
          <w:szCs w:val="24"/>
          <w:lang w:eastAsia="ru-RU"/>
        </w:rPr>
        <w:t>не производились</w:t>
      </w:r>
      <w:r w:rsidR="00267E05" w:rsidRPr="00267E05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CC4432" w:rsidRPr="00CC4432" w:rsidRDefault="00BA764D" w:rsidP="005C5C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 расхо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ды исполнены на </w:t>
      </w:r>
      <w:r w:rsidR="00631213">
        <w:rPr>
          <w:rFonts w:ascii="Times New Roman" w:hAnsi="Times New Roman"/>
          <w:sz w:val="24"/>
          <w:szCs w:val="24"/>
          <w:lang w:eastAsia="ru-RU"/>
        </w:rPr>
        <w:t>53,0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CC4432">
        <w:rPr>
          <w:rFonts w:ascii="Times New Roman" w:hAnsi="Times New Roman"/>
          <w:sz w:val="24"/>
          <w:szCs w:val="24"/>
          <w:lang w:eastAsia="ru-RU"/>
        </w:rPr>
        <w:t>,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 xml:space="preserve"> ил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631213">
        <w:rPr>
          <w:rFonts w:ascii="Times New Roman" w:hAnsi="Times New Roman"/>
          <w:sz w:val="24"/>
          <w:szCs w:val="24"/>
          <w:lang w:eastAsia="ru-RU"/>
        </w:rPr>
        <w:t>159,0</w:t>
      </w:r>
      <w:r w:rsidR="00ED00C5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7503D9" w:rsidRPr="005775FA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5A6AD9" w:rsidRPr="005775FA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631213">
        <w:rPr>
          <w:rFonts w:ascii="Times New Roman" w:hAnsi="Times New Roman"/>
          <w:sz w:val="24"/>
          <w:szCs w:val="24"/>
          <w:lang w:eastAsia="ru-RU"/>
        </w:rPr>
        <w:t>107,4</w:t>
      </w:r>
      <w:r w:rsidR="00ED00C5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03D9" w:rsidRPr="005775FA">
        <w:rPr>
          <w:rFonts w:ascii="Times New Roman" w:hAnsi="Times New Roman"/>
          <w:sz w:val="24"/>
          <w:szCs w:val="24"/>
          <w:lang w:eastAsia="ru-RU"/>
        </w:rPr>
        <w:t xml:space="preserve">%. </w:t>
      </w:r>
      <w:r w:rsidR="00CC4432" w:rsidRPr="00CC4432">
        <w:rPr>
          <w:rFonts w:ascii="Times New Roman" w:hAnsi="Times New Roman"/>
          <w:sz w:val="24"/>
          <w:szCs w:val="24"/>
          <w:lang w:eastAsia="ru-RU"/>
        </w:rPr>
        <w:t>Расходы исполнены по подразделам 050</w:t>
      </w:r>
      <w:r w:rsidR="00CC4432">
        <w:rPr>
          <w:rFonts w:ascii="Times New Roman" w:hAnsi="Times New Roman"/>
          <w:sz w:val="24"/>
          <w:szCs w:val="24"/>
          <w:lang w:eastAsia="ru-RU"/>
        </w:rPr>
        <w:t>2</w:t>
      </w:r>
      <w:r w:rsidR="00CC4432" w:rsidRPr="00CC4432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CC4432">
        <w:rPr>
          <w:rFonts w:ascii="Times New Roman" w:hAnsi="Times New Roman"/>
          <w:sz w:val="24"/>
          <w:szCs w:val="24"/>
          <w:lang w:eastAsia="ru-RU"/>
        </w:rPr>
        <w:t xml:space="preserve">Коммунальное </w:t>
      </w:r>
      <w:r w:rsidR="00CC4432" w:rsidRPr="00CC4432">
        <w:rPr>
          <w:rFonts w:ascii="Times New Roman" w:hAnsi="Times New Roman"/>
          <w:sz w:val="24"/>
          <w:szCs w:val="24"/>
          <w:lang w:eastAsia="ru-RU"/>
        </w:rPr>
        <w:t xml:space="preserve">хозяйство» - </w:t>
      </w:r>
      <w:r w:rsidR="00CC4432">
        <w:rPr>
          <w:rFonts w:ascii="Times New Roman" w:hAnsi="Times New Roman"/>
          <w:sz w:val="24"/>
          <w:szCs w:val="24"/>
          <w:lang w:eastAsia="ru-RU"/>
        </w:rPr>
        <w:t xml:space="preserve">14,0 </w:t>
      </w:r>
      <w:r w:rsidR="00CC4432" w:rsidRPr="00CC4432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CC4432">
        <w:rPr>
          <w:rFonts w:ascii="Times New Roman" w:hAnsi="Times New Roman"/>
          <w:sz w:val="24"/>
          <w:szCs w:val="24"/>
          <w:lang w:eastAsia="ru-RU"/>
        </w:rPr>
        <w:t xml:space="preserve"> (27,0 % от плана)</w:t>
      </w:r>
      <w:r w:rsidR="00CC4432" w:rsidRPr="00CC4432">
        <w:rPr>
          <w:rFonts w:ascii="Times New Roman" w:hAnsi="Times New Roman"/>
          <w:sz w:val="24"/>
          <w:szCs w:val="24"/>
          <w:lang w:eastAsia="ru-RU"/>
        </w:rPr>
        <w:t xml:space="preserve">, 0503 «Благоустройство» - </w:t>
      </w:r>
      <w:r w:rsidR="00CC4432">
        <w:rPr>
          <w:rFonts w:ascii="Times New Roman" w:hAnsi="Times New Roman"/>
          <w:sz w:val="24"/>
          <w:szCs w:val="24"/>
          <w:lang w:eastAsia="ru-RU"/>
        </w:rPr>
        <w:t>1</w:t>
      </w:r>
      <w:r w:rsidR="00631213">
        <w:rPr>
          <w:rFonts w:ascii="Times New Roman" w:hAnsi="Times New Roman"/>
          <w:sz w:val="24"/>
          <w:szCs w:val="24"/>
          <w:lang w:eastAsia="ru-RU"/>
        </w:rPr>
        <w:t>45,0</w:t>
      </w:r>
      <w:r w:rsidR="00CC4432" w:rsidRPr="00CC443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CC443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31213">
        <w:rPr>
          <w:rFonts w:ascii="Times New Roman" w:hAnsi="Times New Roman"/>
          <w:sz w:val="24"/>
          <w:szCs w:val="24"/>
          <w:lang w:eastAsia="ru-RU"/>
        </w:rPr>
        <w:t>58,4</w:t>
      </w:r>
      <w:r w:rsidR="00CC4432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0B68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4432">
        <w:rPr>
          <w:rFonts w:ascii="Times New Roman" w:hAnsi="Times New Roman"/>
          <w:sz w:val="24"/>
          <w:szCs w:val="24"/>
          <w:lang w:eastAsia="ru-RU"/>
        </w:rPr>
        <w:t>от плана)</w:t>
      </w:r>
      <w:r w:rsidR="00F47607">
        <w:rPr>
          <w:rFonts w:ascii="Times New Roman" w:hAnsi="Times New Roman"/>
          <w:sz w:val="24"/>
          <w:szCs w:val="24"/>
          <w:lang w:eastAsia="ru-RU"/>
        </w:rPr>
        <w:t xml:space="preserve">. Доля данного раздела в общем объеме расходов поселения – </w:t>
      </w:r>
      <w:r w:rsidR="00631213">
        <w:rPr>
          <w:rFonts w:ascii="Times New Roman" w:hAnsi="Times New Roman"/>
          <w:sz w:val="24"/>
          <w:szCs w:val="24"/>
          <w:lang w:eastAsia="ru-RU"/>
        </w:rPr>
        <w:t>9,4 %</w:t>
      </w:r>
      <w:r w:rsidR="00F47607">
        <w:rPr>
          <w:rFonts w:ascii="Times New Roman" w:hAnsi="Times New Roman"/>
          <w:sz w:val="24"/>
          <w:szCs w:val="24"/>
          <w:lang w:eastAsia="ru-RU"/>
        </w:rPr>
        <w:t>.</w:t>
      </w:r>
    </w:p>
    <w:p w:rsidR="00ED00C5" w:rsidRPr="005775FA" w:rsidRDefault="00BA764D" w:rsidP="005C5C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07 «Образование»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631213">
        <w:rPr>
          <w:rFonts w:ascii="Times New Roman" w:hAnsi="Times New Roman"/>
          <w:sz w:val="24"/>
          <w:szCs w:val="24"/>
          <w:lang w:eastAsia="ru-RU"/>
        </w:rPr>
        <w:t xml:space="preserve">расходы не </w:t>
      </w:r>
      <w:r w:rsidR="00ED00C5" w:rsidRPr="005775FA">
        <w:rPr>
          <w:rFonts w:ascii="Times New Roman" w:hAnsi="Times New Roman"/>
          <w:sz w:val="24"/>
          <w:szCs w:val="24"/>
          <w:lang w:eastAsia="ru-RU"/>
        </w:rPr>
        <w:t>осуществлял</w:t>
      </w:r>
      <w:r w:rsidR="00631213">
        <w:rPr>
          <w:rFonts w:ascii="Times New Roman" w:hAnsi="Times New Roman"/>
          <w:sz w:val="24"/>
          <w:szCs w:val="24"/>
          <w:lang w:eastAsia="ru-RU"/>
        </w:rPr>
        <w:t>и</w:t>
      </w:r>
      <w:r w:rsidR="00ED00C5" w:rsidRPr="005775FA">
        <w:rPr>
          <w:rFonts w:ascii="Times New Roman" w:hAnsi="Times New Roman"/>
          <w:sz w:val="24"/>
          <w:szCs w:val="24"/>
          <w:lang w:eastAsia="ru-RU"/>
        </w:rPr>
        <w:t>сь.</w:t>
      </w:r>
    </w:p>
    <w:p w:rsidR="00BA764D" w:rsidRPr="005775FA" w:rsidRDefault="00BA764D" w:rsidP="005C5C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ис</w:t>
      </w:r>
      <w:r w:rsidR="003B2BEB" w:rsidRPr="005775FA">
        <w:rPr>
          <w:rFonts w:ascii="Times New Roman" w:hAnsi="Times New Roman"/>
          <w:sz w:val="24"/>
          <w:szCs w:val="24"/>
          <w:lang w:eastAsia="ru-RU"/>
        </w:rPr>
        <w:t xml:space="preserve">полнение расходов за </w:t>
      </w:r>
      <w:r w:rsidR="00981259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тавило</w:t>
      </w:r>
      <w:r w:rsidR="001A32C9">
        <w:rPr>
          <w:rFonts w:ascii="Times New Roman" w:hAnsi="Times New Roman"/>
          <w:sz w:val="24"/>
          <w:szCs w:val="24"/>
          <w:lang w:eastAsia="ru-RU"/>
        </w:rPr>
        <w:t xml:space="preserve"> 17,2</w:t>
      </w:r>
      <w:r w:rsidR="00ED00C5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CC4432">
        <w:rPr>
          <w:rFonts w:ascii="Times New Roman" w:hAnsi="Times New Roman"/>
          <w:sz w:val="24"/>
          <w:szCs w:val="24"/>
          <w:lang w:eastAsia="ru-RU"/>
        </w:rPr>
        <w:t>,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1A32C9">
        <w:rPr>
          <w:rFonts w:ascii="Times New Roman" w:hAnsi="Times New Roman"/>
          <w:sz w:val="24"/>
          <w:szCs w:val="24"/>
          <w:lang w:eastAsia="ru-RU"/>
        </w:rPr>
        <w:t>262,5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>ыс. рублей. По сравнению с аналогичн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ым периодом 201</w:t>
      </w:r>
      <w:r w:rsidR="001A32C9">
        <w:rPr>
          <w:rFonts w:ascii="Times New Roman" w:hAnsi="Times New Roman"/>
          <w:sz w:val="24"/>
          <w:szCs w:val="24"/>
          <w:lang w:eastAsia="ru-RU"/>
        </w:rPr>
        <w:t>6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составило </w:t>
      </w:r>
      <w:r w:rsidR="001A32C9">
        <w:rPr>
          <w:rFonts w:ascii="Times New Roman" w:hAnsi="Times New Roman"/>
          <w:sz w:val="24"/>
          <w:szCs w:val="24"/>
          <w:lang w:eastAsia="ru-RU"/>
        </w:rPr>
        <w:t>121,9</w:t>
      </w:r>
      <w:r w:rsidR="000B68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6124" w:rsidRPr="005775FA">
        <w:rPr>
          <w:rFonts w:ascii="Times New Roman" w:hAnsi="Times New Roman"/>
          <w:sz w:val="24"/>
          <w:szCs w:val="24"/>
          <w:lang w:eastAsia="ru-RU"/>
        </w:rPr>
        <w:t>%,</w:t>
      </w:r>
    </w:p>
    <w:p w:rsidR="002B7546" w:rsidRPr="005775FA" w:rsidRDefault="00BA764D" w:rsidP="005C5C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10 «Социальная политика»</w:t>
      </w:r>
      <w:r w:rsidR="0016667F"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CC4432">
        <w:rPr>
          <w:rFonts w:ascii="Times New Roman" w:hAnsi="Times New Roman"/>
          <w:sz w:val="24"/>
          <w:szCs w:val="24"/>
          <w:lang w:eastAsia="ru-RU"/>
        </w:rPr>
        <w:t xml:space="preserve">при плановом показателе 162,4 тыс. рублей, </w:t>
      </w:r>
      <w:r w:rsidR="00267E05">
        <w:rPr>
          <w:rFonts w:ascii="Times New Roman" w:hAnsi="Times New Roman"/>
          <w:sz w:val="24"/>
          <w:szCs w:val="24"/>
          <w:lang w:eastAsia="ru-RU"/>
        </w:rPr>
        <w:t>расходы исполнены</w:t>
      </w:r>
      <w:r w:rsidR="001A32C9">
        <w:rPr>
          <w:rFonts w:ascii="Times New Roman" w:hAnsi="Times New Roman"/>
          <w:sz w:val="24"/>
          <w:szCs w:val="24"/>
          <w:lang w:eastAsia="ru-RU"/>
        </w:rPr>
        <w:t xml:space="preserve"> в сумме 8,8 тыс. рублей, или на 5,4 %</w:t>
      </w:r>
      <w:r w:rsidR="00CC4432">
        <w:rPr>
          <w:rFonts w:ascii="Times New Roman" w:hAnsi="Times New Roman"/>
          <w:sz w:val="24"/>
          <w:szCs w:val="24"/>
          <w:lang w:eastAsia="ru-RU"/>
        </w:rPr>
        <w:t>.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5C5CD1" w:rsidRDefault="00BA764D" w:rsidP="005C5C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3B2BEB" w:rsidRPr="005775FA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 xml:space="preserve">произведены в объеме </w:t>
      </w:r>
      <w:r w:rsidR="001A32C9">
        <w:rPr>
          <w:rFonts w:ascii="Times New Roman" w:hAnsi="Times New Roman"/>
          <w:sz w:val="24"/>
          <w:szCs w:val="24"/>
          <w:lang w:eastAsia="ru-RU"/>
        </w:rPr>
        <w:t>30,7</w:t>
      </w:r>
      <w:r w:rsidR="00373D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CC4432">
        <w:rPr>
          <w:rFonts w:ascii="Times New Roman" w:hAnsi="Times New Roman"/>
          <w:sz w:val="24"/>
          <w:szCs w:val="24"/>
          <w:lang w:eastAsia="ru-RU"/>
        </w:rPr>
        <w:t>,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1A32C9">
        <w:rPr>
          <w:rFonts w:ascii="Times New Roman" w:hAnsi="Times New Roman"/>
          <w:sz w:val="24"/>
          <w:szCs w:val="24"/>
          <w:lang w:eastAsia="ru-RU"/>
        </w:rPr>
        <w:t xml:space="preserve">50,0 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 w:rsidR="00373D1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B6898">
        <w:rPr>
          <w:rFonts w:ascii="Times New Roman" w:hAnsi="Times New Roman"/>
          <w:sz w:val="24"/>
          <w:szCs w:val="24"/>
          <w:lang w:eastAsia="ru-RU"/>
        </w:rPr>
        <w:t>66,</w:t>
      </w:r>
      <w:r w:rsidR="001A32C9">
        <w:rPr>
          <w:rFonts w:ascii="Times New Roman" w:hAnsi="Times New Roman"/>
          <w:sz w:val="24"/>
          <w:szCs w:val="24"/>
          <w:lang w:eastAsia="ru-RU"/>
        </w:rPr>
        <w:t>6</w:t>
      </w:r>
      <w:r w:rsidR="00267E05" w:rsidRPr="00267E05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267E05">
        <w:rPr>
          <w:rFonts w:ascii="Times New Roman" w:hAnsi="Times New Roman"/>
          <w:sz w:val="24"/>
          <w:szCs w:val="24"/>
          <w:lang w:eastAsia="ru-RU"/>
        </w:rPr>
        <w:t xml:space="preserve">к исполнению </w:t>
      </w:r>
      <w:r w:rsidR="00373D16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DD4D8A" w:rsidRPr="00DD4D8A">
        <w:rPr>
          <w:rFonts w:ascii="Times New Roman" w:hAnsi="Times New Roman"/>
          <w:sz w:val="24"/>
          <w:szCs w:val="24"/>
          <w:lang w:eastAsia="ru-RU"/>
        </w:rPr>
        <w:t>аналогичном период</w:t>
      </w:r>
      <w:r w:rsidR="00373D16">
        <w:rPr>
          <w:rFonts w:ascii="Times New Roman" w:hAnsi="Times New Roman"/>
          <w:sz w:val="24"/>
          <w:szCs w:val="24"/>
          <w:lang w:eastAsia="ru-RU"/>
        </w:rPr>
        <w:t>е</w:t>
      </w:r>
      <w:r w:rsidR="00DD4D8A" w:rsidRPr="00DD4D8A">
        <w:rPr>
          <w:rFonts w:ascii="Times New Roman" w:hAnsi="Times New Roman"/>
          <w:sz w:val="24"/>
          <w:szCs w:val="24"/>
          <w:lang w:eastAsia="ru-RU"/>
        </w:rPr>
        <w:t xml:space="preserve"> прошлого года</w:t>
      </w:r>
      <w:r w:rsidR="00373D16">
        <w:rPr>
          <w:rFonts w:ascii="Times New Roman" w:hAnsi="Times New Roman"/>
          <w:sz w:val="24"/>
          <w:szCs w:val="24"/>
          <w:lang w:eastAsia="ru-RU"/>
        </w:rPr>
        <w:t>).</w:t>
      </w:r>
    </w:p>
    <w:p w:rsidR="00BA764D" w:rsidRPr="005775FA" w:rsidRDefault="00BA764D" w:rsidP="005C5CD1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испол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16667F" w:rsidRPr="005775FA">
        <w:rPr>
          <w:rFonts w:ascii="Times New Roman" w:hAnsi="Times New Roman"/>
          <w:sz w:val="24"/>
          <w:szCs w:val="24"/>
          <w:lang w:eastAsia="ru-RU"/>
        </w:rPr>
        <w:t xml:space="preserve"> пос</w:t>
      </w:r>
      <w:r w:rsidR="003B2BEB" w:rsidRPr="005775FA">
        <w:rPr>
          <w:rFonts w:ascii="Times New Roman" w:hAnsi="Times New Roman"/>
          <w:sz w:val="24"/>
          <w:szCs w:val="24"/>
          <w:lang w:eastAsia="ru-RU"/>
        </w:rPr>
        <w:t xml:space="preserve">еления по состоянию на </w:t>
      </w:r>
      <w:r w:rsidR="00981259">
        <w:rPr>
          <w:rFonts w:ascii="Times New Roman" w:hAnsi="Times New Roman"/>
          <w:sz w:val="24"/>
          <w:szCs w:val="24"/>
          <w:lang w:eastAsia="ru-RU"/>
        </w:rPr>
        <w:t>1 октября 2017 года</w:t>
      </w:r>
      <w:r w:rsidR="001A32C9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сравн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ении с аналогичным периодом 201</w:t>
      </w:r>
      <w:r w:rsidR="00267E05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BA764D" w:rsidRDefault="00BA764D" w:rsidP="005C5CD1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BA764D" w:rsidP="005C5CD1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Анализ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B7546" w:rsidRDefault="0016667F" w:rsidP="005C5CD1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1 </w:t>
      </w:r>
      <w:r w:rsidR="001A32C9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F776CB" w:rsidRPr="00BA764D" w:rsidRDefault="00BA764D" w:rsidP="005C5CD1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(тыс.рублей)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0"/>
        <w:gridCol w:w="1278"/>
        <w:gridCol w:w="990"/>
        <w:gridCol w:w="1543"/>
        <w:gridCol w:w="1151"/>
        <w:gridCol w:w="1417"/>
      </w:tblGrid>
      <w:tr w:rsidR="00BA764D" w:rsidRPr="004C5C46" w:rsidTr="00DB4ACE">
        <w:tc>
          <w:tcPr>
            <w:tcW w:w="3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4C5C46" w:rsidRDefault="00BA764D" w:rsidP="005C5CD1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BA764D" w:rsidRPr="004C5C46" w:rsidRDefault="00BA764D" w:rsidP="005C5CD1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BA764D" w:rsidRPr="004C5C46" w:rsidRDefault="00BA764D" w:rsidP="005C5CD1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4C5C46" w:rsidRDefault="00BA764D" w:rsidP="005C5CD1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</w:t>
            </w:r>
          </w:p>
          <w:p w:rsidR="00BA764D" w:rsidRPr="004C5C46" w:rsidRDefault="003B2BEB" w:rsidP="005C5CD1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на 01.</w:t>
            </w:r>
            <w:r w:rsidR="001A32C9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BA764D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.201</w:t>
            </w:r>
            <w:r w:rsidR="00267E05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4C5C46" w:rsidRDefault="009629E9" w:rsidP="005C5CD1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  <w:r w:rsidR="00BA764D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A764D" w:rsidRPr="004C5C46" w:rsidTr="00653CE0">
        <w:tc>
          <w:tcPr>
            <w:tcW w:w="3510" w:type="dxa"/>
            <w:vMerge/>
            <w:vAlign w:val="center"/>
          </w:tcPr>
          <w:p w:rsidR="00BA764D" w:rsidRPr="004C5C46" w:rsidRDefault="00BA764D" w:rsidP="005C5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BA764D" w:rsidRPr="004C5C46" w:rsidRDefault="00BA764D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4C5C46" w:rsidRDefault="00BC63CB" w:rsidP="005C5CD1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</w:t>
            </w:r>
            <w:r w:rsidR="00BA764D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годовой</w:t>
            </w:r>
          </w:p>
          <w:p w:rsidR="00BA764D" w:rsidRPr="004C5C46" w:rsidRDefault="00BA764D" w:rsidP="005C5CD1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  <w:p w:rsidR="00BA764D" w:rsidRPr="004C5C46" w:rsidRDefault="00BA764D" w:rsidP="005C5CD1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4C5C46" w:rsidRDefault="00653CE0" w:rsidP="005C5CD1">
            <w:pPr>
              <w:tabs>
                <w:tab w:val="left" w:pos="0"/>
                <w:tab w:val="left" w:pos="237"/>
              </w:tabs>
              <w:spacing w:after="0" w:line="240" w:lineRule="auto"/>
              <w:ind w:left="96" w:right="159" w:hanging="9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BA764D" w:rsidRPr="004C5C46" w:rsidRDefault="003B2BEB" w:rsidP="005C5CD1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="001A32C9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BA764D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9629E9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4C5C46" w:rsidRDefault="00BA764D" w:rsidP="005C5CD1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BA764D" w:rsidRPr="004C5C46" w:rsidTr="00653CE0">
        <w:tc>
          <w:tcPr>
            <w:tcW w:w="3510" w:type="dxa"/>
            <w:vMerge/>
            <w:vAlign w:val="center"/>
          </w:tcPr>
          <w:p w:rsidR="00BA764D" w:rsidRPr="004C5C46" w:rsidRDefault="00BA764D" w:rsidP="005C5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BA764D" w:rsidRPr="004C5C46" w:rsidRDefault="00BA764D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A764D" w:rsidRPr="004C5C46" w:rsidRDefault="00BA764D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vMerge/>
            <w:vAlign w:val="center"/>
          </w:tcPr>
          <w:p w:rsidR="00BA764D" w:rsidRPr="004C5C46" w:rsidRDefault="00BA764D" w:rsidP="005C5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4C5C46" w:rsidRDefault="00BC63CB" w:rsidP="005C5CD1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 годовому </w:t>
            </w:r>
            <w:r w:rsidR="00BA764D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4C5C46" w:rsidRDefault="00BA764D" w:rsidP="005C5CD1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</w:p>
          <w:p w:rsidR="00BA764D" w:rsidRPr="004C5C46" w:rsidRDefault="00BC63CB" w:rsidP="005C5CD1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исполне</w:t>
            </w:r>
            <w:r w:rsidR="00BA764D"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нию прошлого года</w:t>
            </w:r>
          </w:p>
        </w:tc>
      </w:tr>
      <w:tr w:rsidR="001A32C9" w:rsidRPr="004C5C46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1734,3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3755,9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1685,8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</w:tr>
      <w:tr w:rsidR="001A32C9" w:rsidRPr="004C5C46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1152,7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1596,4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1163,3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100,9</w:t>
            </w:r>
          </w:p>
        </w:tc>
      </w:tr>
      <w:tr w:rsidR="001A32C9" w:rsidRPr="004C5C46" w:rsidTr="001C3D49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276,5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414,0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294,4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106,5</w:t>
            </w:r>
          </w:p>
        </w:tc>
      </w:tr>
      <w:tr w:rsidR="001A32C9" w:rsidRPr="004C5C46" w:rsidTr="001C3D4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785,0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924,5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641,4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69,4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81,7</w:t>
            </w:r>
          </w:p>
        </w:tc>
      </w:tr>
      <w:tr w:rsidR="001A32C9" w:rsidRPr="004C5C46" w:rsidTr="004C5C46">
        <w:trPr>
          <w:trHeight w:val="95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72,2</w:t>
            </w:r>
          </w:p>
        </w:tc>
      </w:tr>
      <w:tr w:rsidR="001A32C9" w:rsidRPr="004C5C46" w:rsidTr="001C3D4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161,3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161,3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32C9" w:rsidRPr="004C5C46" w:rsidTr="00571E6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0111       Резервные фонды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32C9" w:rsidRPr="004C5C46" w:rsidTr="00571E6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0113 Другие общегосударственные </w:t>
            </w: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вопросы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1A32C9" w:rsidRPr="004C5C46" w:rsidTr="0060057F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02 Национальная оборона</w:t>
            </w:r>
          </w:p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132,3</w:t>
            </w:r>
          </w:p>
        </w:tc>
      </w:tr>
      <w:tr w:rsidR="001A32C9" w:rsidRPr="004C5C46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0203 </w:t>
            </w: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132,3</w:t>
            </w:r>
          </w:p>
        </w:tc>
      </w:tr>
      <w:tr w:rsidR="001A32C9" w:rsidRPr="004C5C46" w:rsidTr="00571E6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120,3</w:t>
            </w:r>
          </w:p>
        </w:tc>
      </w:tr>
      <w:tr w:rsidR="001A32C9" w:rsidRPr="004C5C46" w:rsidTr="0060057F">
        <w:trPr>
          <w:trHeight w:val="615"/>
        </w:trPr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120,3</w:t>
            </w:r>
          </w:p>
        </w:tc>
      </w:tr>
      <w:tr w:rsidR="000B6898" w:rsidRPr="004C5C46" w:rsidTr="00571E67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98" w:rsidRPr="004C5C46" w:rsidRDefault="000B6898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 Национальная экономика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1A32C9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1A32C9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1A32C9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1A32C9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1A32C9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6898" w:rsidRPr="004C5C46" w:rsidTr="000B6898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98" w:rsidRPr="004C5C46" w:rsidRDefault="000B6898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0405    Сельское хозяйство и рыболовство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1A32C9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1A32C9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1A32C9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1A32C9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1A32C9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6898" w:rsidRPr="004C5C46" w:rsidTr="000B6898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98" w:rsidRPr="004C5C46" w:rsidRDefault="000B6898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0409 Дорожное хозяйство (дорожные фонды)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4C5C46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5C46">
              <w:rPr>
                <w:rFonts w:ascii="Times New Roman" w:hAnsi="Times New Roman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4C5C46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4C5C46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4C5C46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4C5C46" w:rsidRDefault="000B6898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32C9" w:rsidRPr="004C5C46" w:rsidTr="00571E67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 Жилищно-коммунальное хозяйство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300,1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107,4</w:t>
            </w:r>
          </w:p>
        </w:tc>
      </w:tr>
      <w:tr w:rsidR="001A32C9" w:rsidRPr="004C5C46" w:rsidTr="00571E67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0501     Жилищное хозяйство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32C9" w:rsidRPr="004C5C46" w:rsidTr="00571E67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0502   Коммунальное хозяйство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32C9" w:rsidRPr="004C5C46" w:rsidTr="00571E6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0503       Благоустройство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248,3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97,9</w:t>
            </w:r>
          </w:p>
        </w:tc>
      </w:tr>
      <w:tr w:rsidR="001A32C9" w:rsidRPr="004C5C46" w:rsidTr="008E778B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07 Образование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6898" w:rsidRPr="004C5C46" w:rsidTr="005C5CD1">
        <w:trPr>
          <w:trHeight w:val="51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98" w:rsidRPr="004C5C46" w:rsidRDefault="000B6898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0707     Молодёжная политика и оздоровление детей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4C5C46" w:rsidRDefault="000B6898" w:rsidP="005C5C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4C5C46" w:rsidRDefault="000B6898" w:rsidP="005C5C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5C46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4C5C46" w:rsidRDefault="000B6898" w:rsidP="005C5C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4C5C46" w:rsidRDefault="000B6898" w:rsidP="005C5C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6898" w:rsidRPr="004C5C46" w:rsidRDefault="000B6898" w:rsidP="005C5C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32C9" w:rsidRPr="004C5C46" w:rsidTr="001A32C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 Культура и кинематография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215,4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1527,3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121,9</w:t>
            </w:r>
          </w:p>
        </w:tc>
      </w:tr>
      <w:tr w:rsidR="001A32C9" w:rsidRPr="004C5C46" w:rsidTr="001A32C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2C9" w:rsidRPr="004C5C46" w:rsidRDefault="001A32C9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0801          Культура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215,4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2C9">
              <w:rPr>
                <w:rFonts w:ascii="Times New Roman" w:hAnsi="Times New Roman"/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2C9" w:rsidRPr="001A32C9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121,9</w:t>
            </w:r>
          </w:p>
        </w:tc>
      </w:tr>
      <w:tr w:rsidR="004C5C46" w:rsidRPr="004C5C46" w:rsidTr="00571E67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46" w:rsidRPr="004C5C46" w:rsidRDefault="004C5C46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sz w:val="18"/>
                <w:szCs w:val="18"/>
                <w:lang w:eastAsia="ru-RU"/>
              </w:rPr>
              <w:t>0804 Другие вопросы в области культуры, кинематографии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4C5C46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4C5C46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5C46">
              <w:rPr>
                <w:rFonts w:ascii="Times New Roman" w:hAnsi="Times New Roman"/>
                <w:color w:val="000000"/>
                <w:sz w:val="18"/>
                <w:szCs w:val="18"/>
              </w:rPr>
              <w:t>1177,3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4C5C46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4C5C46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4C5C46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5C46" w:rsidRPr="004C5C46" w:rsidTr="00571E67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46" w:rsidRPr="004C5C46" w:rsidRDefault="004C5C46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 Социальная политика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162,4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9,3</w:t>
            </w:r>
          </w:p>
        </w:tc>
      </w:tr>
      <w:tr w:rsidR="004C5C46" w:rsidRPr="004C5C46" w:rsidTr="00571E67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46" w:rsidRPr="004C5C46" w:rsidRDefault="004C5C46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1001   Пенсионное обеспечение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162,4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9,3</w:t>
            </w:r>
          </w:p>
        </w:tc>
      </w:tr>
      <w:tr w:rsidR="004C5C46" w:rsidRPr="004C5C46" w:rsidTr="00571E6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46" w:rsidRPr="004C5C46" w:rsidRDefault="004C5C46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 Физическая культура и спорт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66,6</w:t>
            </w:r>
          </w:p>
        </w:tc>
      </w:tr>
      <w:tr w:rsidR="004C5C46" w:rsidRPr="004C5C46" w:rsidTr="00571E6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46" w:rsidRPr="004C5C46" w:rsidRDefault="004C5C46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1101 Физическая культура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66,6</w:t>
            </w:r>
          </w:p>
        </w:tc>
      </w:tr>
      <w:tr w:rsidR="004C5C46" w:rsidRPr="004C5C46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46" w:rsidRPr="004C5C46" w:rsidRDefault="004C5C46" w:rsidP="005C5CD1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5C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Результат исполнения бюджета (+ профицит, -дефицит)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- 22,3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1A32C9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663,5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4C5C46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C46" w:rsidRPr="004C5C46" w:rsidRDefault="004C5C46" w:rsidP="005C5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C4432" w:rsidRDefault="00CC4432" w:rsidP="005C5CD1">
      <w:pPr>
        <w:spacing w:after="0" w:line="240" w:lineRule="auto"/>
        <w:jc w:val="both"/>
        <w:rPr>
          <w:rFonts w:ascii="Times New Roman" w:hAnsi="Times New Roman"/>
        </w:rPr>
      </w:pPr>
    </w:p>
    <w:p w:rsidR="00747AD9" w:rsidRDefault="004C5C46" w:rsidP="005C5CD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4C5C46">
        <w:rPr>
          <w:rFonts w:ascii="Times New Roman" w:hAnsi="Times New Roman"/>
        </w:rPr>
        <w:t xml:space="preserve">В целом </w:t>
      </w:r>
      <w:r w:rsidR="001A32C9">
        <w:rPr>
          <w:rFonts w:ascii="Times New Roman" w:hAnsi="Times New Roman"/>
        </w:rPr>
        <w:t xml:space="preserve">за 9 месяцев </w:t>
      </w:r>
      <w:r w:rsidRPr="004C5C46">
        <w:rPr>
          <w:rFonts w:ascii="Times New Roman" w:hAnsi="Times New Roman"/>
        </w:rPr>
        <w:t xml:space="preserve">2017 года по сравнению с аналогичным периодом 2016 года произведено расходов на </w:t>
      </w:r>
      <w:r w:rsidR="00076739">
        <w:rPr>
          <w:rFonts w:ascii="Times New Roman" w:hAnsi="Times New Roman"/>
        </w:rPr>
        <w:t>48,7</w:t>
      </w:r>
      <w:r w:rsidRPr="004C5C46">
        <w:rPr>
          <w:rFonts w:ascii="Times New Roman" w:hAnsi="Times New Roman"/>
        </w:rPr>
        <w:t xml:space="preserve"> тыс. рублей </w:t>
      </w:r>
      <w:r>
        <w:rPr>
          <w:rFonts w:ascii="Times New Roman" w:hAnsi="Times New Roman"/>
        </w:rPr>
        <w:t>меньше</w:t>
      </w:r>
      <w:r w:rsidRPr="004C5C46">
        <w:rPr>
          <w:rFonts w:ascii="Times New Roman" w:hAnsi="Times New Roman"/>
        </w:rPr>
        <w:t xml:space="preserve">. </w:t>
      </w:r>
    </w:p>
    <w:p w:rsidR="005C5CD1" w:rsidRPr="0063264C" w:rsidRDefault="005C5CD1" w:rsidP="005C5CD1">
      <w:pPr>
        <w:spacing w:after="0" w:line="240" w:lineRule="auto"/>
        <w:jc w:val="both"/>
        <w:rPr>
          <w:rFonts w:ascii="Times New Roman" w:hAnsi="Times New Roman"/>
        </w:rPr>
      </w:pPr>
    </w:p>
    <w:p w:rsidR="000C5381" w:rsidRPr="005C5CD1" w:rsidRDefault="00314AB4" w:rsidP="005C5CD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CA0634" w:rsidRDefault="00F567FF" w:rsidP="005C5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>По итогам</w:t>
      </w:r>
      <w:r w:rsidR="00A004B5">
        <w:rPr>
          <w:rFonts w:ascii="Times New Roman" w:hAnsi="Times New Roman"/>
          <w:sz w:val="24"/>
          <w:szCs w:val="24"/>
          <w:lang w:eastAsia="ru-RU"/>
        </w:rPr>
        <w:t xml:space="preserve"> исполнения бюджета </w:t>
      </w:r>
      <w:r w:rsidR="00076739">
        <w:rPr>
          <w:rFonts w:ascii="Times New Roman" w:hAnsi="Times New Roman"/>
          <w:sz w:val="24"/>
          <w:szCs w:val="24"/>
          <w:lang w:eastAsia="ru-RU"/>
        </w:rPr>
        <w:t>за 9 месяцев</w:t>
      </w:r>
      <w:r w:rsidR="002B7546" w:rsidRPr="006326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F47607">
        <w:rPr>
          <w:rFonts w:ascii="Times New Roman" w:hAnsi="Times New Roman"/>
          <w:sz w:val="24"/>
          <w:szCs w:val="24"/>
          <w:lang w:eastAsia="ru-RU"/>
        </w:rPr>
        <w:t>профицит</w:t>
      </w:r>
      <w:r w:rsidR="002B7546" w:rsidRPr="006326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076739">
        <w:rPr>
          <w:rFonts w:ascii="Times New Roman" w:hAnsi="Times New Roman"/>
          <w:sz w:val="24"/>
          <w:szCs w:val="24"/>
          <w:lang w:eastAsia="ru-RU"/>
        </w:rPr>
        <w:t>663,5</w:t>
      </w:r>
      <w:r w:rsidR="004C5C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 w:rsidR="004C5C46">
        <w:rPr>
          <w:rFonts w:ascii="Times New Roman" w:hAnsi="Times New Roman"/>
          <w:sz w:val="24"/>
          <w:szCs w:val="24"/>
          <w:lang w:eastAsia="ru-RU"/>
        </w:rPr>
        <w:t>р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ублей, при годовом плановом показателе дефицита </w:t>
      </w:r>
      <w:r w:rsidR="00F47607">
        <w:rPr>
          <w:rFonts w:ascii="Times New Roman" w:hAnsi="Times New Roman"/>
          <w:sz w:val="24"/>
          <w:szCs w:val="24"/>
          <w:lang w:eastAsia="ru-RU"/>
        </w:rPr>
        <w:t xml:space="preserve">22,3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2B7546" w:rsidRPr="006326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6739" w:rsidRDefault="00076739" w:rsidP="005C5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5FA" w:rsidRPr="005C5CD1" w:rsidRDefault="00F567FF" w:rsidP="005C5C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5CD1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5C5CD1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8E6D97" w:rsidRPr="0063264C" w:rsidRDefault="00DB4ACE" w:rsidP="005C5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8"/>
          <w:szCs w:val="28"/>
        </w:rPr>
        <w:t xml:space="preserve">         </w:t>
      </w:r>
      <w:r w:rsidR="008E6D97" w:rsidRPr="0063264C">
        <w:rPr>
          <w:rFonts w:ascii="Times New Roman" w:hAnsi="Times New Roman"/>
          <w:sz w:val="28"/>
          <w:szCs w:val="28"/>
        </w:rPr>
        <w:t xml:space="preserve"> 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981259">
        <w:rPr>
          <w:rFonts w:ascii="Times New Roman" w:hAnsi="Times New Roman"/>
          <w:sz w:val="24"/>
          <w:szCs w:val="24"/>
        </w:rPr>
        <w:t>9 месяцев</w:t>
      </w:r>
      <w:r w:rsidR="008E6D97" w:rsidRPr="0063264C">
        <w:rPr>
          <w:rFonts w:ascii="Times New Roman" w:hAnsi="Times New Roman"/>
          <w:sz w:val="24"/>
          <w:szCs w:val="24"/>
        </w:rPr>
        <w:t xml:space="preserve"> </w:t>
      </w:r>
      <w:r w:rsidR="009629E9">
        <w:rPr>
          <w:rFonts w:ascii="Times New Roman" w:hAnsi="Times New Roman"/>
          <w:sz w:val="24"/>
          <w:szCs w:val="24"/>
        </w:rPr>
        <w:t>2017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</w:t>
      </w:r>
      <w:r w:rsidR="008E6D97" w:rsidRPr="00076739">
        <w:rPr>
          <w:rFonts w:ascii="Times New Roman" w:hAnsi="Times New Roman"/>
          <w:sz w:val="24"/>
          <w:szCs w:val="24"/>
        </w:rPr>
        <w:t>сумму</w:t>
      </w:r>
      <w:r w:rsidR="008E6D97" w:rsidRPr="00076739">
        <w:rPr>
          <w:rFonts w:ascii="Times New Roman" w:hAnsi="Times New Roman"/>
          <w:bCs/>
          <w:sz w:val="24"/>
          <w:szCs w:val="24"/>
        </w:rPr>
        <w:t> </w:t>
      </w:r>
      <w:r w:rsidR="00076739" w:rsidRPr="00076739">
        <w:rPr>
          <w:rFonts w:ascii="Times New Roman" w:hAnsi="Times New Roman"/>
          <w:bCs/>
          <w:sz w:val="24"/>
          <w:szCs w:val="24"/>
        </w:rPr>
        <w:t>2349,3</w:t>
      </w:r>
      <w:r w:rsidR="008E6D97" w:rsidRPr="00076739">
        <w:rPr>
          <w:rFonts w:ascii="Times New Roman" w:hAnsi="Times New Roman"/>
          <w:bCs/>
          <w:sz w:val="24"/>
          <w:szCs w:val="24"/>
        </w:rPr>
        <w:t xml:space="preserve"> </w:t>
      </w:r>
      <w:r w:rsidR="008E6D97" w:rsidRPr="00076739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076739">
        <w:rPr>
          <w:rFonts w:ascii="Times New Roman" w:hAnsi="Times New Roman"/>
          <w:sz w:val="24"/>
          <w:szCs w:val="24"/>
        </w:rPr>
        <w:t>62,9</w:t>
      </w:r>
      <w:r w:rsidR="004C5C46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% от годов</w:t>
      </w:r>
      <w:r w:rsidR="00F47607">
        <w:rPr>
          <w:rFonts w:ascii="Times New Roman" w:hAnsi="Times New Roman"/>
          <w:sz w:val="24"/>
          <w:szCs w:val="24"/>
        </w:rPr>
        <w:t>ых бюджетных назначений</w:t>
      </w:r>
      <w:r w:rsidR="008E6D97" w:rsidRPr="0063264C">
        <w:rPr>
          <w:rFonts w:ascii="Times New Roman" w:hAnsi="Times New Roman"/>
          <w:sz w:val="24"/>
          <w:szCs w:val="24"/>
        </w:rPr>
        <w:t xml:space="preserve">, расходы исполнены на сумму </w:t>
      </w:r>
      <w:r w:rsidR="00076739">
        <w:rPr>
          <w:rFonts w:ascii="Times New Roman" w:hAnsi="Times New Roman"/>
          <w:sz w:val="24"/>
          <w:szCs w:val="24"/>
        </w:rPr>
        <w:t>1685,6</w:t>
      </w:r>
      <w:r w:rsidR="008E6D97" w:rsidRPr="0063264C">
        <w:rPr>
          <w:rFonts w:ascii="Times New Roman" w:hAnsi="Times New Roman"/>
          <w:sz w:val="24"/>
          <w:szCs w:val="24"/>
        </w:rPr>
        <w:t xml:space="preserve"> тыс. рублей</w:t>
      </w:r>
      <w:r w:rsidR="00F47607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F47607">
        <w:rPr>
          <w:rFonts w:ascii="Times New Roman" w:hAnsi="Times New Roman"/>
          <w:sz w:val="24"/>
          <w:szCs w:val="24"/>
        </w:rPr>
        <w:t xml:space="preserve">на </w:t>
      </w:r>
      <w:r w:rsidR="00076739">
        <w:rPr>
          <w:rFonts w:ascii="Times New Roman" w:hAnsi="Times New Roman"/>
          <w:sz w:val="24"/>
          <w:szCs w:val="24"/>
        </w:rPr>
        <w:t>44,9</w:t>
      </w:r>
      <w:r w:rsidR="001C3D49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Default="008E6D97" w:rsidP="005C5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Превышение </w:t>
      </w:r>
      <w:r w:rsidR="00F47607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F47607">
        <w:rPr>
          <w:rFonts w:ascii="Times New Roman" w:hAnsi="Times New Roman"/>
          <w:sz w:val="24"/>
          <w:szCs w:val="24"/>
        </w:rPr>
        <w:t>расходами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F47607">
        <w:rPr>
          <w:rFonts w:ascii="Times New Roman" w:hAnsi="Times New Roman"/>
          <w:sz w:val="24"/>
          <w:szCs w:val="24"/>
        </w:rPr>
        <w:t>профицит</w:t>
      </w:r>
      <w:r w:rsidRPr="0063264C">
        <w:rPr>
          <w:rFonts w:ascii="Times New Roman" w:hAnsi="Times New Roman"/>
          <w:sz w:val="24"/>
          <w:szCs w:val="24"/>
        </w:rPr>
        <w:t xml:space="preserve">) составило </w:t>
      </w:r>
      <w:r w:rsidR="00076739">
        <w:rPr>
          <w:rFonts w:ascii="Times New Roman" w:hAnsi="Times New Roman"/>
          <w:sz w:val="24"/>
          <w:szCs w:val="24"/>
        </w:rPr>
        <w:t>663,5</w:t>
      </w:r>
      <w:r w:rsidR="004C5C46"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>тыс. рублей.</w:t>
      </w:r>
    </w:p>
    <w:p w:rsidR="00076739" w:rsidRPr="00076739" w:rsidRDefault="008E6D97" w:rsidP="005C5C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</w:t>
      </w:r>
      <w:r w:rsidR="00076739">
        <w:rPr>
          <w:rFonts w:ascii="Times New Roman" w:hAnsi="Times New Roman"/>
          <w:sz w:val="24"/>
          <w:szCs w:val="24"/>
        </w:rPr>
        <w:t>Общий объем доходов з</w:t>
      </w:r>
      <w:r w:rsidR="00076739" w:rsidRPr="00076739">
        <w:rPr>
          <w:rFonts w:ascii="Times New Roman" w:hAnsi="Times New Roman"/>
          <w:sz w:val="24"/>
          <w:szCs w:val="24"/>
        </w:rPr>
        <w:t xml:space="preserve">а 9 месяцев текущего года </w:t>
      </w:r>
      <w:r w:rsidR="00076739">
        <w:rPr>
          <w:rFonts w:ascii="Times New Roman" w:hAnsi="Times New Roman"/>
          <w:sz w:val="24"/>
          <w:szCs w:val="24"/>
        </w:rPr>
        <w:t xml:space="preserve">по сравнению с общим объемом доходов 2016 года увеличился на 28,9 %, или на 527,3 тыс. рублей. Увеличение произошло за счет увеличения безвозмездных поступлений. </w:t>
      </w:r>
    </w:p>
    <w:p w:rsidR="00E27894" w:rsidRPr="005C5CD1" w:rsidRDefault="00076739" w:rsidP="005C5C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076739">
        <w:rPr>
          <w:rFonts w:ascii="Times New Roman" w:hAnsi="Times New Roman"/>
          <w:sz w:val="24"/>
          <w:szCs w:val="24"/>
        </w:rPr>
        <w:t xml:space="preserve">           Общий объем расходов за 9 месяцев 2017 года по сравнению с аналогичным периодом 2016 года уменьшился на </w:t>
      </w:r>
      <w:r>
        <w:rPr>
          <w:rFonts w:ascii="Times New Roman" w:hAnsi="Times New Roman"/>
          <w:sz w:val="24"/>
          <w:szCs w:val="24"/>
        </w:rPr>
        <w:t>48,4</w:t>
      </w:r>
      <w:r w:rsidRPr="00076739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>2,8</w:t>
      </w:r>
      <w:r w:rsidRPr="00076739">
        <w:rPr>
          <w:rFonts w:ascii="Times New Roman" w:hAnsi="Times New Roman"/>
          <w:sz w:val="24"/>
          <w:szCs w:val="24"/>
        </w:rPr>
        <w:t xml:space="preserve"> %.</w:t>
      </w:r>
      <w:r>
        <w:rPr>
          <w:rFonts w:ascii="Times New Roman" w:hAnsi="Times New Roman"/>
          <w:sz w:val="24"/>
          <w:szCs w:val="24"/>
        </w:rPr>
        <w:t xml:space="preserve"> Н</w:t>
      </w:r>
      <w:r w:rsidR="008E6D97" w:rsidRPr="0063264C">
        <w:rPr>
          <w:rFonts w:ascii="Times New Roman" w:hAnsi="Times New Roman"/>
          <w:sz w:val="24"/>
          <w:szCs w:val="24"/>
        </w:rPr>
        <w:t xml:space="preserve">аибольший удельный вес в структуре расходов занимают расходы </w:t>
      </w:r>
      <w:r w:rsidR="00E27894">
        <w:rPr>
          <w:rFonts w:ascii="Times New Roman" w:hAnsi="Times New Roman"/>
          <w:sz w:val="24"/>
          <w:szCs w:val="24"/>
        </w:rPr>
        <w:t>по раздел</w:t>
      </w:r>
      <w:r w:rsidR="004C5C46">
        <w:rPr>
          <w:rFonts w:ascii="Times New Roman" w:hAnsi="Times New Roman"/>
          <w:sz w:val="24"/>
          <w:szCs w:val="24"/>
        </w:rPr>
        <w:t xml:space="preserve">у </w:t>
      </w:r>
      <w:r w:rsidR="00E27894">
        <w:rPr>
          <w:rFonts w:ascii="Times New Roman" w:hAnsi="Times New Roman"/>
          <w:sz w:val="24"/>
          <w:szCs w:val="24"/>
        </w:rPr>
        <w:t>«О</w:t>
      </w:r>
      <w:r w:rsidR="008E6D97" w:rsidRPr="0063264C">
        <w:rPr>
          <w:rFonts w:ascii="Times New Roman" w:hAnsi="Times New Roman"/>
          <w:sz w:val="24"/>
          <w:szCs w:val="24"/>
        </w:rPr>
        <w:t>бщегосударственные вопросы</w:t>
      </w:r>
      <w:r w:rsidR="00E27894">
        <w:rPr>
          <w:rFonts w:ascii="Times New Roman" w:hAnsi="Times New Roman"/>
          <w:sz w:val="24"/>
          <w:szCs w:val="24"/>
        </w:rPr>
        <w:t>»</w:t>
      </w:r>
      <w:r w:rsidR="008E6D97" w:rsidRPr="0063264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69,0</w:t>
      </w:r>
      <w:r w:rsidR="004C5C46">
        <w:rPr>
          <w:rFonts w:ascii="Times New Roman" w:hAnsi="Times New Roman"/>
          <w:sz w:val="24"/>
          <w:szCs w:val="24"/>
        </w:rPr>
        <w:t xml:space="preserve"> </w:t>
      </w:r>
      <w:r w:rsidR="00E27894">
        <w:rPr>
          <w:rFonts w:ascii="Times New Roman" w:hAnsi="Times New Roman"/>
          <w:bCs/>
          <w:lang w:eastAsia="ru-RU"/>
        </w:rPr>
        <w:t>%.</w:t>
      </w:r>
    </w:p>
    <w:p w:rsidR="00076739" w:rsidRPr="00400DD6" w:rsidRDefault="00076739" w:rsidP="005C5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DD6">
        <w:rPr>
          <w:rFonts w:ascii="Times New Roman" w:hAnsi="Times New Roman"/>
          <w:sz w:val="24"/>
          <w:szCs w:val="24"/>
        </w:rPr>
        <w:t xml:space="preserve">           Ревизионная комиссия </w:t>
      </w:r>
      <w:proofErr w:type="spellStart"/>
      <w:r w:rsidRPr="00400DD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400DD6">
        <w:rPr>
          <w:rFonts w:ascii="Times New Roman" w:hAnsi="Times New Roman"/>
          <w:sz w:val="24"/>
          <w:szCs w:val="24"/>
        </w:rPr>
        <w:t xml:space="preserve"> муниципального района предлагает представленный отчет об исполнении 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Кемское</w:t>
      </w:r>
      <w:proofErr w:type="spellEnd"/>
      <w:r w:rsidRPr="00400DD6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9 месяцев</w:t>
      </w:r>
      <w:r w:rsidRPr="00400DD6">
        <w:rPr>
          <w:rFonts w:ascii="Times New Roman" w:hAnsi="Times New Roman"/>
          <w:sz w:val="24"/>
          <w:szCs w:val="24"/>
        </w:rPr>
        <w:t xml:space="preserve"> 2017 года к рассмотрению с учетом подготовленного анализа. </w:t>
      </w:r>
    </w:p>
    <w:p w:rsidR="00571E67" w:rsidRDefault="00571E67" w:rsidP="005C5CD1">
      <w:pPr>
        <w:pStyle w:val="ConsPlusNormal"/>
        <w:jc w:val="both"/>
      </w:pPr>
      <w:bookmarkStart w:id="0" w:name="_GoBack"/>
      <w:bookmarkEnd w:id="0"/>
    </w:p>
    <w:p w:rsidR="00BB0056" w:rsidRPr="00BB0056" w:rsidRDefault="00BB0056" w:rsidP="005C5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5C5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238EB"/>
    <w:rsid w:val="00043029"/>
    <w:rsid w:val="00075FBF"/>
    <w:rsid w:val="00076739"/>
    <w:rsid w:val="000A5D13"/>
    <w:rsid w:val="000B6898"/>
    <w:rsid w:val="000C5381"/>
    <w:rsid w:val="000C67A3"/>
    <w:rsid w:val="00102AEF"/>
    <w:rsid w:val="00115970"/>
    <w:rsid w:val="001252BF"/>
    <w:rsid w:val="00125992"/>
    <w:rsid w:val="00142D65"/>
    <w:rsid w:val="001457C4"/>
    <w:rsid w:val="001659F3"/>
    <w:rsid w:val="0016667F"/>
    <w:rsid w:val="001667D4"/>
    <w:rsid w:val="00174C2B"/>
    <w:rsid w:val="001A0468"/>
    <w:rsid w:val="001A24FA"/>
    <w:rsid w:val="001A32C9"/>
    <w:rsid w:val="001B25E5"/>
    <w:rsid w:val="001C3D49"/>
    <w:rsid w:val="001F2BE3"/>
    <w:rsid w:val="002406EF"/>
    <w:rsid w:val="0024431B"/>
    <w:rsid w:val="0025466B"/>
    <w:rsid w:val="0025555F"/>
    <w:rsid w:val="00267E05"/>
    <w:rsid w:val="00281E4B"/>
    <w:rsid w:val="00297B0C"/>
    <w:rsid w:val="002A5EAA"/>
    <w:rsid w:val="002B7546"/>
    <w:rsid w:val="002E2B26"/>
    <w:rsid w:val="002E7608"/>
    <w:rsid w:val="00300992"/>
    <w:rsid w:val="00311ADC"/>
    <w:rsid w:val="00314AB4"/>
    <w:rsid w:val="0032109A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F31C1"/>
    <w:rsid w:val="003F7BF3"/>
    <w:rsid w:val="004000A4"/>
    <w:rsid w:val="00413BCF"/>
    <w:rsid w:val="00445B90"/>
    <w:rsid w:val="00456B52"/>
    <w:rsid w:val="004630ED"/>
    <w:rsid w:val="00464B46"/>
    <w:rsid w:val="00495330"/>
    <w:rsid w:val="00496ABC"/>
    <w:rsid w:val="004B7338"/>
    <w:rsid w:val="004C5C46"/>
    <w:rsid w:val="004D58F0"/>
    <w:rsid w:val="004D797C"/>
    <w:rsid w:val="004E614C"/>
    <w:rsid w:val="00505A07"/>
    <w:rsid w:val="00520EEC"/>
    <w:rsid w:val="00533D81"/>
    <w:rsid w:val="00535EE0"/>
    <w:rsid w:val="00550079"/>
    <w:rsid w:val="005501D5"/>
    <w:rsid w:val="00571E67"/>
    <w:rsid w:val="00576124"/>
    <w:rsid w:val="005775FA"/>
    <w:rsid w:val="0059687D"/>
    <w:rsid w:val="005A6AD9"/>
    <w:rsid w:val="005B3649"/>
    <w:rsid w:val="005C5CD1"/>
    <w:rsid w:val="005E4287"/>
    <w:rsid w:val="00605237"/>
    <w:rsid w:val="00607040"/>
    <w:rsid w:val="00607B42"/>
    <w:rsid w:val="00625401"/>
    <w:rsid w:val="00631213"/>
    <w:rsid w:val="0063264C"/>
    <w:rsid w:val="00636991"/>
    <w:rsid w:val="00643F98"/>
    <w:rsid w:val="00653CE0"/>
    <w:rsid w:val="00660678"/>
    <w:rsid w:val="00671702"/>
    <w:rsid w:val="00674E39"/>
    <w:rsid w:val="006859C6"/>
    <w:rsid w:val="006B2F61"/>
    <w:rsid w:val="006B4807"/>
    <w:rsid w:val="006C784A"/>
    <w:rsid w:val="006D5EE2"/>
    <w:rsid w:val="0072171A"/>
    <w:rsid w:val="00722B16"/>
    <w:rsid w:val="007369AE"/>
    <w:rsid w:val="00747AD9"/>
    <w:rsid w:val="007503D9"/>
    <w:rsid w:val="007647D6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547B4"/>
    <w:rsid w:val="00861CA2"/>
    <w:rsid w:val="008B305D"/>
    <w:rsid w:val="008D25C8"/>
    <w:rsid w:val="008E6D97"/>
    <w:rsid w:val="00917266"/>
    <w:rsid w:val="0093406D"/>
    <w:rsid w:val="009567C9"/>
    <w:rsid w:val="009629E9"/>
    <w:rsid w:val="00971A95"/>
    <w:rsid w:val="00976BE5"/>
    <w:rsid w:val="00981259"/>
    <w:rsid w:val="009B6386"/>
    <w:rsid w:val="009C0D12"/>
    <w:rsid w:val="009C512B"/>
    <w:rsid w:val="009D25CA"/>
    <w:rsid w:val="009E53A6"/>
    <w:rsid w:val="009E7DB3"/>
    <w:rsid w:val="009F1878"/>
    <w:rsid w:val="009F52E0"/>
    <w:rsid w:val="00A004B5"/>
    <w:rsid w:val="00A03A29"/>
    <w:rsid w:val="00A05A56"/>
    <w:rsid w:val="00A12341"/>
    <w:rsid w:val="00A317F9"/>
    <w:rsid w:val="00A5369E"/>
    <w:rsid w:val="00A63AE5"/>
    <w:rsid w:val="00A65942"/>
    <w:rsid w:val="00A757D1"/>
    <w:rsid w:val="00A954F2"/>
    <w:rsid w:val="00AA0374"/>
    <w:rsid w:val="00AB2619"/>
    <w:rsid w:val="00AD5F7F"/>
    <w:rsid w:val="00AD6BC1"/>
    <w:rsid w:val="00AF3CB8"/>
    <w:rsid w:val="00B00FBF"/>
    <w:rsid w:val="00B156F0"/>
    <w:rsid w:val="00B24B0C"/>
    <w:rsid w:val="00B45AA1"/>
    <w:rsid w:val="00B55BFA"/>
    <w:rsid w:val="00B572F3"/>
    <w:rsid w:val="00B806D3"/>
    <w:rsid w:val="00B9131B"/>
    <w:rsid w:val="00B938E6"/>
    <w:rsid w:val="00BA2DF0"/>
    <w:rsid w:val="00BA457D"/>
    <w:rsid w:val="00BA764D"/>
    <w:rsid w:val="00BB0056"/>
    <w:rsid w:val="00BB7153"/>
    <w:rsid w:val="00BC4D7A"/>
    <w:rsid w:val="00BC63CB"/>
    <w:rsid w:val="00BE7CC7"/>
    <w:rsid w:val="00C13569"/>
    <w:rsid w:val="00C27FF3"/>
    <w:rsid w:val="00C32558"/>
    <w:rsid w:val="00C42468"/>
    <w:rsid w:val="00C93AEB"/>
    <w:rsid w:val="00C9509C"/>
    <w:rsid w:val="00C96B76"/>
    <w:rsid w:val="00CA0634"/>
    <w:rsid w:val="00CA616E"/>
    <w:rsid w:val="00CA6194"/>
    <w:rsid w:val="00CB4B9D"/>
    <w:rsid w:val="00CC249D"/>
    <w:rsid w:val="00CC4432"/>
    <w:rsid w:val="00CC54C1"/>
    <w:rsid w:val="00CC717E"/>
    <w:rsid w:val="00CD0DAE"/>
    <w:rsid w:val="00CF348A"/>
    <w:rsid w:val="00D13194"/>
    <w:rsid w:val="00D2337F"/>
    <w:rsid w:val="00D244A7"/>
    <w:rsid w:val="00D44CBD"/>
    <w:rsid w:val="00D4647A"/>
    <w:rsid w:val="00D777CE"/>
    <w:rsid w:val="00D975BC"/>
    <w:rsid w:val="00DB4ACE"/>
    <w:rsid w:val="00DD4D8A"/>
    <w:rsid w:val="00DE0C00"/>
    <w:rsid w:val="00E06C0F"/>
    <w:rsid w:val="00E1603C"/>
    <w:rsid w:val="00E250C4"/>
    <w:rsid w:val="00E27894"/>
    <w:rsid w:val="00E54EBA"/>
    <w:rsid w:val="00E711A9"/>
    <w:rsid w:val="00E755AA"/>
    <w:rsid w:val="00E873B6"/>
    <w:rsid w:val="00EA12A9"/>
    <w:rsid w:val="00EC555C"/>
    <w:rsid w:val="00EC61C7"/>
    <w:rsid w:val="00ED00C5"/>
    <w:rsid w:val="00ED16C0"/>
    <w:rsid w:val="00ED7FC5"/>
    <w:rsid w:val="00EE272E"/>
    <w:rsid w:val="00EE6EB4"/>
    <w:rsid w:val="00EF03B0"/>
    <w:rsid w:val="00F07FC7"/>
    <w:rsid w:val="00F26EFD"/>
    <w:rsid w:val="00F276BB"/>
    <w:rsid w:val="00F47607"/>
    <w:rsid w:val="00F567FF"/>
    <w:rsid w:val="00F609F5"/>
    <w:rsid w:val="00F60B8F"/>
    <w:rsid w:val="00F7008C"/>
    <w:rsid w:val="00F7359A"/>
    <w:rsid w:val="00F77081"/>
    <w:rsid w:val="00F776CB"/>
    <w:rsid w:val="00F80C21"/>
    <w:rsid w:val="00F80EE6"/>
    <w:rsid w:val="00F8640C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EE48-DB8C-463B-8157-38D91858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2017-12-06T05:05:00Z</cp:lastPrinted>
  <dcterms:created xsi:type="dcterms:W3CDTF">2017-12-15T09:56:00Z</dcterms:created>
  <dcterms:modified xsi:type="dcterms:W3CDTF">2017-12-15T09:56:00Z</dcterms:modified>
</cp:coreProperties>
</file>