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C07" w:rsidRPr="003A32F1" w:rsidRDefault="006541CC" w:rsidP="006541CC">
      <w:pPr>
        <w:spacing w:after="0" w:line="240" w:lineRule="auto"/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 wp14:anchorId="60D3C585" wp14:editId="374D6D76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0E021F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</w:t>
      </w:r>
      <w:r w:rsidR="00D7515E">
        <w:rPr>
          <w:rFonts w:ascii="Times New Roman" w:hAnsi="Times New Roman"/>
          <w:b/>
        </w:rPr>
        <w:t>ь, г. Вытегра, пр. Ленина, д.68</w:t>
      </w:r>
    </w:p>
    <w:p w:rsidR="00EF03B0" w:rsidRPr="00A2254C" w:rsidRDefault="00A5369E" w:rsidP="000E021F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D30644">
        <w:t xml:space="preserve">: </w:t>
      </w:r>
      <w:proofErr w:type="spellStart"/>
      <w:r w:rsidR="00D30644">
        <w:rPr>
          <w:lang w:val="en-US"/>
        </w:rPr>
        <w:t>revkom</w:t>
      </w:r>
      <w:proofErr w:type="spellEnd"/>
      <w:r w:rsidR="00D30644" w:rsidRPr="00A2254C">
        <w:t>@</w:t>
      </w:r>
      <w:proofErr w:type="spellStart"/>
      <w:r w:rsidR="00D30644">
        <w:rPr>
          <w:lang w:val="en-US"/>
        </w:rPr>
        <w:t>vytegra</w:t>
      </w:r>
      <w:proofErr w:type="spellEnd"/>
      <w:r w:rsidR="00D30644" w:rsidRPr="00A2254C">
        <w:t>-</w:t>
      </w:r>
      <w:proofErr w:type="spellStart"/>
      <w:r w:rsidR="00D30644">
        <w:rPr>
          <w:lang w:val="en-US"/>
        </w:rPr>
        <w:t>adm</w:t>
      </w:r>
      <w:proofErr w:type="spellEnd"/>
      <w:r w:rsidR="00D30644" w:rsidRPr="00A2254C">
        <w:t>.</w:t>
      </w:r>
      <w:proofErr w:type="spellStart"/>
      <w:r w:rsidR="00D30644">
        <w:rPr>
          <w:lang w:val="en-US"/>
        </w:rPr>
        <w:t>ru</w:t>
      </w:r>
      <w:proofErr w:type="spellEnd"/>
    </w:p>
    <w:p w:rsidR="00EF03B0" w:rsidRPr="00EF03B0" w:rsidRDefault="0087783E" w:rsidP="000E021F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647E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0E021F" w:rsidRDefault="000E021F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9F52E0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ЗАКЛЮЧЕНИЕ</w:t>
      </w:r>
    </w:p>
    <w:p w:rsidR="009F52E0" w:rsidRPr="00E334EB" w:rsidRDefault="00BA764D" w:rsidP="000E021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334EB">
        <w:rPr>
          <w:rFonts w:ascii="Times New Roman" w:hAnsi="Times New Roman"/>
          <w:b/>
          <w:sz w:val="24"/>
          <w:szCs w:val="24"/>
        </w:rPr>
        <w:t>на отчет об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 исполнении бюджета М</w:t>
      </w:r>
      <w:r w:rsidRPr="00E334EB">
        <w:rPr>
          <w:rFonts w:ascii="Times New Roman" w:hAnsi="Times New Roman"/>
          <w:b/>
          <w:sz w:val="24"/>
          <w:szCs w:val="24"/>
        </w:rPr>
        <w:t>у</w:t>
      </w:r>
      <w:r w:rsidR="000A3150" w:rsidRPr="00E334EB">
        <w:rPr>
          <w:rFonts w:ascii="Times New Roman" w:hAnsi="Times New Roman"/>
          <w:b/>
          <w:sz w:val="24"/>
          <w:szCs w:val="24"/>
        </w:rPr>
        <w:t xml:space="preserve">ниципального образования «Город </w:t>
      </w:r>
      <w:proofErr w:type="gramStart"/>
      <w:r w:rsidR="000A3150" w:rsidRPr="00E334EB">
        <w:rPr>
          <w:rFonts w:ascii="Times New Roman" w:hAnsi="Times New Roman"/>
          <w:b/>
          <w:sz w:val="24"/>
          <w:szCs w:val="24"/>
        </w:rPr>
        <w:t xml:space="preserve">Вытегра» </w:t>
      </w:r>
      <w:r w:rsidR="00D31A8B">
        <w:rPr>
          <w:rFonts w:ascii="Times New Roman" w:hAnsi="Times New Roman"/>
          <w:b/>
          <w:sz w:val="24"/>
          <w:szCs w:val="24"/>
        </w:rPr>
        <w:t xml:space="preserve"> за</w:t>
      </w:r>
      <w:proofErr w:type="gramEnd"/>
      <w:r w:rsidR="00D31A8B">
        <w:rPr>
          <w:rFonts w:ascii="Times New Roman" w:hAnsi="Times New Roman"/>
          <w:b/>
          <w:sz w:val="24"/>
          <w:szCs w:val="24"/>
        </w:rPr>
        <w:t xml:space="preserve"> 9 месяцев</w:t>
      </w:r>
      <w:r w:rsidR="005607A9">
        <w:rPr>
          <w:rFonts w:ascii="Times New Roman" w:hAnsi="Times New Roman"/>
          <w:b/>
          <w:sz w:val="24"/>
          <w:szCs w:val="24"/>
        </w:rPr>
        <w:t xml:space="preserve"> 2019</w:t>
      </w:r>
      <w:r w:rsidRPr="00E334E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9F52E0" w:rsidRPr="00E334EB" w:rsidRDefault="009F52E0" w:rsidP="000E0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52E0" w:rsidRPr="00E334EB" w:rsidRDefault="005C147A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13.11</w:t>
      </w:r>
      <w:r w:rsidR="005607A9">
        <w:rPr>
          <w:rFonts w:ascii="Times New Roman" w:hAnsi="Times New Roman"/>
          <w:sz w:val="24"/>
          <w:szCs w:val="24"/>
        </w:rPr>
        <w:t>.2019</w:t>
      </w:r>
      <w:r w:rsidR="009F52E0" w:rsidRPr="006B6A82">
        <w:rPr>
          <w:rFonts w:ascii="Times New Roman" w:hAnsi="Times New Roman"/>
          <w:sz w:val="24"/>
          <w:szCs w:val="24"/>
        </w:rPr>
        <w:t xml:space="preserve"> </w:t>
      </w:r>
      <w:r w:rsidR="009F52E0" w:rsidRPr="00E334EB">
        <w:rPr>
          <w:rFonts w:ascii="Times New Roman" w:hAnsi="Times New Roman"/>
          <w:sz w:val="24"/>
          <w:szCs w:val="24"/>
        </w:rPr>
        <w:t xml:space="preserve">г.                                                                          </w:t>
      </w:r>
      <w:r w:rsidR="000E021F">
        <w:rPr>
          <w:rFonts w:ascii="Times New Roman" w:hAnsi="Times New Roman"/>
          <w:sz w:val="24"/>
          <w:szCs w:val="24"/>
        </w:rPr>
        <w:t xml:space="preserve">                                </w:t>
      </w:r>
      <w:r w:rsidR="009F52E0" w:rsidRPr="00E334EB">
        <w:rPr>
          <w:rFonts w:ascii="Times New Roman" w:hAnsi="Times New Roman"/>
          <w:sz w:val="24"/>
          <w:szCs w:val="24"/>
        </w:rPr>
        <w:t xml:space="preserve">         г. Вытегра</w:t>
      </w:r>
    </w:p>
    <w:p w:rsidR="009F52E0" w:rsidRPr="00E334EB" w:rsidRDefault="009F52E0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764D" w:rsidRPr="00E334EB" w:rsidRDefault="009F52E0" w:rsidP="000E02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4EB">
        <w:rPr>
          <w:rFonts w:ascii="Times New Roman" w:hAnsi="Times New Roman"/>
          <w:sz w:val="24"/>
          <w:szCs w:val="24"/>
        </w:rPr>
        <w:t xml:space="preserve">   Заключение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</w:t>
      </w:r>
      <w:r w:rsidR="00BA764D" w:rsidRPr="00E334EB">
        <w:rPr>
          <w:rFonts w:ascii="Times New Roman" w:hAnsi="Times New Roman"/>
          <w:sz w:val="24"/>
          <w:szCs w:val="24"/>
        </w:rPr>
        <w:t>орского</w:t>
      </w:r>
      <w:proofErr w:type="spellEnd"/>
      <w:r w:rsidR="00BA764D" w:rsidRPr="00E334EB">
        <w:rPr>
          <w:rFonts w:ascii="Times New Roman" w:hAnsi="Times New Roman"/>
          <w:sz w:val="24"/>
          <w:szCs w:val="24"/>
        </w:rPr>
        <w:t xml:space="preserve"> муниципального района к</w:t>
      </w:r>
      <w:r w:rsidRPr="00E334EB">
        <w:rPr>
          <w:rFonts w:ascii="Times New Roman" w:hAnsi="Times New Roman"/>
          <w:sz w:val="24"/>
          <w:szCs w:val="24"/>
        </w:rPr>
        <w:t xml:space="preserve"> </w:t>
      </w:r>
      <w:r w:rsidR="00BA764D" w:rsidRPr="00E334EB">
        <w:rPr>
          <w:rFonts w:ascii="Times New Roman" w:hAnsi="Times New Roman"/>
          <w:sz w:val="24"/>
          <w:szCs w:val="24"/>
        </w:rPr>
        <w:t xml:space="preserve">отчету об исполнении бюджета </w:t>
      </w:r>
      <w:r w:rsidR="000A3150" w:rsidRPr="00E334EB">
        <w:rPr>
          <w:rFonts w:ascii="Times New Roman" w:hAnsi="Times New Roman"/>
          <w:sz w:val="24"/>
          <w:szCs w:val="24"/>
        </w:rPr>
        <w:t>Муниципального образования «Город Вытегра»</w:t>
      </w:r>
      <w:r w:rsidR="00BA764D" w:rsidRPr="00E334EB">
        <w:rPr>
          <w:rFonts w:ascii="Times New Roman" w:hAnsi="Times New Roman"/>
          <w:sz w:val="24"/>
          <w:szCs w:val="24"/>
        </w:rPr>
        <w:t xml:space="preserve"> (далее </w:t>
      </w:r>
      <w:r w:rsidR="00E70966" w:rsidRPr="00E334EB">
        <w:rPr>
          <w:rFonts w:ascii="Times New Roman" w:hAnsi="Times New Roman"/>
          <w:sz w:val="24"/>
          <w:szCs w:val="24"/>
        </w:rPr>
        <w:t>–</w:t>
      </w:r>
      <w:r w:rsidR="00D30644" w:rsidRPr="00E334EB">
        <w:rPr>
          <w:rFonts w:ascii="Times New Roman" w:hAnsi="Times New Roman"/>
          <w:sz w:val="24"/>
          <w:szCs w:val="24"/>
        </w:rPr>
        <w:t xml:space="preserve"> бюджет</w:t>
      </w:r>
      <w:r w:rsidR="000A3150" w:rsidRPr="00E334E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A3150" w:rsidRPr="00E334EB">
        <w:rPr>
          <w:rFonts w:ascii="Times New Roman" w:hAnsi="Times New Roman"/>
          <w:sz w:val="24"/>
          <w:szCs w:val="24"/>
        </w:rPr>
        <w:t>МО</w:t>
      </w:r>
      <w:r w:rsidR="005C147A">
        <w:rPr>
          <w:rFonts w:ascii="Times New Roman" w:hAnsi="Times New Roman"/>
          <w:sz w:val="24"/>
          <w:szCs w:val="24"/>
        </w:rPr>
        <w:t>)  за</w:t>
      </w:r>
      <w:proofErr w:type="gramEnd"/>
      <w:r w:rsidR="005C147A">
        <w:rPr>
          <w:rFonts w:ascii="Times New Roman" w:hAnsi="Times New Roman"/>
          <w:sz w:val="24"/>
          <w:szCs w:val="24"/>
        </w:rPr>
        <w:t xml:space="preserve"> 9 месяцев</w:t>
      </w:r>
      <w:r w:rsidR="005607A9">
        <w:rPr>
          <w:rFonts w:ascii="Times New Roman" w:hAnsi="Times New Roman"/>
          <w:sz w:val="24"/>
          <w:szCs w:val="24"/>
        </w:rPr>
        <w:t xml:space="preserve"> 2019</w:t>
      </w:r>
      <w:r w:rsidR="00BA764D" w:rsidRPr="00E334EB">
        <w:rPr>
          <w:rFonts w:ascii="Times New Roman" w:hAnsi="Times New Roman"/>
          <w:sz w:val="24"/>
          <w:szCs w:val="24"/>
        </w:rPr>
        <w:t xml:space="preserve"> года </w:t>
      </w:r>
      <w:r w:rsidRPr="00E334EB">
        <w:rPr>
          <w:rFonts w:ascii="Times New Roman" w:hAnsi="Times New Roman"/>
          <w:sz w:val="24"/>
          <w:szCs w:val="24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E334EB">
        <w:rPr>
          <w:rFonts w:ascii="Times New Roman" w:hAnsi="Times New Roman"/>
          <w:sz w:val="24"/>
          <w:szCs w:val="24"/>
        </w:rPr>
        <w:t>Вытегорского</w:t>
      </w:r>
      <w:proofErr w:type="spellEnd"/>
      <w:r w:rsidRPr="00E334EB"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BA764D" w:rsidRPr="00E334EB">
        <w:rPr>
          <w:rFonts w:ascii="Times New Roman" w:hAnsi="Times New Roman"/>
          <w:sz w:val="24"/>
          <w:szCs w:val="24"/>
        </w:rPr>
        <w:t>.</w:t>
      </w:r>
    </w:p>
    <w:p w:rsidR="005C45FD" w:rsidRPr="00E334EB" w:rsidRDefault="00BA764D" w:rsidP="002E623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 xml:space="preserve">Анализ поступлений и фактического расходования бюджетных средств произведён по </w:t>
      </w:r>
      <w:proofErr w:type="gramStart"/>
      <w:r w:rsidRPr="00E334EB">
        <w:rPr>
          <w:rFonts w:ascii="Times New Roman" w:hAnsi="Times New Roman"/>
          <w:sz w:val="24"/>
          <w:szCs w:val="24"/>
          <w:lang w:eastAsia="ru-RU"/>
        </w:rPr>
        <w:t xml:space="preserve">данным </w:t>
      </w:r>
      <w:r w:rsidR="00B7789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334EB">
        <w:rPr>
          <w:rFonts w:ascii="Times New Roman" w:hAnsi="Times New Roman"/>
          <w:sz w:val="24"/>
          <w:szCs w:val="24"/>
          <w:lang w:eastAsia="ru-RU"/>
        </w:rPr>
        <w:t>отчёта</w:t>
      </w:r>
      <w:proofErr w:type="gramEnd"/>
      <w:r w:rsidRPr="00E334EB">
        <w:rPr>
          <w:rFonts w:ascii="Times New Roman" w:hAnsi="Times New Roman"/>
          <w:sz w:val="24"/>
          <w:szCs w:val="24"/>
          <w:lang w:eastAsia="ru-RU"/>
        </w:rPr>
        <w:t xml:space="preserve"> об исполнени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>и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0A3150"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5C147A">
        <w:rPr>
          <w:rFonts w:ascii="Times New Roman" w:hAnsi="Times New Roman"/>
          <w:sz w:val="24"/>
          <w:szCs w:val="24"/>
          <w:lang w:eastAsia="ru-RU"/>
        </w:rPr>
        <w:t xml:space="preserve"> за 9 месяцев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983F25" w:rsidRPr="00E334EB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E0070C" w:rsidRPr="00162774">
        <w:rPr>
          <w:rFonts w:ascii="Times New Roman" w:hAnsi="Times New Roman"/>
          <w:sz w:val="24"/>
          <w:szCs w:val="24"/>
          <w:lang w:eastAsia="ru-RU"/>
        </w:rPr>
        <w:t>, утвержденного постановлением Адм</w:t>
      </w:r>
      <w:r w:rsidR="00B9456F" w:rsidRPr="00162774">
        <w:rPr>
          <w:rFonts w:ascii="Times New Roman" w:hAnsi="Times New Roman"/>
          <w:sz w:val="24"/>
          <w:szCs w:val="24"/>
          <w:lang w:eastAsia="ru-RU"/>
        </w:rPr>
        <w:t xml:space="preserve">инистрации МО «Город Вытегра» </w:t>
      </w:r>
      <w:r w:rsidR="005C147A">
        <w:rPr>
          <w:rFonts w:ascii="Times New Roman" w:hAnsi="Times New Roman"/>
          <w:sz w:val="24"/>
          <w:szCs w:val="24"/>
          <w:lang w:eastAsia="ru-RU"/>
        </w:rPr>
        <w:t>31.10</w:t>
      </w:r>
      <w:r w:rsidR="005607A9" w:rsidRPr="00162774">
        <w:rPr>
          <w:rFonts w:ascii="Times New Roman" w:hAnsi="Times New Roman"/>
          <w:sz w:val="24"/>
          <w:szCs w:val="24"/>
          <w:lang w:eastAsia="ru-RU"/>
        </w:rPr>
        <w:t>.2019</w:t>
      </w:r>
      <w:r w:rsidR="00B9456F" w:rsidRPr="00162774">
        <w:rPr>
          <w:rFonts w:ascii="Times New Roman" w:hAnsi="Times New Roman"/>
          <w:sz w:val="24"/>
          <w:szCs w:val="24"/>
          <w:lang w:eastAsia="ru-RU"/>
        </w:rPr>
        <w:t xml:space="preserve"> г. </w:t>
      </w:r>
      <w:r w:rsidR="006B6A82" w:rsidRPr="00162774">
        <w:rPr>
          <w:rFonts w:ascii="Times New Roman" w:hAnsi="Times New Roman"/>
          <w:sz w:val="24"/>
          <w:szCs w:val="24"/>
          <w:lang w:eastAsia="ru-RU"/>
        </w:rPr>
        <w:t>№</w:t>
      </w:r>
      <w:r w:rsidR="005C147A">
        <w:rPr>
          <w:rFonts w:ascii="Times New Roman" w:hAnsi="Times New Roman"/>
          <w:sz w:val="24"/>
          <w:szCs w:val="24"/>
          <w:lang w:eastAsia="ru-RU"/>
        </w:rPr>
        <w:t xml:space="preserve"> 330</w:t>
      </w:r>
      <w:r w:rsidR="00DD7862" w:rsidRPr="0016277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7862" w:rsidRPr="007B2E48">
        <w:rPr>
          <w:rFonts w:ascii="Times New Roman" w:hAnsi="Times New Roman"/>
          <w:sz w:val="24"/>
          <w:szCs w:val="24"/>
          <w:lang w:eastAsia="ru-RU"/>
        </w:rPr>
        <w:t>«Об исполнении бюджета муниципального образова</w:t>
      </w:r>
      <w:r w:rsidR="00586BA4" w:rsidRPr="007B2E48">
        <w:rPr>
          <w:rFonts w:ascii="Times New Roman" w:hAnsi="Times New Roman"/>
          <w:sz w:val="24"/>
          <w:szCs w:val="24"/>
          <w:lang w:eastAsia="ru-RU"/>
        </w:rPr>
        <w:t>ни</w:t>
      </w:r>
      <w:r w:rsidR="005C147A">
        <w:rPr>
          <w:rFonts w:ascii="Times New Roman" w:hAnsi="Times New Roman"/>
          <w:sz w:val="24"/>
          <w:szCs w:val="24"/>
          <w:lang w:eastAsia="ru-RU"/>
        </w:rPr>
        <w:t>я «Город Вытегра» за 9 месяцев</w:t>
      </w:r>
      <w:r w:rsidR="005607A9" w:rsidRPr="007B2E48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DD7862" w:rsidRPr="007B2E48">
        <w:rPr>
          <w:rFonts w:ascii="Times New Roman" w:hAnsi="Times New Roman"/>
          <w:sz w:val="24"/>
          <w:szCs w:val="24"/>
          <w:lang w:eastAsia="ru-RU"/>
        </w:rPr>
        <w:t xml:space="preserve"> года»</w:t>
      </w:r>
      <w:r w:rsidR="00E0070C" w:rsidRPr="007B2E48">
        <w:rPr>
          <w:rFonts w:ascii="Times New Roman" w:hAnsi="Times New Roman"/>
          <w:sz w:val="24"/>
          <w:szCs w:val="24"/>
          <w:lang w:eastAsia="ru-RU"/>
        </w:rPr>
        <w:t>.</w:t>
      </w:r>
      <w:r w:rsidR="00E334EB" w:rsidRPr="007B2E4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2272" w:rsidRPr="00E334EB" w:rsidRDefault="000A3150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34EB">
        <w:rPr>
          <w:rFonts w:ascii="Times New Roman" w:hAnsi="Times New Roman"/>
          <w:sz w:val="24"/>
          <w:szCs w:val="24"/>
          <w:lang w:eastAsia="ru-RU"/>
        </w:rPr>
        <w:t>Б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>юджет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на 2019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 утверждён решением </w:t>
      </w:r>
      <w:r w:rsidRPr="00E334EB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«Город Вытегра»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(далее – Совет)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от 17.12.2018 года № 93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 «О</w:t>
      </w:r>
      <w:r w:rsidR="00D30644" w:rsidRPr="00E334EB">
        <w:rPr>
          <w:rFonts w:ascii="Times New Roman" w:hAnsi="Times New Roman"/>
          <w:sz w:val="24"/>
          <w:szCs w:val="24"/>
          <w:lang w:eastAsia="ru-RU"/>
        </w:rPr>
        <w:t xml:space="preserve"> бюджете </w:t>
      </w:r>
      <w:r w:rsidRPr="00E334EB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на </w:t>
      </w:r>
      <w:r w:rsidR="005607A9">
        <w:rPr>
          <w:rFonts w:ascii="Times New Roman" w:hAnsi="Times New Roman"/>
          <w:sz w:val="24"/>
          <w:szCs w:val="24"/>
          <w:lang w:eastAsia="ru-RU"/>
        </w:rPr>
        <w:t>2019</w:t>
      </w:r>
      <w:r w:rsidR="00D62C67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2020 и 2021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B9456F">
        <w:rPr>
          <w:rFonts w:ascii="Times New Roman" w:hAnsi="Times New Roman"/>
          <w:sz w:val="24"/>
          <w:szCs w:val="24"/>
          <w:lang w:eastAsia="ru-RU"/>
        </w:rPr>
        <w:t>одов» по до</w:t>
      </w:r>
      <w:r w:rsidR="005607A9">
        <w:rPr>
          <w:rFonts w:ascii="Times New Roman" w:hAnsi="Times New Roman"/>
          <w:sz w:val="24"/>
          <w:szCs w:val="24"/>
          <w:lang w:eastAsia="ru-RU"/>
        </w:rPr>
        <w:t>ходам и расходам в сумме 60802,9</w:t>
      </w:r>
      <w:r w:rsidR="00B9456F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Бюджет принят </w:t>
      </w:r>
      <w:r w:rsidR="00B9456F">
        <w:rPr>
          <w:rFonts w:ascii="Times New Roman" w:hAnsi="Times New Roman"/>
          <w:sz w:val="24"/>
          <w:szCs w:val="24"/>
          <w:lang w:eastAsia="ru-RU"/>
        </w:rPr>
        <w:t>без дефицита.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789F">
        <w:rPr>
          <w:rFonts w:ascii="Times New Roman" w:hAnsi="Times New Roman"/>
          <w:sz w:val="24"/>
          <w:szCs w:val="24"/>
          <w:lang w:eastAsia="ru-RU"/>
        </w:rPr>
        <w:t>В течение отчетного периода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го</w:t>
      </w:r>
      <w:r w:rsidR="00FB0FAA" w:rsidRPr="00E334EB">
        <w:rPr>
          <w:rFonts w:ascii="Times New Roman" w:hAnsi="Times New Roman"/>
          <w:sz w:val="24"/>
          <w:szCs w:val="24"/>
          <w:lang w:eastAsia="ru-RU"/>
        </w:rPr>
        <w:t>да в первоначально утвержденные</w:t>
      </w:r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46DF5" w:rsidRPr="00E334EB">
        <w:rPr>
          <w:rFonts w:ascii="Times New Roman" w:hAnsi="Times New Roman"/>
          <w:sz w:val="24"/>
          <w:szCs w:val="24"/>
          <w:lang w:eastAsia="ru-RU"/>
        </w:rPr>
        <w:t>показатели  бюджета</w:t>
      </w:r>
      <w:proofErr w:type="gramEnd"/>
      <w:r w:rsidR="00A46DF5" w:rsidRPr="00E334EB">
        <w:rPr>
          <w:rFonts w:ascii="Times New Roman" w:hAnsi="Times New Roman"/>
          <w:sz w:val="24"/>
          <w:szCs w:val="24"/>
          <w:lang w:eastAsia="ru-RU"/>
        </w:rPr>
        <w:t xml:space="preserve"> внесены изменения</w:t>
      </w:r>
      <w:r w:rsidR="00B7789F">
        <w:rPr>
          <w:rFonts w:ascii="Times New Roman" w:hAnsi="Times New Roman"/>
          <w:sz w:val="24"/>
          <w:szCs w:val="24"/>
          <w:lang w:eastAsia="ru-RU"/>
        </w:rPr>
        <w:t xml:space="preserve"> ( решения</w:t>
      </w:r>
      <w:r w:rsidR="006043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94EDA">
        <w:rPr>
          <w:rFonts w:ascii="Times New Roman" w:hAnsi="Times New Roman"/>
          <w:sz w:val="24"/>
          <w:szCs w:val="24"/>
          <w:lang w:eastAsia="ru-RU"/>
        </w:rPr>
        <w:t xml:space="preserve">Городского Совета </w:t>
      </w:r>
      <w:r w:rsidR="005607A9">
        <w:rPr>
          <w:rFonts w:ascii="Times New Roman" w:hAnsi="Times New Roman"/>
          <w:sz w:val="24"/>
          <w:szCs w:val="24"/>
          <w:lang w:eastAsia="ru-RU"/>
        </w:rPr>
        <w:t>от 28.02.2019 № 103</w:t>
      </w:r>
      <w:r w:rsidR="00B7789F">
        <w:rPr>
          <w:rFonts w:ascii="Times New Roman" w:hAnsi="Times New Roman"/>
          <w:sz w:val="24"/>
          <w:szCs w:val="24"/>
          <w:lang w:eastAsia="ru-RU"/>
        </w:rPr>
        <w:t>, от 30.04.2019 № 109, от 30.05.2019 № 112, от 18.06.2019 № 114</w:t>
      </w:r>
      <w:r w:rsidR="005C147A">
        <w:rPr>
          <w:rFonts w:ascii="Times New Roman" w:hAnsi="Times New Roman"/>
          <w:sz w:val="24"/>
          <w:szCs w:val="24"/>
          <w:lang w:eastAsia="ru-RU"/>
        </w:rPr>
        <w:t>, от 02.08.2019 № 116, от 06.09.2019 № 117</w:t>
      </w:r>
      <w:r w:rsidR="006043E9">
        <w:rPr>
          <w:rFonts w:ascii="Times New Roman" w:hAnsi="Times New Roman"/>
          <w:sz w:val="24"/>
          <w:szCs w:val="24"/>
          <w:lang w:eastAsia="ru-RU"/>
        </w:rPr>
        <w:t>)</w:t>
      </w:r>
      <w:r w:rsidR="00B9456F">
        <w:rPr>
          <w:rFonts w:ascii="Times New Roman" w:hAnsi="Times New Roman"/>
          <w:sz w:val="24"/>
          <w:szCs w:val="24"/>
          <w:lang w:eastAsia="ru-RU"/>
        </w:rPr>
        <w:t>.</w:t>
      </w:r>
      <w:r w:rsidR="00B7789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E334EB" w:rsidRDefault="00BA764D" w:rsidP="000E021F">
      <w:pPr>
        <w:spacing w:after="0" w:line="240" w:lineRule="auto"/>
        <w:ind w:right="2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E334EB" w:rsidRDefault="00BA764D" w:rsidP="000E021F">
      <w:pPr>
        <w:spacing w:after="0" w:line="240" w:lineRule="auto"/>
        <w:ind w:left="1168" w:right="2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334EB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  <w:r w:rsidR="00EA2826" w:rsidRPr="00E334E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 МО</w:t>
      </w:r>
    </w:p>
    <w:p w:rsidR="00BA764D" w:rsidRPr="00E334EB" w:rsidRDefault="00BA764D" w:rsidP="000E021F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F71E8" w:rsidRDefault="005C147A" w:rsidP="000E021F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9 месяцев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года в решение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Городского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Совета 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5607A9">
        <w:rPr>
          <w:rFonts w:ascii="Times New Roman" w:hAnsi="Times New Roman"/>
          <w:sz w:val="24"/>
          <w:szCs w:val="24"/>
          <w:lang w:eastAsia="ru-RU"/>
        </w:rPr>
        <w:t>17.12.2018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93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«О бюджете муниципального обр</w:t>
      </w:r>
      <w:r w:rsidR="005607A9">
        <w:rPr>
          <w:rFonts w:ascii="Times New Roman" w:hAnsi="Times New Roman"/>
          <w:sz w:val="24"/>
          <w:szCs w:val="24"/>
          <w:lang w:eastAsia="ru-RU"/>
        </w:rPr>
        <w:t>азования «Город Вытегра» на 2019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DD7862" w:rsidRPr="00E334EB">
        <w:rPr>
          <w:rFonts w:ascii="Times New Roman" w:hAnsi="Times New Roman"/>
          <w:sz w:val="24"/>
          <w:szCs w:val="24"/>
          <w:lang w:eastAsia="ru-RU"/>
        </w:rPr>
        <w:t xml:space="preserve"> и </w:t>
      </w:r>
      <w:r w:rsidR="005607A9">
        <w:rPr>
          <w:rFonts w:ascii="Times New Roman" w:hAnsi="Times New Roman"/>
          <w:sz w:val="24"/>
          <w:szCs w:val="24"/>
          <w:lang w:eastAsia="ru-RU"/>
        </w:rPr>
        <w:t>плановый период 2020 и 2021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 w:rsidR="005607A9">
        <w:rPr>
          <w:rFonts w:ascii="Times New Roman" w:hAnsi="Times New Roman"/>
          <w:sz w:val="24"/>
          <w:szCs w:val="24"/>
          <w:lang w:eastAsia="ru-RU"/>
        </w:rPr>
        <w:t>»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6 раз </w:t>
      </w:r>
      <w:r w:rsidR="005607A9">
        <w:rPr>
          <w:rFonts w:ascii="Times New Roman" w:hAnsi="Times New Roman"/>
          <w:sz w:val="24"/>
          <w:szCs w:val="24"/>
          <w:lang w:eastAsia="ru-RU"/>
        </w:rPr>
        <w:t>внесены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 xml:space="preserve"> изменения</w:t>
      </w:r>
      <w:r w:rsidR="00B7789F">
        <w:rPr>
          <w:rFonts w:ascii="Times New Roman" w:hAnsi="Times New Roman"/>
          <w:sz w:val="24"/>
          <w:szCs w:val="24"/>
          <w:lang w:eastAsia="ru-RU"/>
        </w:rPr>
        <w:t>.</w:t>
      </w:r>
      <w:r w:rsidR="005607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7789F">
        <w:rPr>
          <w:rFonts w:ascii="Times New Roman" w:hAnsi="Times New Roman"/>
          <w:sz w:val="24"/>
          <w:szCs w:val="24"/>
          <w:lang w:eastAsia="ru-RU"/>
        </w:rPr>
        <w:t>В результате внесенных изменений плановый</w:t>
      </w:r>
      <w:r>
        <w:rPr>
          <w:rFonts w:ascii="Times New Roman" w:hAnsi="Times New Roman"/>
          <w:sz w:val="24"/>
          <w:szCs w:val="24"/>
          <w:lang w:eastAsia="ru-RU"/>
        </w:rPr>
        <w:t xml:space="preserve"> объем доходов составил 132553,4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(+71750,5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в 2,2</w:t>
      </w:r>
      <w:r w:rsidR="00B7789F">
        <w:rPr>
          <w:rFonts w:ascii="Times New Roman" w:hAnsi="Times New Roman"/>
          <w:sz w:val="24"/>
          <w:szCs w:val="24"/>
          <w:lang w:eastAsia="ru-RU"/>
        </w:rPr>
        <w:t xml:space="preserve"> раза), плановые показатели расх</w:t>
      </w:r>
      <w:r w:rsidR="00902298">
        <w:rPr>
          <w:rFonts w:ascii="Times New Roman" w:hAnsi="Times New Roman"/>
          <w:sz w:val="24"/>
          <w:szCs w:val="24"/>
          <w:lang w:eastAsia="ru-RU"/>
        </w:rPr>
        <w:t xml:space="preserve">одов бюджета возросли на 72833,7 </w:t>
      </w:r>
      <w:proofErr w:type="spellStart"/>
      <w:r w:rsidR="0090229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02298">
        <w:rPr>
          <w:rFonts w:ascii="Times New Roman" w:hAnsi="Times New Roman"/>
          <w:sz w:val="24"/>
          <w:szCs w:val="24"/>
          <w:lang w:eastAsia="ru-RU"/>
        </w:rPr>
        <w:t xml:space="preserve"> или в 2,2 раза и составили 133636,6</w:t>
      </w:r>
      <w:r w:rsidR="00B7789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B7789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B7789F">
        <w:rPr>
          <w:rFonts w:ascii="Times New Roman" w:hAnsi="Times New Roman"/>
          <w:sz w:val="24"/>
          <w:szCs w:val="24"/>
          <w:lang w:eastAsia="ru-RU"/>
        </w:rPr>
        <w:t>.</w:t>
      </w:r>
      <w:r w:rsidR="00CE2E98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E334EB">
        <w:rPr>
          <w:rFonts w:ascii="Times New Roman" w:hAnsi="Times New Roman"/>
          <w:sz w:val="24"/>
          <w:szCs w:val="24"/>
          <w:lang w:eastAsia="ru-RU"/>
        </w:rPr>
        <w:t xml:space="preserve">В результате изменений </w:t>
      </w:r>
      <w:r w:rsidR="007227C7" w:rsidRPr="00E334EB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плановые </w:t>
      </w:r>
      <w:r w:rsidR="004E6A97" w:rsidRPr="00E334EB">
        <w:rPr>
          <w:rFonts w:ascii="Times New Roman" w:hAnsi="Times New Roman"/>
          <w:sz w:val="24"/>
          <w:szCs w:val="24"/>
          <w:lang w:eastAsia="ru-RU"/>
        </w:rPr>
        <w:t xml:space="preserve">и фактические 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>показатели</w:t>
      </w:r>
      <w:r w:rsidR="00BA764D" w:rsidRPr="00E334EB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EA2826" w:rsidRPr="00E334EB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7F2272" w:rsidRPr="00E334EB">
        <w:rPr>
          <w:rFonts w:ascii="Times New Roman" w:hAnsi="Times New Roman"/>
          <w:sz w:val="24"/>
          <w:szCs w:val="24"/>
          <w:lang w:eastAsia="ru-RU"/>
        </w:rPr>
        <w:t xml:space="preserve"> следующие</w:t>
      </w:r>
      <w:proofErr w:type="gramEnd"/>
      <w:r w:rsidR="007F2272" w:rsidRPr="00E334EB">
        <w:rPr>
          <w:rFonts w:ascii="Times New Roman" w:hAnsi="Times New Roman"/>
          <w:sz w:val="24"/>
          <w:szCs w:val="24"/>
          <w:lang w:eastAsia="ru-RU"/>
        </w:rPr>
        <w:t>:</w:t>
      </w:r>
    </w:p>
    <w:p w:rsidR="00B9456F" w:rsidRPr="0028413C" w:rsidRDefault="00B9456F" w:rsidP="0028413C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1"/>
        <w:gridCol w:w="1329"/>
        <w:gridCol w:w="1786"/>
        <w:gridCol w:w="1550"/>
        <w:gridCol w:w="1536"/>
        <w:gridCol w:w="1563"/>
      </w:tblGrid>
      <w:tr w:rsidR="00B90F89" w:rsidTr="00B90F89">
        <w:tc>
          <w:tcPr>
            <w:tcW w:w="1595" w:type="dxa"/>
            <w:vMerge w:val="restart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348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90F89" w:rsidRPr="0028413C" w:rsidRDefault="00902298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01</w:t>
            </w:r>
            <w:r w:rsidR="005607A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28" w:type="dxa"/>
            <w:gridSpan w:val="4"/>
            <w:vAlign w:val="center"/>
          </w:tcPr>
          <w:p w:rsidR="00B90F89" w:rsidRPr="0028413C" w:rsidRDefault="005607A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  <w:r w:rsidR="00B90F89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</w:t>
            </w:r>
          </w:p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595" w:type="dxa"/>
            <w:vMerge w:val="restart"/>
            <w:vAlign w:val="center"/>
          </w:tcPr>
          <w:p w:rsidR="00B90F89" w:rsidRPr="0028413C" w:rsidRDefault="00902298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01.10</w:t>
            </w:r>
            <w:r w:rsidR="006C548E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F2272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5607A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91" w:type="dxa"/>
            <w:gridSpan w:val="2"/>
            <w:vAlign w:val="center"/>
          </w:tcPr>
          <w:p w:rsidR="00B90F89" w:rsidRPr="0028413C" w:rsidRDefault="00B90F89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90F89" w:rsidTr="00B90F89"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8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Merge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5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596" w:type="dxa"/>
            <w:vAlign w:val="center"/>
          </w:tcPr>
          <w:p w:rsidR="00B90F89" w:rsidRPr="0028413C" w:rsidRDefault="00B90F89" w:rsidP="0028413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48" w:type="dxa"/>
          </w:tcPr>
          <w:p w:rsidR="00B90F89" w:rsidRPr="0028413C" w:rsidRDefault="0090229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27701,4</w:t>
            </w:r>
          </w:p>
        </w:tc>
        <w:tc>
          <w:tcPr>
            <w:tcW w:w="1842" w:type="dxa"/>
          </w:tcPr>
          <w:p w:rsidR="00B90F89" w:rsidRPr="008B33FC" w:rsidRDefault="0090229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132553,4</w:t>
            </w:r>
          </w:p>
        </w:tc>
        <w:tc>
          <w:tcPr>
            <w:tcW w:w="1595" w:type="dxa"/>
          </w:tcPr>
          <w:p w:rsidR="00B90F89" w:rsidRPr="0028413C" w:rsidRDefault="0090229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87631,3</w:t>
            </w:r>
          </w:p>
        </w:tc>
        <w:tc>
          <w:tcPr>
            <w:tcW w:w="1595" w:type="dxa"/>
          </w:tcPr>
          <w:p w:rsidR="00B90F89" w:rsidRPr="0028413C" w:rsidRDefault="0090229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66,1 %</w:t>
            </w:r>
          </w:p>
        </w:tc>
        <w:tc>
          <w:tcPr>
            <w:tcW w:w="1596" w:type="dxa"/>
          </w:tcPr>
          <w:p w:rsidR="00B90F89" w:rsidRPr="0028413C" w:rsidRDefault="0090229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316,3 %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348" w:type="dxa"/>
          </w:tcPr>
          <w:p w:rsidR="00B90F89" w:rsidRPr="0028413C" w:rsidRDefault="0090229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27272,9</w:t>
            </w:r>
          </w:p>
        </w:tc>
        <w:tc>
          <w:tcPr>
            <w:tcW w:w="1842" w:type="dxa"/>
          </w:tcPr>
          <w:p w:rsidR="00B90F89" w:rsidRPr="008B33FC" w:rsidRDefault="0090229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133636,6</w:t>
            </w:r>
          </w:p>
        </w:tc>
        <w:tc>
          <w:tcPr>
            <w:tcW w:w="1595" w:type="dxa"/>
          </w:tcPr>
          <w:p w:rsidR="00B90F89" w:rsidRPr="0028413C" w:rsidRDefault="0090229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82495,1</w:t>
            </w:r>
          </w:p>
        </w:tc>
        <w:tc>
          <w:tcPr>
            <w:tcW w:w="1595" w:type="dxa"/>
          </w:tcPr>
          <w:p w:rsidR="00B90F89" w:rsidRPr="0028413C" w:rsidRDefault="0090229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61,7 %</w:t>
            </w:r>
          </w:p>
        </w:tc>
        <w:tc>
          <w:tcPr>
            <w:tcW w:w="1596" w:type="dxa"/>
          </w:tcPr>
          <w:p w:rsidR="00B90F89" w:rsidRPr="0028413C" w:rsidRDefault="0090229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302,5 %</w:t>
            </w:r>
          </w:p>
        </w:tc>
      </w:tr>
      <w:tr w:rsidR="00B90F89" w:rsidTr="00B90F89">
        <w:tc>
          <w:tcPr>
            <w:tcW w:w="1595" w:type="dxa"/>
          </w:tcPr>
          <w:p w:rsidR="00B90F89" w:rsidRPr="0028413C" w:rsidRDefault="00B90F89" w:rsidP="0028413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-)Дефицит</w:t>
            </w:r>
            <w:proofErr w:type="gramEnd"/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(+)профицит</w:t>
            </w:r>
          </w:p>
        </w:tc>
        <w:tc>
          <w:tcPr>
            <w:tcW w:w="1348" w:type="dxa"/>
          </w:tcPr>
          <w:p w:rsidR="00B90F89" w:rsidRPr="0028413C" w:rsidRDefault="0090229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+428,6</w:t>
            </w:r>
          </w:p>
        </w:tc>
        <w:tc>
          <w:tcPr>
            <w:tcW w:w="1842" w:type="dxa"/>
          </w:tcPr>
          <w:p w:rsidR="00B90F89" w:rsidRPr="008B33FC" w:rsidRDefault="00406C0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-1083,2</w:t>
            </w:r>
          </w:p>
        </w:tc>
        <w:tc>
          <w:tcPr>
            <w:tcW w:w="1595" w:type="dxa"/>
          </w:tcPr>
          <w:p w:rsidR="00B90F89" w:rsidRPr="0028413C" w:rsidRDefault="00902298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+5136,2</w:t>
            </w:r>
          </w:p>
        </w:tc>
        <w:tc>
          <w:tcPr>
            <w:tcW w:w="1595" w:type="dxa"/>
          </w:tcPr>
          <w:p w:rsidR="00B90F89" w:rsidRPr="0028413C" w:rsidRDefault="00406C0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96" w:type="dxa"/>
          </w:tcPr>
          <w:p w:rsidR="00B90F89" w:rsidRPr="0028413C" w:rsidRDefault="00406C00" w:rsidP="0028413C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336F24" w:rsidRDefault="008F34CB" w:rsidP="008F34CB">
      <w:pPr>
        <w:spacing w:after="0" w:line="240" w:lineRule="auto"/>
        <w:ind w:right="2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BA764D" w:rsidRPr="009A7EBD" w:rsidRDefault="008F34C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  <w:r w:rsidR="0028413C" w:rsidRPr="009A7EB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5607A9">
        <w:rPr>
          <w:rFonts w:ascii="Times New Roman" w:hAnsi="Times New Roman"/>
          <w:sz w:val="24"/>
          <w:szCs w:val="24"/>
          <w:lang w:eastAsia="ru-RU"/>
        </w:rPr>
        <w:t>За отчетный период</w:t>
      </w:r>
      <w:r w:rsidR="00247936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607A9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A2826" w:rsidRPr="009A7EBD">
        <w:rPr>
          <w:rFonts w:ascii="Times New Roman" w:hAnsi="Times New Roman"/>
          <w:sz w:val="24"/>
          <w:szCs w:val="24"/>
          <w:lang w:eastAsia="ru-RU"/>
        </w:rPr>
        <w:t>года в доход бюджета МО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9A7EB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902298">
        <w:rPr>
          <w:rFonts w:ascii="Times New Roman" w:hAnsi="Times New Roman"/>
          <w:bCs/>
          <w:sz w:val="24"/>
          <w:szCs w:val="24"/>
          <w:lang w:eastAsia="ru-RU"/>
        </w:rPr>
        <w:t>87631,3</w:t>
      </w:r>
      <w:r w:rsidR="000D2915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902298">
        <w:rPr>
          <w:rFonts w:ascii="Times New Roman" w:hAnsi="Times New Roman"/>
          <w:sz w:val="24"/>
          <w:szCs w:val="24"/>
          <w:lang w:eastAsia="ru-RU"/>
        </w:rPr>
        <w:t>66,1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% от </w:t>
      </w:r>
      <w:r w:rsidR="006C548E" w:rsidRPr="009A7EBD">
        <w:rPr>
          <w:rFonts w:ascii="Times New Roman" w:hAnsi="Times New Roman"/>
          <w:sz w:val="24"/>
          <w:szCs w:val="24"/>
          <w:lang w:eastAsia="ru-RU"/>
        </w:rPr>
        <w:t>год</w:t>
      </w:r>
      <w:r w:rsidR="00CE2E98" w:rsidRPr="009A7EBD">
        <w:rPr>
          <w:rFonts w:ascii="Times New Roman" w:hAnsi="Times New Roman"/>
          <w:sz w:val="24"/>
          <w:szCs w:val="24"/>
          <w:lang w:eastAsia="ru-RU"/>
        </w:rPr>
        <w:t xml:space="preserve">ового прогнозного </w:t>
      </w:r>
      <w:proofErr w:type="gramStart"/>
      <w:r w:rsidR="00CE2E98" w:rsidRPr="009A7EBD">
        <w:rPr>
          <w:rFonts w:ascii="Times New Roman" w:hAnsi="Times New Roman"/>
          <w:sz w:val="24"/>
          <w:szCs w:val="24"/>
          <w:lang w:eastAsia="ru-RU"/>
        </w:rPr>
        <w:t>плана  и</w:t>
      </w:r>
      <w:proofErr w:type="gramEnd"/>
      <w:r w:rsidR="00CE2E98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02298">
        <w:rPr>
          <w:rFonts w:ascii="Times New Roman" w:hAnsi="Times New Roman"/>
          <w:sz w:val="24"/>
          <w:szCs w:val="24"/>
          <w:lang w:eastAsia="ru-RU"/>
        </w:rPr>
        <w:t>316,3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% к испо</w:t>
      </w:r>
      <w:r w:rsidR="00247936" w:rsidRPr="009A7EBD">
        <w:rPr>
          <w:rFonts w:ascii="Times New Roman" w:hAnsi="Times New Roman"/>
          <w:sz w:val="24"/>
          <w:szCs w:val="24"/>
          <w:lang w:eastAsia="ru-RU"/>
        </w:rPr>
        <w:t>лнению анало</w:t>
      </w:r>
      <w:r w:rsidR="004E6A97" w:rsidRPr="009A7EBD">
        <w:rPr>
          <w:rFonts w:ascii="Times New Roman" w:hAnsi="Times New Roman"/>
          <w:sz w:val="24"/>
          <w:szCs w:val="24"/>
          <w:lang w:eastAsia="ru-RU"/>
        </w:rPr>
        <w:t xml:space="preserve">гичного </w:t>
      </w:r>
      <w:r w:rsidR="005607A9">
        <w:rPr>
          <w:rFonts w:ascii="Times New Roman" w:hAnsi="Times New Roman"/>
          <w:sz w:val="24"/>
          <w:szCs w:val="24"/>
          <w:lang w:eastAsia="ru-RU"/>
        </w:rPr>
        <w:t>периода 2018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года. Расходы исполнены на </w:t>
      </w:r>
      <w:r w:rsidR="00AC3D0D">
        <w:rPr>
          <w:rFonts w:ascii="Times New Roman" w:hAnsi="Times New Roman"/>
          <w:sz w:val="24"/>
          <w:szCs w:val="24"/>
          <w:lang w:eastAsia="ru-RU"/>
        </w:rPr>
        <w:t>61,7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 xml:space="preserve"> % от годовых значений, </w:t>
      </w:r>
      <w:r w:rsidR="000D2915" w:rsidRPr="009A7EBD">
        <w:rPr>
          <w:rFonts w:ascii="Times New Roman" w:hAnsi="Times New Roman"/>
          <w:sz w:val="24"/>
          <w:szCs w:val="24"/>
          <w:lang w:eastAsia="ru-RU"/>
        </w:rPr>
        <w:t xml:space="preserve">и составили </w:t>
      </w:r>
      <w:r w:rsidR="00AC3D0D">
        <w:rPr>
          <w:rFonts w:ascii="Times New Roman" w:hAnsi="Times New Roman"/>
          <w:sz w:val="24"/>
          <w:szCs w:val="24"/>
          <w:lang w:eastAsia="ru-RU"/>
        </w:rPr>
        <w:t>82495,1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E2E98" w:rsidRPr="009A7EBD">
        <w:rPr>
          <w:rFonts w:ascii="Times New Roman" w:hAnsi="Times New Roman"/>
          <w:sz w:val="24"/>
          <w:szCs w:val="24"/>
          <w:lang w:eastAsia="ru-RU"/>
        </w:rPr>
        <w:t>(</w:t>
      </w:r>
      <w:r w:rsidR="00AC3D0D">
        <w:rPr>
          <w:rFonts w:ascii="Times New Roman" w:hAnsi="Times New Roman"/>
          <w:sz w:val="24"/>
          <w:szCs w:val="24"/>
          <w:lang w:eastAsia="ru-RU"/>
        </w:rPr>
        <w:t>302,5</w:t>
      </w:r>
      <w:r w:rsidR="000C67A3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>% к испо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>лнению аналогичного периода 2</w:t>
      </w:r>
      <w:r w:rsidR="00511464">
        <w:rPr>
          <w:rFonts w:ascii="Times New Roman" w:hAnsi="Times New Roman"/>
          <w:sz w:val="24"/>
          <w:szCs w:val="24"/>
          <w:lang w:eastAsia="ru-RU"/>
        </w:rPr>
        <w:t>018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72A19" w:rsidRPr="009A7EBD">
        <w:rPr>
          <w:rFonts w:ascii="Times New Roman" w:hAnsi="Times New Roman"/>
          <w:sz w:val="24"/>
          <w:szCs w:val="24"/>
          <w:lang w:eastAsia="ru-RU"/>
        </w:rPr>
        <w:t>)</w:t>
      </w:r>
      <w:r w:rsidR="00BA764D" w:rsidRPr="009A7EBD">
        <w:rPr>
          <w:rFonts w:ascii="Times New Roman" w:hAnsi="Times New Roman"/>
          <w:sz w:val="24"/>
          <w:szCs w:val="24"/>
          <w:lang w:eastAsia="ru-RU"/>
        </w:rPr>
        <w:t>.</w:t>
      </w:r>
    </w:p>
    <w:p w:rsidR="00390AEA" w:rsidRPr="009A7EBD" w:rsidRDefault="0024793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>Поступления налоговых и неналоговых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доходов </w:t>
      </w:r>
      <w:proofErr w:type="gramStart"/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составили 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3D0D">
        <w:rPr>
          <w:rFonts w:ascii="Times New Roman" w:hAnsi="Times New Roman"/>
          <w:sz w:val="24"/>
          <w:szCs w:val="24"/>
          <w:lang w:eastAsia="ru-RU"/>
        </w:rPr>
        <w:t>21635</w:t>
      </w:r>
      <w:proofErr w:type="gramEnd"/>
      <w:r w:rsidR="00AC3D0D">
        <w:rPr>
          <w:rFonts w:ascii="Times New Roman" w:hAnsi="Times New Roman"/>
          <w:sz w:val="24"/>
          <w:szCs w:val="24"/>
          <w:lang w:eastAsia="ru-RU"/>
        </w:rPr>
        <w:t>,5</w:t>
      </w:r>
      <w:r w:rsidR="004E510F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тыс. рублей или </w:t>
      </w:r>
      <w:r w:rsidR="00AC3D0D">
        <w:rPr>
          <w:rFonts w:ascii="Times New Roman" w:hAnsi="Times New Roman"/>
          <w:sz w:val="24"/>
          <w:szCs w:val="24"/>
          <w:lang w:eastAsia="ru-RU"/>
        </w:rPr>
        <w:t>59,9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% от годового уточнённого плана. По сравнению с данными аналогично</w:t>
      </w:r>
      <w:r w:rsidR="004801D2">
        <w:rPr>
          <w:rFonts w:ascii="Times New Roman" w:hAnsi="Times New Roman"/>
          <w:sz w:val="24"/>
          <w:szCs w:val="24"/>
          <w:lang w:eastAsia="ru-RU"/>
        </w:rPr>
        <w:t>го перио</w:t>
      </w:r>
      <w:r w:rsidR="000664AC">
        <w:rPr>
          <w:rFonts w:ascii="Times New Roman" w:hAnsi="Times New Roman"/>
          <w:sz w:val="24"/>
          <w:szCs w:val="24"/>
          <w:lang w:eastAsia="ru-RU"/>
        </w:rPr>
        <w:t>да 2018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 года произош</w:t>
      </w:r>
      <w:r w:rsidR="000742D6" w:rsidRPr="009A7EBD">
        <w:rPr>
          <w:rFonts w:ascii="Times New Roman" w:hAnsi="Times New Roman"/>
          <w:sz w:val="24"/>
          <w:szCs w:val="24"/>
          <w:lang w:eastAsia="ru-RU"/>
        </w:rPr>
        <w:t>е</w:t>
      </w:r>
      <w:r w:rsidR="004801D2">
        <w:rPr>
          <w:rFonts w:ascii="Times New Roman" w:hAnsi="Times New Roman"/>
          <w:sz w:val="24"/>
          <w:szCs w:val="24"/>
          <w:lang w:eastAsia="ru-RU"/>
        </w:rPr>
        <w:t>л рост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поступления </w:t>
      </w:r>
      <w:r w:rsidR="009A7EBD" w:rsidRPr="009A7EBD">
        <w:rPr>
          <w:rFonts w:ascii="Times New Roman" w:hAnsi="Times New Roman"/>
          <w:sz w:val="24"/>
          <w:szCs w:val="24"/>
          <w:lang w:eastAsia="ru-RU"/>
        </w:rPr>
        <w:t>налоговых и неналоговых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доходов на </w:t>
      </w:r>
      <w:r w:rsidR="00AC3D0D">
        <w:rPr>
          <w:rFonts w:ascii="Times New Roman" w:hAnsi="Times New Roman"/>
          <w:sz w:val="24"/>
          <w:szCs w:val="24"/>
          <w:lang w:eastAsia="ru-RU"/>
        </w:rPr>
        <w:t>1632,8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AC3D0D">
        <w:rPr>
          <w:rFonts w:ascii="Times New Roman" w:hAnsi="Times New Roman"/>
          <w:sz w:val="24"/>
          <w:szCs w:val="24"/>
          <w:lang w:eastAsia="ru-RU"/>
        </w:rPr>
        <w:t>+8,2</w:t>
      </w:r>
      <w:r w:rsidR="000742D6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2070E" w:rsidRPr="009A7EBD">
        <w:rPr>
          <w:rFonts w:ascii="Times New Roman" w:hAnsi="Times New Roman"/>
          <w:sz w:val="24"/>
          <w:szCs w:val="24"/>
          <w:lang w:eastAsia="ru-RU"/>
        </w:rPr>
        <w:t>%)</w:t>
      </w:r>
      <w:r w:rsidR="00A45EF1" w:rsidRPr="009A7EBD">
        <w:rPr>
          <w:rFonts w:ascii="Times New Roman" w:hAnsi="Times New Roman"/>
          <w:sz w:val="24"/>
          <w:szCs w:val="24"/>
          <w:lang w:eastAsia="ru-RU"/>
        </w:rPr>
        <w:t>.</w:t>
      </w:r>
      <w:r w:rsidR="00B90F89" w:rsidRPr="009A7EB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28413C" w:rsidRDefault="004E510F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7EBD">
        <w:rPr>
          <w:rFonts w:ascii="Times New Roman" w:hAnsi="Times New Roman"/>
          <w:sz w:val="24"/>
          <w:szCs w:val="24"/>
          <w:lang w:eastAsia="ru-RU"/>
        </w:rPr>
        <w:t>По итогам отчетного периода</w:t>
      </w:r>
      <w:r w:rsidR="000664AC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694EDA">
        <w:rPr>
          <w:rFonts w:ascii="Times New Roman" w:hAnsi="Times New Roman"/>
          <w:sz w:val="24"/>
          <w:szCs w:val="24"/>
          <w:lang w:eastAsia="ru-RU"/>
        </w:rPr>
        <w:t>про</w:t>
      </w:r>
      <w:r w:rsidR="00AC3D0D">
        <w:rPr>
          <w:rFonts w:ascii="Times New Roman" w:hAnsi="Times New Roman"/>
          <w:sz w:val="24"/>
          <w:szCs w:val="24"/>
          <w:lang w:eastAsia="ru-RU"/>
        </w:rPr>
        <w:t>фицит бюджета МО составил 5136,2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тыс. рублей.</w:t>
      </w:r>
    </w:p>
    <w:p w:rsidR="00BA764D" w:rsidRPr="0028413C" w:rsidRDefault="00BA7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EA2826" w:rsidP="000E021F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МО</w:t>
      </w:r>
    </w:p>
    <w:p w:rsidR="00BA764D" w:rsidRPr="0028413C" w:rsidRDefault="00BA764D" w:rsidP="000E021F">
      <w:pPr>
        <w:spacing w:after="0" w:line="240" w:lineRule="auto"/>
        <w:ind w:left="80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BA764D" w:rsidP="000664A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</w:t>
      </w:r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лиз исполнения доходной </w:t>
      </w:r>
      <w:proofErr w:type="gramStart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части 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бю</w:t>
      </w:r>
      <w:r w:rsidR="00D7515E" w:rsidRPr="0028413C">
        <w:rPr>
          <w:rFonts w:ascii="Times New Roman" w:hAnsi="Times New Roman"/>
          <w:sz w:val="24"/>
          <w:szCs w:val="24"/>
          <w:lang w:eastAsia="ru-RU"/>
        </w:rPr>
        <w:t>джета</w:t>
      </w:r>
      <w:proofErr w:type="gramEnd"/>
      <w:r w:rsidR="00EA2826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A72E7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3D0D">
        <w:rPr>
          <w:rFonts w:ascii="Times New Roman" w:hAnsi="Times New Roman"/>
          <w:sz w:val="24"/>
          <w:szCs w:val="24"/>
          <w:lang w:eastAsia="ru-RU"/>
        </w:rPr>
        <w:t xml:space="preserve"> по состоянию на 1 октября</w:t>
      </w:r>
      <w:r w:rsidR="004E510F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664AC">
        <w:rPr>
          <w:rFonts w:ascii="Times New Roman" w:hAnsi="Times New Roman"/>
          <w:sz w:val="24"/>
          <w:szCs w:val="24"/>
          <w:lang w:eastAsia="ru-RU"/>
        </w:rPr>
        <w:t>2019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в сравнении </w:t>
      </w:r>
      <w:r w:rsidR="000664AC">
        <w:rPr>
          <w:rFonts w:ascii="Times New Roman" w:hAnsi="Times New Roman"/>
          <w:sz w:val="24"/>
          <w:szCs w:val="24"/>
          <w:lang w:eastAsia="ru-RU"/>
        </w:rPr>
        <w:t>с аналогичным периодом 2018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</w:t>
      </w:r>
      <w:r w:rsidR="004801D2">
        <w:rPr>
          <w:rFonts w:ascii="Times New Roman" w:hAnsi="Times New Roman"/>
          <w:sz w:val="24"/>
          <w:szCs w:val="24"/>
          <w:lang w:eastAsia="ru-RU"/>
        </w:rPr>
        <w:t xml:space="preserve">Приложении 1 к Заключению и в </w:t>
      </w:r>
      <w:r w:rsidR="000664AC">
        <w:rPr>
          <w:rFonts w:ascii="Times New Roman" w:hAnsi="Times New Roman"/>
          <w:sz w:val="24"/>
          <w:szCs w:val="24"/>
          <w:lang w:eastAsia="ru-RU"/>
        </w:rPr>
        <w:t>таблице:</w:t>
      </w:r>
    </w:p>
    <w:p w:rsidR="00BA764D" w:rsidRPr="007B4AFA" w:rsidRDefault="00BA764D" w:rsidP="007B4AFA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B4AFA">
        <w:rPr>
          <w:rFonts w:ascii="Times New Roman" w:hAnsi="Times New Roman"/>
          <w:sz w:val="20"/>
          <w:szCs w:val="20"/>
          <w:lang w:eastAsia="ru-RU"/>
        </w:rPr>
        <w:t> тыс. руб</w:t>
      </w:r>
      <w:r w:rsidR="004D6113" w:rsidRPr="007B4AFA">
        <w:rPr>
          <w:rFonts w:ascii="Times New Roman" w:hAnsi="Times New Roman"/>
          <w:sz w:val="20"/>
          <w:szCs w:val="20"/>
          <w:lang w:eastAsia="ru-RU"/>
        </w:rPr>
        <w:t>лей</w:t>
      </w:r>
    </w:p>
    <w:tbl>
      <w:tblPr>
        <w:tblW w:w="99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94"/>
        <w:gridCol w:w="1276"/>
        <w:gridCol w:w="1134"/>
        <w:gridCol w:w="1275"/>
        <w:gridCol w:w="1134"/>
        <w:gridCol w:w="1312"/>
      </w:tblGrid>
      <w:tr w:rsidR="00BA764D" w:rsidRPr="007B4AFA" w:rsidTr="00F77CFB">
        <w:tc>
          <w:tcPr>
            <w:tcW w:w="37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0664A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5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0664AC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  <w:r w:rsidR="00BA764D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BA764D" w:rsidRPr="007B4AFA" w:rsidTr="00F77CFB"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</w:p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  <w:proofErr w:type="spellEnd"/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годовой план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 01.10</w:t>
            </w:r>
            <w:r w:rsidR="00247936"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0664A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BA764D" w:rsidRPr="007B4AFA" w:rsidTr="00F77CFB">
        <w:trPr>
          <w:trHeight w:val="1081"/>
        </w:trPr>
        <w:tc>
          <w:tcPr>
            <w:tcW w:w="379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BA764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sz w:val="20"/>
                <w:szCs w:val="20"/>
                <w:lang w:eastAsia="ru-RU"/>
              </w:rPr>
              <w:t>к исполнению прошлого года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27701,4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132553,4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87631,3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66,1 %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316,3 %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 </w:t>
            </w:r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</w:t>
            </w:r>
            <w:proofErr w:type="gramEnd"/>
            <w:r w:rsidR="004D6113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неналоговые </w:t>
            </w: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20002,7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36135,1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21635,5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59,9 %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108,2 %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т.ч.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7698,7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96418,3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65995,8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68,4 %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857,2 %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3433,1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6191,2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5812,1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93,9 %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169,3 %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100,0 %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1107,9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11014,9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9762,4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8808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88,6 %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881,2 %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2F71E8" w:rsidP="007B4A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</w:t>
            </w:r>
            <w:r w:rsidR="00BA764D"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ежбюджетные трансферты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3775,0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78000,0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50393,2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64,6 %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3D76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1334,9 %</w:t>
            </w:r>
          </w:p>
        </w:tc>
      </w:tr>
      <w:tr w:rsidR="00D7515E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515E" w:rsidRPr="007B4AFA" w:rsidRDefault="00D7515E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284,0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1211,8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15E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2,3 %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1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9,8 %</w:t>
            </w:r>
          </w:p>
        </w:tc>
      </w:tr>
      <w:tr w:rsidR="00BA764D" w:rsidRPr="007B4AFA" w:rsidTr="00F77CFB">
        <w:tc>
          <w:tcPr>
            <w:tcW w:w="37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764D" w:rsidRPr="007B4AFA" w:rsidRDefault="00BA764D" w:rsidP="007B4AF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7B4AF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Возврат остатков безвозмездных поступлений, межбюджетных трансфертов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-901,7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AC3D0D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06C0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64D" w:rsidRPr="007B4AFA" w:rsidRDefault="00406C00" w:rsidP="007B4A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BA764D" w:rsidRPr="00BA764D" w:rsidRDefault="00BA764D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BA764D" w:rsidRPr="00440B47" w:rsidRDefault="008F34C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 xml:space="preserve">Доходная </w:t>
      </w:r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 xml:space="preserve">часть </w:t>
      </w:r>
      <w:r w:rsidR="001B63F8" w:rsidRPr="00440B47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Pr="00440B47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AC3D0D">
        <w:rPr>
          <w:rFonts w:ascii="Times New Roman" w:hAnsi="Times New Roman"/>
          <w:sz w:val="24"/>
          <w:szCs w:val="24"/>
          <w:lang w:eastAsia="ru-RU"/>
        </w:rPr>
        <w:t xml:space="preserve"> за 9 месяцев</w:t>
      </w:r>
      <w:r w:rsidR="00247936" w:rsidRPr="00440B47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A52AE">
        <w:rPr>
          <w:rFonts w:ascii="Times New Roman" w:hAnsi="Times New Roman"/>
          <w:sz w:val="24"/>
          <w:szCs w:val="24"/>
          <w:lang w:eastAsia="ru-RU"/>
        </w:rPr>
        <w:t>9</w:t>
      </w:r>
      <w:r w:rsidR="007A293C" w:rsidRPr="00440B47">
        <w:rPr>
          <w:rFonts w:ascii="Times New Roman" w:hAnsi="Times New Roman"/>
          <w:sz w:val="24"/>
          <w:szCs w:val="24"/>
          <w:lang w:eastAsia="ru-RU"/>
        </w:rPr>
        <w:t xml:space="preserve"> года исполнена в сумме </w:t>
      </w:r>
      <w:r w:rsidR="00AC3D0D">
        <w:rPr>
          <w:rFonts w:ascii="Times New Roman" w:hAnsi="Times New Roman"/>
          <w:sz w:val="24"/>
          <w:szCs w:val="24"/>
          <w:lang w:eastAsia="ru-RU"/>
        </w:rPr>
        <w:t>87631,3</w:t>
      </w:r>
      <w:r w:rsidR="003D76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71E8"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9E0795" w:rsidRPr="00440B47">
        <w:rPr>
          <w:rFonts w:ascii="Times New Roman" w:hAnsi="Times New Roman"/>
          <w:sz w:val="24"/>
          <w:szCs w:val="24"/>
          <w:lang w:eastAsia="ru-RU"/>
        </w:rPr>
        <w:t xml:space="preserve">ыс. рублей, что составляет </w:t>
      </w:r>
      <w:r w:rsidR="00AC3D0D">
        <w:rPr>
          <w:rFonts w:ascii="Times New Roman" w:hAnsi="Times New Roman"/>
          <w:sz w:val="24"/>
          <w:szCs w:val="24"/>
          <w:lang w:eastAsia="ru-RU"/>
        </w:rPr>
        <w:t>66,1</w:t>
      </w:r>
      <w:r w:rsidR="00BA764D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67A3" w:rsidRPr="00440B47">
        <w:rPr>
          <w:rFonts w:ascii="Times New Roman" w:hAnsi="Times New Roman"/>
          <w:sz w:val="24"/>
          <w:szCs w:val="24"/>
          <w:lang w:eastAsia="ru-RU"/>
        </w:rPr>
        <w:t>% годового плана</w:t>
      </w:r>
      <w:r w:rsidR="00BA764D" w:rsidRPr="00440B47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A52AE" w:rsidRDefault="002F71E8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40B47">
        <w:rPr>
          <w:rFonts w:ascii="Times New Roman" w:hAnsi="Times New Roman"/>
          <w:sz w:val="24"/>
          <w:szCs w:val="24"/>
          <w:lang w:eastAsia="ru-RU"/>
        </w:rPr>
        <w:t>Поступление 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о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говых 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и неналоговых 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доходов составило </w:t>
      </w:r>
      <w:r w:rsidR="00AC3D0D">
        <w:rPr>
          <w:rFonts w:ascii="Times New Roman" w:hAnsi="Times New Roman"/>
          <w:sz w:val="24"/>
          <w:szCs w:val="24"/>
          <w:lang w:eastAsia="ru-RU"/>
        </w:rPr>
        <w:t>21635,5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440B47">
        <w:rPr>
          <w:rFonts w:ascii="Times New Roman" w:hAnsi="Times New Roman"/>
          <w:sz w:val="24"/>
          <w:szCs w:val="24"/>
          <w:lang w:eastAsia="ru-RU"/>
        </w:rPr>
        <w:t>т</w:t>
      </w:r>
      <w:r w:rsidR="00BD164D" w:rsidRPr="00440B47">
        <w:rPr>
          <w:rFonts w:ascii="Times New Roman" w:hAnsi="Times New Roman"/>
          <w:sz w:val="24"/>
          <w:szCs w:val="24"/>
          <w:lang w:eastAsia="ru-RU"/>
        </w:rPr>
        <w:t>ыс.рублей</w:t>
      </w:r>
      <w:proofErr w:type="spellEnd"/>
      <w:r w:rsidR="00BD164D" w:rsidRPr="00440B47">
        <w:rPr>
          <w:rFonts w:ascii="Times New Roman" w:hAnsi="Times New Roman"/>
          <w:sz w:val="24"/>
          <w:szCs w:val="24"/>
          <w:lang w:eastAsia="ru-RU"/>
        </w:rPr>
        <w:t xml:space="preserve">  или</w:t>
      </w:r>
      <w:proofErr w:type="gramEnd"/>
      <w:r w:rsidR="00BD164D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3D0D">
        <w:rPr>
          <w:rFonts w:ascii="Times New Roman" w:hAnsi="Times New Roman"/>
          <w:sz w:val="24"/>
          <w:szCs w:val="24"/>
          <w:lang w:eastAsia="ru-RU"/>
        </w:rPr>
        <w:t xml:space="preserve">59,9 </w:t>
      </w:r>
      <w:r w:rsidRPr="00440B47">
        <w:rPr>
          <w:rFonts w:ascii="Times New Roman" w:hAnsi="Times New Roman"/>
          <w:sz w:val="24"/>
          <w:szCs w:val="24"/>
          <w:lang w:eastAsia="ru-RU"/>
        </w:rPr>
        <w:t>%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 от годовых показателей и 24,7 </w:t>
      </w:r>
      <w:r w:rsidR="009A52AE">
        <w:rPr>
          <w:rFonts w:ascii="Times New Roman" w:hAnsi="Times New Roman"/>
          <w:sz w:val="24"/>
          <w:szCs w:val="24"/>
          <w:lang w:eastAsia="ru-RU"/>
        </w:rPr>
        <w:t>%</w:t>
      </w:r>
      <w:r w:rsidRPr="00440B47">
        <w:rPr>
          <w:rFonts w:ascii="Times New Roman" w:hAnsi="Times New Roman"/>
          <w:sz w:val="24"/>
          <w:szCs w:val="24"/>
          <w:lang w:eastAsia="ru-RU"/>
        </w:rPr>
        <w:t xml:space="preserve"> в общем объеме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 поступивших доходов. </w:t>
      </w:r>
    </w:p>
    <w:p w:rsidR="002F71E8" w:rsidRPr="00440B47" w:rsidRDefault="009A52AE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Налоговые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7F55">
        <w:rPr>
          <w:rFonts w:ascii="Times New Roman" w:hAnsi="Times New Roman"/>
          <w:sz w:val="24"/>
          <w:szCs w:val="24"/>
          <w:lang w:eastAsia="ru-RU"/>
        </w:rPr>
        <w:t>доходы поступили в сумме 18878,0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 что составило 58,6</w:t>
      </w:r>
      <w:r>
        <w:rPr>
          <w:rFonts w:ascii="Times New Roman" w:hAnsi="Times New Roman"/>
          <w:sz w:val="24"/>
          <w:szCs w:val="24"/>
          <w:lang w:eastAsia="ru-RU"/>
        </w:rPr>
        <w:t xml:space="preserve"> пр</w:t>
      </w:r>
      <w:r w:rsidR="00E77F55">
        <w:rPr>
          <w:rFonts w:ascii="Times New Roman" w:hAnsi="Times New Roman"/>
          <w:sz w:val="24"/>
          <w:szCs w:val="24"/>
          <w:lang w:eastAsia="ru-RU"/>
        </w:rPr>
        <w:t>оцента от годового плана и 108,1</w:t>
      </w:r>
      <w:r>
        <w:rPr>
          <w:rFonts w:ascii="Times New Roman" w:hAnsi="Times New Roman"/>
          <w:sz w:val="24"/>
          <w:szCs w:val="24"/>
          <w:lang w:eastAsia="ru-RU"/>
        </w:rPr>
        <w:t xml:space="preserve"> % к аналогичному периоду 2018 года. Объем нал</w:t>
      </w:r>
      <w:r w:rsidR="00E77F55">
        <w:rPr>
          <w:rFonts w:ascii="Times New Roman" w:hAnsi="Times New Roman"/>
          <w:sz w:val="24"/>
          <w:szCs w:val="24"/>
          <w:lang w:eastAsia="ru-RU"/>
        </w:rPr>
        <w:t>оговых поступлений составил 87,3</w:t>
      </w:r>
      <w:r>
        <w:rPr>
          <w:rFonts w:ascii="Times New Roman" w:hAnsi="Times New Roman"/>
          <w:sz w:val="24"/>
          <w:szCs w:val="24"/>
          <w:lang w:eastAsia="ru-RU"/>
        </w:rPr>
        <w:t xml:space="preserve"> % от</w:t>
      </w:r>
      <w:r w:rsidR="002F71E8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440B47">
        <w:rPr>
          <w:rFonts w:ascii="Times New Roman" w:hAnsi="Times New Roman"/>
          <w:sz w:val="24"/>
          <w:szCs w:val="24"/>
          <w:lang w:eastAsia="ru-RU"/>
        </w:rPr>
        <w:t xml:space="preserve">поступлений налоговых и неналоговых 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>доходов. Объем ненал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 xml:space="preserve">оговых доходов </w:t>
      </w:r>
      <w:r w:rsidR="00E77F55">
        <w:rPr>
          <w:rFonts w:ascii="Times New Roman" w:hAnsi="Times New Roman"/>
          <w:sz w:val="24"/>
          <w:szCs w:val="24"/>
          <w:lang w:eastAsia="ru-RU"/>
        </w:rPr>
        <w:t>за 9 месяцев</w:t>
      </w:r>
      <w:r>
        <w:rPr>
          <w:rFonts w:ascii="Times New Roman" w:hAnsi="Times New Roman"/>
          <w:sz w:val="24"/>
          <w:szCs w:val="24"/>
          <w:lang w:eastAsia="ru-RU"/>
        </w:rPr>
        <w:t xml:space="preserve"> 2019 года 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>составил</w:t>
      </w:r>
      <w:r w:rsidR="005E4DC5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7F55">
        <w:rPr>
          <w:rFonts w:ascii="Times New Roman" w:hAnsi="Times New Roman"/>
          <w:sz w:val="24"/>
          <w:szCs w:val="24"/>
          <w:lang w:eastAsia="ru-RU"/>
        </w:rPr>
        <w:t>2757,5</w:t>
      </w:r>
      <w:r w:rsidR="009B19E6" w:rsidRPr="00440B4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E77F55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E77F55">
        <w:rPr>
          <w:rFonts w:ascii="Times New Roman" w:hAnsi="Times New Roman"/>
          <w:sz w:val="24"/>
          <w:szCs w:val="24"/>
          <w:lang w:eastAsia="ru-RU"/>
        </w:rPr>
        <w:t>, или 70,7 % плановых назначений и 108,7</w:t>
      </w:r>
      <w:r>
        <w:rPr>
          <w:rFonts w:ascii="Times New Roman" w:hAnsi="Times New Roman"/>
          <w:sz w:val="24"/>
          <w:szCs w:val="24"/>
          <w:lang w:eastAsia="ru-RU"/>
        </w:rPr>
        <w:t xml:space="preserve"> % к уровню прошлого года.</w:t>
      </w:r>
    </w:p>
    <w:p w:rsidR="00BD164D" w:rsidRPr="0028413C" w:rsidRDefault="004E510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поступления </w:t>
      </w:r>
      <w:proofErr w:type="gramStart"/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доходов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proofErr w:type="gramEnd"/>
      <w:r w:rsidR="008F34CB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по группам д</w:t>
      </w:r>
      <w:r w:rsidR="00891B4B" w:rsidRPr="0028413C">
        <w:rPr>
          <w:rFonts w:ascii="Times New Roman" w:hAnsi="Times New Roman"/>
          <w:sz w:val="24"/>
          <w:szCs w:val="24"/>
          <w:lang w:eastAsia="ru-RU"/>
        </w:rPr>
        <w:t xml:space="preserve">оходов по </w:t>
      </w:r>
      <w:r w:rsidR="00E77F55">
        <w:rPr>
          <w:rFonts w:ascii="Times New Roman" w:hAnsi="Times New Roman"/>
          <w:sz w:val="24"/>
          <w:szCs w:val="24"/>
          <w:lang w:eastAsia="ru-RU"/>
        </w:rPr>
        <w:t>состоянию на 1 октября</w:t>
      </w:r>
      <w:r w:rsidR="00AD54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52AE">
        <w:rPr>
          <w:rFonts w:ascii="Times New Roman" w:hAnsi="Times New Roman"/>
          <w:sz w:val="24"/>
          <w:szCs w:val="24"/>
          <w:lang w:eastAsia="ru-RU"/>
        </w:rPr>
        <w:t>2019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 xml:space="preserve"> года представлен в Приложении 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1 </w:t>
      </w:r>
      <w:r w:rsidR="001B63F8" w:rsidRPr="0028413C">
        <w:rPr>
          <w:rFonts w:ascii="Times New Roman" w:hAnsi="Times New Roman"/>
          <w:sz w:val="24"/>
          <w:szCs w:val="24"/>
          <w:lang w:eastAsia="ru-RU"/>
        </w:rPr>
        <w:t>к Заключению.</w:t>
      </w:r>
    </w:p>
    <w:p w:rsidR="00BD164D" w:rsidRPr="006C4066" w:rsidRDefault="00BD164D" w:rsidP="002841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C4066">
        <w:rPr>
          <w:rFonts w:ascii="Times New Roman" w:hAnsi="Times New Roman"/>
          <w:i/>
          <w:sz w:val="24"/>
          <w:szCs w:val="24"/>
          <w:lang w:eastAsia="ru-RU"/>
        </w:rPr>
        <w:t>Налоговые доходы:</w:t>
      </w:r>
    </w:p>
    <w:p w:rsidR="004E510F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-налог на доходы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физических лиц исполнен на </w:t>
      </w:r>
      <w:r w:rsidR="00E77F55">
        <w:rPr>
          <w:rFonts w:ascii="Times New Roman" w:hAnsi="Times New Roman"/>
          <w:sz w:val="24"/>
          <w:szCs w:val="24"/>
          <w:lang w:eastAsia="ru-RU"/>
        </w:rPr>
        <w:t>69,9</w:t>
      </w:r>
      <w:r w:rsidR="006C40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41D3A" w:rsidRPr="00041D3A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годовых назначений и </w:t>
      </w:r>
      <w:r w:rsidR="00E77F55">
        <w:rPr>
          <w:rFonts w:ascii="Times New Roman" w:hAnsi="Times New Roman"/>
          <w:sz w:val="24"/>
          <w:szCs w:val="24"/>
          <w:lang w:eastAsia="ru-RU"/>
        </w:rPr>
        <w:t>составил 15248,3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 xml:space="preserve"> (рост по сравнению с аналог</w:t>
      </w:r>
      <w:r w:rsidR="00E77F55">
        <w:rPr>
          <w:rFonts w:ascii="Times New Roman" w:hAnsi="Times New Roman"/>
          <w:sz w:val="24"/>
          <w:szCs w:val="24"/>
          <w:lang w:eastAsia="ru-RU"/>
        </w:rPr>
        <w:t>ичным периодом 2018 года на 10,6 процентных пункта или на 1457,0</w:t>
      </w:r>
      <w:r w:rsidR="009A52A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02E93">
        <w:rPr>
          <w:rFonts w:ascii="Times New Roman" w:hAnsi="Times New Roman"/>
          <w:sz w:val="24"/>
          <w:szCs w:val="24"/>
          <w:lang w:eastAsia="ru-RU"/>
        </w:rPr>
        <w:t>)</w:t>
      </w:r>
      <w:r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BD164D" w:rsidRPr="00041D3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исполнение по налогам на товары (работы, услуги), реализуемые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на территории РФ со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ставило </w:t>
      </w:r>
      <w:r w:rsidR="00E77F55">
        <w:rPr>
          <w:rFonts w:ascii="Times New Roman" w:hAnsi="Times New Roman"/>
          <w:sz w:val="24"/>
          <w:szCs w:val="24"/>
          <w:lang w:eastAsia="ru-RU"/>
        </w:rPr>
        <w:t>78,6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 плановых назначений или 1136,6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21445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77F55">
        <w:rPr>
          <w:rFonts w:ascii="Times New Roman" w:hAnsi="Times New Roman"/>
          <w:sz w:val="24"/>
          <w:szCs w:val="24"/>
          <w:lang w:eastAsia="ru-RU"/>
        </w:rPr>
        <w:t xml:space="preserve"> (больше на 273,8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02E93">
        <w:rPr>
          <w:rFonts w:ascii="Times New Roman" w:hAnsi="Times New Roman"/>
          <w:sz w:val="24"/>
          <w:szCs w:val="24"/>
          <w:lang w:eastAsia="ru-RU"/>
        </w:rPr>
        <w:t>тыс.</w:t>
      </w:r>
      <w:r w:rsidR="009A52AE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9A52AE">
        <w:rPr>
          <w:rFonts w:ascii="Times New Roman" w:hAnsi="Times New Roman"/>
          <w:sz w:val="24"/>
          <w:szCs w:val="24"/>
          <w:lang w:eastAsia="ru-RU"/>
        </w:rPr>
        <w:t xml:space="preserve"> аналогичного периода 2018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года)</w:t>
      </w:r>
      <w:r w:rsidR="00121445" w:rsidRPr="00041D3A">
        <w:rPr>
          <w:rFonts w:ascii="Times New Roman" w:hAnsi="Times New Roman"/>
          <w:sz w:val="24"/>
          <w:szCs w:val="24"/>
          <w:lang w:eastAsia="ru-RU"/>
        </w:rPr>
        <w:t>;</w:t>
      </w:r>
    </w:p>
    <w:p w:rsidR="006C4066" w:rsidRDefault="006C4066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-единый сельскохозяйств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енный налог </w:t>
      </w:r>
      <w:r w:rsidR="00E77F55">
        <w:rPr>
          <w:rFonts w:ascii="Times New Roman" w:hAnsi="Times New Roman"/>
          <w:sz w:val="24"/>
          <w:szCs w:val="24"/>
          <w:lang w:eastAsia="ru-RU"/>
        </w:rPr>
        <w:t>в отчетном периоде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в бюджет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 поступил в сумме 3,8 </w:t>
      </w:r>
      <w:proofErr w:type="spellStart"/>
      <w:r w:rsidR="00E77F55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52AE">
        <w:rPr>
          <w:rFonts w:ascii="Times New Roman" w:hAnsi="Times New Roman"/>
          <w:sz w:val="24"/>
          <w:szCs w:val="24"/>
          <w:lang w:eastAsia="ru-RU"/>
        </w:rPr>
        <w:t xml:space="preserve"> (план – 7,0 </w:t>
      </w:r>
      <w:proofErr w:type="spellStart"/>
      <w:r w:rsidR="009A52A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A52AE">
        <w:rPr>
          <w:rFonts w:ascii="Times New Roman" w:hAnsi="Times New Roman"/>
          <w:sz w:val="24"/>
          <w:szCs w:val="24"/>
          <w:lang w:eastAsia="ru-RU"/>
        </w:rPr>
        <w:t>).</w:t>
      </w:r>
    </w:p>
    <w:p w:rsidR="00121445" w:rsidRDefault="00121445" w:rsidP="00E77F55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D3A">
        <w:rPr>
          <w:rFonts w:ascii="Times New Roman" w:hAnsi="Times New Roman"/>
          <w:sz w:val="24"/>
          <w:szCs w:val="24"/>
          <w:lang w:eastAsia="ru-RU"/>
        </w:rPr>
        <w:t>-налог на и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мущество поступил в сумме </w:t>
      </w:r>
      <w:r w:rsidR="00E77F55">
        <w:rPr>
          <w:rFonts w:ascii="Times New Roman" w:hAnsi="Times New Roman"/>
          <w:sz w:val="24"/>
          <w:szCs w:val="24"/>
          <w:lang w:eastAsia="ru-RU"/>
        </w:rPr>
        <w:t>2489,2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тыс.рублей (исполне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ние </w:t>
      </w:r>
      <w:r w:rsidR="00E77F55">
        <w:rPr>
          <w:rFonts w:ascii="Times New Roman" w:hAnsi="Times New Roman"/>
          <w:sz w:val="24"/>
          <w:szCs w:val="24"/>
          <w:lang w:eastAsia="ru-RU"/>
        </w:rPr>
        <w:t>27,7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из них налог на </w:t>
      </w:r>
      <w:r w:rsidR="00AD5457" w:rsidRPr="00041D3A">
        <w:rPr>
          <w:rFonts w:ascii="Times New Roman" w:hAnsi="Times New Roman"/>
          <w:sz w:val="24"/>
          <w:szCs w:val="24"/>
          <w:lang w:eastAsia="ru-RU"/>
        </w:rPr>
        <w:t>и</w:t>
      </w:r>
      <w:r w:rsidR="00E77F55">
        <w:rPr>
          <w:rFonts w:ascii="Times New Roman" w:hAnsi="Times New Roman"/>
          <w:sz w:val="24"/>
          <w:szCs w:val="24"/>
          <w:lang w:eastAsia="ru-RU"/>
        </w:rPr>
        <w:t>мущество физических лиц – 934,1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7F55">
        <w:rPr>
          <w:rFonts w:ascii="Times New Roman" w:hAnsi="Times New Roman"/>
          <w:sz w:val="24"/>
          <w:szCs w:val="24"/>
          <w:lang w:eastAsia="ru-RU"/>
        </w:rPr>
        <w:t>(исполнение 15,4 %), земельный налог – 1555,1</w:t>
      </w:r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4AFA" w:rsidRPr="00041D3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4AFA" w:rsidRPr="00041D3A">
        <w:rPr>
          <w:rFonts w:ascii="Times New Roman" w:hAnsi="Times New Roman"/>
          <w:sz w:val="24"/>
          <w:szCs w:val="24"/>
          <w:lang w:eastAsia="ru-RU"/>
        </w:rPr>
        <w:t xml:space="preserve"> (исполнение</w:t>
      </w:r>
      <w:r w:rsidR="004D4B13" w:rsidRPr="00041D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77F55">
        <w:rPr>
          <w:rFonts w:ascii="Times New Roman" w:hAnsi="Times New Roman"/>
          <w:sz w:val="24"/>
          <w:szCs w:val="24"/>
          <w:lang w:eastAsia="ru-RU"/>
        </w:rPr>
        <w:t>53,4</w:t>
      </w:r>
      <w:r w:rsidRPr="00041D3A">
        <w:rPr>
          <w:rFonts w:ascii="Times New Roman" w:hAnsi="Times New Roman"/>
          <w:sz w:val="24"/>
          <w:szCs w:val="24"/>
          <w:lang w:eastAsia="ru-RU"/>
        </w:rPr>
        <w:t xml:space="preserve"> %).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7C8F">
        <w:rPr>
          <w:rFonts w:ascii="Times New Roman" w:hAnsi="Times New Roman"/>
          <w:sz w:val="24"/>
          <w:szCs w:val="24"/>
          <w:lang w:eastAsia="ru-RU"/>
        </w:rPr>
        <w:t>В общ</w:t>
      </w:r>
      <w:r w:rsidR="00E77F55">
        <w:rPr>
          <w:rFonts w:ascii="Times New Roman" w:hAnsi="Times New Roman"/>
          <w:sz w:val="24"/>
          <w:szCs w:val="24"/>
          <w:lang w:eastAsia="ru-RU"/>
        </w:rPr>
        <w:t>ей сумме земельного налога 983,3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7C8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97C8F">
        <w:rPr>
          <w:rFonts w:ascii="Times New Roman" w:hAnsi="Times New Roman"/>
          <w:sz w:val="24"/>
          <w:szCs w:val="24"/>
          <w:lang w:eastAsia="ru-RU"/>
        </w:rPr>
        <w:t xml:space="preserve"> поступило </w:t>
      </w:r>
      <w:r w:rsidR="00E77F55">
        <w:rPr>
          <w:rFonts w:ascii="Times New Roman" w:hAnsi="Times New Roman"/>
          <w:sz w:val="24"/>
          <w:szCs w:val="24"/>
          <w:lang w:eastAsia="ru-RU"/>
        </w:rPr>
        <w:t>от организаций (исполнение 54,4</w:t>
      </w:r>
      <w:r w:rsidR="00F97C8F">
        <w:rPr>
          <w:rFonts w:ascii="Times New Roman" w:hAnsi="Times New Roman"/>
          <w:sz w:val="24"/>
          <w:szCs w:val="24"/>
          <w:lang w:eastAsia="ru-RU"/>
        </w:rPr>
        <w:t>% годовых назначений</w:t>
      </w:r>
      <w:r w:rsidR="00E77F55">
        <w:rPr>
          <w:rFonts w:ascii="Times New Roman" w:hAnsi="Times New Roman"/>
          <w:sz w:val="24"/>
          <w:szCs w:val="24"/>
          <w:lang w:eastAsia="ru-RU"/>
        </w:rPr>
        <w:t>), 571,8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97C8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97C8F">
        <w:rPr>
          <w:rFonts w:ascii="Times New Roman" w:hAnsi="Times New Roman"/>
          <w:sz w:val="24"/>
          <w:szCs w:val="24"/>
          <w:lang w:eastAsia="ru-RU"/>
        </w:rPr>
        <w:t xml:space="preserve"> поступило 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налогов от физических лиц </w:t>
      </w:r>
      <w:proofErr w:type="gramStart"/>
      <w:r w:rsidR="00E77F55">
        <w:rPr>
          <w:rFonts w:ascii="Times New Roman" w:hAnsi="Times New Roman"/>
          <w:sz w:val="24"/>
          <w:szCs w:val="24"/>
          <w:lang w:eastAsia="ru-RU"/>
        </w:rPr>
        <w:t>( 51</w:t>
      </w:r>
      <w:proofErr w:type="gramEnd"/>
      <w:r w:rsidR="00E77F55">
        <w:rPr>
          <w:rFonts w:ascii="Times New Roman" w:hAnsi="Times New Roman"/>
          <w:sz w:val="24"/>
          <w:szCs w:val="24"/>
          <w:lang w:eastAsia="ru-RU"/>
        </w:rPr>
        <w:t>,8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% от плановых годовых назначений).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 По сравнению с отчетным периодом прошлого</w:t>
      </w:r>
      <w:r w:rsidR="00084E3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84E32">
        <w:rPr>
          <w:rFonts w:ascii="Times New Roman" w:hAnsi="Times New Roman"/>
          <w:sz w:val="24"/>
          <w:szCs w:val="24"/>
          <w:lang w:eastAsia="ru-RU"/>
        </w:rPr>
        <w:t>2018</w:t>
      </w:r>
      <w:r w:rsidR="00F97C8F">
        <w:rPr>
          <w:rFonts w:ascii="Times New Roman" w:hAnsi="Times New Roman"/>
          <w:sz w:val="24"/>
          <w:szCs w:val="24"/>
          <w:lang w:eastAsia="ru-RU"/>
        </w:rPr>
        <w:t xml:space="preserve">  года</w:t>
      </w:r>
      <w:proofErr w:type="gramEnd"/>
      <w:r w:rsidR="00F97C8F">
        <w:rPr>
          <w:rFonts w:ascii="Times New Roman" w:hAnsi="Times New Roman"/>
          <w:sz w:val="24"/>
          <w:szCs w:val="24"/>
          <w:lang w:eastAsia="ru-RU"/>
        </w:rPr>
        <w:t xml:space="preserve">  сокращение</w:t>
      </w:r>
      <w:r w:rsidR="00E02E93">
        <w:rPr>
          <w:rFonts w:ascii="Times New Roman" w:hAnsi="Times New Roman"/>
          <w:sz w:val="24"/>
          <w:szCs w:val="24"/>
          <w:lang w:eastAsia="ru-RU"/>
        </w:rPr>
        <w:t xml:space="preserve"> поступлений налога на имущество составил</w:t>
      </w:r>
      <w:r w:rsidR="00F97C8F">
        <w:rPr>
          <w:rFonts w:ascii="Times New Roman" w:hAnsi="Times New Roman"/>
          <w:sz w:val="24"/>
          <w:szCs w:val="24"/>
          <w:lang w:eastAsia="ru-RU"/>
        </w:rPr>
        <w:t>о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  11,2 процентных пункта</w:t>
      </w:r>
      <w:r w:rsidR="007077F1">
        <w:rPr>
          <w:rFonts w:ascii="Times New Roman" w:hAnsi="Times New Roman"/>
          <w:sz w:val="24"/>
          <w:szCs w:val="24"/>
          <w:lang w:eastAsia="ru-RU"/>
        </w:rPr>
        <w:t>;</w:t>
      </w:r>
    </w:p>
    <w:p w:rsidR="00084E32" w:rsidRDefault="007077F1" w:rsidP="00372A28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-государственная пошлина</w:t>
      </w:r>
      <w:r w:rsidR="00E136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84E32">
        <w:rPr>
          <w:rFonts w:ascii="Times New Roman" w:hAnsi="Times New Roman"/>
          <w:sz w:val="24"/>
          <w:szCs w:val="24"/>
          <w:lang w:eastAsia="ru-RU"/>
        </w:rPr>
        <w:t>не поступала</w:t>
      </w:r>
      <w:r w:rsidR="009918B3">
        <w:rPr>
          <w:rFonts w:ascii="Times New Roman" w:hAnsi="Times New Roman"/>
          <w:sz w:val="24"/>
          <w:szCs w:val="24"/>
          <w:lang w:eastAsia="ru-RU"/>
        </w:rPr>
        <w:t>.</w:t>
      </w:r>
    </w:p>
    <w:p w:rsidR="009918B3" w:rsidRDefault="009918B3" w:rsidP="00372A28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-в бюджет поступила задолженность и перерасчеты по отмененным налогам, сборам и иным обязательным платежам в сумме 0,1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918B3" w:rsidRPr="0028413C" w:rsidRDefault="009918B3" w:rsidP="00372A28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1445" w:rsidRPr="007077F1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077F1">
        <w:rPr>
          <w:rFonts w:ascii="Times New Roman" w:hAnsi="Times New Roman"/>
          <w:i/>
          <w:sz w:val="24"/>
          <w:szCs w:val="24"/>
          <w:lang w:eastAsia="ru-RU"/>
        </w:rPr>
        <w:t>Неналоговые доходы:</w:t>
      </w:r>
    </w:p>
    <w:p w:rsidR="00D56B6F" w:rsidRDefault="00121445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-доходы от использования имущества, находящегося в государственной и муниципальной собств</w:t>
      </w:r>
      <w:r w:rsidR="00D56B6F">
        <w:rPr>
          <w:rFonts w:ascii="Times New Roman" w:hAnsi="Times New Roman"/>
          <w:sz w:val="24"/>
          <w:szCs w:val="24"/>
          <w:lang w:eastAsia="ru-RU"/>
        </w:rPr>
        <w:t>енности поступили в</w:t>
      </w:r>
      <w:r w:rsidR="00E77F55">
        <w:rPr>
          <w:rFonts w:ascii="Times New Roman" w:hAnsi="Times New Roman"/>
          <w:sz w:val="24"/>
          <w:szCs w:val="24"/>
          <w:lang w:eastAsia="ru-RU"/>
        </w:rPr>
        <w:t xml:space="preserve"> сумме 2438,3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E77F55">
        <w:rPr>
          <w:rFonts w:ascii="Times New Roman" w:hAnsi="Times New Roman"/>
          <w:sz w:val="24"/>
          <w:szCs w:val="24"/>
          <w:lang w:eastAsia="ru-RU"/>
        </w:rPr>
        <w:t>70,8</w:t>
      </w:r>
      <w:r w:rsidR="009918B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56B6F">
        <w:rPr>
          <w:rFonts w:ascii="Times New Roman" w:hAnsi="Times New Roman"/>
          <w:sz w:val="24"/>
          <w:szCs w:val="24"/>
          <w:lang w:eastAsia="ru-RU"/>
        </w:rPr>
        <w:t>% годовы</w:t>
      </w:r>
      <w:r w:rsidR="00747CA0">
        <w:rPr>
          <w:rFonts w:ascii="Times New Roman" w:hAnsi="Times New Roman"/>
          <w:sz w:val="24"/>
          <w:szCs w:val="24"/>
          <w:lang w:eastAsia="ru-RU"/>
        </w:rPr>
        <w:t xml:space="preserve">х назначений. Поступило на </w:t>
      </w:r>
      <w:r w:rsidR="00E77F55">
        <w:rPr>
          <w:rFonts w:ascii="Times New Roman" w:hAnsi="Times New Roman"/>
          <w:sz w:val="24"/>
          <w:szCs w:val="24"/>
          <w:lang w:eastAsia="ru-RU"/>
        </w:rPr>
        <w:t>10,6 % или на 244,7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56B6F">
        <w:rPr>
          <w:rFonts w:ascii="Times New Roman" w:hAnsi="Times New Roman"/>
          <w:sz w:val="24"/>
          <w:szCs w:val="24"/>
          <w:lang w:eastAsia="ru-RU"/>
        </w:rPr>
        <w:t>тыс</w:t>
      </w:r>
      <w:r w:rsidR="007077F1">
        <w:rPr>
          <w:rFonts w:ascii="Times New Roman" w:hAnsi="Times New Roman"/>
          <w:sz w:val="24"/>
          <w:szCs w:val="24"/>
          <w:lang w:eastAsia="ru-RU"/>
        </w:rPr>
        <w:t>.</w:t>
      </w:r>
      <w:r w:rsidR="00084E32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084E32">
        <w:rPr>
          <w:rFonts w:ascii="Times New Roman" w:hAnsi="Times New Roman"/>
          <w:sz w:val="24"/>
          <w:szCs w:val="24"/>
          <w:lang w:eastAsia="ru-RU"/>
        </w:rPr>
        <w:t xml:space="preserve"> больше уровня</w:t>
      </w:r>
      <w:r w:rsidR="00D56B6F">
        <w:rPr>
          <w:rFonts w:ascii="Times New Roman" w:hAnsi="Times New Roman"/>
          <w:sz w:val="24"/>
          <w:szCs w:val="24"/>
          <w:lang w:eastAsia="ru-RU"/>
        </w:rPr>
        <w:t xml:space="preserve"> прошлого года: </w:t>
      </w:r>
    </w:p>
    <w:p w:rsidR="00997CF9" w:rsidRDefault="00997CF9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56B6F" w:rsidRPr="00CF51F3" w:rsidRDefault="00D56B6F" w:rsidP="00112A3B">
      <w:pPr>
        <w:pStyle w:val="a9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6B6F">
        <w:rPr>
          <w:rFonts w:ascii="Times New Roman" w:hAnsi="Times New Roman"/>
          <w:sz w:val="24"/>
          <w:szCs w:val="24"/>
          <w:lang w:eastAsia="ru-RU"/>
        </w:rPr>
        <w:t>д</w:t>
      </w:r>
      <w:r w:rsidR="00121445" w:rsidRPr="00D56B6F">
        <w:rPr>
          <w:rFonts w:ascii="Times New Roman" w:hAnsi="Times New Roman"/>
          <w:sz w:val="24"/>
          <w:szCs w:val="24"/>
          <w:lang w:eastAsia="ru-RU"/>
        </w:rPr>
        <w:t>оходы, получаемые в виде арендной пла</w:t>
      </w:r>
      <w:r w:rsidR="007B4AFA" w:rsidRPr="00D56B6F">
        <w:rPr>
          <w:rFonts w:ascii="Times New Roman" w:hAnsi="Times New Roman"/>
          <w:sz w:val="24"/>
          <w:szCs w:val="24"/>
          <w:lang w:eastAsia="ru-RU"/>
        </w:rPr>
        <w:t>ты за земельные у</w:t>
      </w:r>
      <w:r w:rsidR="009918B3">
        <w:rPr>
          <w:rFonts w:ascii="Times New Roman" w:hAnsi="Times New Roman"/>
          <w:sz w:val="24"/>
          <w:szCs w:val="24"/>
          <w:lang w:eastAsia="ru-RU"/>
        </w:rPr>
        <w:t xml:space="preserve">частки – </w:t>
      </w:r>
      <w:r w:rsidR="00D31A8B">
        <w:rPr>
          <w:rFonts w:ascii="Times New Roman" w:hAnsi="Times New Roman"/>
          <w:sz w:val="24"/>
          <w:szCs w:val="24"/>
          <w:lang w:eastAsia="ru-RU"/>
        </w:rPr>
        <w:t>1411,7</w:t>
      </w:r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D56B6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D56B6F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D31A8B">
        <w:rPr>
          <w:rFonts w:ascii="Times New Roman" w:hAnsi="Times New Roman"/>
          <w:sz w:val="24"/>
          <w:szCs w:val="24"/>
          <w:lang w:eastAsia="ru-RU"/>
        </w:rPr>
        <w:t>81,2</w:t>
      </w:r>
      <w:r w:rsidR="0002082E">
        <w:rPr>
          <w:rFonts w:ascii="Times New Roman" w:hAnsi="Times New Roman"/>
          <w:sz w:val="24"/>
          <w:szCs w:val="24"/>
          <w:lang w:eastAsia="ru-RU"/>
        </w:rPr>
        <w:t xml:space="preserve"> %). По сравнению с аналогичным периодом прошлого года </w:t>
      </w:r>
      <w:r w:rsidR="00D31A8B">
        <w:rPr>
          <w:rFonts w:ascii="Times New Roman" w:hAnsi="Times New Roman"/>
          <w:sz w:val="24"/>
          <w:szCs w:val="24"/>
          <w:lang w:eastAsia="ru-RU"/>
        </w:rPr>
        <w:t>рост на 285,5</w:t>
      </w:r>
      <w:r w:rsidR="0002082E" w:rsidRPr="00CF51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02082E" w:rsidRPr="00CF51F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31A8B">
        <w:rPr>
          <w:rFonts w:ascii="Times New Roman" w:hAnsi="Times New Roman"/>
          <w:sz w:val="24"/>
          <w:szCs w:val="24"/>
          <w:lang w:eastAsia="ru-RU"/>
        </w:rPr>
        <w:t xml:space="preserve"> (+25,4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02082E" w:rsidRPr="00CF51F3">
        <w:rPr>
          <w:rFonts w:ascii="Times New Roman" w:hAnsi="Times New Roman"/>
          <w:sz w:val="24"/>
          <w:szCs w:val="24"/>
          <w:lang w:eastAsia="ru-RU"/>
        </w:rPr>
        <w:t>.</w:t>
      </w:r>
    </w:p>
    <w:p w:rsidR="00D56B6F" w:rsidRDefault="00121445" w:rsidP="00112A3B">
      <w:pPr>
        <w:pStyle w:val="a9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51F3">
        <w:rPr>
          <w:rFonts w:ascii="Times New Roman" w:hAnsi="Times New Roman"/>
          <w:sz w:val="24"/>
          <w:szCs w:val="24"/>
          <w:lang w:eastAsia="ru-RU"/>
        </w:rPr>
        <w:t xml:space="preserve">доходы от </w:t>
      </w:r>
      <w:r w:rsidR="00D56B6F" w:rsidRPr="00CF51F3">
        <w:rPr>
          <w:rFonts w:ascii="Times New Roman" w:hAnsi="Times New Roman"/>
          <w:sz w:val="24"/>
          <w:szCs w:val="24"/>
          <w:lang w:eastAsia="ru-RU"/>
        </w:rPr>
        <w:t>сдачи в аренду им</w:t>
      </w:r>
      <w:r w:rsidR="00D31A8B">
        <w:rPr>
          <w:rFonts w:ascii="Times New Roman" w:hAnsi="Times New Roman"/>
          <w:sz w:val="24"/>
          <w:szCs w:val="24"/>
          <w:lang w:eastAsia="ru-RU"/>
        </w:rPr>
        <w:t>ущества – 222,5</w:t>
      </w:r>
      <w:r w:rsidRPr="00CF51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F51F3">
        <w:rPr>
          <w:rFonts w:ascii="Times New Roman" w:hAnsi="Times New Roman"/>
          <w:sz w:val="24"/>
          <w:szCs w:val="24"/>
          <w:lang w:eastAsia="ru-RU"/>
        </w:rPr>
        <w:t>тыс.</w:t>
      </w:r>
      <w:r w:rsidR="004D4B13" w:rsidRPr="00CF51F3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4D4B13" w:rsidRPr="00CF51F3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D31A8B">
        <w:rPr>
          <w:rFonts w:ascii="Times New Roman" w:hAnsi="Times New Roman"/>
          <w:sz w:val="24"/>
          <w:szCs w:val="24"/>
          <w:lang w:eastAsia="ru-RU"/>
        </w:rPr>
        <w:t>44,1</w:t>
      </w:r>
      <w:r w:rsidR="009918B3">
        <w:rPr>
          <w:rFonts w:ascii="Times New Roman" w:hAnsi="Times New Roman"/>
          <w:sz w:val="24"/>
          <w:szCs w:val="24"/>
          <w:lang w:eastAsia="ru-RU"/>
        </w:rPr>
        <w:t xml:space="preserve"> %), сокращение</w:t>
      </w:r>
      <w:r w:rsidR="00747CA0" w:rsidRPr="00CF51F3">
        <w:rPr>
          <w:rFonts w:ascii="Times New Roman" w:hAnsi="Times New Roman"/>
          <w:sz w:val="24"/>
          <w:szCs w:val="24"/>
          <w:lang w:eastAsia="ru-RU"/>
        </w:rPr>
        <w:t xml:space="preserve"> к уровню</w:t>
      </w:r>
      <w:r w:rsidR="00D31A8B">
        <w:rPr>
          <w:rFonts w:ascii="Times New Roman" w:hAnsi="Times New Roman"/>
          <w:sz w:val="24"/>
          <w:szCs w:val="24"/>
          <w:lang w:eastAsia="ru-RU"/>
        </w:rPr>
        <w:t xml:space="preserve"> 2018 года – 85,8</w:t>
      </w:r>
      <w:r w:rsidR="0090388F" w:rsidRPr="00CF51F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0388F" w:rsidRPr="00CF51F3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31A8B">
        <w:rPr>
          <w:rFonts w:ascii="Times New Roman" w:hAnsi="Times New Roman"/>
          <w:sz w:val="24"/>
          <w:szCs w:val="24"/>
          <w:lang w:eastAsia="ru-RU"/>
        </w:rPr>
        <w:t xml:space="preserve"> ( -27,8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90388F" w:rsidRPr="00CF51F3">
        <w:rPr>
          <w:rFonts w:ascii="Times New Roman" w:hAnsi="Times New Roman"/>
          <w:sz w:val="24"/>
          <w:szCs w:val="24"/>
          <w:lang w:eastAsia="ru-RU"/>
        </w:rPr>
        <w:t>.</w:t>
      </w:r>
    </w:p>
    <w:p w:rsidR="00121445" w:rsidRDefault="00121445" w:rsidP="00112A3B">
      <w:pPr>
        <w:pStyle w:val="a9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12A3B">
        <w:rPr>
          <w:rFonts w:ascii="Times New Roman" w:hAnsi="Times New Roman"/>
          <w:sz w:val="24"/>
          <w:szCs w:val="24"/>
          <w:lang w:eastAsia="ru-RU"/>
        </w:rPr>
        <w:t>прочие доходы от</w:t>
      </w:r>
      <w:r w:rsidR="00D31A8B">
        <w:rPr>
          <w:rFonts w:ascii="Times New Roman" w:hAnsi="Times New Roman"/>
          <w:sz w:val="24"/>
          <w:szCs w:val="24"/>
          <w:lang w:eastAsia="ru-RU"/>
        </w:rPr>
        <w:t xml:space="preserve"> использования имущества – 804,1</w:t>
      </w:r>
      <w:r w:rsidRPr="00112A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12A3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112A3B">
        <w:rPr>
          <w:rFonts w:ascii="Times New Roman" w:hAnsi="Times New Roman"/>
          <w:sz w:val="24"/>
          <w:szCs w:val="24"/>
          <w:lang w:eastAsia="ru-RU"/>
        </w:rPr>
        <w:t xml:space="preserve"> (исполнение </w:t>
      </w:r>
      <w:r w:rsidR="00D31A8B">
        <w:rPr>
          <w:rFonts w:ascii="Times New Roman" w:hAnsi="Times New Roman"/>
          <w:sz w:val="24"/>
          <w:szCs w:val="24"/>
          <w:lang w:eastAsia="ru-RU"/>
        </w:rPr>
        <w:t>67,0 %). Рост</w:t>
      </w:r>
      <w:r w:rsidR="00112A3B" w:rsidRPr="00112A3B">
        <w:rPr>
          <w:rFonts w:ascii="Times New Roman" w:hAnsi="Times New Roman"/>
          <w:sz w:val="24"/>
          <w:szCs w:val="24"/>
          <w:lang w:eastAsia="ru-RU"/>
        </w:rPr>
        <w:t xml:space="preserve"> объема</w:t>
      </w:r>
      <w:r w:rsidR="0090388F" w:rsidRPr="00112A3B">
        <w:rPr>
          <w:rFonts w:ascii="Times New Roman" w:hAnsi="Times New Roman"/>
          <w:sz w:val="24"/>
          <w:szCs w:val="24"/>
          <w:lang w:eastAsia="ru-RU"/>
        </w:rPr>
        <w:t xml:space="preserve"> поступле</w:t>
      </w:r>
      <w:r w:rsidR="00747CA0" w:rsidRPr="00112A3B">
        <w:rPr>
          <w:rFonts w:ascii="Times New Roman" w:hAnsi="Times New Roman"/>
          <w:sz w:val="24"/>
          <w:szCs w:val="24"/>
          <w:lang w:eastAsia="ru-RU"/>
        </w:rPr>
        <w:t>ний по сравнению с прошлым годом</w:t>
      </w:r>
      <w:r w:rsidR="00CF51F3" w:rsidRPr="00112A3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A8B">
        <w:rPr>
          <w:rFonts w:ascii="Times New Roman" w:hAnsi="Times New Roman"/>
          <w:sz w:val="24"/>
          <w:szCs w:val="24"/>
          <w:lang w:eastAsia="ru-RU"/>
        </w:rPr>
        <w:t>на 33,9</w:t>
      </w:r>
      <w:r w:rsidR="0090388F" w:rsidRPr="00112A3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0388F" w:rsidRPr="00112A3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D31A8B">
        <w:rPr>
          <w:rFonts w:ascii="Times New Roman" w:hAnsi="Times New Roman"/>
          <w:sz w:val="24"/>
          <w:szCs w:val="24"/>
          <w:lang w:eastAsia="ru-RU"/>
        </w:rPr>
        <w:t xml:space="preserve"> или на 4,4 </w:t>
      </w:r>
      <w:r w:rsidR="00112A3B" w:rsidRPr="00112A3B">
        <w:rPr>
          <w:rFonts w:ascii="Times New Roman" w:hAnsi="Times New Roman"/>
          <w:sz w:val="24"/>
          <w:szCs w:val="24"/>
          <w:lang w:eastAsia="ru-RU"/>
        </w:rPr>
        <w:t>%</w:t>
      </w:r>
      <w:r w:rsidR="0090388F" w:rsidRPr="00112A3B">
        <w:rPr>
          <w:rFonts w:ascii="Times New Roman" w:hAnsi="Times New Roman"/>
          <w:sz w:val="24"/>
          <w:szCs w:val="24"/>
          <w:lang w:eastAsia="ru-RU"/>
        </w:rPr>
        <w:t>.</w:t>
      </w:r>
    </w:p>
    <w:p w:rsidR="00D31A8B" w:rsidRPr="00112A3B" w:rsidRDefault="00D31A8B" w:rsidP="00D31A8B">
      <w:pPr>
        <w:pStyle w:val="a9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A3B" w:rsidRDefault="00D31A8B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доходы от оказания платных услуг (работ) и компенсации затрат государства 58,6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что составило 518,6 % к аналогичному периоду 2018 года (план 0,00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112A3B" w:rsidRPr="0024636A" w:rsidRDefault="00C04AF4" w:rsidP="009918B3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-</w:t>
      </w:r>
      <w:r w:rsidR="00112A3B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36A">
        <w:rPr>
          <w:rFonts w:ascii="Times New Roman" w:hAnsi="Times New Roman"/>
          <w:sz w:val="24"/>
          <w:szCs w:val="24"/>
          <w:lang w:eastAsia="ru-RU"/>
        </w:rPr>
        <w:t>доходы от продажи материальных и нематериальных активов (продажа земел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>ьных участков) состав</w:t>
      </w:r>
      <w:r w:rsidR="00D31A8B">
        <w:rPr>
          <w:rFonts w:ascii="Times New Roman" w:hAnsi="Times New Roman"/>
          <w:sz w:val="24"/>
          <w:szCs w:val="24"/>
          <w:lang w:eastAsia="ru-RU"/>
        </w:rPr>
        <w:t>или 260,6</w:t>
      </w:r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4D4B13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4D4B13" w:rsidRPr="0024636A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D31A8B">
        <w:rPr>
          <w:rFonts w:ascii="Times New Roman" w:hAnsi="Times New Roman"/>
          <w:sz w:val="24"/>
          <w:szCs w:val="24"/>
          <w:lang w:eastAsia="ru-RU"/>
        </w:rPr>
        <w:t>56,9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D31A8B">
        <w:rPr>
          <w:rFonts w:ascii="Times New Roman" w:hAnsi="Times New Roman"/>
          <w:sz w:val="24"/>
          <w:szCs w:val="24"/>
          <w:lang w:eastAsia="ru-RU"/>
        </w:rPr>
        <w:t xml:space="preserve"> (81,3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% к уровню прошлого года)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.</w:t>
      </w:r>
    </w:p>
    <w:p w:rsidR="00BD164D" w:rsidRPr="0024636A" w:rsidRDefault="00BD164D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0388F" w:rsidRDefault="00844941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>Как показывает анализ</w:t>
      </w:r>
      <w:r w:rsidR="00390AEA" w:rsidRPr="0024636A">
        <w:rPr>
          <w:rFonts w:ascii="Times New Roman" w:hAnsi="Times New Roman"/>
          <w:sz w:val="24"/>
          <w:szCs w:val="24"/>
          <w:lang w:eastAsia="ru-RU"/>
        </w:rPr>
        <w:t>,</w:t>
      </w:r>
      <w:r w:rsidR="00651C0B" w:rsidRPr="0024636A">
        <w:rPr>
          <w:rFonts w:ascii="Times New Roman" w:hAnsi="Times New Roman"/>
          <w:sz w:val="24"/>
          <w:szCs w:val="24"/>
          <w:lang w:eastAsia="ru-RU"/>
        </w:rPr>
        <w:t xml:space="preserve"> наиболее низкий процент исполнения плана </w:t>
      </w:r>
      <w:r w:rsidR="00195629" w:rsidRPr="0024636A">
        <w:rPr>
          <w:rFonts w:ascii="Times New Roman" w:hAnsi="Times New Roman"/>
          <w:sz w:val="24"/>
          <w:szCs w:val="24"/>
          <w:lang w:eastAsia="ru-RU"/>
        </w:rPr>
        <w:t xml:space="preserve">по доходам 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сложил</w:t>
      </w:r>
      <w:r w:rsidR="00112A3B">
        <w:rPr>
          <w:rFonts w:ascii="Times New Roman" w:hAnsi="Times New Roman"/>
          <w:sz w:val="24"/>
          <w:szCs w:val="24"/>
          <w:lang w:eastAsia="ru-RU"/>
        </w:rPr>
        <w:t>ся по налогу на имущество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Причина – срок уплаты налогов </w:t>
      </w:r>
      <w:r w:rsidR="00D31A8B">
        <w:rPr>
          <w:rFonts w:ascii="Times New Roman" w:hAnsi="Times New Roman"/>
          <w:sz w:val="24"/>
          <w:szCs w:val="24"/>
          <w:lang w:eastAsia="ru-RU"/>
        </w:rPr>
        <w:t xml:space="preserve">наступит в 4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квартале. </w:t>
      </w:r>
    </w:p>
    <w:p w:rsidR="00112A3B" w:rsidRDefault="00D31A8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Низкий процент исполнения сложился по доходам от аренды имущества – 44,1 %. Процент нарушение платежной дисциплины арендаторами.</w:t>
      </w:r>
    </w:p>
    <w:p w:rsidR="00D31A8B" w:rsidRPr="0024636A" w:rsidRDefault="00D31A8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12A3B" w:rsidRDefault="00844941" w:rsidP="0028413C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План по</w:t>
      </w:r>
      <w:r w:rsidR="00A2254C" w:rsidRPr="0024636A">
        <w:rPr>
          <w:rFonts w:ascii="Times New Roman" w:hAnsi="Times New Roman"/>
          <w:sz w:val="24"/>
          <w:szCs w:val="24"/>
          <w:lang w:eastAsia="ru-RU"/>
        </w:rPr>
        <w:t xml:space="preserve"> бе</w:t>
      </w:r>
      <w:r w:rsidR="00DA5DA2" w:rsidRPr="0024636A">
        <w:rPr>
          <w:rFonts w:ascii="Times New Roman" w:hAnsi="Times New Roman"/>
          <w:sz w:val="24"/>
          <w:szCs w:val="24"/>
          <w:lang w:eastAsia="ru-RU"/>
        </w:rPr>
        <w:t>звозмез</w:t>
      </w:r>
      <w:r w:rsidR="00FD3932" w:rsidRPr="0024636A">
        <w:rPr>
          <w:rFonts w:ascii="Times New Roman" w:hAnsi="Times New Roman"/>
          <w:sz w:val="24"/>
          <w:szCs w:val="24"/>
          <w:lang w:eastAsia="ru-RU"/>
        </w:rPr>
        <w:t>дным поступлениям за отчетный период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года выполнен на </w:t>
      </w:r>
      <w:r w:rsidR="00A90B0B">
        <w:rPr>
          <w:rFonts w:ascii="Times New Roman" w:hAnsi="Times New Roman"/>
          <w:sz w:val="24"/>
          <w:szCs w:val="24"/>
          <w:lang w:eastAsia="ru-RU"/>
        </w:rPr>
        <w:t>68,4</w:t>
      </w:r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636A">
        <w:rPr>
          <w:rFonts w:ascii="Times New Roman" w:hAnsi="Times New Roman"/>
          <w:sz w:val="24"/>
          <w:szCs w:val="24"/>
          <w:lang w:eastAsia="ru-RU"/>
        </w:rPr>
        <w:t>% от годовых назначений</w:t>
      </w:r>
      <w:r w:rsidR="00A90B0B">
        <w:rPr>
          <w:rFonts w:ascii="Times New Roman" w:hAnsi="Times New Roman"/>
          <w:sz w:val="24"/>
          <w:szCs w:val="24"/>
          <w:lang w:eastAsia="ru-RU"/>
        </w:rPr>
        <w:t xml:space="preserve"> – 65995,8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Pr="0024636A">
        <w:rPr>
          <w:rFonts w:ascii="Times New Roman" w:hAnsi="Times New Roman"/>
          <w:sz w:val="24"/>
          <w:szCs w:val="24"/>
          <w:lang w:eastAsia="ru-RU"/>
        </w:rPr>
        <w:t>.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05832" w:rsidRDefault="00A90B0B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9 месяцев</w:t>
      </w:r>
      <w:r w:rsidR="00112A3B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6B3351" w:rsidRPr="0024636A">
        <w:rPr>
          <w:rFonts w:ascii="Times New Roman" w:hAnsi="Times New Roman"/>
          <w:sz w:val="24"/>
          <w:szCs w:val="24"/>
          <w:lang w:eastAsia="ru-RU"/>
        </w:rPr>
        <w:t xml:space="preserve"> в бюджет МО поступили 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>дотации</w:t>
      </w:r>
      <w:r w:rsidR="00E13647">
        <w:rPr>
          <w:rFonts w:ascii="Times New Roman" w:hAnsi="Times New Roman"/>
          <w:sz w:val="24"/>
          <w:szCs w:val="24"/>
          <w:lang w:eastAsia="ru-RU"/>
        </w:rPr>
        <w:t xml:space="preserve"> на выравнивание бюджетной обеспеченности</w:t>
      </w:r>
      <w:r w:rsidR="005713FF" w:rsidRPr="0024636A">
        <w:rPr>
          <w:rFonts w:ascii="Times New Roman" w:hAnsi="Times New Roman"/>
          <w:sz w:val="24"/>
          <w:szCs w:val="24"/>
          <w:lang w:eastAsia="ru-RU"/>
        </w:rPr>
        <w:t xml:space="preserve"> -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>
        <w:rPr>
          <w:rFonts w:ascii="Times New Roman" w:hAnsi="Times New Roman"/>
          <w:sz w:val="24"/>
          <w:szCs w:val="24"/>
          <w:lang w:eastAsia="ru-RU"/>
        </w:rPr>
        <w:t>1261,5</w:t>
      </w:r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6697D" w:rsidRPr="0024636A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6697D" w:rsidRPr="0024636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>
        <w:rPr>
          <w:rFonts w:ascii="Times New Roman" w:hAnsi="Times New Roman"/>
          <w:sz w:val="24"/>
          <w:szCs w:val="24"/>
          <w:lang w:eastAsia="ru-RU"/>
        </w:rPr>
        <w:t>75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плановых </w:t>
      </w:r>
      <w:r w:rsidR="004A16CD" w:rsidRPr="0024636A">
        <w:rPr>
          <w:rFonts w:ascii="Times New Roman" w:hAnsi="Times New Roman"/>
          <w:sz w:val="24"/>
          <w:szCs w:val="24"/>
          <w:lang w:eastAsia="ru-RU"/>
        </w:rPr>
        <w:t xml:space="preserve">назначений. </w:t>
      </w:r>
      <w:proofErr w:type="gramStart"/>
      <w:r w:rsidR="00305832">
        <w:rPr>
          <w:rFonts w:ascii="Times New Roman" w:hAnsi="Times New Roman"/>
          <w:sz w:val="24"/>
          <w:szCs w:val="24"/>
          <w:lang w:eastAsia="ru-RU"/>
        </w:rPr>
        <w:t>Поступили  дотации</w:t>
      </w:r>
      <w:proofErr w:type="gramEnd"/>
      <w:r w:rsidR="00305832">
        <w:rPr>
          <w:rFonts w:ascii="Times New Roman" w:hAnsi="Times New Roman"/>
          <w:sz w:val="24"/>
          <w:szCs w:val="24"/>
          <w:lang w:eastAsia="ru-RU"/>
        </w:rPr>
        <w:t xml:space="preserve"> на поддержку мер по обеспечению сбалансир</w:t>
      </w:r>
      <w:r>
        <w:rPr>
          <w:rFonts w:ascii="Times New Roman" w:hAnsi="Times New Roman"/>
          <w:sz w:val="24"/>
          <w:szCs w:val="24"/>
          <w:lang w:eastAsia="ru-RU"/>
        </w:rPr>
        <w:t xml:space="preserve">ованности бюджета в сумме 8500,9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или 91,1 % годовых назначений</w:t>
      </w:r>
      <w:r w:rsidR="00EF032C">
        <w:rPr>
          <w:rFonts w:ascii="Times New Roman" w:hAnsi="Times New Roman"/>
          <w:sz w:val="24"/>
          <w:szCs w:val="24"/>
          <w:lang w:eastAsia="ru-RU"/>
        </w:rPr>
        <w:t>.</w:t>
      </w:r>
    </w:p>
    <w:p w:rsidR="00305832" w:rsidRPr="007B2E48" w:rsidRDefault="004A16CD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636A">
        <w:rPr>
          <w:rFonts w:ascii="Times New Roman" w:hAnsi="Times New Roman"/>
          <w:sz w:val="24"/>
          <w:szCs w:val="24"/>
          <w:lang w:eastAsia="ru-RU"/>
        </w:rPr>
        <w:t>С</w:t>
      </w:r>
      <w:r w:rsidR="004D76EE" w:rsidRPr="0024636A">
        <w:rPr>
          <w:rFonts w:ascii="Times New Roman" w:hAnsi="Times New Roman"/>
          <w:sz w:val="24"/>
          <w:szCs w:val="24"/>
          <w:lang w:eastAsia="ru-RU"/>
        </w:rPr>
        <w:t>убсидии</w:t>
      </w:r>
      <w:r w:rsidR="00A90B0B">
        <w:rPr>
          <w:rFonts w:ascii="Times New Roman" w:hAnsi="Times New Roman"/>
          <w:sz w:val="24"/>
          <w:szCs w:val="24"/>
          <w:lang w:eastAsia="ru-RU"/>
        </w:rPr>
        <w:t xml:space="preserve"> поступили в объеме 5812,1</w:t>
      </w:r>
      <w:r w:rsidR="00EF768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F7685">
        <w:rPr>
          <w:rFonts w:ascii="Times New Roman" w:hAnsi="Times New Roman"/>
          <w:sz w:val="24"/>
          <w:szCs w:val="24"/>
          <w:lang w:eastAsia="ru-RU"/>
        </w:rPr>
        <w:t>тыс</w:t>
      </w:r>
      <w:r w:rsidR="00A90B0B">
        <w:rPr>
          <w:rFonts w:ascii="Times New Roman" w:hAnsi="Times New Roman"/>
          <w:sz w:val="24"/>
          <w:szCs w:val="24"/>
          <w:lang w:eastAsia="ru-RU"/>
        </w:rPr>
        <w:t>.рублей</w:t>
      </w:r>
      <w:proofErr w:type="spellEnd"/>
      <w:r w:rsidR="00A90B0B">
        <w:rPr>
          <w:rFonts w:ascii="Times New Roman" w:hAnsi="Times New Roman"/>
          <w:sz w:val="24"/>
          <w:szCs w:val="24"/>
          <w:lang w:eastAsia="ru-RU"/>
        </w:rPr>
        <w:t xml:space="preserve"> или 93,9</w:t>
      </w:r>
      <w:r w:rsidR="00EF7685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EF7685" w:rsidRPr="007B2E48">
        <w:rPr>
          <w:rFonts w:ascii="Times New Roman" w:hAnsi="Times New Roman"/>
          <w:sz w:val="24"/>
          <w:szCs w:val="24"/>
          <w:lang w:eastAsia="ru-RU"/>
        </w:rPr>
        <w:t>назначений</w:t>
      </w:r>
      <w:r w:rsidR="00E13647" w:rsidRPr="007B2E48">
        <w:rPr>
          <w:rFonts w:ascii="Times New Roman" w:hAnsi="Times New Roman"/>
          <w:sz w:val="24"/>
          <w:szCs w:val="24"/>
          <w:lang w:eastAsia="ru-RU"/>
        </w:rPr>
        <w:t xml:space="preserve"> (субсидия на орга</w:t>
      </w:r>
      <w:r w:rsidR="007B2E48" w:rsidRPr="007B2E48">
        <w:rPr>
          <w:rFonts w:ascii="Times New Roman" w:hAnsi="Times New Roman"/>
          <w:sz w:val="24"/>
          <w:szCs w:val="24"/>
          <w:lang w:eastAsia="ru-RU"/>
        </w:rPr>
        <w:t>низацию уличного освещения</w:t>
      </w:r>
      <w:r w:rsidR="00A90B0B">
        <w:rPr>
          <w:rFonts w:ascii="Times New Roman" w:hAnsi="Times New Roman"/>
          <w:sz w:val="24"/>
          <w:szCs w:val="24"/>
          <w:lang w:eastAsia="ru-RU"/>
        </w:rPr>
        <w:t xml:space="preserve"> 2835,4</w:t>
      </w:r>
      <w:r w:rsidR="00EF032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EF032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F032C">
        <w:rPr>
          <w:rFonts w:ascii="Times New Roman" w:hAnsi="Times New Roman"/>
          <w:sz w:val="24"/>
          <w:szCs w:val="24"/>
          <w:lang w:eastAsia="ru-RU"/>
        </w:rPr>
        <w:t xml:space="preserve">, субсидия на реализацию проекта народный бюджет 1491,8 </w:t>
      </w:r>
      <w:proofErr w:type="spellStart"/>
      <w:r w:rsidR="00EF032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90B0B">
        <w:rPr>
          <w:rFonts w:ascii="Times New Roman" w:hAnsi="Times New Roman"/>
          <w:sz w:val="24"/>
          <w:szCs w:val="24"/>
          <w:lang w:eastAsia="ru-RU"/>
        </w:rPr>
        <w:t xml:space="preserve">, субсидия на обустройство систем уличного освещения 1484,9 </w:t>
      </w:r>
      <w:proofErr w:type="spellStart"/>
      <w:r w:rsidR="00A90B0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2E48" w:rsidRPr="007B2E48">
        <w:rPr>
          <w:rFonts w:ascii="Times New Roman" w:hAnsi="Times New Roman"/>
          <w:sz w:val="24"/>
          <w:szCs w:val="24"/>
          <w:lang w:eastAsia="ru-RU"/>
        </w:rPr>
        <w:t>).</w:t>
      </w:r>
    </w:p>
    <w:p w:rsidR="00305832" w:rsidRDefault="00937518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2B77">
        <w:rPr>
          <w:rFonts w:ascii="Times New Roman" w:hAnsi="Times New Roman"/>
          <w:sz w:val="24"/>
          <w:szCs w:val="24"/>
          <w:lang w:eastAsia="ru-RU"/>
        </w:rPr>
        <w:t>Поступление субвенции</w:t>
      </w:r>
      <w:r w:rsidR="00EF032C">
        <w:rPr>
          <w:rFonts w:ascii="Times New Roman" w:hAnsi="Times New Roman"/>
          <w:sz w:val="24"/>
          <w:szCs w:val="24"/>
          <w:lang w:eastAsia="ru-RU"/>
        </w:rPr>
        <w:t xml:space="preserve"> в отчетный период составило 0,4 </w:t>
      </w:r>
      <w:proofErr w:type="spellStart"/>
      <w:r w:rsidR="00EF032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F032C">
        <w:rPr>
          <w:rFonts w:ascii="Times New Roman" w:hAnsi="Times New Roman"/>
          <w:sz w:val="24"/>
          <w:szCs w:val="24"/>
          <w:lang w:eastAsia="ru-RU"/>
        </w:rPr>
        <w:t xml:space="preserve"> или 100 % планового значения.</w:t>
      </w:r>
    </w:p>
    <w:p w:rsidR="00A90B0B" w:rsidRDefault="00EF7685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Иные м</w:t>
      </w:r>
      <w:r w:rsidRPr="0024636A">
        <w:rPr>
          <w:rFonts w:ascii="Times New Roman" w:hAnsi="Times New Roman"/>
          <w:sz w:val="24"/>
          <w:szCs w:val="24"/>
          <w:lang w:eastAsia="ru-RU"/>
        </w:rPr>
        <w:t xml:space="preserve">ежбюджетные трансферты в бюджет </w:t>
      </w:r>
      <w:r w:rsidR="00A90B0B">
        <w:rPr>
          <w:rFonts w:ascii="Times New Roman" w:hAnsi="Times New Roman"/>
          <w:sz w:val="24"/>
          <w:szCs w:val="24"/>
          <w:lang w:eastAsia="ru-RU"/>
        </w:rPr>
        <w:t>МО за 9 месяцев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="00305832">
        <w:rPr>
          <w:rFonts w:ascii="Times New Roman" w:hAnsi="Times New Roman"/>
          <w:sz w:val="24"/>
          <w:szCs w:val="24"/>
          <w:lang w:eastAsia="ru-RU"/>
        </w:rPr>
        <w:t>019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 года поступили</w:t>
      </w:r>
      <w:r w:rsidR="00A90B0B">
        <w:rPr>
          <w:rFonts w:ascii="Times New Roman" w:hAnsi="Times New Roman"/>
          <w:sz w:val="24"/>
          <w:szCs w:val="24"/>
          <w:lang w:eastAsia="ru-RU"/>
        </w:rPr>
        <w:t xml:space="preserve"> в объеме 50393,2 </w:t>
      </w:r>
      <w:proofErr w:type="spellStart"/>
      <w:r w:rsidR="00A90B0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A90B0B">
        <w:rPr>
          <w:rFonts w:ascii="Times New Roman" w:hAnsi="Times New Roman"/>
          <w:sz w:val="24"/>
          <w:szCs w:val="24"/>
          <w:lang w:eastAsia="ru-RU"/>
        </w:rPr>
        <w:t xml:space="preserve"> или 64,6 % годовых назначений, в том числе:</w:t>
      </w:r>
    </w:p>
    <w:p w:rsidR="00A90B0B" w:rsidRDefault="00A90B0B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-иные </w:t>
      </w:r>
      <w:r w:rsidRPr="00A90B0B">
        <w:rPr>
          <w:rFonts w:ascii="Times New Roman" w:hAnsi="Times New Roman"/>
          <w:sz w:val="24"/>
          <w:szCs w:val="24"/>
          <w:lang w:eastAsia="ru-RU"/>
        </w:rPr>
        <w:t>межбюджетные трансферты</w:t>
      </w:r>
      <w:r>
        <w:rPr>
          <w:rFonts w:ascii="Times New Roman" w:hAnsi="Times New Roman"/>
          <w:sz w:val="24"/>
          <w:szCs w:val="24"/>
          <w:lang w:eastAsia="ru-RU"/>
        </w:rPr>
        <w:t xml:space="preserve"> на предоставление грантов 31043,9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A90B0B" w:rsidRDefault="00A90B0B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A90B0B">
        <w:t xml:space="preserve"> </w:t>
      </w:r>
      <w:r w:rsidRPr="00A90B0B">
        <w:rPr>
          <w:rFonts w:ascii="Times New Roman" w:hAnsi="Times New Roman"/>
          <w:sz w:val="24"/>
          <w:szCs w:val="24"/>
          <w:lang w:eastAsia="ru-RU"/>
        </w:rPr>
        <w:t>иные межбюджетные трансферты</w:t>
      </w:r>
      <w:r>
        <w:rPr>
          <w:rFonts w:ascii="Times New Roman" w:hAnsi="Times New Roman"/>
          <w:sz w:val="24"/>
          <w:szCs w:val="24"/>
          <w:lang w:eastAsia="ru-RU"/>
        </w:rPr>
        <w:t xml:space="preserve">, передаваемые в бюджет муниципального образования из бюджета муниципального района 19349,3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37518" w:rsidRDefault="00A90B0B" w:rsidP="00112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13647">
        <w:rPr>
          <w:rFonts w:ascii="Times New Roman" w:hAnsi="Times New Roman"/>
          <w:sz w:val="24"/>
          <w:szCs w:val="24"/>
          <w:lang w:eastAsia="ru-RU"/>
        </w:rPr>
        <w:t>Прочие безвозмездные поступления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в отчетном периоде по</w:t>
      </w:r>
      <w:r w:rsidR="009E0AB1">
        <w:rPr>
          <w:rFonts w:ascii="Times New Roman" w:hAnsi="Times New Roman"/>
          <w:sz w:val="24"/>
          <w:szCs w:val="24"/>
          <w:lang w:eastAsia="ru-RU"/>
        </w:rPr>
        <w:t xml:space="preserve">ступили в сумме 27,7 </w:t>
      </w:r>
      <w:proofErr w:type="spellStart"/>
      <w:r w:rsidR="009E0AB1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E0AB1">
        <w:rPr>
          <w:rFonts w:ascii="Times New Roman" w:hAnsi="Times New Roman"/>
          <w:sz w:val="24"/>
          <w:szCs w:val="24"/>
          <w:lang w:eastAsia="ru-RU"/>
        </w:rPr>
        <w:t>, как добровольные пожертвования по проекту «Народный бюджет» (2,3 % от запланированных показателей)</w:t>
      </w:r>
      <w:r w:rsidR="00305832">
        <w:rPr>
          <w:rFonts w:ascii="Times New Roman" w:hAnsi="Times New Roman"/>
          <w:sz w:val="24"/>
          <w:szCs w:val="24"/>
          <w:lang w:eastAsia="ru-RU"/>
        </w:rPr>
        <w:t>.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1235A" w:rsidRPr="0024636A" w:rsidRDefault="00D1235A" w:rsidP="003058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934BD" w:rsidRDefault="003934BD" w:rsidP="002E623A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Дефицит 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2E623A" w:rsidRPr="0028413C" w:rsidRDefault="002E623A" w:rsidP="002E623A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05832" w:rsidRDefault="002548CF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305832">
        <w:rPr>
          <w:rFonts w:ascii="Times New Roman" w:hAnsi="Times New Roman"/>
          <w:sz w:val="24"/>
          <w:szCs w:val="24"/>
          <w:lang w:eastAsia="ru-RU"/>
        </w:rPr>
        <w:t>Решением Совета от 17.12.2018 года № 93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обр</w:t>
      </w:r>
      <w:r w:rsidR="00305832">
        <w:rPr>
          <w:rFonts w:ascii="Times New Roman" w:hAnsi="Times New Roman"/>
          <w:sz w:val="24"/>
          <w:szCs w:val="24"/>
          <w:lang w:eastAsia="ru-RU"/>
        </w:rPr>
        <w:t>азования «Город Вытегра» на 2019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 и плановый период 2020 и 2021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года</w:t>
      </w:r>
      <w:r w:rsidR="003934BD" w:rsidRPr="0028413C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37518">
        <w:rPr>
          <w:rFonts w:ascii="Times New Roman" w:hAnsi="Times New Roman"/>
          <w:sz w:val="24"/>
          <w:szCs w:val="24"/>
          <w:lang w:eastAsia="ru-RU"/>
        </w:rPr>
        <w:t>бюджет МО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 был утвержден </w:t>
      </w:r>
      <w:r w:rsidR="00937518">
        <w:rPr>
          <w:rFonts w:ascii="Times New Roman" w:hAnsi="Times New Roman"/>
          <w:sz w:val="24"/>
          <w:szCs w:val="24"/>
          <w:lang w:eastAsia="ru-RU"/>
        </w:rPr>
        <w:t>бездефицитным</w:t>
      </w:r>
      <w:r w:rsidR="004A16CD" w:rsidRPr="0028413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47936" w:rsidRPr="0028413C">
        <w:rPr>
          <w:rFonts w:ascii="Times New Roman" w:hAnsi="Times New Roman"/>
          <w:sz w:val="24"/>
          <w:szCs w:val="24"/>
          <w:lang w:eastAsia="ru-RU"/>
        </w:rPr>
        <w:t>В течение отчетного периода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F032C">
        <w:rPr>
          <w:rFonts w:ascii="Times New Roman" w:hAnsi="Times New Roman"/>
          <w:sz w:val="24"/>
          <w:szCs w:val="24"/>
          <w:lang w:eastAsia="ru-RU"/>
        </w:rPr>
        <w:t>изменение</w:t>
      </w:r>
      <w:r w:rsidR="00937518">
        <w:rPr>
          <w:rFonts w:ascii="Times New Roman" w:hAnsi="Times New Roman"/>
          <w:sz w:val="24"/>
          <w:szCs w:val="24"/>
          <w:lang w:eastAsia="ru-RU"/>
        </w:rPr>
        <w:t xml:space="preserve"> в плано</w:t>
      </w:r>
      <w:r w:rsidR="00720B90">
        <w:rPr>
          <w:rFonts w:ascii="Times New Roman" w:hAnsi="Times New Roman"/>
          <w:sz w:val="24"/>
          <w:szCs w:val="24"/>
          <w:lang w:eastAsia="ru-RU"/>
        </w:rPr>
        <w:t>вы</w:t>
      </w:r>
      <w:r w:rsidR="00305832">
        <w:rPr>
          <w:rFonts w:ascii="Times New Roman" w:hAnsi="Times New Roman"/>
          <w:sz w:val="24"/>
          <w:szCs w:val="24"/>
          <w:lang w:eastAsia="ru-RU"/>
        </w:rPr>
        <w:t>й объем дефицит</w:t>
      </w:r>
      <w:r w:rsidR="00EF032C">
        <w:rPr>
          <w:rFonts w:ascii="Times New Roman" w:hAnsi="Times New Roman"/>
          <w:sz w:val="24"/>
          <w:szCs w:val="24"/>
          <w:lang w:eastAsia="ru-RU"/>
        </w:rPr>
        <w:t>а внесено решением Городского Совета МО от 18.06.2019 № 114</w:t>
      </w:r>
      <w:r w:rsidR="00305832">
        <w:rPr>
          <w:rFonts w:ascii="Times New Roman" w:hAnsi="Times New Roman"/>
          <w:sz w:val="24"/>
          <w:szCs w:val="24"/>
          <w:lang w:eastAsia="ru-RU"/>
        </w:rPr>
        <w:t>.</w:t>
      </w:r>
      <w:r w:rsidR="00EF032C">
        <w:rPr>
          <w:rFonts w:ascii="Times New Roman" w:hAnsi="Times New Roman"/>
          <w:sz w:val="24"/>
          <w:szCs w:val="24"/>
          <w:lang w:eastAsia="ru-RU"/>
        </w:rPr>
        <w:t xml:space="preserve"> Дефицит бюджета МО утвержден в объеме 1083,2 </w:t>
      </w:r>
      <w:proofErr w:type="spellStart"/>
      <w:r w:rsidR="00EF032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EF032C">
        <w:rPr>
          <w:rFonts w:ascii="Times New Roman" w:hAnsi="Times New Roman"/>
          <w:sz w:val="24"/>
          <w:szCs w:val="24"/>
          <w:lang w:eastAsia="ru-RU"/>
        </w:rPr>
        <w:t xml:space="preserve">, что составило </w:t>
      </w:r>
      <w:r w:rsidR="00F5239F" w:rsidRPr="00F5239F">
        <w:rPr>
          <w:rFonts w:ascii="Times New Roman" w:hAnsi="Times New Roman"/>
          <w:sz w:val="24"/>
          <w:szCs w:val="24"/>
          <w:lang w:eastAsia="ru-RU"/>
        </w:rPr>
        <w:t>3,1 % от общего объема доходов без учета объема безвозмездных поступлений и поступлений налоговых доходов по дополнительным нормативам отчислений. Размер дефицита соответствует требованиям, установленным пунктом 3 статьи 92.1 Бюджетного кодекса РФ. Источниками финансирования дефицита бюджета являются остатки средств на счетах бюджета по состоянию на 01 01.2019 года.</w:t>
      </w:r>
    </w:p>
    <w:p w:rsidR="0087783E" w:rsidRDefault="00937518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 результате </w:t>
      </w:r>
      <w:proofErr w:type="gramStart"/>
      <w:r w:rsidR="00305832">
        <w:rPr>
          <w:rFonts w:ascii="Times New Roman" w:hAnsi="Times New Roman"/>
          <w:sz w:val="24"/>
          <w:szCs w:val="24"/>
          <w:lang w:eastAsia="ru-RU"/>
        </w:rPr>
        <w:t xml:space="preserve">исполнения </w:t>
      </w:r>
      <w:r w:rsidR="00264A9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бюджета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="009E0AB1">
        <w:rPr>
          <w:rFonts w:ascii="Times New Roman" w:hAnsi="Times New Roman"/>
          <w:sz w:val="24"/>
          <w:szCs w:val="24"/>
          <w:lang w:eastAsia="ru-RU"/>
        </w:rPr>
        <w:t xml:space="preserve"> за 9 месяцев </w:t>
      </w:r>
      <w:r w:rsidR="00305832">
        <w:rPr>
          <w:rFonts w:ascii="Times New Roman" w:hAnsi="Times New Roman"/>
          <w:sz w:val="24"/>
          <w:szCs w:val="24"/>
          <w:lang w:eastAsia="ru-RU"/>
        </w:rPr>
        <w:t>2019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832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87783E">
        <w:rPr>
          <w:rFonts w:ascii="Times New Roman" w:hAnsi="Times New Roman"/>
          <w:sz w:val="24"/>
          <w:szCs w:val="24"/>
          <w:lang w:eastAsia="ru-RU"/>
        </w:rPr>
        <w:t>с</w:t>
      </w:r>
      <w:r w:rsidR="00305832">
        <w:rPr>
          <w:rFonts w:ascii="Times New Roman" w:hAnsi="Times New Roman"/>
          <w:sz w:val="24"/>
          <w:szCs w:val="24"/>
          <w:lang w:eastAsia="ru-RU"/>
        </w:rPr>
        <w:t>формировался</w:t>
      </w:r>
      <w:r w:rsidR="008778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05832">
        <w:rPr>
          <w:rFonts w:ascii="Times New Roman" w:hAnsi="Times New Roman"/>
          <w:sz w:val="24"/>
          <w:szCs w:val="24"/>
          <w:lang w:eastAsia="ru-RU"/>
        </w:rPr>
        <w:t>профицит</w:t>
      </w:r>
      <w:r w:rsidR="00262B77">
        <w:rPr>
          <w:rFonts w:ascii="Times New Roman" w:hAnsi="Times New Roman"/>
          <w:sz w:val="24"/>
          <w:szCs w:val="24"/>
          <w:lang w:eastAsia="ru-RU"/>
        </w:rPr>
        <w:t xml:space="preserve"> в объем</w:t>
      </w:r>
      <w:r w:rsidR="009E0AB1">
        <w:rPr>
          <w:rFonts w:ascii="Times New Roman" w:hAnsi="Times New Roman"/>
          <w:sz w:val="24"/>
          <w:szCs w:val="24"/>
          <w:lang w:eastAsia="ru-RU"/>
        </w:rPr>
        <w:t>е 5136,2</w:t>
      </w:r>
      <w:r w:rsidR="0087783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7783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7783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8B37ED" w:rsidRDefault="00DA5DA2" w:rsidP="00372A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Источником внутреннего финансирования дефицита бюджета МО является и</w:t>
      </w:r>
      <w:r w:rsidR="00EC2014">
        <w:rPr>
          <w:rFonts w:ascii="Times New Roman" w:hAnsi="Times New Roman"/>
          <w:sz w:val="24"/>
          <w:szCs w:val="24"/>
          <w:lang w:eastAsia="ru-RU"/>
        </w:rPr>
        <w:t>зменение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остатков </w:t>
      </w:r>
      <w:r w:rsidR="00BE6952" w:rsidRPr="0028413C">
        <w:rPr>
          <w:rFonts w:ascii="Times New Roman" w:hAnsi="Times New Roman"/>
          <w:sz w:val="24"/>
          <w:szCs w:val="24"/>
          <w:lang w:eastAsia="ru-RU"/>
        </w:rPr>
        <w:t>денежных средств на счетах бюджета МО</w:t>
      </w:r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061028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5239F" w:rsidRPr="00372A28" w:rsidRDefault="00F5239F" w:rsidP="00372A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2801D2" w:rsidP="0028413C">
      <w:pPr>
        <w:spacing w:after="0" w:line="240" w:lineRule="auto"/>
        <w:ind w:left="1168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МО</w:t>
      </w:r>
    </w:p>
    <w:p w:rsidR="00BA764D" w:rsidRPr="0028413C" w:rsidRDefault="00BA764D" w:rsidP="00EC201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8413C" w:rsidRPr="00864D0F" w:rsidRDefault="00BA764D" w:rsidP="000E021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4D0F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864D0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 xml:space="preserve">бюджета </w:t>
      </w:r>
      <w:r w:rsidR="002801D2" w:rsidRPr="00864D0F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="00A2254C" w:rsidRPr="00864D0F">
        <w:rPr>
          <w:rFonts w:ascii="Times New Roman" w:hAnsi="Times New Roman"/>
          <w:sz w:val="24"/>
          <w:szCs w:val="24"/>
          <w:lang w:eastAsia="ru-RU"/>
        </w:rPr>
        <w:t>за от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четный </w:t>
      </w:r>
      <w:r w:rsidR="00FD3932" w:rsidRPr="00864D0F">
        <w:rPr>
          <w:rFonts w:ascii="Times New Roman" w:hAnsi="Times New Roman"/>
          <w:sz w:val="24"/>
          <w:szCs w:val="24"/>
          <w:lang w:eastAsia="ru-RU"/>
        </w:rPr>
        <w:t xml:space="preserve">период составили </w:t>
      </w:r>
      <w:r w:rsidR="007670A8">
        <w:rPr>
          <w:rFonts w:ascii="Times New Roman" w:hAnsi="Times New Roman"/>
          <w:sz w:val="24"/>
          <w:szCs w:val="24"/>
          <w:lang w:eastAsia="ru-RU"/>
        </w:rPr>
        <w:t>82495,1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>тыс. рублей, исполне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ние – </w:t>
      </w:r>
      <w:r w:rsidR="007670A8">
        <w:rPr>
          <w:rFonts w:ascii="Times New Roman" w:hAnsi="Times New Roman"/>
          <w:sz w:val="24"/>
          <w:szCs w:val="24"/>
          <w:lang w:eastAsia="ru-RU"/>
        </w:rPr>
        <w:t>61,7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годовых назначений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а </w:t>
      </w:r>
      <w:r w:rsidRPr="00864D0F">
        <w:rPr>
          <w:rFonts w:ascii="Times New Roman" w:hAnsi="Times New Roman"/>
          <w:sz w:val="24"/>
          <w:szCs w:val="24"/>
          <w:lang w:eastAsia="ru-RU"/>
        </w:rPr>
        <w:t>к</w:t>
      </w:r>
      <w:r w:rsidR="00DD514E">
        <w:rPr>
          <w:rFonts w:ascii="Times New Roman" w:hAnsi="Times New Roman"/>
          <w:sz w:val="24"/>
          <w:szCs w:val="24"/>
          <w:lang w:eastAsia="ru-RU"/>
        </w:rPr>
        <w:t xml:space="preserve"> уровню исполнения</w:t>
      </w:r>
      <w:r w:rsidRPr="00864D0F">
        <w:rPr>
          <w:rFonts w:ascii="Times New Roman" w:hAnsi="Times New Roman"/>
          <w:sz w:val="24"/>
          <w:szCs w:val="24"/>
          <w:lang w:eastAsia="ru-RU"/>
        </w:rPr>
        <w:t xml:space="preserve"> ана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ло</w:t>
      </w:r>
      <w:r w:rsidR="008B0862">
        <w:rPr>
          <w:rFonts w:ascii="Times New Roman" w:hAnsi="Times New Roman"/>
          <w:sz w:val="24"/>
          <w:szCs w:val="24"/>
          <w:lang w:eastAsia="ru-RU"/>
        </w:rPr>
        <w:t>гичного периода 2018</w:t>
      </w:r>
      <w:r w:rsidR="00061028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D76EE" w:rsidRPr="00864D0F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7670A8">
        <w:rPr>
          <w:rFonts w:ascii="Times New Roman" w:hAnsi="Times New Roman"/>
          <w:sz w:val="24"/>
          <w:szCs w:val="24"/>
          <w:lang w:eastAsia="ru-RU"/>
        </w:rPr>
        <w:t>302,5</w:t>
      </w:r>
      <w:r w:rsidR="00EC2014" w:rsidRPr="00864D0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08E0" w:rsidRPr="00864D0F">
        <w:rPr>
          <w:rFonts w:ascii="Times New Roman" w:hAnsi="Times New Roman"/>
          <w:sz w:val="24"/>
          <w:szCs w:val="24"/>
          <w:lang w:eastAsia="ru-RU"/>
        </w:rPr>
        <w:t>%.</w:t>
      </w:r>
    </w:p>
    <w:p w:rsidR="00D208E0" w:rsidRDefault="00D208E0" w:rsidP="00B412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Анализ испо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лнения расходной части </w:t>
      </w:r>
      <w:r w:rsidRPr="0028413C">
        <w:rPr>
          <w:rFonts w:ascii="Times New Roman" w:hAnsi="Times New Roman"/>
          <w:sz w:val="24"/>
          <w:szCs w:val="24"/>
          <w:lang w:eastAsia="ru-RU"/>
        </w:rPr>
        <w:t>бюджета</w:t>
      </w:r>
      <w:r w:rsidR="002801D2" w:rsidRPr="0028413C">
        <w:rPr>
          <w:rFonts w:ascii="Times New Roman" w:hAnsi="Times New Roman"/>
          <w:sz w:val="24"/>
          <w:szCs w:val="24"/>
          <w:lang w:eastAsia="ru-RU"/>
        </w:rPr>
        <w:t xml:space="preserve"> МО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670A8">
        <w:rPr>
          <w:rFonts w:ascii="Times New Roman" w:hAnsi="Times New Roman"/>
          <w:sz w:val="24"/>
          <w:szCs w:val="24"/>
          <w:lang w:eastAsia="ru-RU"/>
        </w:rPr>
        <w:t>по состоянию на 1 октября</w:t>
      </w:r>
      <w:r w:rsidR="008B0862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B412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8413C">
        <w:rPr>
          <w:rFonts w:ascii="Times New Roman" w:hAnsi="Times New Roman"/>
          <w:sz w:val="24"/>
          <w:szCs w:val="24"/>
          <w:lang w:eastAsia="ru-RU"/>
        </w:rPr>
        <w:t>года</w:t>
      </w:r>
      <w:r w:rsidRPr="00BA764D">
        <w:rPr>
          <w:rFonts w:ascii="Times New Roman" w:hAnsi="Times New Roman"/>
          <w:sz w:val="24"/>
          <w:szCs w:val="24"/>
          <w:lang w:eastAsia="ru-RU"/>
        </w:rPr>
        <w:t> </w:t>
      </w:r>
      <w:r w:rsidR="008B0862">
        <w:rPr>
          <w:rFonts w:ascii="Times New Roman" w:hAnsi="Times New Roman"/>
          <w:sz w:val="24"/>
          <w:szCs w:val="24"/>
          <w:lang w:eastAsia="ru-RU"/>
        </w:rPr>
        <w:t>представлен в Приложении 2 к настоящему Заключению и в таблице:</w:t>
      </w:r>
    </w:p>
    <w:p w:rsidR="008B0862" w:rsidRPr="00BA764D" w:rsidRDefault="008B0862" w:rsidP="008B08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.)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69"/>
        <w:gridCol w:w="1275"/>
        <w:gridCol w:w="1418"/>
        <w:gridCol w:w="1259"/>
        <w:gridCol w:w="1151"/>
        <w:gridCol w:w="1417"/>
      </w:tblGrid>
      <w:tr w:rsidR="00D208E0" w:rsidRPr="00BA764D" w:rsidTr="0028413C">
        <w:tc>
          <w:tcPr>
            <w:tcW w:w="33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D208E0" w:rsidRPr="0028413C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Раздел, н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</w:t>
            </w:r>
            <w:r w:rsidR="007670A8"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8B086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8B0862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208E0" w:rsidRPr="0028413C" w:rsidRDefault="00E334EB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D208E0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25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208E0" w:rsidRPr="0028413C" w:rsidRDefault="007670A8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  <w:r w:rsidR="00061028"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.201</w:t>
            </w:r>
            <w:r w:rsidR="008B086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</w:tc>
      </w:tr>
      <w:tr w:rsidR="00D208E0" w:rsidRPr="00BA764D" w:rsidTr="0028413C">
        <w:tc>
          <w:tcPr>
            <w:tcW w:w="336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</w:p>
          <w:p w:rsidR="00D208E0" w:rsidRPr="0028413C" w:rsidRDefault="00D208E0" w:rsidP="000E02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8413C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исполнению прошлого года</w:t>
            </w:r>
          </w:p>
        </w:tc>
      </w:tr>
      <w:tr w:rsidR="00D208E0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8E0" w:rsidRPr="00C72DD4" w:rsidRDefault="00D208E0" w:rsidP="000E02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72DD4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E4161E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27272,9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E4161E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133636,6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E4161E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82495,1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E4161E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08E0" w:rsidRPr="00C72DD4" w:rsidRDefault="00E4161E" w:rsidP="000E021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302,5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5447,7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9484,9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5982,0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109,8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03 Национальная безопасность и правоохранительная деятельность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737,5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407,8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04 Национальная экономика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5931,0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25269,1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23236,8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391,8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9247,4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90595,0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47480,4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52,4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513,4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07 Образование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91,6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163,8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134,1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C72DD4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08 Культура,</w:t>
            </w:r>
            <w:r w:rsidR="00B412D5"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7670A8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5015,0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5443,0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3868,5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77,1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 Социальная политика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267,7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 Физическая культура и спорт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1227,3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1587,7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1190,8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12 Средства массовой информации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208,1</w:t>
            </w:r>
          </w:p>
        </w:tc>
      </w:tr>
      <w:tr w:rsidR="00B412D5" w:rsidRPr="00BA764D" w:rsidTr="0028413C">
        <w:tc>
          <w:tcPr>
            <w:tcW w:w="3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12D5" w:rsidRPr="008B0862" w:rsidRDefault="00B412D5" w:rsidP="00B412D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8B086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Результат исполнения бюджета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+428,6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-1083,2</w:t>
            </w:r>
          </w:p>
        </w:tc>
        <w:tc>
          <w:tcPr>
            <w:tcW w:w="12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+5136,2</w:t>
            </w:r>
          </w:p>
        </w:tc>
        <w:tc>
          <w:tcPr>
            <w:tcW w:w="11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12D5" w:rsidRPr="00E4161E" w:rsidRDefault="00E4161E" w:rsidP="00B412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161E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</w:tbl>
    <w:p w:rsidR="00D208E0" w:rsidRPr="00BA764D" w:rsidRDefault="00D208E0" w:rsidP="000E021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F4C2F" w:rsidRDefault="008A230A" w:rsidP="000B040B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01 «Общегосударственные вопросы»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- исполнен</w:t>
      </w:r>
      <w:r w:rsidR="00F47009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е годового плана составило </w:t>
      </w:r>
      <w:r w:rsidR="000B040B">
        <w:rPr>
          <w:rFonts w:ascii="Times New Roman" w:hAnsi="Times New Roman"/>
          <w:sz w:val="24"/>
          <w:szCs w:val="24"/>
          <w:lang w:eastAsia="ru-RU"/>
        </w:rPr>
        <w:t>63,1</w:t>
      </w:r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C67A3" w:rsidRPr="0028413C">
        <w:rPr>
          <w:rFonts w:ascii="Times New Roman" w:hAnsi="Times New Roman"/>
          <w:sz w:val="24"/>
          <w:szCs w:val="24"/>
          <w:lang w:eastAsia="ru-RU"/>
        </w:rPr>
        <w:t xml:space="preserve">% </w:t>
      </w:r>
      <w:r w:rsidR="000B040B">
        <w:rPr>
          <w:rFonts w:ascii="Times New Roman" w:hAnsi="Times New Roman"/>
          <w:sz w:val="24"/>
          <w:szCs w:val="24"/>
          <w:lang w:eastAsia="ru-RU"/>
        </w:rPr>
        <w:t xml:space="preserve"> или</w:t>
      </w:r>
      <w:proofErr w:type="gramEnd"/>
      <w:r w:rsidR="000B040B">
        <w:rPr>
          <w:rFonts w:ascii="Times New Roman" w:hAnsi="Times New Roman"/>
          <w:sz w:val="24"/>
          <w:szCs w:val="24"/>
          <w:lang w:eastAsia="ru-RU"/>
        </w:rPr>
        <w:t xml:space="preserve"> 5982,0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 К аналогичному периоду прошлого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составило </w:t>
      </w:r>
      <w:r w:rsidR="000B040B">
        <w:rPr>
          <w:rFonts w:ascii="Times New Roman" w:hAnsi="Times New Roman"/>
          <w:sz w:val="24"/>
          <w:szCs w:val="24"/>
          <w:lang w:eastAsia="ru-RU"/>
        </w:rPr>
        <w:t>109,8</w:t>
      </w:r>
      <w:r w:rsidR="006B05F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9A2D19">
        <w:rPr>
          <w:rFonts w:ascii="Times New Roman" w:hAnsi="Times New Roman"/>
          <w:sz w:val="24"/>
          <w:szCs w:val="24"/>
          <w:lang w:eastAsia="ru-RU"/>
        </w:rPr>
        <w:t>.</w:t>
      </w:r>
      <w:r w:rsidR="006B05F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Доля расходов раздела в общих ра</w:t>
      </w:r>
      <w:r w:rsidR="00B64175" w:rsidRPr="0028413C">
        <w:rPr>
          <w:rFonts w:ascii="Times New Roman" w:hAnsi="Times New Roman"/>
          <w:sz w:val="24"/>
          <w:szCs w:val="24"/>
          <w:lang w:eastAsia="ru-RU"/>
        </w:rPr>
        <w:t xml:space="preserve">сходах бюджета составляет </w:t>
      </w:r>
      <w:r w:rsidR="00A80E9D" w:rsidRPr="0028413C">
        <w:rPr>
          <w:rFonts w:ascii="Times New Roman" w:hAnsi="Times New Roman"/>
          <w:sz w:val="24"/>
          <w:szCs w:val="24"/>
          <w:lang w:eastAsia="ru-RU"/>
        </w:rPr>
        <w:t xml:space="preserve">– </w:t>
      </w:r>
      <w:r w:rsidR="000B040B">
        <w:rPr>
          <w:rFonts w:ascii="Times New Roman" w:hAnsi="Times New Roman"/>
          <w:sz w:val="24"/>
          <w:szCs w:val="24"/>
          <w:lang w:eastAsia="ru-RU"/>
        </w:rPr>
        <w:t>7,3</w:t>
      </w:r>
      <w:r w:rsidR="006C308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5277">
        <w:rPr>
          <w:rFonts w:ascii="Times New Roman" w:hAnsi="Times New Roman"/>
          <w:sz w:val="24"/>
          <w:szCs w:val="24"/>
          <w:lang w:eastAsia="ru-RU"/>
        </w:rPr>
        <w:t xml:space="preserve"> В отчетном периоде</w:t>
      </w:r>
      <w:r w:rsidR="008A7648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года решением Городского Совета план финансирован</w:t>
      </w:r>
      <w:r w:rsidR="006B40B4">
        <w:rPr>
          <w:rFonts w:ascii="Times New Roman" w:hAnsi="Times New Roman"/>
          <w:sz w:val="24"/>
          <w:szCs w:val="24"/>
          <w:lang w:eastAsia="ru-RU"/>
        </w:rPr>
        <w:t xml:space="preserve">ия раздела был </w:t>
      </w:r>
      <w:r w:rsidR="000B040B">
        <w:rPr>
          <w:rFonts w:ascii="Times New Roman" w:hAnsi="Times New Roman"/>
          <w:sz w:val="24"/>
          <w:szCs w:val="24"/>
          <w:lang w:eastAsia="ru-RU"/>
        </w:rPr>
        <w:t>увеличен на 805,1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37381D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В отчетном периоде не финансировались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расходы Р</w:t>
      </w:r>
      <w:r w:rsidR="003005EE" w:rsidRPr="0028413C">
        <w:rPr>
          <w:rFonts w:ascii="Times New Roman" w:hAnsi="Times New Roman"/>
          <w:sz w:val="24"/>
          <w:szCs w:val="24"/>
          <w:lang w:eastAsia="ru-RU"/>
        </w:rPr>
        <w:t>езервного фонда</w:t>
      </w:r>
      <w:r w:rsidR="006F4C2F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2E11">
        <w:rPr>
          <w:rFonts w:ascii="Times New Roman" w:hAnsi="Times New Roman"/>
          <w:sz w:val="24"/>
          <w:szCs w:val="24"/>
          <w:lang w:eastAsia="ru-RU"/>
        </w:rPr>
        <w:t>Информация об использовании средств фо</w:t>
      </w:r>
      <w:r w:rsidR="00540524">
        <w:rPr>
          <w:rFonts w:ascii="Times New Roman" w:hAnsi="Times New Roman"/>
          <w:sz w:val="24"/>
          <w:szCs w:val="24"/>
          <w:lang w:eastAsia="ru-RU"/>
        </w:rPr>
        <w:t>нда в составе отчета представлена</w:t>
      </w:r>
      <w:r w:rsidR="00672E11">
        <w:rPr>
          <w:rFonts w:ascii="Times New Roman" w:hAnsi="Times New Roman"/>
          <w:sz w:val="24"/>
          <w:szCs w:val="24"/>
          <w:lang w:eastAsia="ru-RU"/>
        </w:rPr>
        <w:t>.</w:t>
      </w:r>
    </w:p>
    <w:p w:rsidR="008A7648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Финансирование представительного органа муниципал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ьного образования сократилось по сравнению с прошлым годом на </w:t>
      </w:r>
      <w:r w:rsidR="000B040B">
        <w:rPr>
          <w:rFonts w:ascii="Times New Roman" w:hAnsi="Times New Roman"/>
          <w:sz w:val="24"/>
          <w:szCs w:val="24"/>
          <w:lang w:eastAsia="ru-RU"/>
        </w:rPr>
        <w:t>30,3</w:t>
      </w:r>
      <w:r w:rsidR="006B5277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="006B5277">
        <w:rPr>
          <w:rFonts w:ascii="Times New Roman" w:hAnsi="Times New Roman"/>
          <w:sz w:val="24"/>
          <w:szCs w:val="24"/>
          <w:lang w:eastAsia="ru-RU"/>
        </w:rPr>
        <w:t xml:space="preserve"> составило</w:t>
      </w:r>
      <w:proofErr w:type="gramEnd"/>
      <w:r w:rsidR="006B527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B040B">
        <w:rPr>
          <w:rFonts w:ascii="Times New Roman" w:hAnsi="Times New Roman"/>
          <w:sz w:val="24"/>
          <w:szCs w:val="24"/>
          <w:lang w:eastAsia="ru-RU"/>
        </w:rPr>
        <w:t xml:space="preserve">196,3 </w:t>
      </w:r>
      <w:proofErr w:type="spellStart"/>
      <w:r w:rsidR="000B040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B040B">
        <w:rPr>
          <w:rFonts w:ascii="Times New Roman" w:hAnsi="Times New Roman"/>
          <w:sz w:val="24"/>
          <w:szCs w:val="24"/>
          <w:lang w:eastAsia="ru-RU"/>
        </w:rPr>
        <w:t xml:space="preserve"> или 48,6</w:t>
      </w:r>
      <w:r w:rsidR="005978C6">
        <w:rPr>
          <w:rFonts w:ascii="Times New Roman" w:hAnsi="Times New Roman"/>
          <w:sz w:val="24"/>
          <w:szCs w:val="24"/>
          <w:lang w:eastAsia="ru-RU"/>
        </w:rPr>
        <w:t xml:space="preserve"> % годового п</w:t>
      </w:r>
      <w:r w:rsidR="008A7648">
        <w:rPr>
          <w:rFonts w:ascii="Times New Roman" w:hAnsi="Times New Roman"/>
          <w:sz w:val="24"/>
          <w:szCs w:val="24"/>
          <w:lang w:eastAsia="ru-RU"/>
        </w:rPr>
        <w:t>л</w:t>
      </w:r>
      <w:r w:rsidR="006B40B4">
        <w:rPr>
          <w:rFonts w:ascii="Times New Roman" w:hAnsi="Times New Roman"/>
          <w:sz w:val="24"/>
          <w:szCs w:val="24"/>
          <w:lang w:eastAsia="ru-RU"/>
        </w:rPr>
        <w:t>а</w:t>
      </w:r>
      <w:r w:rsidR="000B040B">
        <w:rPr>
          <w:rFonts w:ascii="Times New Roman" w:hAnsi="Times New Roman"/>
          <w:sz w:val="24"/>
          <w:szCs w:val="24"/>
          <w:lang w:eastAsia="ru-RU"/>
        </w:rPr>
        <w:t>на, из них на оплату труда 182,2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F4C2F">
        <w:rPr>
          <w:rFonts w:ascii="Times New Roman" w:hAnsi="Times New Roman"/>
          <w:sz w:val="24"/>
          <w:szCs w:val="24"/>
          <w:lang w:eastAsia="ru-RU"/>
        </w:rPr>
        <w:t>, на осуществление закупок</w:t>
      </w:r>
      <w:r>
        <w:rPr>
          <w:rFonts w:ascii="Times New Roman" w:hAnsi="Times New Roman"/>
          <w:sz w:val="24"/>
          <w:szCs w:val="24"/>
          <w:lang w:eastAsia="ru-RU"/>
        </w:rPr>
        <w:t xml:space="preserve"> товаров</w:t>
      </w:r>
      <w:r w:rsidR="000B040B">
        <w:rPr>
          <w:rFonts w:ascii="Times New Roman" w:hAnsi="Times New Roman"/>
          <w:sz w:val="24"/>
          <w:szCs w:val="24"/>
          <w:lang w:eastAsia="ru-RU"/>
        </w:rPr>
        <w:t>, работ и услуг 14,1</w:t>
      </w:r>
      <w:r w:rsidR="008A764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A764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8A7648">
        <w:rPr>
          <w:rFonts w:ascii="Times New Roman" w:hAnsi="Times New Roman"/>
          <w:sz w:val="24"/>
          <w:szCs w:val="24"/>
          <w:lang w:eastAsia="ru-RU"/>
        </w:rPr>
        <w:t>.</w:t>
      </w:r>
    </w:p>
    <w:p w:rsidR="006F4C2F" w:rsidRDefault="006F4C2F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4C2F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="000B040B">
        <w:rPr>
          <w:rFonts w:ascii="Times New Roman" w:hAnsi="Times New Roman"/>
          <w:sz w:val="24"/>
          <w:szCs w:val="24"/>
          <w:lang w:eastAsia="ru-RU"/>
        </w:rPr>
        <w:t>На 67,3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годового плана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>профинансированы расходы на содержани</w:t>
      </w:r>
      <w:r w:rsidR="006F4C2F">
        <w:rPr>
          <w:rFonts w:ascii="Times New Roman" w:hAnsi="Times New Roman"/>
          <w:sz w:val="24"/>
          <w:szCs w:val="24"/>
          <w:lang w:eastAsia="ru-RU"/>
        </w:rPr>
        <w:t>е местной админист</w:t>
      </w:r>
      <w:r w:rsidR="000B040B">
        <w:rPr>
          <w:rFonts w:ascii="Times New Roman" w:hAnsi="Times New Roman"/>
          <w:sz w:val="24"/>
          <w:szCs w:val="24"/>
          <w:lang w:eastAsia="ru-RU"/>
        </w:rPr>
        <w:t>рации – 5299,1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375C2"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375C2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 Расходы возросли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по сравнению с аналогичны</w:t>
      </w:r>
      <w:r w:rsidR="0056642E">
        <w:rPr>
          <w:rFonts w:ascii="Times New Roman" w:hAnsi="Times New Roman"/>
          <w:sz w:val="24"/>
          <w:szCs w:val="24"/>
          <w:lang w:eastAsia="ru-RU"/>
        </w:rPr>
        <w:t>м</w:t>
      </w:r>
      <w:r w:rsidR="000B040B">
        <w:rPr>
          <w:rFonts w:ascii="Times New Roman" w:hAnsi="Times New Roman"/>
          <w:sz w:val="24"/>
          <w:szCs w:val="24"/>
          <w:lang w:eastAsia="ru-RU"/>
        </w:rPr>
        <w:t xml:space="preserve"> периодом прошлого года на 417,1</w:t>
      </w:r>
      <w:r w:rsidR="006F4C2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F4C2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B040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0B040B">
        <w:rPr>
          <w:rFonts w:ascii="Times New Roman" w:hAnsi="Times New Roman"/>
          <w:sz w:val="24"/>
          <w:szCs w:val="24"/>
          <w:lang w:eastAsia="ru-RU"/>
        </w:rPr>
        <w:t>( +</w:t>
      </w:r>
      <w:proofErr w:type="gramEnd"/>
      <w:r w:rsidR="000B040B">
        <w:rPr>
          <w:rFonts w:ascii="Times New Roman" w:hAnsi="Times New Roman"/>
          <w:sz w:val="24"/>
          <w:szCs w:val="24"/>
          <w:lang w:eastAsia="ru-RU"/>
        </w:rPr>
        <w:t>8,5</w:t>
      </w:r>
      <w:r w:rsidR="0056642E">
        <w:rPr>
          <w:rFonts w:ascii="Times New Roman" w:hAnsi="Times New Roman"/>
          <w:sz w:val="24"/>
          <w:szCs w:val="24"/>
          <w:lang w:eastAsia="ru-RU"/>
        </w:rPr>
        <w:t xml:space="preserve"> %)</w:t>
      </w:r>
      <w:r w:rsidR="006F4C2F">
        <w:rPr>
          <w:rFonts w:ascii="Times New Roman" w:hAnsi="Times New Roman"/>
          <w:sz w:val="24"/>
          <w:szCs w:val="24"/>
          <w:lang w:eastAsia="ru-RU"/>
        </w:rPr>
        <w:t>.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Финансирование направле</w:t>
      </w:r>
      <w:r w:rsidR="0056642E">
        <w:rPr>
          <w:rFonts w:ascii="Times New Roman" w:hAnsi="Times New Roman"/>
          <w:sz w:val="24"/>
          <w:szCs w:val="24"/>
          <w:lang w:eastAsia="ru-RU"/>
        </w:rPr>
        <w:t>н</w:t>
      </w:r>
      <w:r w:rsidR="000B040B">
        <w:rPr>
          <w:rFonts w:ascii="Times New Roman" w:hAnsi="Times New Roman"/>
          <w:sz w:val="24"/>
          <w:szCs w:val="24"/>
          <w:lang w:eastAsia="ru-RU"/>
        </w:rPr>
        <w:t xml:space="preserve">о на оплату труда в сумме 3111,9 </w:t>
      </w:r>
      <w:proofErr w:type="spellStart"/>
      <w:r w:rsidR="000B040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B040B">
        <w:rPr>
          <w:rFonts w:ascii="Times New Roman" w:hAnsi="Times New Roman"/>
          <w:sz w:val="24"/>
          <w:szCs w:val="24"/>
          <w:lang w:eastAsia="ru-RU"/>
        </w:rPr>
        <w:t xml:space="preserve"> (68,1</w:t>
      </w:r>
      <w:r>
        <w:rPr>
          <w:rFonts w:ascii="Times New Roman" w:hAnsi="Times New Roman"/>
          <w:sz w:val="24"/>
          <w:szCs w:val="24"/>
          <w:lang w:eastAsia="ru-RU"/>
        </w:rPr>
        <w:t xml:space="preserve"> % плановых годовых назначений), на </w:t>
      </w:r>
      <w:r w:rsidRPr="00170080">
        <w:rPr>
          <w:rFonts w:ascii="Times New Roman" w:hAnsi="Times New Roman"/>
          <w:sz w:val="24"/>
          <w:szCs w:val="24"/>
          <w:lang w:eastAsia="ru-RU"/>
        </w:rPr>
        <w:t>осуществление закупок товаров, работ и услуг</w:t>
      </w:r>
      <w:r w:rsidR="000B040B">
        <w:rPr>
          <w:rFonts w:ascii="Times New Roman" w:hAnsi="Times New Roman"/>
          <w:sz w:val="24"/>
          <w:szCs w:val="24"/>
          <w:lang w:eastAsia="ru-RU"/>
        </w:rPr>
        <w:t xml:space="preserve"> 1661,4</w:t>
      </w:r>
      <w:r w:rsidR="008A764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A764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0B040B">
        <w:rPr>
          <w:rFonts w:ascii="Times New Roman" w:hAnsi="Times New Roman"/>
          <w:sz w:val="24"/>
          <w:szCs w:val="24"/>
          <w:lang w:eastAsia="ru-RU"/>
        </w:rPr>
        <w:t xml:space="preserve"> (63,0 %)</w:t>
      </w:r>
      <w:r>
        <w:rPr>
          <w:rFonts w:ascii="Times New Roman" w:hAnsi="Times New Roman"/>
          <w:sz w:val="24"/>
          <w:szCs w:val="24"/>
          <w:lang w:eastAsia="ru-RU"/>
        </w:rPr>
        <w:t>, на уплату нало</w:t>
      </w:r>
      <w:r w:rsidR="0056642E">
        <w:rPr>
          <w:rFonts w:ascii="Times New Roman" w:hAnsi="Times New Roman"/>
          <w:sz w:val="24"/>
          <w:szCs w:val="24"/>
          <w:lang w:eastAsia="ru-RU"/>
        </w:rPr>
        <w:t>гов, с</w:t>
      </w:r>
      <w:r w:rsidR="00201145">
        <w:rPr>
          <w:rFonts w:ascii="Times New Roman" w:hAnsi="Times New Roman"/>
          <w:sz w:val="24"/>
          <w:szCs w:val="24"/>
          <w:lang w:eastAsia="ru-RU"/>
        </w:rPr>
        <w:t>боров и иных плат</w:t>
      </w:r>
      <w:r w:rsidR="000B040B">
        <w:rPr>
          <w:rFonts w:ascii="Times New Roman" w:hAnsi="Times New Roman"/>
          <w:sz w:val="24"/>
          <w:szCs w:val="24"/>
          <w:lang w:eastAsia="ru-RU"/>
        </w:rPr>
        <w:t>ежей 29,1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 Перечислены иные межбюджетные трансферты в районный бюджет на осущес</w:t>
      </w:r>
      <w:r w:rsidR="0037381D">
        <w:rPr>
          <w:rFonts w:ascii="Times New Roman" w:hAnsi="Times New Roman"/>
          <w:sz w:val="24"/>
          <w:szCs w:val="24"/>
          <w:lang w:eastAsia="ru-RU"/>
        </w:rPr>
        <w:t>тв</w:t>
      </w:r>
      <w:r w:rsidR="0056642E">
        <w:rPr>
          <w:rFonts w:ascii="Times New Roman" w:hAnsi="Times New Roman"/>
          <w:sz w:val="24"/>
          <w:szCs w:val="24"/>
          <w:lang w:eastAsia="ru-RU"/>
        </w:rPr>
        <w:t>л</w:t>
      </w:r>
      <w:r w:rsidR="00112DE0">
        <w:rPr>
          <w:rFonts w:ascii="Times New Roman" w:hAnsi="Times New Roman"/>
          <w:sz w:val="24"/>
          <w:szCs w:val="24"/>
          <w:lang w:eastAsia="ru-RU"/>
        </w:rPr>
        <w:t xml:space="preserve">ение переданных полномочий </w:t>
      </w:r>
      <w:r w:rsidR="00652D3D">
        <w:rPr>
          <w:rFonts w:ascii="Times New Roman" w:hAnsi="Times New Roman"/>
          <w:sz w:val="24"/>
          <w:szCs w:val="24"/>
          <w:lang w:eastAsia="ru-RU"/>
        </w:rPr>
        <w:t>496,7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52D3D">
        <w:rPr>
          <w:rFonts w:ascii="Times New Roman" w:hAnsi="Times New Roman"/>
          <w:sz w:val="24"/>
          <w:szCs w:val="24"/>
          <w:lang w:eastAsia="ru-RU"/>
        </w:rPr>
        <w:t xml:space="preserve"> (81,3 %)</w:t>
      </w:r>
      <w:r w:rsidR="00112DE0">
        <w:rPr>
          <w:rFonts w:ascii="Times New Roman" w:hAnsi="Times New Roman"/>
          <w:sz w:val="24"/>
          <w:szCs w:val="24"/>
          <w:lang w:eastAsia="ru-RU"/>
        </w:rPr>
        <w:t>.</w:t>
      </w:r>
    </w:p>
    <w:p w:rsidR="00170080" w:rsidRDefault="00170080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7381D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9A0960">
        <w:rPr>
          <w:rFonts w:ascii="Times New Roman" w:hAnsi="Times New Roman"/>
          <w:sz w:val="24"/>
          <w:szCs w:val="24"/>
          <w:lang w:eastAsia="ru-RU"/>
        </w:rPr>
        <w:t>Р</w:t>
      </w:r>
      <w:r w:rsidR="009A0960" w:rsidRPr="0028413C">
        <w:rPr>
          <w:rFonts w:ascii="Times New Roman" w:hAnsi="Times New Roman"/>
          <w:sz w:val="24"/>
          <w:szCs w:val="24"/>
          <w:lang w:eastAsia="ru-RU"/>
        </w:rPr>
        <w:t>асходы на обеспечение деятельности финансовых, налоговых и таможенных органов и органов финансового (финансово-бюджетного) надзора</w:t>
      </w:r>
      <w:r w:rsidR="009A0960">
        <w:rPr>
          <w:rFonts w:ascii="Times New Roman" w:hAnsi="Times New Roman"/>
          <w:sz w:val="24"/>
          <w:szCs w:val="24"/>
          <w:lang w:eastAsia="ru-RU"/>
        </w:rPr>
        <w:t xml:space="preserve"> соста</w:t>
      </w:r>
      <w:r w:rsidR="00652D3D">
        <w:rPr>
          <w:rFonts w:ascii="Times New Roman" w:hAnsi="Times New Roman"/>
          <w:sz w:val="24"/>
          <w:szCs w:val="24"/>
          <w:lang w:eastAsia="ru-RU"/>
        </w:rPr>
        <w:t xml:space="preserve">вили 324,0 </w:t>
      </w:r>
      <w:proofErr w:type="spellStart"/>
      <w:r w:rsidR="00652D3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52D3D">
        <w:rPr>
          <w:rFonts w:ascii="Times New Roman" w:hAnsi="Times New Roman"/>
          <w:sz w:val="24"/>
          <w:szCs w:val="24"/>
          <w:lang w:eastAsia="ru-RU"/>
        </w:rPr>
        <w:t xml:space="preserve"> (75</w:t>
      </w:r>
      <w:r w:rsidR="00112DE0">
        <w:rPr>
          <w:rFonts w:ascii="Times New Roman" w:hAnsi="Times New Roman"/>
          <w:sz w:val="24"/>
          <w:szCs w:val="24"/>
          <w:lang w:eastAsia="ru-RU"/>
        </w:rPr>
        <w:t>,0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назначений). Произведено финансирование переданных на районный уровень полномочий.</w:t>
      </w:r>
    </w:p>
    <w:p w:rsidR="0037381D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2A6ECC" w:rsidRDefault="005978C6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50C62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9375C2" w:rsidRPr="0028413C">
        <w:rPr>
          <w:rFonts w:ascii="Times New Roman" w:hAnsi="Times New Roman"/>
          <w:sz w:val="24"/>
          <w:szCs w:val="24"/>
          <w:lang w:eastAsia="ru-RU"/>
        </w:rPr>
        <w:t xml:space="preserve">Другие общегосударственные вопросы профинансированы </w:t>
      </w:r>
      <w:r w:rsidR="00652D3D">
        <w:rPr>
          <w:rFonts w:ascii="Times New Roman" w:hAnsi="Times New Roman"/>
          <w:sz w:val="24"/>
          <w:szCs w:val="24"/>
          <w:lang w:eastAsia="ru-RU"/>
        </w:rPr>
        <w:t>на 22,4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 % ил</w:t>
      </w:r>
      <w:r w:rsidR="00652D3D">
        <w:rPr>
          <w:rFonts w:ascii="Times New Roman" w:hAnsi="Times New Roman"/>
          <w:sz w:val="24"/>
          <w:szCs w:val="24"/>
          <w:lang w:eastAsia="ru-RU"/>
        </w:rPr>
        <w:t>и 162,6</w:t>
      </w:r>
      <w:r w:rsidR="0020114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A6ECC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F50C62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F50C62">
        <w:rPr>
          <w:rFonts w:ascii="Times New Roman" w:hAnsi="Times New Roman"/>
          <w:sz w:val="24"/>
          <w:szCs w:val="24"/>
          <w:lang w:eastAsia="ru-RU"/>
        </w:rPr>
        <w:t>, в том числе на исполнени</w:t>
      </w:r>
      <w:r w:rsidR="00911239">
        <w:rPr>
          <w:rFonts w:ascii="Times New Roman" w:hAnsi="Times New Roman"/>
          <w:sz w:val="24"/>
          <w:szCs w:val="24"/>
          <w:lang w:eastAsia="ru-RU"/>
        </w:rPr>
        <w:t>е судебных акто</w:t>
      </w:r>
      <w:r w:rsidR="00652D3D">
        <w:rPr>
          <w:rFonts w:ascii="Times New Roman" w:hAnsi="Times New Roman"/>
          <w:sz w:val="24"/>
          <w:szCs w:val="24"/>
          <w:lang w:eastAsia="ru-RU"/>
        </w:rPr>
        <w:t>в направлено 37,7</w:t>
      </w:r>
      <w:r w:rsidR="00F50C6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50C6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50C6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6642E" w:rsidRPr="0056642E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652D3D">
        <w:rPr>
          <w:rFonts w:ascii="Times New Roman" w:hAnsi="Times New Roman"/>
          <w:sz w:val="24"/>
          <w:szCs w:val="24"/>
          <w:lang w:eastAsia="ru-RU"/>
        </w:rPr>
        <w:t>землеустроительные работы 24,0</w:t>
      </w:r>
      <w:r w:rsidR="00112DE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12DE0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12DE0">
        <w:rPr>
          <w:rFonts w:ascii="Times New Roman" w:hAnsi="Times New Roman"/>
          <w:sz w:val="24"/>
          <w:szCs w:val="24"/>
          <w:lang w:eastAsia="ru-RU"/>
        </w:rPr>
        <w:t xml:space="preserve">, на </w:t>
      </w:r>
      <w:r w:rsidR="0056642E" w:rsidRPr="0056642E">
        <w:rPr>
          <w:rFonts w:ascii="Times New Roman" w:hAnsi="Times New Roman"/>
          <w:sz w:val="24"/>
          <w:szCs w:val="24"/>
          <w:lang w:eastAsia="ru-RU"/>
        </w:rPr>
        <w:t>уплату нало</w:t>
      </w:r>
      <w:r w:rsidR="00652D3D">
        <w:rPr>
          <w:rFonts w:ascii="Times New Roman" w:hAnsi="Times New Roman"/>
          <w:sz w:val="24"/>
          <w:szCs w:val="24"/>
          <w:lang w:eastAsia="ru-RU"/>
        </w:rPr>
        <w:t xml:space="preserve">гов, сборов и иных </w:t>
      </w:r>
      <w:proofErr w:type="gramStart"/>
      <w:r w:rsidR="00652D3D">
        <w:rPr>
          <w:rFonts w:ascii="Times New Roman" w:hAnsi="Times New Roman"/>
          <w:sz w:val="24"/>
          <w:szCs w:val="24"/>
          <w:lang w:eastAsia="ru-RU"/>
        </w:rPr>
        <w:t xml:space="preserve">платежей </w:t>
      </w:r>
      <w:r w:rsidR="009112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52D3D">
        <w:rPr>
          <w:rFonts w:ascii="Times New Roman" w:hAnsi="Times New Roman"/>
          <w:sz w:val="24"/>
          <w:szCs w:val="24"/>
          <w:lang w:eastAsia="ru-RU"/>
        </w:rPr>
        <w:t>100</w:t>
      </w:r>
      <w:proofErr w:type="gramEnd"/>
      <w:r w:rsidR="00652D3D">
        <w:rPr>
          <w:rFonts w:ascii="Times New Roman" w:hAnsi="Times New Roman"/>
          <w:sz w:val="24"/>
          <w:szCs w:val="24"/>
          <w:lang w:eastAsia="ru-RU"/>
        </w:rPr>
        <w:t xml:space="preserve">,9 </w:t>
      </w:r>
      <w:proofErr w:type="spellStart"/>
      <w:r w:rsidR="0091123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52D3D">
        <w:rPr>
          <w:rFonts w:ascii="Times New Roman" w:hAnsi="Times New Roman"/>
          <w:sz w:val="24"/>
          <w:szCs w:val="24"/>
          <w:lang w:eastAsia="ru-RU"/>
        </w:rPr>
        <w:t xml:space="preserve">, из них расходы в сумме 100,0 </w:t>
      </w:r>
      <w:proofErr w:type="spellStart"/>
      <w:r w:rsidR="00652D3D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652D3D">
        <w:rPr>
          <w:rFonts w:ascii="Times New Roman" w:hAnsi="Times New Roman"/>
          <w:sz w:val="24"/>
          <w:szCs w:val="24"/>
          <w:lang w:eastAsia="ru-RU"/>
        </w:rPr>
        <w:t xml:space="preserve"> (пени, штр</w:t>
      </w:r>
      <w:r w:rsidR="00D00695">
        <w:rPr>
          <w:rFonts w:ascii="Times New Roman" w:hAnsi="Times New Roman"/>
          <w:sz w:val="24"/>
          <w:szCs w:val="24"/>
          <w:lang w:eastAsia="ru-RU"/>
        </w:rPr>
        <w:t>афы) не отвечают принципу экономности и эффективности бюджетных расходов.</w:t>
      </w:r>
      <w:r w:rsidR="00652D3D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37381D" w:rsidRPr="0028413C" w:rsidRDefault="0037381D" w:rsidP="006F4C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4C36" w:rsidRPr="0028413C" w:rsidRDefault="00637CE3" w:rsidP="0028413C">
      <w:pPr>
        <w:spacing w:after="0" w:line="240" w:lineRule="auto"/>
        <w:ind w:firstLine="70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Расходы на оплату труда перс</w:t>
      </w:r>
      <w:r w:rsidR="002A6ECC" w:rsidRPr="0028413C">
        <w:rPr>
          <w:rFonts w:ascii="Times New Roman" w:hAnsi="Times New Roman"/>
          <w:sz w:val="24"/>
          <w:szCs w:val="24"/>
          <w:lang w:eastAsia="ru-RU"/>
        </w:rPr>
        <w:t>оналу му</w:t>
      </w:r>
      <w:r w:rsidR="009A0960">
        <w:rPr>
          <w:rFonts w:ascii="Times New Roman" w:hAnsi="Times New Roman"/>
          <w:sz w:val="24"/>
          <w:szCs w:val="24"/>
          <w:lang w:eastAsia="ru-RU"/>
        </w:rPr>
        <w:t>ни</w:t>
      </w:r>
      <w:r w:rsidR="004F7D5C">
        <w:rPr>
          <w:rFonts w:ascii="Times New Roman" w:hAnsi="Times New Roman"/>
          <w:sz w:val="24"/>
          <w:szCs w:val="24"/>
          <w:lang w:eastAsia="ru-RU"/>
        </w:rPr>
        <w:t>ципальных органов за 9 месяцев</w:t>
      </w:r>
      <w:r w:rsidR="00A1039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2DE0">
        <w:rPr>
          <w:rFonts w:ascii="Times New Roman" w:hAnsi="Times New Roman"/>
          <w:sz w:val="24"/>
          <w:szCs w:val="24"/>
          <w:lang w:eastAsia="ru-RU"/>
        </w:rPr>
        <w:t>2019</w:t>
      </w:r>
      <w:r w:rsidR="004F7D5C">
        <w:rPr>
          <w:rFonts w:ascii="Times New Roman" w:hAnsi="Times New Roman"/>
          <w:sz w:val="24"/>
          <w:szCs w:val="24"/>
          <w:lang w:eastAsia="ru-RU"/>
        </w:rPr>
        <w:t xml:space="preserve"> года составили 3294,1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  <w:lang w:eastAsia="ru-RU"/>
        </w:rPr>
        <w:t xml:space="preserve">, что составляет </w:t>
      </w:r>
      <w:r w:rsidR="004F7D5C">
        <w:rPr>
          <w:rFonts w:ascii="Times New Roman" w:hAnsi="Times New Roman"/>
          <w:sz w:val="24"/>
          <w:szCs w:val="24"/>
          <w:lang w:eastAsia="ru-RU"/>
        </w:rPr>
        <w:t>67,0</w:t>
      </w:r>
      <w:r w:rsidR="000A189D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назначений.</w:t>
      </w:r>
    </w:p>
    <w:p w:rsidR="009C1791" w:rsidRPr="0028413C" w:rsidRDefault="009C1791" w:rsidP="000E02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03 «Национальная безопасность и правоохранительная деятельность» </w:t>
      </w:r>
      <w:r w:rsidR="009C1791" w:rsidRPr="0028413C">
        <w:rPr>
          <w:rFonts w:ascii="Times New Roman" w:hAnsi="Times New Roman"/>
          <w:bCs/>
          <w:sz w:val="24"/>
          <w:szCs w:val="24"/>
          <w:lang w:eastAsia="ru-RU"/>
        </w:rPr>
        <w:t>финанси</w:t>
      </w:r>
      <w:r w:rsidR="005B02B6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рование </w:t>
      </w:r>
      <w:r w:rsidR="002A6ECC" w:rsidRPr="0028413C">
        <w:rPr>
          <w:rFonts w:ascii="Times New Roman" w:hAnsi="Times New Roman"/>
          <w:bCs/>
          <w:sz w:val="24"/>
          <w:szCs w:val="24"/>
          <w:lang w:eastAsia="ru-RU"/>
        </w:rPr>
        <w:t>в отчетно</w:t>
      </w:r>
      <w:r w:rsidR="00911239">
        <w:rPr>
          <w:rFonts w:ascii="Times New Roman" w:hAnsi="Times New Roman"/>
          <w:bCs/>
          <w:sz w:val="24"/>
          <w:szCs w:val="24"/>
          <w:lang w:eastAsia="ru-RU"/>
        </w:rPr>
        <w:t>м периоде 2019</w:t>
      </w:r>
      <w:r w:rsidR="00C427E9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  <w:r w:rsidR="004F7D5C">
        <w:rPr>
          <w:rFonts w:ascii="Times New Roman" w:hAnsi="Times New Roman"/>
          <w:bCs/>
          <w:sz w:val="24"/>
          <w:szCs w:val="24"/>
          <w:lang w:eastAsia="ru-RU"/>
        </w:rPr>
        <w:t xml:space="preserve"> составило 367,0 </w:t>
      </w:r>
      <w:proofErr w:type="spellStart"/>
      <w:r w:rsidR="003E79A4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3E79A4">
        <w:rPr>
          <w:rFonts w:ascii="Times New Roman" w:hAnsi="Times New Roman"/>
          <w:bCs/>
          <w:sz w:val="24"/>
          <w:szCs w:val="24"/>
          <w:lang w:eastAsia="ru-RU"/>
        </w:rPr>
        <w:t xml:space="preserve"> в том числе на обеспечение защиты населения и территории от ЧС природного и техногенного хар</w:t>
      </w:r>
      <w:r w:rsidR="004F7D5C">
        <w:rPr>
          <w:rFonts w:ascii="Times New Roman" w:hAnsi="Times New Roman"/>
          <w:bCs/>
          <w:sz w:val="24"/>
          <w:szCs w:val="24"/>
          <w:lang w:eastAsia="ru-RU"/>
        </w:rPr>
        <w:t xml:space="preserve">актера, гражданскую оборону 200,0 </w:t>
      </w:r>
      <w:proofErr w:type="spellStart"/>
      <w:r w:rsidR="004F7D5C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4F7D5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="004F7D5C">
        <w:rPr>
          <w:rFonts w:ascii="Times New Roman" w:hAnsi="Times New Roman"/>
          <w:bCs/>
          <w:sz w:val="24"/>
          <w:szCs w:val="24"/>
          <w:lang w:eastAsia="ru-RU"/>
        </w:rPr>
        <w:t>( 100</w:t>
      </w:r>
      <w:proofErr w:type="gramEnd"/>
      <w:r w:rsidR="004F7D5C">
        <w:rPr>
          <w:rFonts w:ascii="Times New Roman" w:hAnsi="Times New Roman"/>
          <w:bCs/>
          <w:sz w:val="24"/>
          <w:szCs w:val="24"/>
          <w:lang w:eastAsia="ru-RU"/>
        </w:rPr>
        <w:t>,0</w:t>
      </w:r>
      <w:r w:rsidR="003E79A4">
        <w:rPr>
          <w:rFonts w:ascii="Times New Roman" w:hAnsi="Times New Roman"/>
          <w:bCs/>
          <w:sz w:val="24"/>
          <w:szCs w:val="24"/>
          <w:lang w:eastAsia="ru-RU"/>
        </w:rPr>
        <w:t xml:space="preserve"> % годовых по</w:t>
      </w:r>
      <w:r w:rsidR="004F7D5C">
        <w:rPr>
          <w:rFonts w:ascii="Times New Roman" w:hAnsi="Times New Roman"/>
          <w:bCs/>
          <w:sz w:val="24"/>
          <w:szCs w:val="24"/>
          <w:lang w:eastAsia="ru-RU"/>
        </w:rPr>
        <w:t xml:space="preserve">казателей), на обеспечение пожарной безопасности 167,0 </w:t>
      </w:r>
      <w:proofErr w:type="spellStart"/>
      <w:r w:rsidR="004F7D5C">
        <w:rPr>
          <w:rFonts w:ascii="Times New Roman" w:hAnsi="Times New Roman"/>
          <w:bCs/>
          <w:sz w:val="24"/>
          <w:szCs w:val="24"/>
          <w:lang w:eastAsia="ru-RU"/>
        </w:rPr>
        <w:t>тыс.рублей</w:t>
      </w:r>
      <w:proofErr w:type="spellEnd"/>
      <w:r w:rsidR="004F7D5C">
        <w:rPr>
          <w:rFonts w:ascii="Times New Roman" w:hAnsi="Times New Roman"/>
          <w:bCs/>
          <w:sz w:val="24"/>
          <w:szCs w:val="24"/>
          <w:lang w:eastAsia="ru-RU"/>
        </w:rPr>
        <w:t xml:space="preserve"> (31,1 % годового плана). </w:t>
      </w:r>
      <w:r w:rsidR="003E79A4">
        <w:rPr>
          <w:rFonts w:ascii="Times New Roman" w:hAnsi="Times New Roman"/>
          <w:bCs/>
          <w:sz w:val="24"/>
          <w:szCs w:val="24"/>
          <w:lang w:eastAsia="ru-RU"/>
        </w:rPr>
        <w:t xml:space="preserve"> Профинансировано круглосуточное дежурств</w:t>
      </w:r>
      <w:r w:rsidR="004F7D5C">
        <w:rPr>
          <w:rFonts w:ascii="Times New Roman" w:hAnsi="Times New Roman"/>
          <w:bCs/>
          <w:sz w:val="24"/>
          <w:szCs w:val="24"/>
          <w:lang w:eastAsia="ru-RU"/>
        </w:rPr>
        <w:t>о на городском пляже спасателей, тек</w:t>
      </w:r>
      <w:r w:rsidR="00852F3F">
        <w:rPr>
          <w:rFonts w:ascii="Times New Roman" w:hAnsi="Times New Roman"/>
          <w:bCs/>
          <w:sz w:val="24"/>
          <w:szCs w:val="24"/>
          <w:lang w:eastAsia="ru-RU"/>
        </w:rPr>
        <w:t>ущий ремонт пожарного водоема 16</w:t>
      </w:r>
      <w:r w:rsidR="004F7D5C">
        <w:rPr>
          <w:rFonts w:ascii="Times New Roman" w:hAnsi="Times New Roman"/>
          <w:bCs/>
          <w:sz w:val="24"/>
          <w:szCs w:val="24"/>
          <w:lang w:eastAsia="ru-RU"/>
        </w:rPr>
        <w:t xml:space="preserve">7,0 </w:t>
      </w:r>
      <w:proofErr w:type="spellStart"/>
      <w:r w:rsidR="004F7D5C">
        <w:rPr>
          <w:rFonts w:ascii="Times New Roman" w:hAnsi="Times New Roman"/>
          <w:bCs/>
          <w:sz w:val="24"/>
          <w:szCs w:val="24"/>
          <w:lang w:eastAsia="ru-RU"/>
        </w:rPr>
        <w:t>тыс</w:t>
      </w:r>
      <w:r w:rsidR="00852F3F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="004F7D5C">
        <w:rPr>
          <w:rFonts w:ascii="Times New Roman" w:hAnsi="Times New Roman"/>
          <w:bCs/>
          <w:sz w:val="24"/>
          <w:szCs w:val="24"/>
          <w:lang w:eastAsia="ru-RU"/>
        </w:rPr>
        <w:t>рублей</w:t>
      </w:r>
      <w:proofErr w:type="spellEnd"/>
      <w:r w:rsidR="00852F3F">
        <w:rPr>
          <w:rFonts w:ascii="Times New Roman" w:hAnsi="Times New Roman"/>
          <w:bCs/>
          <w:sz w:val="24"/>
          <w:szCs w:val="24"/>
          <w:lang w:eastAsia="ru-RU"/>
        </w:rPr>
        <w:t xml:space="preserve"> (мероприятия проекта «Народный бюджет»).</w:t>
      </w:r>
    </w:p>
    <w:p w:rsidR="009051C0" w:rsidRPr="0028413C" w:rsidRDefault="009051C0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11EDD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04 «Национальная экономика»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 исполнение </w:t>
      </w:r>
      <w:r w:rsidR="00852F3F">
        <w:rPr>
          <w:rFonts w:ascii="Times New Roman" w:hAnsi="Times New Roman"/>
          <w:sz w:val="24"/>
          <w:szCs w:val="24"/>
          <w:lang w:eastAsia="ru-RU"/>
        </w:rPr>
        <w:t>составило 23236,8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рублей или </w:t>
      </w:r>
      <w:r w:rsidR="00852F3F">
        <w:rPr>
          <w:rFonts w:ascii="Times New Roman" w:hAnsi="Times New Roman"/>
          <w:sz w:val="24"/>
          <w:szCs w:val="24"/>
          <w:lang w:eastAsia="ru-RU"/>
        </w:rPr>
        <w:t xml:space="preserve">92,0 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%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годового плана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К аналогичному периоду прошлого 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года исполнение составило </w:t>
      </w:r>
      <w:r w:rsidR="00852F3F">
        <w:rPr>
          <w:rFonts w:ascii="Times New Roman" w:hAnsi="Times New Roman"/>
          <w:sz w:val="24"/>
          <w:szCs w:val="24"/>
          <w:lang w:eastAsia="ru-RU"/>
        </w:rPr>
        <w:t>391,8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="004644B3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62774" w:rsidRDefault="004644B3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Основную долю расходов составляют расходы на Дорожное хоз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>яйств</w:t>
      </w:r>
      <w:r w:rsidR="001A42DB" w:rsidRPr="0028413C">
        <w:rPr>
          <w:rFonts w:ascii="Times New Roman" w:hAnsi="Times New Roman"/>
          <w:sz w:val="24"/>
          <w:szCs w:val="24"/>
          <w:lang w:eastAsia="ru-RU"/>
        </w:rPr>
        <w:t xml:space="preserve">о (дорожные фонды) – </w:t>
      </w:r>
      <w:r w:rsidR="00852F3F">
        <w:rPr>
          <w:rFonts w:ascii="Times New Roman" w:hAnsi="Times New Roman"/>
          <w:sz w:val="24"/>
          <w:szCs w:val="24"/>
          <w:lang w:eastAsia="ru-RU"/>
        </w:rPr>
        <w:t>22846,1</w:t>
      </w:r>
      <w:r w:rsidRPr="0028413C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D93DCD" w:rsidRPr="0028413C">
        <w:rPr>
          <w:rFonts w:ascii="Times New Roman" w:hAnsi="Times New Roman"/>
          <w:sz w:val="24"/>
          <w:szCs w:val="24"/>
          <w:lang w:eastAsia="ru-RU"/>
        </w:rPr>
        <w:t xml:space="preserve">( </w:t>
      </w:r>
      <w:r w:rsidR="005B02B6" w:rsidRPr="0028413C">
        <w:rPr>
          <w:rFonts w:ascii="Times New Roman" w:hAnsi="Times New Roman"/>
          <w:sz w:val="24"/>
          <w:szCs w:val="24"/>
          <w:lang w:eastAsia="ru-RU"/>
        </w:rPr>
        <w:t>их</w:t>
      </w:r>
      <w:proofErr w:type="gramEnd"/>
      <w:r w:rsidR="005B02B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доля</w:t>
      </w:r>
      <w:r w:rsidR="00277565" w:rsidRPr="0028413C">
        <w:rPr>
          <w:rFonts w:ascii="Times New Roman" w:hAnsi="Times New Roman"/>
          <w:sz w:val="24"/>
          <w:szCs w:val="24"/>
          <w:lang w:eastAsia="ru-RU"/>
        </w:rPr>
        <w:t xml:space="preserve"> в разделе</w:t>
      </w:r>
      <w:r w:rsidR="00852F3F">
        <w:rPr>
          <w:rFonts w:ascii="Times New Roman" w:hAnsi="Times New Roman"/>
          <w:sz w:val="24"/>
          <w:szCs w:val="24"/>
          <w:lang w:eastAsia="ru-RU"/>
        </w:rPr>
        <w:t xml:space="preserve"> – 98,3</w:t>
      </w:r>
      <w:r w:rsidR="00541132">
        <w:rPr>
          <w:rFonts w:ascii="Times New Roman" w:hAnsi="Times New Roman"/>
          <w:sz w:val="24"/>
          <w:szCs w:val="24"/>
          <w:lang w:eastAsia="ru-RU"/>
        </w:rPr>
        <w:t xml:space="preserve"> %). </w:t>
      </w:r>
    </w:p>
    <w:p w:rsidR="00162774" w:rsidRPr="009D7618" w:rsidRDefault="00162774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7618">
        <w:rPr>
          <w:rFonts w:ascii="Times New Roman" w:hAnsi="Times New Roman"/>
          <w:sz w:val="24"/>
          <w:szCs w:val="24"/>
          <w:lang w:eastAsia="ru-RU"/>
        </w:rPr>
        <w:lastRenderedPageBreak/>
        <w:t>За отчетный период в Дорожный</w:t>
      </w:r>
      <w:r w:rsidR="009D7618" w:rsidRPr="009D7618">
        <w:rPr>
          <w:rFonts w:ascii="Times New Roman" w:hAnsi="Times New Roman"/>
          <w:sz w:val="24"/>
          <w:szCs w:val="24"/>
          <w:lang w:eastAsia="ru-RU"/>
        </w:rPr>
        <w:t xml:space="preserve"> фонд поступило доходов – 22891,0</w:t>
      </w:r>
      <w:r w:rsidRPr="009D76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D7618" w:rsidRPr="009D761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D7618" w:rsidRPr="009D7618">
        <w:rPr>
          <w:rFonts w:ascii="Times New Roman" w:hAnsi="Times New Roman"/>
          <w:sz w:val="24"/>
          <w:szCs w:val="24"/>
          <w:lang w:eastAsia="ru-RU"/>
        </w:rPr>
        <w:t>, из них акцизов 1136,6</w:t>
      </w:r>
      <w:r w:rsidRPr="009D761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D761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Pr="009D7618">
        <w:rPr>
          <w:rFonts w:ascii="Times New Roman" w:hAnsi="Times New Roman"/>
          <w:sz w:val="24"/>
          <w:szCs w:val="24"/>
          <w:lang w:eastAsia="ru-RU"/>
        </w:rPr>
        <w:t>, налог</w:t>
      </w:r>
      <w:r w:rsidR="009D7618" w:rsidRPr="009D7618">
        <w:rPr>
          <w:rFonts w:ascii="Times New Roman" w:hAnsi="Times New Roman"/>
          <w:sz w:val="24"/>
          <w:szCs w:val="24"/>
          <w:lang w:eastAsia="ru-RU"/>
        </w:rPr>
        <w:t xml:space="preserve"> на доходы физических лиц 2360,2 </w:t>
      </w:r>
      <w:proofErr w:type="spellStart"/>
      <w:r w:rsidR="009D7618" w:rsidRPr="009D761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D7618" w:rsidRPr="009D7618">
        <w:rPr>
          <w:rFonts w:ascii="Times New Roman" w:hAnsi="Times New Roman"/>
          <w:sz w:val="24"/>
          <w:szCs w:val="24"/>
          <w:lang w:eastAsia="ru-RU"/>
        </w:rPr>
        <w:t xml:space="preserve">, прочие межбюджетные трансферты, передаваемые бюджетам городских поселений 19349,3 </w:t>
      </w:r>
      <w:proofErr w:type="spellStart"/>
      <w:r w:rsidR="009D7618" w:rsidRPr="009D761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D7618" w:rsidRPr="009D761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9D7618">
        <w:rPr>
          <w:rFonts w:ascii="Times New Roman" w:hAnsi="Times New Roman"/>
          <w:sz w:val="24"/>
          <w:szCs w:val="24"/>
          <w:lang w:eastAsia="ru-RU"/>
        </w:rPr>
        <w:t>Информация об исполнении муниципальног</w:t>
      </w:r>
      <w:r w:rsidR="00DB27E9" w:rsidRPr="009D7618">
        <w:rPr>
          <w:rFonts w:ascii="Times New Roman" w:hAnsi="Times New Roman"/>
          <w:sz w:val="24"/>
          <w:szCs w:val="24"/>
          <w:lang w:eastAsia="ru-RU"/>
        </w:rPr>
        <w:t>о дорожного фонда за 9 месяцев</w:t>
      </w:r>
      <w:r w:rsidRPr="009D7618">
        <w:rPr>
          <w:rFonts w:ascii="Times New Roman" w:hAnsi="Times New Roman"/>
          <w:sz w:val="24"/>
          <w:szCs w:val="24"/>
          <w:lang w:eastAsia="ru-RU"/>
        </w:rPr>
        <w:t xml:space="preserve"> 2019 года Администрацией МО представлена в составе пояснительной записки к отчету.</w:t>
      </w:r>
    </w:p>
    <w:p w:rsidR="007523EB" w:rsidRDefault="007523E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целом исполнение </w:t>
      </w:r>
      <w:r w:rsidR="00DB27E9">
        <w:rPr>
          <w:rFonts w:ascii="Times New Roman" w:hAnsi="Times New Roman"/>
          <w:sz w:val="24"/>
          <w:szCs w:val="24"/>
          <w:lang w:eastAsia="ru-RU"/>
        </w:rPr>
        <w:t>по подразделу 0409 составило 92,8</w:t>
      </w:r>
      <w:r w:rsidRPr="0028413C">
        <w:rPr>
          <w:rFonts w:ascii="Times New Roman" w:hAnsi="Times New Roman"/>
          <w:sz w:val="24"/>
          <w:szCs w:val="24"/>
          <w:lang w:eastAsia="ru-RU"/>
        </w:rPr>
        <w:t>% к годовым назначения</w:t>
      </w:r>
      <w:r>
        <w:rPr>
          <w:rFonts w:ascii="Times New Roman" w:hAnsi="Times New Roman"/>
          <w:sz w:val="24"/>
          <w:szCs w:val="24"/>
          <w:lang w:eastAsia="ru-RU"/>
        </w:rPr>
        <w:t>м, а к аналогичному периоду 2018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исполнение </w:t>
      </w:r>
      <w:r w:rsidR="00DB27E9">
        <w:rPr>
          <w:rFonts w:ascii="Times New Roman" w:hAnsi="Times New Roman"/>
          <w:sz w:val="24"/>
          <w:szCs w:val="24"/>
          <w:lang w:eastAsia="ru-RU"/>
        </w:rPr>
        <w:t>составило 411,5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%.</w:t>
      </w:r>
    </w:p>
    <w:p w:rsidR="007523EB" w:rsidRPr="007B2E48" w:rsidRDefault="007523EB" w:rsidP="007523E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E48">
        <w:rPr>
          <w:rFonts w:ascii="Times New Roman" w:hAnsi="Times New Roman"/>
          <w:sz w:val="24"/>
          <w:szCs w:val="24"/>
          <w:lang w:eastAsia="ru-RU"/>
        </w:rPr>
        <w:t xml:space="preserve">В отчетном периоде осуществлено финансирование </w:t>
      </w:r>
      <w:r w:rsidR="00061309" w:rsidRPr="007B2E48">
        <w:rPr>
          <w:rFonts w:ascii="Times New Roman" w:hAnsi="Times New Roman"/>
          <w:sz w:val="24"/>
          <w:szCs w:val="24"/>
          <w:lang w:eastAsia="ru-RU"/>
        </w:rPr>
        <w:t>соде</w:t>
      </w:r>
      <w:r w:rsidRPr="007B2E48">
        <w:rPr>
          <w:rFonts w:ascii="Times New Roman" w:hAnsi="Times New Roman"/>
          <w:sz w:val="24"/>
          <w:szCs w:val="24"/>
          <w:lang w:eastAsia="ru-RU"/>
        </w:rPr>
        <w:t>ржания</w:t>
      </w:r>
      <w:r w:rsidR="007B0610" w:rsidRPr="007B2E48">
        <w:rPr>
          <w:rFonts w:ascii="Times New Roman" w:hAnsi="Times New Roman"/>
          <w:sz w:val="24"/>
          <w:szCs w:val="24"/>
          <w:lang w:eastAsia="ru-RU"/>
        </w:rPr>
        <w:t xml:space="preserve"> и ремон</w:t>
      </w:r>
      <w:r w:rsidR="007104ED" w:rsidRPr="007B2E48">
        <w:rPr>
          <w:rFonts w:ascii="Times New Roman" w:hAnsi="Times New Roman"/>
          <w:sz w:val="24"/>
          <w:szCs w:val="24"/>
          <w:lang w:eastAsia="ru-RU"/>
        </w:rPr>
        <w:t>т</w:t>
      </w:r>
      <w:r w:rsidR="00DB27E9">
        <w:rPr>
          <w:rFonts w:ascii="Times New Roman" w:hAnsi="Times New Roman"/>
          <w:sz w:val="24"/>
          <w:szCs w:val="24"/>
          <w:lang w:eastAsia="ru-RU"/>
        </w:rPr>
        <w:t>а дорог в сумме 2879,1</w:t>
      </w:r>
      <w:r w:rsidR="007B2E48" w:rsidRPr="007B2E4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2E48" w:rsidRPr="007B2E4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2E48" w:rsidRPr="007B2E48">
        <w:rPr>
          <w:rFonts w:ascii="Times New Roman" w:hAnsi="Times New Roman"/>
          <w:sz w:val="24"/>
          <w:szCs w:val="24"/>
          <w:lang w:eastAsia="ru-RU"/>
        </w:rPr>
        <w:t>, на разработку технического</w:t>
      </w:r>
      <w:r w:rsidR="003E79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27E9">
        <w:rPr>
          <w:rFonts w:ascii="Times New Roman" w:hAnsi="Times New Roman"/>
          <w:sz w:val="24"/>
          <w:szCs w:val="24"/>
          <w:lang w:eastAsia="ru-RU"/>
        </w:rPr>
        <w:t>задания для ремонта дорог – 19,2</w:t>
      </w:r>
      <w:r w:rsidR="007B2E48" w:rsidRPr="007B2E4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2E48" w:rsidRPr="007B2E48">
        <w:rPr>
          <w:rFonts w:ascii="Times New Roman" w:hAnsi="Times New Roman"/>
          <w:sz w:val="24"/>
          <w:szCs w:val="24"/>
          <w:lang w:eastAsia="ru-RU"/>
        </w:rPr>
        <w:t>тыс.ру</w:t>
      </w:r>
      <w:r w:rsidR="003E79A4">
        <w:rPr>
          <w:rFonts w:ascii="Times New Roman" w:hAnsi="Times New Roman"/>
          <w:sz w:val="24"/>
          <w:szCs w:val="24"/>
          <w:lang w:eastAsia="ru-RU"/>
        </w:rPr>
        <w:t>блей</w:t>
      </w:r>
      <w:proofErr w:type="spellEnd"/>
      <w:r w:rsidR="003E79A4">
        <w:rPr>
          <w:rFonts w:ascii="Times New Roman" w:hAnsi="Times New Roman"/>
          <w:sz w:val="24"/>
          <w:szCs w:val="24"/>
          <w:lang w:eastAsia="ru-RU"/>
        </w:rPr>
        <w:t>, на капитальный ремонт а</w:t>
      </w:r>
      <w:r w:rsidR="00DB27E9">
        <w:rPr>
          <w:rFonts w:ascii="Times New Roman" w:hAnsi="Times New Roman"/>
          <w:sz w:val="24"/>
          <w:szCs w:val="24"/>
          <w:lang w:eastAsia="ru-RU"/>
        </w:rPr>
        <w:t>сфальтового покрытия дорог 19947,8</w:t>
      </w:r>
      <w:r w:rsidR="003E79A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E79A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D7618">
        <w:rPr>
          <w:rFonts w:ascii="Times New Roman" w:hAnsi="Times New Roman"/>
          <w:sz w:val="24"/>
          <w:szCs w:val="24"/>
          <w:lang w:eastAsia="ru-RU"/>
        </w:rPr>
        <w:t xml:space="preserve"> (в </w:t>
      </w:r>
      <w:proofErr w:type="spellStart"/>
      <w:r w:rsidR="009D7618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="009D7618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="009D7618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="009D7618">
        <w:rPr>
          <w:rFonts w:ascii="Times New Roman" w:hAnsi="Times New Roman"/>
          <w:sz w:val="24"/>
          <w:szCs w:val="24"/>
          <w:lang w:eastAsia="ru-RU"/>
        </w:rPr>
        <w:t xml:space="preserve"> на ремонт 598,4 </w:t>
      </w:r>
      <w:proofErr w:type="spellStart"/>
      <w:r w:rsidR="009D761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D7618">
        <w:rPr>
          <w:rFonts w:ascii="Times New Roman" w:hAnsi="Times New Roman"/>
          <w:sz w:val="24"/>
          <w:szCs w:val="24"/>
          <w:lang w:eastAsia="ru-RU"/>
        </w:rPr>
        <w:t>)</w:t>
      </w:r>
      <w:r w:rsidR="003E79A4">
        <w:rPr>
          <w:rFonts w:ascii="Times New Roman" w:hAnsi="Times New Roman"/>
          <w:sz w:val="24"/>
          <w:szCs w:val="24"/>
          <w:lang w:eastAsia="ru-RU"/>
        </w:rPr>
        <w:t>.</w:t>
      </w:r>
    </w:p>
    <w:p w:rsidR="007523EB" w:rsidRDefault="00A11EDD" w:rsidP="00A11ED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подраздела </w:t>
      </w:r>
      <w:r w:rsidR="00D93DCD" w:rsidRPr="0028413C">
        <w:rPr>
          <w:rFonts w:ascii="Times New Roman" w:hAnsi="Times New Roman"/>
          <w:sz w:val="24"/>
          <w:szCs w:val="24"/>
          <w:lang w:eastAsia="ru-RU"/>
        </w:rPr>
        <w:t>08 «Транспорт» з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а</w:t>
      </w:r>
      <w:r w:rsidR="00EB0FF3" w:rsidRPr="0028413C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</w:t>
      </w:r>
      <w:r w:rsidR="003E79A4">
        <w:rPr>
          <w:rFonts w:ascii="Times New Roman" w:hAnsi="Times New Roman"/>
          <w:sz w:val="24"/>
          <w:szCs w:val="24"/>
          <w:lang w:eastAsia="ru-RU"/>
        </w:rPr>
        <w:t>ав</w:t>
      </w:r>
      <w:r w:rsidR="00DB27E9">
        <w:rPr>
          <w:rFonts w:ascii="Times New Roman" w:hAnsi="Times New Roman"/>
          <w:sz w:val="24"/>
          <w:szCs w:val="24"/>
          <w:lang w:eastAsia="ru-RU"/>
        </w:rPr>
        <w:t>или 359,6</w:t>
      </w:r>
      <w:r w:rsidR="003E79A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E79A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3E79A4">
        <w:rPr>
          <w:rFonts w:ascii="Times New Roman" w:hAnsi="Times New Roman"/>
          <w:sz w:val="24"/>
          <w:szCs w:val="24"/>
          <w:lang w:eastAsia="ru-RU"/>
        </w:rPr>
        <w:t xml:space="preserve"> или 61,5</w:t>
      </w:r>
      <w:r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 (финансирование социально-значимого городского автобусного маршрута).</w:t>
      </w:r>
    </w:p>
    <w:p w:rsidR="007523EB" w:rsidRDefault="00DB27E9" w:rsidP="00372A2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Произведены расходы в сумме 31,1</w:t>
      </w:r>
      <w:r w:rsidR="007523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523EB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523EB">
        <w:rPr>
          <w:rFonts w:ascii="Times New Roman" w:hAnsi="Times New Roman"/>
          <w:sz w:val="24"/>
          <w:szCs w:val="24"/>
          <w:lang w:eastAsia="ru-RU"/>
        </w:rPr>
        <w:t xml:space="preserve"> по подразделу 0412 «Другие вопросы в области национальной экономики»</w:t>
      </w:r>
      <w:r>
        <w:rPr>
          <w:rFonts w:ascii="Times New Roman" w:hAnsi="Times New Roman"/>
          <w:sz w:val="24"/>
          <w:szCs w:val="24"/>
          <w:lang w:eastAsia="ru-RU"/>
        </w:rPr>
        <w:t xml:space="preserve"> (44,4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назначений), в том числе расходы на содержание и об</w:t>
      </w:r>
      <w:r>
        <w:rPr>
          <w:rFonts w:ascii="Times New Roman" w:hAnsi="Times New Roman"/>
          <w:sz w:val="24"/>
          <w:szCs w:val="24"/>
          <w:lang w:eastAsia="ru-RU"/>
        </w:rPr>
        <w:t>служивание муниципальной казны.</w:t>
      </w:r>
    </w:p>
    <w:p w:rsidR="00A11EDD" w:rsidRDefault="00A11ED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DBC" w:rsidRDefault="007C48E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05 «Жилищно-коммунальное хозяйство»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 расходы </w:t>
      </w:r>
      <w:r w:rsidR="00A11EDD">
        <w:rPr>
          <w:rFonts w:ascii="Times New Roman" w:hAnsi="Times New Roman"/>
          <w:sz w:val="24"/>
          <w:szCs w:val="24"/>
          <w:lang w:eastAsia="ru-RU"/>
        </w:rPr>
        <w:t>исполне</w:t>
      </w:r>
      <w:r w:rsidR="00DB27E9">
        <w:rPr>
          <w:rFonts w:ascii="Times New Roman" w:hAnsi="Times New Roman"/>
          <w:sz w:val="24"/>
          <w:szCs w:val="24"/>
          <w:lang w:eastAsia="ru-RU"/>
        </w:rPr>
        <w:t>ны на 52,4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="00DB27E9">
        <w:rPr>
          <w:rFonts w:ascii="Times New Roman" w:hAnsi="Times New Roman"/>
          <w:sz w:val="24"/>
          <w:szCs w:val="24"/>
          <w:lang w:eastAsia="ru-RU"/>
        </w:rPr>
        <w:t xml:space="preserve"> или 47480,4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 xml:space="preserve"> тыс. рублей.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По сравнению с аналогичным периодом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прошлого 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>г</w:t>
      </w:r>
      <w:r w:rsidR="00872F39">
        <w:rPr>
          <w:rFonts w:ascii="Times New Roman" w:hAnsi="Times New Roman"/>
          <w:sz w:val="24"/>
          <w:szCs w:val="24"/>
          <w:lang w:eastAsia="ru-RU"/>
        </w:rPr>
        <w:t>ода рост</w:t>
      </w:r>
      <w:r w:rsidR="00A11EDD">
        <w:rPr>
          <w:rFonts w:ascii="Times New Roman" w:hAnsi="Times New Roman"/>
          <w:sz w:val="24"/>
          <w:szCs w:val="24"/>
          <w:lang w:eastAsia="ru-RU"/>
        </w:rPr>
        <w:t xml:space="preserve"> расходов</w:t>
      </w:r>
      <w:r w:rsidR="00872F39">
        <w:rPr>
          <w:rFonts w:ascii="Times New Roman" w:hAnsi="Times New Roman"/>
          <w:sz w:val="24"/>
          <w:szCs w:val="24"/>
          <w:lang w:eastAsia="ru-RU"/>
        </w:rPr>
        <w:t xml:space="preserve"> составляет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B27E9">
        <w:rPr>
          <w:rFonts w:ascii="Times New Roman" w:hAnsi="Times New Roman"/>
          <w:sz w:val="24"/>
          <w:szCs w:val="24"/>
          <w:lang w:eastAsia="ru-RU"/>
        </w:rPr>
        <w:t>513,4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 %</w:t>
      </w:r>
      <w:r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F00F8E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12666" w:rsidRDefault="00DB27E9" w:rsidP="009126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912666" w:rsidRPr="0028413C">
        <w:rPr>
          <w:rFonts w:ascii="Times New Roman" w:hAnsi="Times New Roman"/>
          <w:sz w:val="24"/>
          <w:szCs w:val="24"/>
          <w:lang w:eastAsia="ru-RU"/>
        </w:rPr>
        <w:t>ро</w:t>
      </w:r>
      <w:r w:rsidR="00912666">
        <w:rPr>
          <w:rFonts w:ascii="Times New Roman" w:hAnsi="Times New Roman"/>
          <w:sz w:val="24"/>
          <w:szCs w:val="24"/>
          <w:lang w:eastAsia="ru-RU"/>
        </w:rPr>
        <w:t>цент испол</w:t>
      </w:r>
      <w:r w:rsidR="00251812">
        <w:rPr>
          <w:rFonts w:ascii="Times New Roman" w:hAnsi="Times New Roman"/>
          <w:sz w:val="24"/>
          <w:szCs w:val="24"/>
          <w:lang w:eastAsia="ru-RU"/>
        </w:rPr>
        <w:t>н</w:t>
      </w:r>
      <w:r>
        <w:rPr>
          <w:rFonts w:ascii="Times New Roman" w:hAnsi="Times New Roman"/>
          <w:sz w:val="24"/>
          <w:szCs w:val="24"/>
          <w:lang w:eastAsia="ru-RU"/>
        </w:rPr>
        <w:t>ения плановых показателей – 56,6</w:t>
      </w:r>
      <w:r w:rsidR="0025181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51812">
        <w:rPr>
          <w:rFonts w:ascii="Times New Roman" w:hAnsi="Times New Roman"/>
          <w:sz w:val="24"/>
          <w:szCs w:val="24"/>
          <w:lang w:eastAsia="ru-RU"/>
        </w:rPr>
        <w:t>%  или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1188,6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1266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912666" w:rsidRPr="0028413C">
        <w:rPr>
          <w:rFonts w:ascii="Times New Roman" w:hAnsi="Times New Roman"/>
          <w:sz w:val="24"/>
          <w:szCs w:val="24"/>
          <w:lang w:eastAsia="ru-RU"/>
        </w:rPr>
        <w:t xml:space="preserve"> имеют расходы по подразделу </w:t>
      </w:r>
      <w:r w:rsidR="002E623A">
        <w:rPr>
          <w:rFonts w:ascii="Times New Roman" w:hAnsi="Times New Roman"/>
          <w:sz w:val="24"/>
          <w:szCs w:val="24"/>
          <w:lang w:eastAsia="ru-RU"/>
        </w:rPr>
        <w:t xml:space="preserve">0501 </w:t>
      </w:r>
      <w:r w:rsidR="00912666" w:rsidRPr="0028413C">
        <w:rPr>
          <w:rFonts w:ascii="Times New Roman" w:hAnsi="Times New Roman"/>
          <w:sz w:val="24"/>
          <w:szCs w:val="24"/>
          <w:lang w:eastAsia="ru-RU"/>
        </w:rPr>
        <w:t>«Жилищ</w:t>
      </w:r>
      <w:r w:rsidR="00912666">
        <w:rPr>
          <w:rFonts w:ascii="Times New Roman" w:hAnsi="Times New Roman"/>
          <w:sz w:val="24"/>
          <w:szCs w:val="24"/>
          <w:lang w:eastAsia="ru-RU"/>
        </w:rPr>
        <w:t>ное хозяйство»</w:t>
      </w:r>
      <w:r w:rsidR="00912666" w:rsidRPr="0028413C">
        <w:rPr>
          <w:rFonts w:ascii="Times New Roman" w:hAnsi="Times New Roman"/>
          <w:sz w:val="24"/>
          <w:szCs w:val="24"/>
          <w:lang w:eastAsia="ru-RU"/>
        </w:rPr>
        <w:t>.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  В отчетный период 2019 года расходы направлены на </w:t>
      </w:r>
    </w:p>
    <w:p w:rsidR="00251812" w:rsidRDefault="00251812" w:rsidP="009126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-взносы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НО «Фонд капи</w:t>
      </w:r>
      <w:r w:rsidR="00DB27E9">
        <w:rPr>
          <w:rFonts w:ascii="Times New Roman" w:hAnsi="Times New Roman"/>
          <w:sz w:val="24"/>
          <w:szCs w:val="24"/>
          <w:lang w:eastAsia="ru-RU"/>
        </w:rPr>
        <w:t>тального ремонта МКД ВО» - 306,5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912666" w:rsidRDefault="00912666" w:rsidP="009126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2E48">
        <w:rPr>
          <w:rFonts w:ascii="Times New Roman" w:hAnsi="Times New Roman"/>
          <w:sz w:val="24"/>
          <w:szCs w:val="24"/>
          <w:lang w:eastAsia="ru-RU"/>
        </w:rPr>
        <w:t>-</w:t>
      </w:r>
      <w:r w:rsidR="007B2E48" w:rsidRPr="007B2E48">
        <w:rPr>
          <w:rFonts w:ascii="Times New Roman" w:hAnsi="Times New Roman"/>
          <w:sz w:val="24"/>
          <w:szCs w:val="24"/>
          <w:lang w:eastAsia="ru-RU"/>
        </w:rPr>
        <w:t xml:space="preserve">оплату услуг по совершению операций </w:t>
      </w:r>
      <w:r w:rsidR="00251812">
        <w:rPr>
          <w:rFonts w:ascii="Times New Roman" w:hAnsi="Times New Roman"/>
          <w:sz w:val="24"/>
          <w:szCs w:val="24"/>
          <w:lang w:eastAsia="ru-RU"/>
        </w:rPr>
        <w:t xml:space="preserve">по ведению учета </w:t>
      </w:r>
      <w:proofErr w:type="spellStart"/>
      <w:r w:rsidR="00251812">
        <w:rPr>
          <w:rFonts w:ascii="Times New Roman" w:hAnsi="Times New Roman"/>
          <w:sz w:val="24"/>
          <w:szCs w:val="24"/>
          <w:lang w:eastAsia="ru-RU"/>
        </w:rPr>
        <w:t>соцнайма</w:t>
      </w:r>
      <w:proofErr w:type="spellEnd"/>
      <w:r w:rsidR="005E7EFE">
        <w:rPr>
          <w:rFonts w:ascii="Times New Roman" w:hAnsi="Times New Roman"/>
          <w:sz w:val="24"/>
          <w:szCs w:val="24"/>
          <w:lang w:eastAsia="ru-RU"/>
        </w:rPr>
        <w:t>,</w:t>
      </w:r>
      <w:r w:rsidR="00DB27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E7EFE" w:rsidRPr="007B2E48">
        <w:rPr>
          <w:rFonts w:ascii="Times New Roman" w:hAnsi="Times New Roman"/>
          <w:sz w:val="24"/>
          <w:szCs w:val="24"/>
          <w:lang w:eastAsia="ru-RU"/>
        </w:rPr>
        <w:t>за услуги по снятию с учета граждан</w:t>
      </w:r>
      <w:r w:rsidR="005E7EFE">
        <w:rPr>
          <w:rFonts w:ascii="Times New Roman" w:hAnsi="Times New Roman"/>
          <w:sz w:val="24"/>
          <w:szCs w:val="24"/>
          <w:lang w:eastAsia="ru-RU"/>
        </w:rPr>
        <w:t>,</w:t>
      </w:r>
      <w:r w:rsidR="005E7EFE" w:rsidRPr="007B2E48">
        <w:rPr>
          <w:rFonts w:ascii="Times New Roman" w:hAnsi="Times New Roman"/>
          <w:sz w:val="24"/>
          <w:szCs w:val="24"/>
          <w:lang w:eastAsia="ru-RU"/>
        </w:rPr>
        <w:t xml:space="preserve"> проживающих в </w:t>
      </w:r>
      <w:r w:rsidR="005E7EFE">
        <w:rPr>
          <w:rFonts w:ascii="Times New Roman" w:hAnsi="Times New Roman"/>
          <w:sz w:val="24"/>
          <w:szCs w:val="24"/>
          <w:lang w:eastAsia="ru-RU"/>
        </w:rPr>
        <w:t xml:space="preserve">муниципальном жилом фонде </w:t>
      </w:r>
      <w:r w:rsidR="00DB27E9">
        <w:rPr>
          <w:rFonts w:ascii="Times New Roman" w:hAnsi="Times New Roman"/>
          <w:sz w:val="24"/>
          <w:szCs w:val="24"/>
          <w:lang w:eastAsia="ru-RU"/>
        </w:rPr>
        <w:t>– 296,0</w:t>
      </w:r>
      <w:r w:rsidR="007B2E48" w:rsidRPr="007B2E4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B2E48" w:rsidRPr="007B2E48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2E48" w:rsidRPr="007B2E48">
        <w:rPr>
          <w:rFonts w:ascii="Times New Roman" w:hAnsi="Times New Roman"/>
          <w:sz w:val="24"/>
          <w:szCs w:val="24"/>
          <w:lang w:eastAsia="ru-RU"/>
        </w:rPr>
        <w:t>,</w:t>
      </w:r>
    </w:p>
    <w:p w:rsidR="00912666" w:rsidRDefault="00251812" w:rsidP="002518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-содержание и ремон</w:t>
      </w:r>
      <w:r w:rsidR="005E7EFE">
        <w:rPr>
          <w:rFonts w:ascii="Times New Roman" w:hAnsi="Times New Roman"/>
          <w:sz w:val="24"/>
          <w:szCs w:val="24"/>
          <w:lang w:eastAsia="ru-RU"/>
        </w:rPr>
        <w:t>т мест общего пользования – 7,7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5E7EFE" w:rsidRDefault="005E7EFE" w:rsidP="005E7E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-работы по текущему ремонту муниципального жилого фонда 578,4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E7EFE" w:rsidRDefault="005E7EFE" w:rsidP="005E7E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3C51" w:rsidRDefault="00912666" w:rsidP="005E7E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Исполнение по подразделу 0502</w:t>
      </w:r>
      <w:r w:rsidR="00F234F0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41720" w:rsidRPr="0028413C">
        <w:rPr>
          <w:rFonts w:ascii="Times New Roman" w:hAnsi="Times New Roman"/>
          <w:sz w:val="24"/>
          <w:szCs w:val="24"/>
          <w:lang w:eastAsia="ru-RU"/>
        </w:rPr>
        <w:t>«Коммунальное хозяйство»</w:t>
      </w:r>
      <w:r w:rsidR="005E7EFE">
        <w:rPr>
          <w:rFonts w:ascii="Times New Roman" w:hAnsi="Times New Roman"/>
          <w:sz w:val="24"/>
          <w:szCs w:val="24"/>
          <w:lang w:eastAsia="ru-RU"/>
        </w:rPr>
        <w:t xml:space="preserve"> составило 3308,4</w:t>
      </w:r>
      <w:r w:rsidR="0025181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251812">
        <w:rPr>
          <w:rFonts w:ascii="Times New Roman" w:hAnsi="Times New Roman"/>
          <w:sz w:val="24"/>
          <w:szCs w:val="24"/>
          <w:lang w:eastAsia="ru-RU"/>
        </w:rPr>
        <w:t>тыс.</w:t>
      </w:r>
      <w:r w:rsidR="005E7EFE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5E7EFE">
        <w:rPr>
          <w:rFonts w:ascii="Times New Roman" w:hAnsi="Times New Roman"/>
          <w:sz w:val="24"/>
          <w:szCs w:val="24"/>
          <w:lang w:eastAsia="ru-RU"/>
        </w:rPr>
        <w:t>, что составило 31,5</w:t>
      </w:r>
      <w:r>
        <w:rPr>
          <w:rFonts w:ascii="Times New Roman" w:hAnsi="Times New Roman"/>
          <w:sz w:val="24"/>
          <w:szCs w:val="24"/>
          <w:lang w:eastAsia="ru-RU"/>
        </w:rPr>
        <w:t xml:space="preserve">% к годовому плану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сравнению с аналогичным периодом прошлого г</w:t>
      </w:r>
      <w:r w:rsidR="00251812">
        <w:rPr>
          <w:rFonts w:ascii="Times New Roman" w:hAnsi="Times New Roman"/>
          <w:sz w:val="24"/>
          <w:szCs w:val="24"/>
          <w:lang w:eastAsia="ru-RU"/>
        </w:rPr>
        <w:t>о</w:t>
      </w:r>
      <w:r w:rsidR="005E7EFE">
        <w:rPr>
          <w:rFonts w:ascii="Times New Roman" w:hAnsi="Times New Roman"/>
          <w:sz w:val="24"/>
          <w:szCs w:val="24"/>
          <w:lang w:eastAsia="ru-RU"/>
        </w:rPr>
        <w:t>да рост расходов составил 1370,9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73C51" w:rsidRDefault="00180DBC" w:rsidP="0077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Профинансиров</w:t>
      </w:r>
      <w:r w:rsidR="007B0610">
        <w:rPr>
          <w:rFonts w:ascii="Times New Roman" w:hAnsi="Times New Roman"/>
          <w:sz w:val="24"/>
          <w:szCs w:val="24"/>
          <w:lang w:eastAsia="ru-RU"/>
        </w:rPr>
        <w:t>аны расходы на</w:t>
      </w:r>
      <w:r w:rsidR="00773C51">
        <w:rPr>
          <w:rFonts w:ascii="Times New Roman" w:hAnsi="Times New Roman"/>
          <w:sz w:val="24"/>
          <w:szCs w:val="24"/>
          <w:lang w:eastAsia="ru-RU"/>
        </w:rPr>
        <w:t>:</w:t>
      </w:r>
    </w:p>
    <w:p w:rsidR="005E7EFE" w:rsidRDefault="005E7EFE" w:rsidP="0077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-обслуживание газово-распределительных установок 500,1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773C51" w:rsidRDefault="00773C51" w:rsidP="00773C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0610">
        <w:rPr>
          <w:rFonts w:ascii="Times New Roman" w:hAnsi="Times New Roman"/>
          <w:sz w:val="24"/>
          <w:szCs w:val="24"/>
          <w:lang w:eastAsia="ru-RU"/>
        </w:rPr>
        <w:t xml:space="preserve"> погашение </w:t>
      </w:r>
      <w:r w:rsidR="00912666">
        <w:rPr>
          <w:rFonts w:ascii="Times New Roman" w:hAnsi="Times New Roman"/>
          <w:sz w:val="24"/>
          <w:szCs w:val="24"/>
          <w:lang w:eastAsia="ru-RU"/>
        </w:rPr>
        <w:t xml:space="preserve">кредиторской задолженности 1052,6 </w:t>
      </w:r>
      <w:proofErr w:type="spellStart"/>
      <w:r w:rsidR="00912666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7B0610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7B2E48" w:rsidRDefault="00540524" w:rsidP="007B2E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>-оплату услуг по проектным работам «Строительство очистных сооружений»</w:t>
      </w:r>
      <w:r w:rsidR="00251812">
        <w:rPr>
          <w:rFonts w:ascii="Times New Roman" w:hAnsi="Times New Roman"/>
          <w:sz w:val="24"/>
          <w:szCs w:val="24"/>
          <w:lang w:eastAsia="ru-RU"/>
        </w:rPr>
        <w:t xml:space="preserve"> - 30,0 </w:t>
      </w:r>
      <w:proofErr w:type="spellStart"/>
      <w:r w:rsidR="0025181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251812">
        <w:rPr>
          <w:rFonts w:ascii="Times New Roman" w:hAnsi="Times New Roman"/>
          <w:sz w:val="24"/>
          <w:szCs w:val="24"/>
          <w:lang w:eastAsia="ru-RU"/>
        </w:rPr>
        <w:t>,</w:t>
      </w:r>
    </w:p>
    <w:p w:rsidR="00251812" w:rsidRDefault="00251812" w:rsidP="007B2E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организ</w:t>
      </w:r>
      <w:r w:rsidR="005E7EFE">
        <w:rPr>
          <w:rFonts w:ascii="Times New Roman" w:hAnsi="Times New Roman"/>
          <w:sz w:val="24"/>
          <w:szCs w:val="24"/>
          <w:lang w:eastAsia="ru-RU"/>
        </w:rPr>
        <w:t xml:space="preserve">ация уличного освещения – 1380,0 </w:t>
      </w:r>
      <w:proofErr w:type="spellStart"/>
      <w:r w:rsidR="005E7EFE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5E7EFE">
        <w:rPr>
          <w:rFonts w:ascii="Times New Roman" w:hAnsi="Times New Roman"/>
          <w:sz w:val="24"/>
          <w:szCs w:val="24"/>
          <w:lang w:eastAsia="ru-RU"/>
        </w:rPr>
        <w:t>,</w:t>
      </w:r>
    </w:p>
    <w:p w:rsidR="005E7EFE" w:rsidRDefault="005E7EFE" w:rsidP="007B2E4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-устройство колонки водоснабжения (проект «Народный бюджет») 345,7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11EDD" w:rsidRDefault="00A11EDD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E41CF" w:rsidRDefault="00EB0FF3" w:rsidP="00093F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Расходы по подразделу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>03 «Б</w:t>
      </w:r>
      <w:r w:rsidRPr="0028413C">
        <w:rPr>
          <w:rFonts w:ascii="Times New Roman" w:hAnsi="Times New Roman"/>
          <w:sz w:val="24"/>
          <w:szCs w:val="24"/>
          <w:lang w:eastAsia="ru-RU"/>
        </w:rPr>
        <w:t>лагоустройство»</w:t>
      </w:r>
      <w:r w:rsidR="005E7EFE">
        <w:rPr>
          <w:rFonts w:ascii="Times New Roman" w:hAnsi="Times New Roman"/>
          <w:sz w:val="24"/>
          <w:szCs w:val="24"/>
          <w:lang w:eastAsia="ru-RU"/>
        </w:rPr>
        <w:t xml:space="preserve"> за 9 месяцев 2019 года составили 42983,4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тыс.рублей и</w:t>
      </w:r>
      <w:r w:rsidR="005E7EFE">
        <w:rPr>
          <w:rFonts w:ascii="Times New Roman" w:hAnsi="Times New Roman"/>
          <w:sz w:val="24"/>
          <w:szCs w:val="24"/>
          <w:lang w:eastAsia="ru-RU"/>
        </w:rPr>
        <w:t>ли 55,1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% годовых </w:t>
      </w:r>
      <w:r w:rsidR="00141720">
        <w:rPr>
          <w:rFonts w:ascii="Times New Roman" w:hAnsi="Times New Roman"/>
          <w:sz w:val="24"/>
          <w:szCs w:val="24"/>
          <w:lang w:eastAsia="ru-RU"/>
        </w:rPr>
        <w:t>наз</w:t>
      </w:r>
      <w:r w:rsidR="005E7EFE">
        <w:rPr>
          <w:rFonts w:ascii="Times New Roman" w:hAnsi="Times New Roman"/>
          <w:sz w:val="24"/>
          <w:szCs w:val="24"/>
          <w:lang w:eastAsia="ru-RU"/>
        </w:rPr>
        <w:t>начений и 783,8</w:t>
      </w:r>
      <w:r w:rsidR="002518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% к </w:t>
      </w:r>
      <w:proofErr w:type="gramStart"/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уровню 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41CF">
        <w:rPr>
          <w:rFonts w:ascii="Times New Roman" w:hAnsi="Times New Roman"/>
          <w:sz w:val="24"/>
          <w:szCs w:val="24"/>
          <w:lang w:eastAsia="ru-RU"/>
        </w:rPr>
        <w:t>2018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года.</w:t>
      </w:r>
      <w:r w:rsidR="00180DB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41CF" w:rsidRDefault="00180DBC" w:rsidP="009E4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отчетном периоде фи</w:t>
      </w:r>
      <w:r w:rsidR="009E41CF">
        <w:rPr>
          <w:rFonts w:ascii="Times New Roman" w:hAnsi="Times New Roman"/>
          <w:sz w:val="24"/>
          <w:szCs w:val="24"/>
          <w:lang w:eastAsia="ru-RU"/>
        </w:rPr>
        <w:t>нансирование направлено:</w:t>
      </w:r>
    </w:p>
    <w:p w:rsidR="009E41CF" w:rsidRPr="00540524" w:rsidRDefault="009E41CF" w:rsidP="009E41C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>- на организацию</w:t>
      </w:r>
      <w:r w:rsidR="00180DBC" w:rsidRPr="00540524">
        <w:rPr>
          <w:rFonts w:ascii="Times New Roman" w:hAnsi="Times New Roman"/>
          <w:sz w:val="24"/>
          <w:szCs w:val="24"/>
          <w:lang w:eastAsia="ru-RU"/>
        </w:rPr>
        <w:t xml:space="preserve"> уличного</w:t>
      </w:r>
      <w:r w:rsidR="005E7EFE">
        <w:rPr>
          <w:rFonts w:ascii="Times New Roman" w:hAnsi="Times New Roman"/>
          <w:sz w:val="24"/>
          <w:szCs w:val="24"/>
          <w:lang w:eastAsia="ru-RU"/>
        </w:rPr>
        <w:t xml:space="preserve"> освещения 3945,2</w:t>
      </w:r>
      <w:r w:rsidR="00180DBC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180DBC" w:rsidRPr="00540524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180DBC" w:rsidRPr="00540524">
        <w:rPr>
          <w:rFonts w:ascii="Times New Roman" w:hAnsi="Times New Roman"/>
          <w:sz w:val="24"/>
          <w:szCs w:val="24"/>
          <w:lang w:eastAsia="ru-RU"/>
        </w:rPr>
        <w:t>,</w:t>
      </w:r>
      <w:r w:rsidR="00093FA1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E41CF" w:rsidRDefault="009E41CF" w:rsidP="00093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>-на капитальные вложения в объекты муниципальной собственности (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 xml:space="preserve">разработка ПСД </w:t>
      </w:r>
      <w:r w:rsidRPr="00540524">
        <w:rPr>
          <w:rFonts w:ascii="Times New Roman" w:hAnsi="Times New Roman"/>
          <w:sz w:val="24"/>
          <w:szCs w:val="24"/>
          <w:lang w:eastAsia="ru-RU"/>
        </w:rPr>
        <w:t>набережн</w:t>
      </w:r>
      <w:r w:rsidR="00C3234F">
        <w:rPr>
          <w:rFonts w:ascii="Times New Roman" w:hAnsi="Times New Roman"/>
          <w:sz w:val="24"/>
          <w:szCs w:val="24"/>
          <w:lang w:eastAsia="ru-RU"/>
        </w:rPr>
        <w:t xml:space="preserve">ая </w:t>
      </w:r>
      <w:proofErr w:type="spellStart"/>
      <w:r w:rsidR="00C3234F">
        <w:rPr>
          <w:rFonts w:ascii="Times New Roman" w:hAnsi="Times New Roman"/>
          <w:sz w:val="24"/>
          <w:szCs w:val="24"/>
          <w:lang w:eastAsia="ru-RU"/>
        </w:rPr>
        <w:t>р.Вытегра</w:t>
      </w:r>
      <w:proofErr w:type="spellEnd"/>
      <w:r w:rsidR="00C3234F">
        <w:rPr>
          <w:rFonts w:ascii="Times New Roman" w:hAnsi="Times New Roman"/>
          <w:sz w:val="24"/>
          <w:szCs w:val="24"/>
          <w:lang w:eastAsia="ru-RU"/>
        </w:rPr>
        <w:t xml:space="preserve">) 3680,0 </w:t>
      </w:r>
      <w:proofErr w:type="spellStart"/>
      <w:r w:rsidR="00C3234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3234F">
        <w:rPr>
          <w:rFonts w:ascii="Times New Roman" w:hAnsi="Times New Roman"/>
          <w:sz w:val="24"/>
          <w:szCs w:val="24"/>
          <w:lang w:eastAsia="ru-RU"/>
        </w:rPr>
        <w:t>,</w:t>
      </w:r>
    </w:p>
    <w:p w:rsidR="00C3234F" w:rsidRDefault="00CA0412" w:rsidP="00093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-работы по набережной – 31043,9</w:t>
      </w:r>
      <w:r w:rsidR="00C3234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3234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3234F">
        <w:rPr>
          <w:rFonts w:ascii="Times New Roman" w:hAnsi="Times New Roman"/>
          <w:sz w:val="24"/>
          <w:szCs w:val="24"/>
          <w:lang w:eastAsia="ru-RU"/>
        </w:rPr>
        <w:t>,</w:t>
      </w:r>
    </w:p>
    <w:p w:rsidR="00C3234F" w:rsidRPr="00540524" w:rsidRDefault="00C3234F" w:rsidP="00093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-повышение уровня освещенно</w:t>
      </w:r>
      <w:r w:rsidR="00CA0412">
        <w:rPr>
          <w:rFonts w:ascii="Times New Roman" w:hAnsi="Times New Roman"/>
          <w:sz w:val="24"/>
          <w:szCs w:val="24"/>
          <w:lang w:eastAsia="ru-RU"/>
        </w:rPr>
        <w:t>сти улично-дорожной сети – 1641,1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9E41CF" w:rsidRDefault="009E41CF" w:rsidP="00093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5E7EFE">
        <w:rPr>
          <w:rFonts w:ascii="Times New Roman" w:hAnsi="Times New Roman"/>
          <w:sz w:val="24"/>
          <w:szCs w:val="24"/>
          <w:lang w:eastAsia="ru-RU"/>
        </w:rPr>
        <w:t>прочие мероприятия:</w:t>
      </w:r>
      <w:r w:rsidR="00CA04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0524">
        <w:rPr>
          <w:rFonts w:ascii="Times New Roman" w:hAnsi="Times New Roman"/>
          <w:sz w:val="24"/>
          <w:szCs w:val="24"/>
          <w:lang w:eastAsia="ru-RU"/>
        </w:rPr>
        <w:t xml:space="preserve">на 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 xml:space="preserve">содержание </w:t>
      </w:r>
      <w:r w:rsidR="005E7EFE">
        <w:rPr>
          <w:rFonts w:ascii="Times New Roman" w:hAnsi="Times New Roman"/>
          <w:sz w:val="24"/>
          <w:szCs w:val="24"/>
          <w:lang w:eastAsia="ru-RU"/>
        </w:rPr>
        <w:t>тротуаров и парковых зон</w:t>
      </w:r>
      <w:r w:rsidR="00CA0412">
        <w:rPr>
          <w:rFonts w:ascii="Times New Roman" w:hAnsi="Times New Roman"/>
          <w:sz w:val="24"/>
          <w:szCs w:val="24"/>
          <w:lang w:eastAsia="ru-RU"/>
        </w:rPr>
        <w:t>,</w:t>
      </w:r>
      <w:r w:rsidR="005E7E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A0412">
        <w:rPr>
          <w:rFonts w:ascii="Times New Roman" w:hAnsi="Times New Roman"/>
          <w:sz w:val="24"/>
          <w:szCs w:val="24"/>
          <w:lang w:eastAsia="ru-RU"/>
        </w:rPr>
        <w:t xml:space="preserve">обследование воды и почвы, обработка территорий от клещей </w:t>
      </w:r>
      <w:r w:rsidR="005E7EFE">
        <w:rPr>
          <w:rFonts w:ascii="Times New Roman" w:hAnsi="Times New Roman"/>
          <w:sz w:val="24"/>
          <w:szCs w:val="24"/>
          <w:lang w:eastAsia="ru-RU"/>
        </w:rPr>
        <w:t>– 2536,7</w:t>
      </w:r>
      <w:r w:rsidR="00C3234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3234F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3234F">
        <w:rPr>
          <w:rFonts w:ascii="Times New Roman" w:hAnsi="Times New Roman"/>
          <w:sz w:val="24"/>
          <w:szCs w:val="24"/>
          <w:lang w:eastAsia="ru-RU"/>
        </w:rPr>
        <w:t>,</w:t>
      </w:r>
    </w:p>
    <w:p w:rsidR="00C3234F" w:rsidRDefault="00CA0412" w:rsidP="00093F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-содержание городского кладбища – 136,5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E41CF" w:rsidRPr="00540524" w:rsidRDefault="009E41CF" w:rsidP="009B4B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83247" w:rsidRPr="00540524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540524">
        <w:rPr>
          <w:rFonts w:ascii="Times New Roman" w:hAnsi="Times New Roman"/>
          <w:b/>
          <w:bCs/>
          <w:sz w:val="24"/>
          <w:szCs w:val="24"/>
          <w:lang w:eastAsia="ru-RU"/>
        </w:rPr>
        <w:t>разделу 07 «Образование»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40524">
        <w:rPr>
          <w:rFonts w:ascii="Times New Roman" w:hAnsi="Times New Roman"/>
          <w:sz w:val="24"/>
          <w:szCs w:val="24"/>
          <w:lang w:eastAsia="ru-RU"/>
        </w:rPr>
        <w:t>ф</w:t>
      </w:r>
      <w:r w:rsidR="000E7ED6" w:rsidRPr="00540524">
        <w:rPr>
          <w:rFonts w:ascii="Times New Roman" w:hAnsi="Times New Roman"/>
          <w:sz w:val="24"/>
          <w:szCs w:val="24"/>
          <w:lang w:eastAsia="ru-RU"/>
        </w:rPr>
        <w:t xml:space="preserve">инансирование </w:t>
      </w:r>
      <w:r w:rsidR="00A6191F" w:rsidRPr="00540524">
        <w:rPr>
          <w:rFonts w:ascii="Times New Roman" w:hAnsi="Times New Roman"/>
          <w:sz w:val="24"/>
          <w:szCs w:val="24"/>
          <w:lang w:eastAsia="ru-RU"/>
        </w:rPr>
        <w:t>в</w:t>
      </w:r>
      <w:r w:rsidR="00CA0412">
        <w:rPr>
          <w:rFonts w:ascii="Times New Roman" w:hAnsi="Times New Roman"/>
          <w:sz w:val="24"/>
          <w:szCs w:val="24"/>
          <w:lang w:eastAsia="ru-RU"/>
        </w:rPr>
        <w:t xml:space="preserve"> отчетный период составило 122,8</w:t>
      </w:r>
      <w:r w:rsidR="00A6191F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383DB1" w:rsidRPr="00540524">
        <w:rPr>
          <w:rFonts w:ascii="Times New Roman" w:hAnsi="Times New Roman"/>
          <w:sz w:val="24"/>
          <w:szCs w:val="24"/>
          <w:lang w:eastAsia="ru-RU"/>
        </w:rPr>
        <w:t>тыс.р</w:t>
      </w:r>
      <w:r w:rsidR="00CA0412">
        <w:rPr>
          <w:rFonts w:ascii="Times New Roman" w:hAnsi="Times New Roman"/>
          <w:sz w:val="24"/>
          <w:szCs w:val="24"/>
          <w:lang w:eastAsia="ru-RU"/>
        </w:rPr>
        <w:t>ублей</w:t>
      </w:r>
      <w:proofErr w:type="spellEnd"/>
      <w:r w:rsidR="00CA0412">
        <w:rPr>
          <w:rFonts w:ascii="Times New Roman" w:hAnsi="Times New Roman"/>
          <w:sz w:val="24"/>
          <w:szCs w:val="24"/>
          <w:lang w:eastAsia="ru-RU"/>
        </w:rPr>
        <w:t>, или 75</w:t>
      </w:r>
      <w:r w:rsidR="00E16D73">
        <w:rPr>
          <w:rFonts w:ascii="Times New Roman" w:hAnsi="Times New Roman"/>
          <w:sz w:val="24"/>
          <w:szCs w:val="24"/>
          <w:lang w:eastAsia="ru-RU"/>
        </w:rPr>
        <w:t>,0</w:t>
      </w:r>
      <w:r w:rsidR="005069FF" w:rsidRPr="00540524">
        <w:rPr>
          <w:rFonts w:ascii="Times New Roman" w:hAnsi="Times New Roman"/>
          <w:sz w:val="24"/>
          <w:szCs w:val="24"/>
          <w:lang w:eastAsia="ru-RU"/>
        </w:rPr>
        <w:t xml:space="preserve"> % годовых назначений</w:t>
      </w:r>
      <w:r w:rsidR="0079241C" w:rsidRPr="00540524">
        <w:rPr>
          <w:rFonts w:ascii="Times New Roman" w:hAnsi="Times New Roman"/>
          <w:sz w:val="24"/>
          <w:szCs w:val="24"/>
          <w:lang w:eastAsia="ru-RU"/>
        </w:rPr>
        <w:t>.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 xml:space="preserve"> Перечислены иные межбюджетные трансферты в районный бюджет на исполнение переданных полномочий в области молодежной политики.</w:t>
      </w:r>
      <w:r w:rsidR="005069FF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4BC6" w:rsidRPr="00540524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6D73" w:rsidRDefault="004644B3" w:rsidP="005405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0524">
        <w:rPr>
          <w:rFonts w:ascii="Times New Roman" w:hAnsi="Times New Roman"/>
          <w:sz w:val="24"/>
          <w:szCs w:val="24"/>
          <w:lang w:eastAsia="ru-RU"/>
        </w:rPr>
        <w:t xml:space="preserve">Исполнение расходов 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>по </w:t>
      </w:r>
      <w:r w:rsidR="00BA764D" w:rsidRPr="00540524">
        <w:rPr>
          <w:rFonts w:ascii="Times New Roman" w:hAnsi="Times New Roman"/>
          <w:b/>
          <w:bCs/>
          <w:sz w:val="24"/>
          <w:szCs w:val="24"/>
          <w:lang w:eastAsia="ru-RU"/>
        </w:rPr>
        <w:t>разделу 08 «Культура, кинематография»</w:t>
      </w:r>
      <w:r w:rsidR="00FF0686" w:rsidRPr="00540524">
        <w:rPr>
          <w:rFonts w:ascii="Times New Roman" w:hAnsi="Times New Roman"/>
          <w:sz w:val="24"/>
          <w:szCs w:val="24"/>
          <w:lang w:eastAsia="ru-RU"/>
        </w:rPr>
        <w:t xml:space="preserve"> за отчетный </w:t>
      </w:r>
      <w:r w:rsidR="00E16D73">
        <w:rPr>
          <w:rFonts w:ascii="Times New Roman" w:hAnsi="Times New Roman"/>
          <w:sz w:val="24"/>
          <w:szCs w:val="24"/>
          <w:lang w:eastAsia="ru-RU"/>
        </w:rPr>
        <w:t>период</w:t>
      </w:r>
      <w:r w:rsidR="009E41CF" w:rsidRPr="00540524">
        <w:rPr>
          <w:rFonts w:ascii="Times New Roman" w:hAnsi="Times New Roman"/>
          <w:sz w:val="24"/>
          <w:szCs w:val="24"/>
          <w:lang w:eastAsia="ru-RU"/>
        </w:rPr>
        <w:t xml:space="preserve"> 2019</w:t>
      </w:r>
      <w:r w:rsidR="00383DB1" w:rsidRPr="00540524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CA0412">
        <w:rPr>
          <w:rFonts w:ascii="Times New Roman" w:hAnsi="Times New Roman"/>
          <w:sz w:val="24"/>
          <w:szCs w:val="24"/>
          <w:lang w:eastAsia="ru-RU"/>
        </w:rPr>
        <w:t>а составило 71,1</w:t>
      </w:r>
      <w:r w:rsidR="00983247" w:rsidRPr="00540524">
        <w:rPr>
          <w:rFonts w:ascii="Times New Roman" w:hAnsi="Times New Roman"/>
          <w:sz w:val="24"/>
          <w:szCs w:val="24"/>
          <w:lang w:eastAsia="ru-RU"/>
        </w:rPr>
        <w:t xml:space="preserve"> % 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 xml:space="preserve">годовых </w:t>
      </w:r>
      <w:r w:rsidR="00DC774B" w:rsidRPr="00540524">
        <w:rPr>
          <w:rFonts w:ascii="Times New Roman" w:hAnsi="Times New Roman"/>
          <w:sz w:val="24"/>
          <w:szCs w:val="24"/>
          <w:lang w:eastAsia="ru-RU"/>
        </w:rPr>
        <w:t xml:space="preserve">плановых назначений </w:t>
      </w:r>
      <w:r w:rsidR="00983247" w:rsidRPr="00540524">
        <w:rPr>
          <w:rFonts w:ascii="Times New Roman" w:hAnsi="Times New Roman"/>
          <w:sz w:val="24"/>
          <w:szCs w:val="24"/>
          <w:lang w:eastAsia="ru-RU"/>
        </w:rPr>
        <w:t xml:space="preserve">или </w:t>
      </w:r>
      <w:r w:rsidR="00CA0412">
        <w:rPr>
          <w:rFonts w:ascii="Times New Roman" w:hAnsi="Times New Roman"/>
          <w:sz w:val="24"/>
          <w:szCs w:val="24"/>
          <w:lang w:eastAsia="ru-RU"/>
        </w:rPr>
        <w:t>3868,5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E16D73">
        <w:rPr>
          <w:rFonts w:ascii="Times New Roman" w:hAnsi="Times New Roman"/>
          <w:sz w:val="24"/>
          <w:szCs w:val="24"/>
          <w:lang w:eastAsia="ru-RU"/>
        </w:rPr>
        <w:t xml:space="preserve"> (110,7</w:t>
      </w:r>
      <w:r w:rsidR="00383DB1" w:rsidRPr="00540524">
        <w:rPr>
          <w:rFonts w:ascii="Times New Roman" w:hAnsi="Times New Roman"/>
          <w:sz w:val="24"/>
          <w:szCs w:val="24"/>
          <w:lang w:eastAsia="ru-RU"/>
        </w:rPr>
        <w:t xml:space="preserve"> % к уровню прошлого года)</w:t>
      </w:r>
      <w:r w:rsidR="00BA764D" w:rsidRPr="0054052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>Расходы направлены на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16D73" w:rsidRDefault="00E16D73" w:rsidP="005405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>функционир</w:t>
      </w:r>
      <w:r w:rsidR="00E61C93" w:rsidRPr="00540524">
        <w:rPr>
          <w:rFonts w:ascii="Times New Roman" w:hAnsi="Times New Roman"/>
          <w:sz w:val="24"/>
          <w:szCs w:val="24"/>
          <w:lang w:eastAsia="ru-RU"/>
        </w:rPr>
        <w:t>о</w:t>
      </w:r>
      <w:r w:rsidR="00734D35" w:rsidRPr="00540524">
        <w:rPr>
          <w:rFonts w:ascii="Times New Roman" w:hAnsi="Times New Roman"/>
          <w:sz w:val="24"/>
          <w:szCs w:val="24"/>
          <w:lang w:eastAsia="ru-RU"/>
        </w:rPr>
        <w:t>вание учреждения</w:t>
      </w:r>
      <w:r w:rsidR="00540524" w:rsidRPr="00540524">
        <w:rPr>
          <w:rFonts w:ascii="Times New Roman" w:hAnsi="Times New Roman"/>
          <w:sz w:val="24"/>
          <w:szCs w:val="24"/>
          <w:lang w:eastAsia="ru-RU"/>
        </w:rPr>
        <w:t xml:space="preserve"> культуры (обеспечение вып</w:t>
      </w:r>
      <w:r>
        <w:rPr>
          <w:rFonts w:ascii="Times New Roman" w:hAnsi="Times New Roman"/>
          <w:sz w:val="24"/>
          <w:szCs w:val="24"/>
          <w:lang w:eastAsia="ru-RU"/>
        </w:rPr>
        <w:t xml:space="preserve">олнения </w:t>
      </w:r>
      <w:r w:rsidR="00CA0412">
        <w:rPr>
          <w:rFonts w:ascii="Times New Roman" w:hAnsi="Times New Roman"/>
          <w:sz w:val="24"/>
          <w:szCs w:val="24"/>
          <w:lang w:eastAsia="ru-RU"/>
        </w:rPr>
        <w:t>муниципального задания) – 2846,3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,</w:t>
      </w:r>
    </w:p>
    <w:p w:rsidR="00BA764D" w:rsidRPr="00540524" w:rsidRDefault="00E16D73" w:rsidP="0054052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на финансирование переданных полномочий по библиотечном</w:t>
      </w:r>
      <w:r w:rsidR="00CA0412">
        <w:rPr>
          <w:rFonts w:ascii="Times New Roman" w:hAnsi="Times New Roman"/>
          <w:sz w:val="24"/>
          <w:szCs w:val="24"/>
          <w:lang w:eastAsia="ru-RU"/>
        </w:rPr>
        <w:t>у обслуживанию населения – 824,2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  <w:r w:rsidR="009B4BC6" w:rsidRPr="0054052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B4BC6" w:rsidRPr="00540524" w:rsidRDefault="009B4BC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983247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>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разделу 10 «Социальная политика»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>финансир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ование</w:t>
      </w:r>
      <w:r w:rsidR="005069FF">
        <w:rPr>
          <w:rFonts w:ascii="Times New Roman" w:hAnsi="Times New Roman"/>
          <w:sz w:val="24"/>
          <w:szCs w:val="24"/>
          <w:lang w:eastAsia="ru-RU"/>
        </w:rPr>
        <w:t xml:space="preserve"> (пенсионное обеспе</w:t>
      </w:r>
      <w:r w:rsidR="00CA0412">
        <w:rPr>
          <w:rFonts w:ascii="Times New Roman" w:hAnsi="Times New Roman"/>
          <w:sz w:val="24"/>
          <w:szCs w:val="24"/>
          <w:lang w:eastAsia="ru-RU"/>
        </w:rPr>
        <w:t>чение) произведено в сумме 200,8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9C1791" w:rsidRPr="0028413C">
        <w:rPr>
          <w:rFonts w:ascii="Times New Roman" w:hAnsi="Times New Roman"/>
          <w:sz w:val="24"/>
          <w:szCs w:val="24"/>
          <w:lang w:eastAsia="ru-RU"/>
        </w:rPr>
        <w:t>тыс.рубле</w:t>
      </w:r>
      <w:r w:rsidR="00CA0412">
        <w:rPr>
          <w:rFonts w:ascii="Times New Roman" w:hAnsi="Times New Roman"/>
          <w:sz w:val="24"/>
          <w:szCs w:val="24"/>
          <w:lang w:eastAsia="ru-RU"/>
        </w:rPr>
        <w:t>й</w:t>
      </w:r>
      <w:proofErr w:type="spellEnd"/>
      <w:r w:rsidR="00CA0412">
        <w:rPr>
          <w:rFonts w:ascii="Times New Roman" w:hAnsi="Times New Roman"/>
          <w:sz w:val="24"/>
          <w:szCs w:val="24"/>
          <w:lang w:eastAsia="ru-RU"/>
        </w:rPr>
        <w:t xml:space="preserve"> или 75</w:t>
      </w:r>
      <w:r w:rsidR="00DC774B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C1791" w:rsidRPr="0028413C">
        <w:rPr>
          <w:rFonts w:ascii="Times New Roman" w:hAnsi="Times New Roman"/>
          <w:sz w:val="24"/>
          <w:szCs w:val="24"/>
          <w:lang w:eastAsia="ru-RU"/>
        </w:rPr>
        <w:t xml:space="preserve">% годовых назначений.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B6A4A" w:rsidRPr="0028413C" w:rsidRDefault="005B6A4A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B6A4A" w:rsidRDefault="00FF0686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     П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о </w:t>
      </w:r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разделу 11 «Физическая культура и </w:t>
      </w:r>
      <w:proofErr w:type="gramStart"/>
      <w:r w:rsidR="00BA764D" w:rsidRPr="0028413C">
        <w:rPr>
          <w:rFonts w:ascii="Times New Roman" w:hAnsi="Times New Roman"/>
          <w:b/>
          <w:bCs/>
          <w:sz w:val="24"/>
          <w:szCs w:val="24"/>
          <w:lang w:eastAsia="ru-RU"/>
        </w:rPr>
        <w:t>спорт»</w:t>
      </w:r>
      <w:r w:rsidR="00BA764D" w:rsidRPr="0028413C">
        <w:rPr>
          <w:rFonts w:ascii="Times New Roman" w:hAnsi="Times New Roman"/>
          <w:sz w:val="24"/>
          <w:szCs w:val="24"/>
          <w:lang w:eastAsia="ru-RU"/>
        </w:rPr>
        <w:t> </w:t>
      </w:r>
      <w:r w:rsidR="00390AEA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413C">
        <w:rPr>
          <w:rFonts w:ascii="Times New Roman" w:hAnsi="Times New Roman"/>
          <w:sz w:val="24"/>
          <w:szCs w:val="24"/>
          <w:lang w:eastAsia="ru-RU"/>
        </w:rPr>
        <w:t>финансирование</w:t>
      </w:r>
      <w:proofErr w:type="gramEnd"/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0E7ED6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B6A4A">
        <w:rPr>
          <w:rFonts w:ascii="Times New Roman" w:hAnsi="Times New Roman"/>
          <w:sz w:val="24"/>
          <w:szCs w:val="24"/>
          <w:lang w:eastAsia="ru-RU"/>
        </w:rPr>
        <w:t>отчетный период со</w:t>
      </w:r>
      <w:r w:rsidR="00CA0412">
        <w:rPr>
          <w:rFonts w:ascii="Times New Roman" w:hAnsi="Times New Roman"/>
          <w:sz w:val="24"/>
          <w:szCs w:val="24"/>
          <w:lang w:eastAsia="ru-RU"/>
        </w:rPr>
        <w:t xml:space="preserve">ставило 1190,8 </w:t>
      </w:r>
      <w:proofErr w:type="spellStart"/>
      <w:r w:rsidR="00CA041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A0412">
        <w:rPr>
          <w:rFonts w:ascii="Times New Roman" w:hAnsi="Times New Roman"/>
          <w:sz w:val="24"/>
          <w:szCs w:val="24"/>
          <w:lang w:eastAsia="ru-RU"/>
        </w:rPr>
        <w:t xml:space="preserve"> или 75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3247" w:rsidRPr="0028413C">
        <w:rPr>
          <w:rFonts w:ascii="Times New Roman" w:hAnsi="Times New Roman"/>
          <w:sz w:val="24"/>
          <w:szCs w:val="24"/>
          <w:lang w:eastAsia="ru-RU"/>
        </w:rPr>
        <w:t xml:space="preserve">% годовых назначений. </w:t>
      </w:r>
      <w:r w:rsidR="00734D35">
        <w:rPr>
          <w:rFonts w:ascii="Times New Roman" w:hAnsi="Times New Roman"/>
          <w:sz w:val="24"/>
          <w:szCs w:val="24"/>
          <w:lang w:eastAsia="ru-RU"/>
        </w:rPr>
        <w:t>Средства</w:t>
      </w:r>
      <w:r w:rsidR="005B6A4A">
        <w:rPr>
          <w:rFonts w:ascii="Times New Roman" w:hAnsi="Times New Roman"/>
          <w:sz w:val="24"/>
          <w:szCs w:val="24"/>
          <w:lang w:eastAsia="ru-RU"/>
        </w:rPr>
        <w:t xml:space="preserve"> перечислены</w:t>
      </w:r>
      <w:r w:rsidR="005B6A4A" w:rsidRPr="005B6A4A">
        <w:rPr>
          <w:rFonts w:ascii="Times New Roman" w:hAnsi="Times New Roman"/>
          <w:sz w:val="24"/>
          <w:szCs w:val="24"/>
          <w:lang w:eastAsia="ru-RU"/>
        </w:rPr>
        <w:t xml:space="preserve"> в районный бюджет на исполнение переданных полномочий</w:t>
      </w:r>
      <w:r w:rsidR="00734D35">
        <w:rPr>
          <w:rFonts w:ascii="Times New Roman" w:hAnsi="Times New Roman"/>
          <w:sz w:val="24"/>
          <w:szCs w:val="24"/>
          <w:lang w:eastAsia="ru-RU"/>
        </w:rPr>
        <w:t>.</w:t>
      </w:r>
    </w:p>
    <w:p w:rsidR="00734D35" w:rsidRPr="0028413C" w:rsidRDefault="00734D35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8413C" w:rsidRDefault="00565DDB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По разделу </w:t>
      </w:r>
      <w:r w:rsidRPr="0028413C">
        <w:rPr>
          <w:rFonts w:ascii="Times New Roman" w:hAnsi="Times New Roman"/>
          <w:b/>
          <w:sz w:val="24"/>
          <w:szCs w:val="24"/>
          <w:lang w:eastAsia="ru-RU"/>
        </w:rPr>
        <w:t>12 «Средства массовой информации»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 xml:space="preserve"> финансирование в</w:t>
      </w:r>
      <w:r w:rsidR="00344496" w:rsidRPr="0028413C">
        <w:rPr>
          <w:rFonts w:ascii="Times New Roman" w:hAnsi="Times New Roman"/>
          <w:sz w:val="24"/>
          <w:szCs w:val="24"/>
          <w:lang w:eastAsia="ru-RU"/>
        </w:rPr>
        <w:t xml:space="preserve"> отчетном </w:t>
      </w:r>
      <w:r w:rsidR="00CA0412">
        <w:rPr>
          <w:rFonts w:ascii="Times New Roman" w:hAnsi="Times New Roman"/>
          <w:sz w:val="24"/>
          <w:szCs w:val="24"/>
          <w:lang w:eastAsia="ru-RU"/>
        </w:rPr>
        <w:t xml:space="preserve">периоде произведено в сумме 46,0 </w:t>
      </w:r>
      <w:proofErr w:type="spellStart"/>
      <w:r w:rsidR="00CA0412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CA0412">
        <w:rPr>
          <w:rFonts w:ascii="Times New Roman" w:hAnsi="Times New Roman"/>
          <w:sz w:val="24"/>
          <w:szCs w:val="24"/>
          <w:lang w:eastAsia="ru-RU"/>
        </w:rPr>
        <w:t xml:space="preserve"> или 52,3</w:t>
      </w:r>
      <w:r w:rsidR="00734D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20D93" w:rsidRPr="0028413C">
        <w:rPr>
          <w:rFonts w:ascii="Times New Roman" w:hAnsi="Times New Roman"/>
          <w:sz w:val="24"/>
          <w:szCs w:val="24"/>
          <w:lang w:eastAsia="ru-RU"/>
        </w:rPr>
        <w:t>% годовых назначений</w:t>
      </w:r>
      <w:r w:rsidR="00E61C93">
        <w:rPr>
          <w:rFonts w:ascii="Times New Roman" w:hAnsi="Times New Roman"/>
          <w:sz w:val="24"/>
          <w:szCs w:val="24"/>
          <w:lang w:eastAsia="ru-RU"/>
        </w:rPr>
        <w:t>.</w:t>
      </w:r>
    </w:p>
    <w:p w:rsidR="004D0EBE" w:rsidRPr="0028413C" w:rsidRDefault="004D0EBE" w:rsidP="002841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34D35" w:rsidRPr="004435C7" w:rsidRDefault="00390AEA" w:rsidP="004435C7">
      <w:pPr>
        <w:spacing w:after="0" w:line="240" w:lineRule="auto"/>
        <w:ind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В отчетный период </w:t>
      </w:r>
      <w:r w:rsidR="00734D35">
        <w:rPr>
          <w:rFonts w:ascii="Times New Roman" w:hAnsi="Times New Roman"/>
          <w:sz w:val="24"/>
          <w:szCs w:val="24"/>
          <w:lang w:eastAsia="ru-RU"/>
        </w:rPr>
        <w:t>2019</w:t>
      </w:r>
      <w:r w:rsidR="00F77CFB" w:rsidRPr="0028413C">
        <w:rPr>
          <w:rFonts w:ascii="Times New Roman" w:hAnsi="Times New Roman"/>
          <w:sz w:val="24"/>
          <w:szCs w:val="24"/>
          <w:lang w:eastAsia="ru-RU"/>
        </w:rPr>
        <w:t xml:space="preserve"> года наименьший процент исполнения годовых плановых назначений</w:t>
      </w:r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 по </w:t>
      </w:r>
      <w:proofErr w:type="gramStart"/>
      <w:r w:rsidR="008B37ED" w:rsidRPr="0028413C">
        <w:rPr>
          <w:rFonts w:ascii="Times New Roman" w:hAnsi="Times New Roman"/>
          <w:sz w:val="24"/>
          <w:szCs w:val="24"/>
          <w:lang w:eastAsia="ru-RU"/>
        </w:rPr>
        <w:t xml:space="preserve">расходам </w:t>
      </w:r>
      <w:r w:rsidR="004435C7">
        <w:rPr>
          <w:rFonts w:ascii="Times New Roman" w:hAnsi="Times New Roman"/>
          <w:sz w:val="24"/>
          <w:szCs w:val="24"/>
          <w:lang w:eastAsia="ru-RU"/>
        </w:rPr>
        <w:t xml:space="preserve"> получен</w:t>
      </w:r>
      <w:proofErr w:type="gramEnd"/>
      <w:r w:rsidR="004435C7">
        <w:rPr>
          <w:rFonts w:ascii="Times New Roman" w:hAnsi="Times New Roman"/>
          <w:sz w:val="24"/>
          <w:szCs w:val="24"/>
          <w:lang w:eastAsia="ru-RU"/>
        </w:rPr>
        <w:t xml:space="preserve"> по разделу </w:t>
      </w:r>
      <w:r w:rsidR="00E16D73">
        <w:rPr>
          <w:rFonts w:ascii="Times New Roman" w:hAnsi="Times New Roman"/>
          <w:bCs/>
          <w:sz w:val="24"/>
          <w:szCs w:val="24"/>
          <w:lang w:eastAsia="ru-RU"/>
        </w:rPr>
        <w:t>03 «</w:t>
      </w:r>
      <w:r w:rsidR="00E16D73" w:rsidRPr="00E16D73">
        <w:rPr>
          <w:rFonts w:ascii="Times New Roman" w:hAnsi="Times New Roman"/>
          <w:bCs/>
          <w:sz w:val="24"/>
          <w:szCs w:val="24"/>
          <w:lang w:eastAsia="ru-RU"/>
        </w:rPr>
        <w:t>«Национальная безопасность и правоохранительная деятельность»</w:t>
      </w:r>
      <w:r w:rsidR="004435C7">
        <w:rPr>
          <w:rFonts w:ascii="Times New Roman" w:hAnsi="Times New Roman"/>
          <w:bCs/>
          <w:sz w:val="24"/>
          <w:szCs w:val="24"/>
          <w:lang w:eastAsia="ru-RU"/>
        </w:rPr>
        <w:t xml:space="preserve"> - 49,8 %.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В</w:t>
      </w:r>
      <w:r w:rsidR="007911FA" w:rsidRPr="0028413C">
        <w:rPr>
          <w:rFonts w:ascii="Times New Roman" w:hAnsi="Times New Roman"/>
          <w:sz w:val="24"/>
          <w:szCs w:val="24"/>
          <w:lang w:eastAsia="ru-RU"/>
        </w:rPr>
        <w:t xml:space="preserve">ыше среднего показателя профинансированы расходы по </w:t>
      </w:r>
      <w:r w:rsidR="0079241C" w:rsidRPr="0028413C">
        <w:rPr>
          <w:rFonts w:ascii="Times New Roman" w:hAnsi="Times New Roman"/>
          <w:sz w:val="24"/>
          <w:szCs w:val="24"/>
          <w:lang w:eastAsia="ru-RU"/>
        </w:rPr>
        <w:t>разделу</w:t>
      </w:r>
      <w:r w:rsidR="004435C7">
        <w:rPr>
          <w:rFonts w:ascii="Times New Roman" w:hAnsi="Times New Roman"/>
          <w:sz w:val="24"/>
          <w:szCs w:val="24"/>
          <w:lang w:eastAsia="ru-RU"/>
        </w:rPr>
        <w:t xml:space="preserve"> 04</w:t>
      </w:r>
      <w:r w:rsidR="004435C7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35C7">
        <w:rPr>
          <w:rFonts w:ascii="Times New Roman" w:hAnsi="Times New Roman"/>
          <w:bCs/>
          <w:sz w:val="24"/>
          <w:szCs w:val="24"/>
          <w:lang w:eastAsia="ru-RU"/>
        </w:rPr>
        <w:t xml:space="preserve">«Национальная </w:t>
      </w:r>
      <w:proofErr w:type="gramStart"/>
      <w:r w:rsidR="004435C7">
        <w:rPr>
          <w:rFonts w:ascii="Times New Roman" w:hAnsi="Times New Roman"/>
          <w:bCs/>
          <w:sz w:val="24"/>
          <w:szCs w:val="24"/>
          <w:lang w:eastAsia="ru-RU"/>
        </w:rPr>
        <w:t>экономика</w:t>
      </w:r>
      <w:r w:rsidR="004435C7" w:rsidRPr="0028413C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4435C7">
        <w:rPr>
          <w:rFonts w:ascii="Times New Roman" w:hAnsi="Times New Roman"/>
          <w:bCs/>
          <w:sz w:val="24"/>
          <w:szCs w:val="24"/>
          <w:lang w:eastAsia="ru-RU"/>
        </w:rPr>
        <w:t>-</w:t>
      </w:r>
      <w:proofErr w:type="gramEnd"/>
      <w:r w:rsidR="004435C7">
        <w:rPr>
          <w:rFonts w:ascii="Times New Roman" w:hAnsi="Times New Roman"/>
          <w:bCs/>
          <w:sz w:val="24"/>
          <w:szCs w:val="24"/>
          <w:lang w:eastAsia="ru-RU"/>
        </w:rPr>
        <w:t xml:space="preserve"> 92,0 %</w:t>
      </w:r>
      <w:r w:rsidR="00734D35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187A6B" w:rsidRDefault="00187A6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774" w:rsidRPr="0028413C" w:rsidRDefault="00162774" w:rsidP="00162774">
      <w:pPr>
        <w:pStyle w:val="a9"/>
        <w:spacing w:after="0" w:line="240" w:lineRule="auto"/>
        <w:ind w:left="1168"/>
        <w:rPr>
          <w:rFonts w:ascii="Times New Roman" w:hAnsi="Times New Roman"/>
          <w:b/>
          <w:sz w:val="24"/>
          <w:szCs w:val="24"/>
          <w:lang w:eastAsia="ru-RU"/>
        </w:rPr>
      </w:pPr>
      <w:r w:rsidRPr="0028413C">
        <w:rPr>
          <w:rFonts w:ascii="Times New Roman" w:hAnsi="Times New Roman"/>
          <w:b/>
          <w:sz w:val="24"/>
          <w:szCs w:val="24"/>
          <w:lang w:eastAsia="ru-RU"/>
        </w:rPr>
        <w:t>Анализ состояния дебиторской и кредиторской задолженности</w:t>
      </w:r>
    </w:p>
    <w:p w:rsidR="00162774" w:rsidRPr="0028413C" w:rsidRDefault="00162774" w:rsidP="0016277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62774" w:rsidRPr="0028413C" w:rsidRDefault="00162774" w:rsidP="001627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Для анализа дебиторской и кредиторской задолженности Ревизионной комиссией была использована информация оперативного учета и </w:t>
      </w:r>
      <w:proofErr w:type="gramStart"/>
      <w:r w:rsidRPr="0028413C">
        <w:rPr>
          <w:rFonts w:ascii="Times New Roman" w:hAnsi="Times New Roman"/>
          <w:sz w:val="24"/>
          <w:szCs w:val="24"/>
          <w:lang w:eastAsia="ru-RU"/>
        </w:rPr>
        <w:t xml:space="preserve">отчетности </w:t>
      </w:r>
      <w:r w:rsidR="004435C7">
        <w:rPr>
          <w:rFonts w:ascii="Times New Roman" w:hAnsi="Times New Roman"/>
          <w:sz w:val="24"/>
          <w:szCs w:val="24"/>
          <w:lang w:eastAsia="ru-RU"/>
        </w:rPr>
        <w:t xml:space="preserve"> по</w:t>
      </w:r>
      <w:proofErr w:type="gramEnd"/>
      <w:r w:rsidR="004435C7">
        <w:rPr>
          <w:rFonts w:ascii="Times New Roman" w:hAnsi="Times New Roman"/>
          <w:sz w:val="24"/>
          <w:szCs w:val="24"/>
          <w:lang w:eastAsia="ru-RU"/>
        </w:rPr>
        <w:t xml:space="preserve"> состоянию на 01.10</w:t>
      </w:r>
      <w:r w:rsidRPr="0028413C">
        <w:rPr>
          <w:rFonts w:ascii="Times New Roman" w:hAnsi="Times New Roman"/>
          <w:sz w:val="24"/>
          <w:szCs w:val="24"/>
          <w:lang w:eastAsia="ru-RU"/>
        </w:rPr>
        <w:t>.201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 года (бухгалтерская отчетность ф. 0503169). </w:t>
      </w:r>
    </w:p>
    <w:p w:rsidR="00162774" w:rsidRPr="0028413C" w:rsidRDefault="00162774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В ходе исполнения решения </w:t>
      </w:r>
      <w:r w:rsidRPr="0028413C">
        <w:rPr>
          <w:rFonts w:ascii="Times New Roman" w:hAnsi="Times New Roman"/>
          <w:sz w:val="24"/>
          <w:szCs w:val="24"/>
          <w:lang w:eastAsia="ru-RU"/>
        </w:rPr>
        <w:t>Городского Совета муниципального образования «Горо</w:t>
      </w:r>
      <w:r>
        <w:rPr>
          <w:rFonts w:ascii="Times New Roman" w:hAnsi="Times New Roman"/>
          <w:sz w:val="24"/>
          <w:szCs w:val="24"/>
          <w:lang w:eastAsia="ru-RU"/>
        </w:rPr>
        <w:t xml:space="preserve">д Вытегра» от </w:t>
      </w:r>
      <w:r w:rsidR="003A45F3" w:rsidRPr="003A45F3">
        <w:rPr>
          <w:rFonts w:ascii="Times New Roman" w:hAnsi="Times New Roman"/>
          <w:sz w:val="24"/>
          <w:szCs w:val="24"/>
          <w:lang w:eastAsia="ru-RU"/>
        </w:rPr>
        <w:t>17.12.2018 года № 93 «О бюджете муниципального образования «Город Вытегра» на 2019 год и плановый период 2020 и 2021 годов»</w:t>
      </w:r>
      <w:r w:rsidR="003A45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61AA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4161AA">
        <w:rPr>
          <w:rFonts w:ascii="Times New Roman" w:eastAsiaTheme="minorHAnsi" w:hAnsi="Times New Roman"/>
          <w:sz w:val="24"/>
          <w:szCs w:val="24"/>
        </w:rPr>
        <w:t xml:space="preserve">главных распорядителей бюджета </w:t>
      </w:r>
      <w:proofErr w:type="gramStart"/>
      <w:r w:rsidR="004161AA">
        <w:rPr>
          <w:rFonts w:ascii="Times New Roman" w:eastAsiaTheme="minorHAnsi" w:hAnsi="Times New Roman"/>
          <w:sz w:val="24"/>
          <w:szCs w:val="24"/>
        </w:rPr>
        <w:t xml:space="preserve">МО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4161AA">
        <w:rPr>
          <w:rFonts w:ascii="Times New Roman" w:eastAsiaTheme="minorHAnsi" w:hAnsi="Times New Roman"/>
          <w:sz w:val="24"/>
          <w:szCs w:val="24"/>
        </w:rPr>
        <w:t>образовалась</w:t>
      </w:r>
      <w:proofErr w:type="gramEnd"/>
      <w:r w:rsidR="004161AA">
        <w:rPr>
          <w:rFonts w:ascii="Times New Roman" w:eastAsiaTheme="minorHAnsi" w:hAnsi="Times New Roman"/>
          <w:sz w:val="24"/>
          <w:szCs w:val="24"/>
        </w:rPr>
        <w:t xml:space="preserve"> дебиторская</w:t>
      </w:r>
      <w:r>
        <w:rPr>
          <w:rFonts w:ascii="Times New Roman" w:eastAsiaTheme="minorHAnsi" w:hAnsi="Times New Roman"/>
          <w:sz w:val="24"/>
          <w:szCs w:val="24"/>
        </w:rPr>
        <w:t xml:space="preserve"> задолженность</w:t>
      </w:r>
      <w:r w:rsidRPr="0028413C">
        <w:rPr>
          <w:rFonts w:ascii="Times New Roman" w:eastAsiaTheme="minorHAnsi" w:hAnsi="Times New Roman"/>
          <w:sz w:val="24"/>
          <w:szCs w:val="24"/>
        </w:rPr>
        <w:t>.</w:t>
      </w:r>
    </w:p>
    <w:p w:rsidR="00162774" w:rsidRPr="0028413C" w:rsidRDefault="00162774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Согласно отчета дебиторская задолженность по бюджету МО (без расчетов с дебиторами по доходам, по бюджетным кредитам</w:t>
      </w:r>
      <w:r w:rsidR="004161AA">
        <w:rPr>
          <w:rFonts w:ascii="Times New Roman" w:eastAsiaTheme="minorHAnsi" w:hAnsi="Times New Roman"/>
          <w:sz w:val="24"/>
          <w:szCs w:val="24"/>
        </w:rPr>
        <w:t xml:space="preserve">, </w:t>
      </w:r>
      <w:r w:rsidR="005219F7">
        <w:rPr>
          <w:rFonts w:ascii="Times New Roman" w:eastAsiaTheme="minorHAnsi" w:hAnsi="Times New Roman"/>
          <w:sz w:val="24"/>
          <w:szCs w:val="24"/>
        </w:rPr>
        <w:t xml:space="preserve">расчетов по муниципальному заданию и расчетов по переданным </w:t>
      </w:r>
      <w:proofErr w:type="gramStart"/>
      <w:r w:rsidR="005219F7">
        <w:rPr>
          <w:rFonts w:ascii="Times New Roman" w:eastAsiaTheme="minorHAnsi" w:hAnsi="Times New Roman"/>
          <w:sz w:val="24"/>
          <w:szCs w:val="24"/>
        </w:rPr>
        <w:t xml:space="preserve">полномочиям </w:t>
      </w:r>
      <w:r w:rsidRPr="0028413C">
        <w:rPr>
          <w:rFonts w:ascii="Times New Roman" w:eastAsiaTheme="minorHAnsi" w:hAnsi="Times New Roman"/>
          <w:sz w:val="24"/>
          <w:szCs w:val="24"/>
        </w:rPr>
        <w:t>)</w:t>
      </w:r>
      <w:proofErr w:type="gramEnd"/>
      <w:r w:rsidRPr="0028413C">
        <w:rPr>
          <w:rFonts w:ascii="Times New Roman" w:eastAsiaTheme="minorHAnsi" w:hAnsi="Times New Roman"/>
          <w:sz w:val="24"/>
          <w:szCs w:val="24"/>
        </w:rPr>
        <w:t xml:space="preserve"> в течение отчетного периода </w:t>
      </w:r>
      <w:r w:rsidR="005219F7">
        <w:rPr>
          <w:rFonts w:ascii="Times New Roman" w:eastAsiaTheme="minorHAnsi" w:hAnsi="Times New Roman"/>
          <w:sz w:val="24"/>
          <w:szCs w:val="24"/>
        </w:rPr>
        <w:t>увеличилась на 200,0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eastAsiaTheme="minorHAnsi" w:hAnsi="Times New Roman"/>
          <w:sz w:val="24"/>
          <w:szCs w:val="24"/>
        </w:rPr>
        <w:t xml:space="preserve"> и по состоянию </w:t>
      </w:r>
      <w:r w:rsidR="004435C7">
        <w:rPr>
          <w:rFonts w:ascii="Times New Roman" w:eastAsiaTheme="minorHAnsi" w:hAnsi="Times New Roman"/>
          <w:sz w:val="24"/>
          <w:szCs w:val="24"/>
        </w:rPr>
        <w:t>на 01.10</w:t>
      </w:r>
      <w:r w:rsidR="003A45F3">
        <w:rPr>
          <w:rFonts w:ascii="Times New Roman" w:eastAsiaTheme="minorHAnsi" w:hAnsi="Times New Roman"/>
          <w:sz w:val="24"/>
          <w:szCs w:val="24"/>
        </w:rPr>
        <w:t>.2019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</w:t>
      </w:r>
      <w:r w:rsidR="005219F7">
        <w:rPr>
          <w:rFonts w:ascii="Times New Roman" w:eastAsiaTheme="minorHAnsi" w:hAnsi="Times New Roman"/>
          <w:sz w:val="24"/>
          <w:szCs w:val="24"/>
        </w:rPr>
        <w:t>составляет 1851,3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тыс. рублей.</w:t>
      </w:r>
    </w:p>
    <w:p w:rsidR="00162774" w:rsidRPr="0028413C" w:rsidRDefault="00162774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Состояние де</w:t>
      </w:r>
      <w:r w:rsidR="004435C7">
        <w:rPr>
          <w:rFonts w:ascii="Times New Roman" w:eastAsiaTheme="minorHAnsi" w:hAnsi="Times New Roman"/>
          <w:sz w:val="24"/>
          <w:szCs w:val="24"/>
        </w:rPr>
        <w:t>биторской задолженности на 01.10</w:t>
      </w:r>
      <w:r w:rsidR="003A45F3">
        <w:rPr>
          <w:rFonts w:ascii="Times New Roman" w:eastAsiaTheme="minorHAnsi" w:hAnsi="Times New Roman"/>
          <w:sz w:val="24"/>
          <w:szCs w:val="24"/>
        </w:rPr>
        <w:t>.2019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p w:rsidR="00162774" w:rsidRDefault="00162774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по счету 120600000 «Расчеты по выданным авансам»</w:t>
      </w:r>
      <w:r w:rsidR="004161AA">
        <w:rPr>
          <w:rFonts w:ascii="Times New Roman" w:eastAsiaTheme="minorHAnsi" w:hAnsi="Times New Roman"/>
          <w:sz w:val="24"/>
          <w:szCs w:val="24"/>
        </w:rPr>
        <w:t xml:space="preserve"> составила 1715,2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( +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C879C4">
        <w:rPr>
          <w:rFonts w:ascii="Times New Roman" w:eastAsiaTheme="minorHAnsi" w:hAnsi="Times New Roman"/>
          <w:sz w:val="24"/>
          <w:szCs w:val="24"/>
        </w:rPr>
        <w:t>204,1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к началу года);</w:t>
      </w:r>
    </w:p>
    <w:p w:rsidR="00162774" w:rsidRDefault="00162774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0BFA">
        <w:rPr>
          <w:rFonts w:ascii="Times New Roman" w:eastAsiaTheme="minorHAnsi" w:hAnsi="Times New Roman"/>
          <w:sz w:val="24"/>
          <w:szCs w:val="24"/>
        </w:rPr>
        <w:t>-задолженность по счету 120800000 «Расчеты с подотчетными лицами»</w:t>
      </w:r>
      <w:r w:rsidR="003A45F3">
        <w:rPr>
          <w:rFonts w:ascii="Times New Roman" w:eastAsiaTheme="minorHAnsi" w:hAnsi="Times New Roman"/>
          <w:sz w:val="24"/>
          <w:szCs w:val="24"/>
        </w:rPr>
        <w:t xml:space="preserve"> отсутствует; </w:t>
      </w:r>
    </w:p>
    <w:p w:rsidR="00162774" w:rsidRDefault="00162774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610BFA">
        <w:rPr>
          <w:rFonts w:ascii="Times New Roman" w:eastAsiaTheme="minorHAnsi" w:hAnsi="Times New Roman"/>
          <w:sz w:val="24"/>
          <w:szCs w:val="24"/>
        </w:rPr>
        <w:t>-задолженность по счету 120900000 «Расчеты по ущербу и иным</w:t>
      </w:r>
      <w:r>
        <w:rPr>
          <w:rFonts w:ascii="Times New Roman" w:eastAsiaTheme="minorHAnsi" w:hAnsi="Times New Roman"/>
          <w:sz w:val="24"/>
          <w:szCs w:val="24"/>
        </w:rPr>
        <w:t xml:space="preserve"> доходам» составила 126,5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(на начало года 126,5</w:t>
      </w:r>
      <w:r w:rsidRPr="00610BFA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610BFA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610BFA">
        <w:rPr>
          <w:rFonts w:ascii="Times New Roman" w:eastAsiaTheme="minorHAnsi" w:hAnsi="Times New Roman"/>
          <w:sz w:val="24"/>
          <w:szCs w:val="24"/>
        </w:rPr>
        <w:t>);</w:t>
      </w:r>
    </w:p>
    <w:p w:rsidR="00162774" w:rsidRDefault="00162774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-задолженность по счету 130300000 «Расчеты по платежам в </w:t>
      </w:r>
      <w:r w:rsidR="00C879C4">
        <w:rPr>
          <w:rFonts w:ascii="Times New Roman" w:eastAsiaTheme="minorHAnsi" w:hAnsi="Times New Roman"/>
          <w:sz w:val="24"/>
          <w:szCs w:val="24"/>
        </w:rPr>
        <w:t>бюджеты» составила 9,7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C879C4">
        <w:rPr>
          <w:rFonts w:ascii="Times New Roman" w:eastAsiaTheme="minorHAnsi" w:hAnsi="Times New Roman"/>
          <w:sz w:val="24"/>
          <w:szCs w:val="24"/>
        </w:rPr>
        <w:t xml:space="preserve"> (-4,0</w:t>
      </w:r>
      <w:r w:rsidR="003A45F3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3A45F3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3A45F3">
        <w:rPr>
          <w:rFonts w:ascii="Times New Roman" w:eastAsiaTheme="minorHAnsi" w:hAnsi="Times New Roman"/>
          <w:sz w:val="24"/>
          <w:szCs w:val="24"/>
        </w:rPr>
        <w:t xml:space="preserve"> к началу года)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162774" w:rsidRPr="0028413C" w:rsidRDefault="00162774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62774" w:rsidRPr="0028413C" w:rsidRDefault="00162774" w:rsidP="0016277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</w:t>
      </w:r>
      <w:r w:rsidRPr="0028413C">
        <w:rPr>
          <w:rFonts w:ascii="Times New Roman" w:hAnsi="Times New Roman"/>
          <w:sz w:val="24"/>
          <w:szCs w:val="24"/>
          <w:lang w:eastAsia="ru-RU"/>
        </w:rPr>
        <w:t xml:space="preserve">о данным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годового отчета об исполнении бюджета </w:t>
      </w:r>
      <w:r w:rsidRPr="00F35A45">
        <w:rPr>
          <w:rFonts w:ascii="Times New Roman" w:hAnsi="Times New Roman"/>
          <w:sz w:val="24"/>
          <w:szCs w:val="24"/>
          <w:lang w:eastAsia="ru-RU"/>
        </w:rPr>
        <w:t xml:space="preserve">МО </w:t>
      </w:r>
      <w:r w:rsidRPr="00F35A45">
        <w:rPr>
          <w:rFonts w:ascii="Times New Roman" w:hAnsi="Times New Roman"/>
          <w:sz w:val="24"/>
          <w:szCs w:val="24"/>
        </w:rPr>
        <w:t>просроченная дебитор</w:t>
      </w:r>
      <w:r w:rsidR="003A45F3">
        <w:rPr>
          <w:rFonts w:ascii="Times New Roman" w:hAnsi="Times New Roman"/>
          <w:sz w:val="24"/>
          <w:szCs w:val="24"/>
        </w:rPr>
        <w:t>ская задолженность на 01.01.2019 года составляла 3491,9</w:t>
      </w:r>
      <w:r w:rsidRPr="00F35A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A45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F35A45">
        <w:rPr>
          <w:rFonts w:ascii="Times New Roman" w:hAnsi="Times New Roman"/>
          <w:sz w:val="24"/>
          <w:szCs w:val="24"/>
          <w:lang w:eastAsia="ru-RU"/>
        </w:rPr>
        <w:t>.</w:t>
      </w:r>
      <w:r w:rsidRPr="00F35A45">
        <w:rPr>
          <w:rFonts w:ascii="Times New Roman" w:hAnsi="Times New Roman"/>
          <w:sz w:val="24"/>
          <w:szCs w:val="24"/>
        </w:rPr>
        <w:t xml:space="preserve"> </w:t>
      </w:r>
      <w:r w:rsidR="00C879C4">
        <w:rPr>
          <w:rFonts w:ascii="Times New Roman" w:hAnsi="Times New Roman"/>
          <w:sz w:val="24"/>
          <w:szCs w:val="24"/>
          <w:lang w:eastAsia="ru-RU"/>
        </w:rPr>
        <w:t>На 01.10</w:t>
      </w:r>
      <w:r w:rsidR="003A45F3">
        <w:rPr>
          <w:rFonts w:ascii="Times New Roman" w:hAnsi="Times New Roman"/>
          <w:sz w:val="24"/>
          <w:szCs w:val="24"/>
          <w:lang w:eastAsia="ru-RU"/>
        </w:rPr>
        <w:t>.2019</w:t>
      </w:r>
      <w:r w:rsidRPr="00F35A45">
        <w:rPr>
          <w:rFonts w:ascii="Times New Roman" w:hAnsi="Times New Roman"/>
          <w:sz w:val="24"/>
          <w:szCs w:val="24"/>
          <w:lang w:eastAsia="ru-RU"/>
        </w:rPr>
        <w:t xml:space="preserve"> просроченная дебитор</w:t>
      </w:r>
      <w:r w:rsidR="00C879C4">
        <w:rPr>
          <w:rFonts w:ascii="Times New Roman" w:hAnsi="Times New Roman"/>
          <w:sz w:val="24"/>
          <w:szCs w:val="24"/>
          <w:lang w:eastAsia="ru-RU"/>
        </w:rPr>
        <w:t>ская задолженность -2092,3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тыс</w:t>
      </w:r>
      <w:r w:rsidRPr="00F35A45">
        <w:rPr>
          <w:rFonts w:ascii="Times New Roman" w:hAnsi="Times New Roman"/>
          <w:sz w:val="24"/>
          <w:szCs w:val="24"/>
          <w:lang w:eastAsia="ru-RU"/>
        </w:rPr>
        <w:t>.</w:t>
      </w:r>
      <w:r w:rsidR="00C879C4">
        <w:rPr>
          <w:rFonts w:ascii="Times New Roman" w:hAnsi="Times New Roman"/>
          <w:sz w:val="24"/>
          <w:szCs w:val="24"/>
          <w:lang w:eastAsia="ru-RU"/>
        </w:rPr>
        <w:t>рублей</w:t>
      </w:r>
      <w:proofErr w:type="spellEnd"/>
      <w:r w:rsidR="00C879C4">
        <w:rPr>
          <w:rFonts w:ascii="Times New Roman" w:hAnsi="Times New Roman"/>
          <w:sz w:val="24"/>
          <w:szCs w:val="24"/>
          <w:lang w:eastAsia="ru-RU"/>
        </w:rPr>
        <w:t>. Сокращение на 1399,6</w:t>
      </w:r>
      <w:r w:rsidR="00F175D9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175D9">
        <w:rPr>
          <w:rFonts w:ascii="Times New Roman" w:hAnsi="Times New Roman"/>
          <w:sz w:val="24"/>
          <w:szCs w:val="24"/>
          <w:lang w:eastAsia="ru-RU"/>
        </w:rPr>
        <w:t>тыс.рублей</w:t>
      </w:r>
      <w:proofErr w:type="spellEnd"/>
      <w:r w:rsidR="00F175D9">
        <w:rPr>
          <w:rFonts w:ascii="Times New Roman" w:hAnsi="Times New Roman"/>
          <w:sz w:val="24"/>
          <w:szCs w:val="24"/>
          <w:lang w:eastAsia="ru-RU"/>
        </w:rPr>
        <w:t>, Просроченная задолженность сформировалась по счету 120500000 «</w:t>
      </w:r>
      <w:r w:rsidR="00F175D9" w:rsidRPr="00F175D9">
        <w:rPr>
          <w:rFonts w:ascii="Times New Roman" w:hAnsi="Times New Roman"/>
          <w:sz w:val="24"/>
          <w:szCs w:val="24"/>
          <w:lang w:eastAsia="ru-RU"/>
        </w:rPr>
        <w:t>Расчеты по доходам»</w:t>
      </w:r>
      <w:r w:rsidR="00F175D9">
        <w:rPr>
          <w:rFonts w:ascii="Times New Roman" w:hAnsi="Times New Roman"/>
          <w:sz w:val="24"/>
          <w:szCs w:val="24"/>
          <w:lang w:eastAsia="ru-RU"/>
        </w:rPr>
        <w:t>.</w:t>
      </w:r>
    </w:p>
    <w:p w:rsidR="00162774" w:rsidRDefault="00162774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Согласно сведений ф. 0503169 кредиторская задолженность (без учета внутренних долговых обязательств) по бюджетной деятельности за </w:t>
      </w:r>
      <w:r w:rsidR="00C879C4">
        <w:rPr>
          <w:rFonts w:ascii="Times New Roman" w:eastAsiaTheme="minorHAnsi" w:hAnsi="Times New Roman"/>
          <w:sz w:val="24"/>
          <w:szCs w:val="24"/>
        </w:rPr>
        <w:t xml:space="preserve">9 месяцев </w:t>
      </w:r>
      <w:r w:rsidR="00F175D9">
        <w:rPr>
          <w:rFonts w:ascii="Times New Roman" w:eastAsiaTheme="minorHAnsi" w:hAnsi="Times New Roman"/>
          <w:sz w:val="24"/>
          <w:szCs w:val="24"/>
        </w:rPr>
        <w:t>2019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</w:t>
      </w:r>
      <w:r w:rsidR="00C879C4">
        <w:rPr>
          <w:rFonts w:ascii="Times New Roman" w:eastAsiaTheme="minorHAnsi" w:hAnsi="Times New Roman"/>
          <w:sz w:val="24"/>
          <w:szCs w:val="24"/>
        </w:rPr>
        <w:t>а сократилась на 368,3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тыс. рублей и составила по состоянию</w:t>
      </w:r>
      <w:r w:rsidR="00C879C4">
        <w:rPr>
          <w:rFonts w:ascii="Times New Roman" w:eastAsiaTheme="minorHAnsi" w:hAnsi="Times New Roman"/>
          <w:sz w:val="24"/>
          <w:szCs w:val="24"/>
        </w:rPr>
        <w:t xml:space="preserve"> на 01.10.2019 года 4822,0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тыс. рублей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267E88">
        <w:rPr>
          <w:rFonts w:ascii="Times New Roman" w:eastAsiaTheme="minorHAnsi" w:hAnsi="Times New Roman"/>
          <w:sz w:val="24"/>
          <w:szCs w:val="24"/>
        </w:rPr>
        <w:t xml:space="preserve"> Задолженность является текущей.</w:t>
      </w:r>
    </w:p>
    <w:p w:rsidR="00162774" w:rsidRPr="0028413C" w:rsidRDefault="00162774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Состояние кре</w:t>
      </w:r>
      <w:r w:rsidR="00C879C4">
        <w:rPr>
          <w:rFonts w:ascii="Times New Roman" w:eastAsiaTheme="minorHAnsi" w:hAnsi="Times New Roman"/>
          <w:sz w:val="24"/>
          <w:szCs w:val="24"/>
        </w:rPr>
        <w:t>диторской задолженности на 01.10</w:t>
      </w:r>
      <w:r w:rsidR="00414D4E">
        <w:rPr>
          <w:rFonts w:ascii="Times New Roman" w:eastAsiaTheme="minorHAnsi" w:hAnsi="Times New Roman"/>
          <w:sz w:val="24"/>
          <w:szCs w:val="24"/>
        </w:rPr>
        <w:t>.2019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года характеризуется следующими данными:</w:t>
      </w:r>
    </w:p>
    <w:p w:rsidR="00162774" w:rsidRDefault="00162774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-задолженность по доходам </w:t>
      </w:r>
      <w:r w:rsidRPr="00D57F4C">
        <w:rPr>
          <w:rFonts w:ascii="Times New Roman" w:eastAsiaTheme="minorHAnsi" w:hAnsi="Times New Roman"/>
          <w:sz w:val="24"/>
          <w:szCs w:val="24"/>
        </w:rPr>
        <w:t>(счет 120500000 «Расче</w:t>
      </w:r>
      <w:r w:rsidR="005415CD">
        <w:rPr>
          <w:rFonts w:ascii="Times New Roman" w:eastAsiaTheme="minorHAnsi" w:hAnsi="Times New Roman"/>
          <w:sz w:val="24"/>
          <w:szCs w:val="24"/>
        </w:rPr>
        <w:t>ты по доходам») составила 3744,3</w:t>
      </w:r>
      <w:r w:rsidRPr="00D57F4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D57F4C">
        <w:rPr>
          <w:rFonts w:ascii="Times New Roman" w:eastAsiaTheme="minorHAnsi" w:hAnsi="Times New Roman"/>
          <w:sz w:val="24"/>
          <w:szCs w:val="24"/>
        </w:rPr>
        <w:t>тыс</w:t>
      </w:r>
      <w:r>
        <w:rPr>
          <w:rFonts w:ascii="Times New Roman" w:eastAsiaTheme="minorHAnsi" w:hAnsi="Times New Roman"/>
          <w:sz w:val="24"/>
          <w:szCs w:val="24"/>
        </w:rPr>
        <w:t>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(главный администратор</w:t>
      </w:r>
      <w:r w:rsidRPr="00D57F4C">
        <w:rPr>
          <w:rFonts w:ascii="Times New Roman" w:eastAsiaTheme="minorHAnsi" w:hAnsi="Times New Roman"/>
          <w:sz w:val="24"/>
          <w:szCs w:val="24"/>
        </w:rPr>
        <w:t xml:space="preserve"> доходов – Администрация </w:t>
      </w:r>
      <w:r>
        <w:rPr>
          <w:rFonts w:ascii="Times New Roman" w:eastAsiaTheme="minorHAnsi" w:hAnsi="Times New Roman"/>
          <w:sz w:val="24"/>
          <w:szCs w:val="24"/>
        </w:rPr>
        <w:t>муниципального образования «Город Вытегра»)</w:t>
      </w:r>
      <w:r w:rsidR="005415CD">
        <w:rPr>
          <w:rFonts w:ascii="Times New Roman" w:eastAsiaTheme="minorHAnsi" w:hAnsi="Times New Roman"/>
          <w:sz w:val="24"/>
          <w:szCs w:val="24"/>
        </w:rPr>
        <w:t>. Рост</w:t>
      </w:r>
      <w:r w:rsidR="00414D4E">
        <w:rPr>
          <w:rFonts w:ascii="Times New Roman" w:eastAsiaTheme="minorHAnsi" w:hAnsi="Times New Roman"/>
          <w:sz w:val="24"/>
          <w:szCs w:val="24"/>
        </w:rPr>
        <w:t xml:space="preserve"> к началу года </w:t>
      </w:r>
      <w:r w:rsidR="005415CD">
        <w:rPr>
          <w:rFonts w:ascii="Times New Roman" w:eastAsiaTheme="minorHAnsi" w:hAnsi="Times New Roman"/>
          <w:sz w:val="24"/>
          <w:szCs w:val="24"/>
        </w:rPr>
        <w:t>составил 1135,9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>;</w:t>
      </w:r>
    </w:p>
    <w:p w:rsidR="00162774" w:rsidRDefault="00162774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57F4C">
        <w:rPr>
          <w:rFonts w:ascii="Times New Roman" w:eastAsiaTheme="minorHAnsi" w:hAnsi="Times New Roman"/>
          <w:sz w:val="24"/>
          <w:szCs w:val="24"/>
        </w:rPr>
        <w:t xml:space="preserve">  </w:t>
      </w:r>
      <w:r w:rsidRPr="0028413C">
        <w:rPr>
          <w:rFonts w:ascii="Times New Roman" w:eastAsiaTheme="minorHAnsi" w:hAnsi="Times New Roman"/>
          <w:sz w:val="24"/>
          <w:szCs w:val="24"/>
        </w:rPr>
        <w:t>-задолженность перед подотчетными лицами (счет 120800000 «Расчеты с подо</w:t>
      </w:r>
      <w:r>
        <w:rPr>
          <w:rFonts w:ascii="Times New Roman" w:eastAsiaTheme="minorHAnsi" w:hAnsi="Times New Roman"/>
          <w:sz w:val="24"/>
          <w:szCs w:val="24"/>
        </w:rPr>
        <w:t xml:space="preserve">тчетными лицами») </w:t>
      </w:r>
      <w:r w:rsidR="00414D4E">
        <w:rPr>
          <w:rFonts w:ascii="Times New Roman" w:eastAsiaTheme="minorHAnsi" w:hAnsi="Times New Roman"/>
          <w:sz w:val="24"/>
          <w:szCs w:val="24"/>
        </w:rPr>
        <w:t>отсутствует ( -0,5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к началу года);</w:t>
      </w:r>
    </w:p>
    <w:p w:rsidR="005415CD" w:rsidRPr="009D7618" w:rsidRDefault="005415CD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9D7618">
        <w:rPr>
          <w:rFonts w:ascii="Times New Roman" w:eastAsiaTheme="minorHAnsi" w:hAnsi="Times New Roman"/>
          <w:sz w:val="24"/>
          <w:szCs w:val="24"/>
        </w:rPr>
        <w:t xml:space="preserve">-задолженность по ущербу (счет 120900000 </w:t>
      </w:r>
      <w:r w:rsidR="009D7618" w:rsidRPr="009D7618">
        <w:rPr>
          <w:rFonts w:ascii="Times New Roman" w:eastAsiaTheme="minorHAnsi" w:hAnsi="Times New Roman"/>
          <w:sz w:val="24"/>
          <w:szCs w:val="24"/>
        </w:rPr>
        <w:t>«Расчеты по ущербу и иным платежам»</w:t>
      </w:r>
      <w:r w:rsidRPr="009D7618">
        <w:rPr>
          <w:rFonts w:ascii="Times New Roman" w:eastAsiaTheme="minorHAnsi" w:hAnsi="Times New Roman"/>
          <w:sz w:val="24"/>
          <w:szCs w:val="24"/>
        </w:rPr>
        <w:t xml:space="preserve">) составила 57,9 </w:t>
      </w:r>
      <w:proofErr w:type="spellStart"/>
      <w:r w:rsidRPr="009D7618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9D7618">
        <w:rPr>
          <w:rFonts w:ascii="Times New Roman" w:eastAsiaTheme="minorHAnsi" w:hAnsi="Times New Roman"/>
          <w:sz w:val="24"/>
          <w:szCs w:val="24"/>
        </w:rPr>
        <w:t xml:space="preserve"> (+ 57,9 </w:t>
      </w:r>
      <w:proofErr w:type="spellStart"/>
      <w:r w:rsidRPr="009D7618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9D7618">
        <w:rPr>
          <w:rFonts w:ascii="Times New Roman" w:eastAsiaTheme="minorHAnsi" w:hAnsi="Times New Roman"/>
          <w:sz w:val="24"/>
          <w:szCs w:val="24"/>
        </w:rPr>
        <w:t xml:space="preserve"> к началу года);</w:t>
      </w:r>
    </w:p>
    <w:p w:rsidR="00162774" w:rsidRPr="0028413C" w:rsidRDefault="00162774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>-задолженность перед поставщиками и п</w:t>
      </w:r>
      <w:bookmarkStart w:id="0" w:name="_GoBack"/>
      <w:bookmarkEnd w:id="0"/>
      <w:r w:rsidRPr="0028413C">
        <w:rPr>
          <w:rFonts w:ascii="Times New Roman" w:eastAsiaTheme="minorHAnsi" w:hAnsi="Times New Roman"/>
          <w:sz w:val="24"/>
          <w:szCs w:val="24"/>
        </w:rPr>
        <w:t>одрядчиками (счет 130200000 «Расчеты с поставщиками и подр</w:t>
      </w:r>
      <w:r w:rsidR="005415CD">
        <w:rPr>
          <w:rFonts w:ascii="Times New Roman" w:eastAsiaTheme="minorHAnsi" w:hAnsi="Times New Roman"/>
          <w:sz w:val="24"/>
          <w:szCs w:val="24"/>
        </w:rPr>
        <w:t>ядчиками») сократилась на 1585,6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eastAsiaTheme="minorHAnsi" w:hAnsi="Times New Roman"/>
          <w:sz w:val="24"/>
          <w:szCs w:val="24"/>
        </w:rPr>
        <w:t xml:space="preserve"> и составила на</w:t>
      </w:r>
      <w:r>
        <w:rPr>
          <w:rFonts w:ascii="Times New Roman" w:eastAsiaTheme="minorHAnsi" w:hAnsi="Times New Roman"/>
          <w:sz w:val="24"/>
          <w:szCs w:val="24"/>
        </w:rPr>
        <w:t xml:space="preserve"> конец отчетного периода</w:t>
      </w:r>
      <w:r w:rsidR="005415CD">
        <w:rPr>
          <w:rFonts w:ascii="Times New Roman" w:eastAsiaTheme="minorHAnsi" w:hAnsi="Times New Roman"/>
          <w:sz w:val="24"/>
          <w:szCs w:val="24"/>
        </w:rPr>
        <w:t xml:space="preserve"> 902,3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>.</w:t>
      </w:r>
      <w:r w:rsidRPr="0028413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162774" w:rsidRPr="0028413C" w:rsidRDefault="00162774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eastAsiaTheme="minorHAnsi" w:hAnsi="Times New Roman"/>
          <w:sz w:val="24"/>
          <w:szCs w:val="24"/>
        </w:rPr>
        <w:t xml:space="preserve">-задолженность по платежам перед бюджетами (счет 130300000 «Расчеты по платежам в бюджеты») составила </w:t>
      </w:r>
      <w:r w:rsidR="00E45467">
        <w:rPr>
          <w:rFonts w:ascii="Times New Roman" w:eastAsiaTheme="minorHAnsi" w:hAnsi="Times New Roman"/>
          <w:sz w:val="24"/>
          <w:szCs w:val="24"/>
        </w:rPr>
        <w:t xml:space="preserve">на конец отчетного периода 87,3 </w:t>
      </w:r>
      <w:proofErr w:type="spellStart"/>
      <w:r w:rsidRPr="0028413C">
        <w:rPr>
          <w:rFonts w:ascii="Times New Roman" w:eastAsiaTheme="minorHAnsi" w:hAnsi="Times New Roman"/>
          <w:sz w:val="24"/>
          <w:szCs w:val="24"/>
        </w:rPr>
        <w:t>тыс.рубле</w:t>
      </w:r>
      <w:r>
        <w:rPr>
          <w:rFonts w:ascii="Times New Roman" w:eastAsiaTheme="minorHAnsi" w:hAnsi="Times New Roman"/>
          <w:sz w:val="24"/>
          <w:szCs w:val="24"/>
        </w:rPr>
        <w:t>й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, </w:t>
      </w:r>
      <w:r w:rsidRPr="0028413C">
        <w:rPr>
          <w:rFonts w:ascii="Times New Roman" w:eastAsiaTheme="minorHAnsi" w:hAnsi="Times New Roman"/>
          <w:sz w:val="24"/>
          <w:szCs w:val="24"/>
        </w:rPr>
        <w:t>что</w:t>
      </w:r>
      <w:r w:rsidR="00E45467">
        <w:rPr>
          <w:rFonts w:ascii="Times New Roman" w:eastAsiaTheme="minorHAnsi" w:hAnsi="Times New Roman"/>
          <w:sz w:val="24"/>
          <w:szCs w:val="24"/>
        </w:rPr>
        <w:t xml:space="preserve"> на 6,2 </w:t>
      </w:r>
      <w:proofErr w:type="spellStart"/>
      <w:r w:rsidR="00E45467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E45467">
        <w:rPr>
          <w:rFonts w:ascii="Times New Roman" w:eastAsiaTheme="minorHAnsi" w:hAnsi="Times New Roman"/>
          <w:sz w:val="24"/>
          <w:szCs w:val="24"/>
        </w:rPr>
        <w:t xml:space="preserve"> меньше</w:t>
      </w:r>
      <w:r>
        <w:rPr>
          <w:rFonts w:ascii="Times New Roman" w:eastAsiaTheme="minorHAnsi" w:hAnsi="Times New Roman"/>
          <w:sz w:val="24"/>
          <w:szCs w:val="24"/>
        </w:rPr>
        <w:t xml:space="preserve"> начала года.</w:t>
      </w:r>
    </w:p>
    <w:p w:rsidR="00162774" w:rsidRDefault="00162774" w:rsidP="001627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</w:t>
      </w:r>
      <w:r w:rsidRPr="006749E6">
        <w:rPr>
          <w:rFonts w:ascii="Times New Roman" w:eastAsiaTheme="minorHAnsi" w:hAnsi="Times New Roman"/>
          <w:sz w:val="24"/>
          <w:szCs w:val="24"/>
        </w:rPr>
        <w:t>-задолженность перед прочими кредиторами (счет 130400000 «Расчеты с про</w:t>
      </w:r>
      <w:r>
        <w:rPr>
          <w:rFonts w:ascii="Times New Roman" w:eastAsiaTheme="minorHAnsi" w:hAnsi="Times New Roman"/>
          <w:sz w:val="24"/>
          <w:szCs w:val="24"/>
        </w:rPr>
        <w:t xml:space="preserve">чими кредиторами») на конец </w:t>
      </w:r>
      <w:r w:rsidR="00E45467">
        <w:rPr>
          <w:rFonts w:ascii="Times New Roman" w:eastAsiaTheme="minorHAnsi" w:hAnsi="Times New Roman"/>
          <w:sz w:val="24"/>
          <w:szCs w:val="24"/>
        </w:rPr>
        <w:t>отчетного периода составила 30,2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E45467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E45467">
        <w:rPr>
          <w:rFonts w:ascii="Times New Roman" w:eastAsiaTheme="minorHAnsi" w:hAnsi="Times New Roman"/>
          <w:sz w:val="24"/>
          <w:szCs w:val="24"/>
        </w:rPr>
        <w:t>( рост</w:t>
      </w:r>
      <w:proofErr w:type="gramEnd"/>
      <w:r w:rsidR="00E45467">
        <w:rPr>
          <w:rFonts w:ascii="Times New Roman" w:eastAsiaTheme="minorHAnsi" w:hAnsi="Times New Roman"/>
          <w:sz w:val="24"/>
          <w:szCs w:val="24"/>
        </w:rPr>
        <w:t xml:space="preserve"> на 30,2</w:t>
      </w:r>
      <w:r w:rsidR="00414D4E">
        <w:rPr>
          <w:rFonts w:ascii="Times New Roman" w:eastAsiaTheme="minorHAnsi" w:hAnsi="Times New Roman"/>
          <w:sz w:val="24"/>
          <w:szCs w:val="24"/>
        </w:rPr>
        <w:t xml:space="preserve">  </w:t>
      </w:r>
      <w:proofErr w:type="spellStart"/>
      <w:r w:rsidR="00414D4E">
        <w:rPr>
          <w:rFonts w:ascii="Times New Roman" w:eastAsiaTheme="minorHAnsi" w:hAnsi="Times New Roman"/>
          <w:sz w:val="24"/>
          <w:szCs w:val="24"/>
        </w:rPr>
        <w:t>тыс.рублей</w:t>
      </w:r>
      <w:proofErr w:type="spellEnd"/>
      <w:r w:rsidR="00414D4E">
        <w:rPr>
          <w:rFonts w:ascii="Times New Roman" w:eastAsiaTheme="minorHAnsi" w:hAnsi="Times New Roman"/>
          <w:sz w:val="24"/>
          <w:szCs w:val="24"/>
        </w:rPr>
        <w:t xml:space="preserve"> к началу года)</w:t>
      </w:r>
      <w:r>
        <w:rPr>
          <w:rFonts w:ascii="Times New Roman" w:eastAsiaTheme="minorHAnsi" w:hAnsi="Times New Roman"/>
          <w:sz w:val="24"/>
          <w:szCs w:val="24"/>
        </w:rPr>
        <w:t>.</w:t>
      </w:r>
    </w:p>
    <w:p w:rsidR="00162774" w:rsidRPr="0028413C" w:rsidRDefault="00162774" w:rsidP="0016277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62774" w:rsidRPr="0028413C" w:rsidRDefault="00414D4E" w:rsidP="00162774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01.01.2019 года главными распорядителями</w:t>
      </w:r>
      <w:r w:rsidR="00162774" w:rsidRPr="00411FC9">
        <w:rPr>
          <w:rFonts w:ascii="Times New Roman" w:hAnsi="Times New Roman"/>
          <w:sz w:val="24"/>
          <w:szCs w:val="24"/>
        </w:rPr>
        <w:t xml:space="preserve"> б</w:t>
      </w:r>
      <w:r>
        <w:rPr>
          <w:rFonts w:ascii="Times New Roman" w:hAnsi="Times New Roman"/>
          <w:sz w:val="24"/>
          <w:szCs w:val="24"/>
        </w:rPr>
        <w:t>юджетных средств и муниципальными</w:t>
      </w:r>
      <w:r w:rsidR="00162774" w:rsidRPr="00411FC9">
        <w:rPr>
          <w:rFonts w:ascii="Times New Roman" w:hAnsi="Times New Roman"/>
          <w:sz w:val="24"/>
          <w:szCs w:val="24"/>
        </w:rPr>
        <w:t xml:space="preserve"> учреждения</w:t>
      </w:r>
      <w:r>
        <w:rPr>
          <w:rFonts w:ascii="Times New Roman" w:hAnsi="Times New Roman"/>
          <w:sz w:val="24"/>
          <w:szCs w:val="24"/>
        </w:rPr>
        <w:t>ми</w:t>
      </w:r>
      <w:r w:rsidR="00162774" w:rsidRPr="00411F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было допущено</w:t>
      </w:r>
      <w:r w:rsidR="00162774" w:rsidRPr="00411FC9">
        <w:rPr>
          <w:rFonts w:ascii="Times New Roman" w:hAnsi="Times New Roman"/>
          <w:sz w:val="24"/>
          <w:szCs w:val="24"/>
        </w:rPr>
        <w:t xml:space="preserve"> образование просроченной кредиторск</w:t>
      </w:r>
      <w:r>
        <w:rPr>
          <w:rFonts w:ascii="Times New Roman" w:hAnsi="Times New Roman"/>
          <w:sz w:val="24"/>
          <w:szCs w:val="24"/>
        </w:rPr>
        <w:t>ой задолженности в сумме 1052,6</w:t>
      </w:r>
      <w:r w:rsidR="00162774" w:rsidRPr="00411F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2774" w:rsidRPr="00411FC9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162774" w:rsidRPr="00411FC9">
        <w:rPr>
          <w:rFonts w:ascii="Times New Roman" w:hAnsi="Times New Roman"/>
          <w:sz w:val="24"/>
          <w:szCs w:val="24"/>
        </w:rPr>
        <w:t xml:space="preserve">. </w:t>
      </w:r>
      <w:r w:rsidR="00162774" w:rsidRPr="00411FC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П</w:t>
      </w:r>
      <w:r w:rsidR="00162774" w:rsidRPr="00411FC9">
        <w:rPr>
          <w:rFonts w:ascii="Times New Roman" w:eastAsiaTheme="minorHAnsi" w:hAnsi="Times New Roman"/>
          <w:sz w:val="24"/>
          <w:szCs w:val="24"/>
        </w:rPr>
        <w:t>о сос</w:t>
      </w:r>
      <w:r w:rsidR="00E45467">
        <w:rPr>
          <w:rFonts w:ascii="Times New Roman" w:eastAsiaTheme="minorHAnsi" w:hAnsi="Times New Roman"/>
          <w:sz w:val="24"/>
          <w:szCs w:val="24"/>
        </w:rPr>
        <w:t>тоянию на 01.10</w:t>
      </w:r>
      <w:r>
        <w:rPr>
          <w:rFonts w:ascii="Times New Roman" w:eastAsiaTheme="minorHAnsi" w:hAnsi="Times New Roman"/>
          <w:sz w:val="24"/>
          <w:szCs w:val="24"/>
        </w:rPr>
        <w:t>.2019</w:t>
      </w:r>
      <w:r w:rsidR="00162774" w:rsidRPr="00411FC9">
        <w:rPr>
          <w:rFonts w:ascii="Times New Roman" w:eastAsiaTheme="minorHAnsi" w:hAnsi="Times New Roman"/>
          <w:sz w:val="24"/>
          <w:szCs w:val="24"/>
        </w:rPr>
        <w:t xml:space="preserve"> года </w:t>
      </w:r>
      <w:r>
        <w:rPr>
          <w:rFonts w:ascii="Times New Roman" w:eastAsiaTheme="minorHAnsi" w:hAnsi="Times New Roman"/>
          <w:sz w:val="24"/>
          <w:szCs w:val="24"/>
        </w:rPr>
        <w:t>просроченная задолженность отсутствует</w:t>
      </w:r>
      <w:r w:rsidR="00162774"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162774" w:rsidRPr="0028413C" w:rsidRDefault="00162774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1CA2" w:rsidRPr="0028413C" w:rsidRDefault="00861CA2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413C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F77CFB" w:rsidRPr="0028413C" w:rsidRDefault="00F77CFB" w:rsidP="0028413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3614" w:rsidRPr="0028413C" w:rsidRDefault="00F77CFB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   </w:t>
      </w:r>
      <w:r w:rsidR="00BC63CB" w:rsidRPr="0028413C">
        <w:rPr>
          <w:rFonts w:ascii="Times New Roman" w:hAnsi="Times New Roman"/>
          <w:sz w:val="24"/>
          <w:szCs w:val="24"/>
        </w:rPr>
        <w:t>Отчет об</w:t>
      </w:r>
      <w:r w:rsidR="0028413C">
        <w:rPr>
          <w:rFonts w:ascii="Times New Roman" w:hAnsi="Times New Roman"/>
          <w:sz w:val="24"/>
          <w:szCs w:val="24"/>
        </w:rPr>
        <w:t xml:space="preserve"> исполнении бюджета</w:t>
      </w:r>
      <w:r w:rsidR="00565DDB" w:rsidRPr="0028413C">
        <w:rPr>
          <w:rFonts w:ascii="Times New Roman" w:hAnsi="Times New Roman"/>
          <w:sz w:val="24"/>
          <w:szCs w:val="24"/>
        </w:rPr>
        <w:t xml:space="preserve"> муниципального образования «Город Вытегра»</w:t>
      </w:r>
      <w:r w:rsidR="00BC63CB" w:rsidRPr="0028413C">
        <w:rPr>
          <w:rFonts w:ascii="Times New Roman" w:hAnsi="Times New Roman"/>
          <w:sz w:val="24"/>
          <w:szCs w:val="24"/>
        </w:rPr>
        <w:t xml:space="preserve"> </w:t>
      </w:r>
      <w:r w:rsidR="00E45467">
        <w:rPr>
          <w:rFonts w:ascii="Times New Roman" w:hAnsi="Times New Roman"/>
          <w:sz w:val="24"/>
          <w:szCs w:val="24"/>
        </w:rPr>
        <w:t>за 9 месяцев</w:t>
      </w:r>
      <w:r w:rsidR="00136CBA">
        <w:rPr>
          <w:rFonts w:ascii="Times New Roman" w:hAnsi="Times New Roman"/>
          <w:sz w:val="24"/>
          <w:szCs w:val="24"/>
        </w:rPr>
        <w:t xml:space="preserve"> 2019 года </w:t>
      </w:r>
      <w:r w:rsidR="00565DDB" w:rsidRPr="0028413C">
        <w:rPr>
          <w:rFonts w:ascii="Times New Roman" w:hAnsi="Times New Roman"/>
          <w:sz w:val="24"/>
          <w:szCs w:val="24"/>
        </w:rPr>
        <w:t>Администрацией представлен в Городской Совет</w:t>
      </w:r>
      <w:r w:rsidR="00FE1831" w:rsidRPr="0028413C">
        <w:rPr>
          <w:rFonts w:ascii="Times New Roman" w:hAnsi="Times New Roman"/>
          <w:sz w:val="24"/>
          <w:szCs w:val="24"/>
        </w:rPr>
        <w:t xml:space="preserve">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Вытегра» </w:t>
      </w:r>
      <w:r w:rsidR="00FE1831" w:rsidRPr="0028413C">
        <w:rPr>
          <w:rFonts w:ascii="Times New Roman" w:hAnsi="Times New Roman"/>
          <w:sz w:val="24"/>
          <w:szCs w:val="24"/>
        </w:rPr>
        <w:t>в соответствии с Положением «О б</w:t>
      </w:r>
      <w:r w:rsidR="00565DDB" w:rsidRPr="0028413C">
        <w:rPr>
          <w:rFonts w:ascii="Times New Roman" w:hAnsi="Times New Roman"/>
          <w:sz w:val="24"/>
          <w:szCs w:val="24"/>
        </w:rPr>
        <w:t xml:space="preserve">юджетном процессе в муниципальном образовании «Город Вытегра», утвержденным решением Городского Совета </w:t>
      </w:r>
      <w:r w:rsidR="00565DDB" w:rsidRPr="0028413C">
        <w:rPr>
          <w:rFonts w:ascii="Times New Roman" w:hAnsi="Times New Roman"/>
          <w:sz w:val="24"/>
          <w:szCs w:val="24"/>
          <w:lang w:eastAsia="ru-RU"/>
        </w:rPr>
        <w:t xml:space="preserve">муниципального образования «Город </w:t>
      </w:r>
      <w:proofErr w:type="gramStart"/>
      <w:r w:rsidR="00565DDB" w:rsidRPr="0028413C">
        <w:rPr>
          <w:rFonts w:ascii="Times New Roman" w:hAnsi="Times New Roman"/>
          <w:sz w:val="24"/>
          <w:szCs w:val="24"/>
          <w:lang w:eastAsia="ru-RU"/>
        </w:rPr>
        <w:t>Вытегра»</w:t>
      </w:r>
      <w:r w:rsidR="00E334EB" w:rsidRPr="0028413C">
        <w:rPr>
          <w:rFonts w:ascii="Times New Roman" w:hAnsi="Times New Roman"/>
          <w:sz w:val="24"/>
          <w:szCs w:val="24"/>
        </w:rPr>
        <w:t xml:space="preserve">  </w:t>
      </w:r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>от</w:t>
      </w:r>
      <w:proofErr w:type="gramEnd"/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 xml:space="preserve"> 27.12.2017</w:t>
      </w:r>
      <w:r w:rsidR="00E334EB" w:rsidRPr="007240ED">
        <w:rPr>
          <w:rFonts w:ascii="Times New Roman" w:hAnsi="Times New Roman"/>
          <w:bCs/>
          <w:spacing w:val="-2"/>
          <w:sz w:val="24"/>
          <w:szCs w:val="24"/>
        </w:rPr>
        <w:t xml:space="preserve"> г.</w:t>
      </w:r>
      <w:r w:rsidR="00E334EB" w:rsidRPr="007240ED">
        <w:rPr>
          <w:rFonts w:ascii="Times New Roman" w:hAnsi="Times New Roman"/>
          <w:sz w:val="24"/>
          <w:szCs w:val="24"/>
        </w:rPr>
        <w:t xml:space="preserve"> </w:t>
      </w:r>
      <w:r w:rsidR="00565DDB" w:rsidRPr="007240ED">
        <w:rPr>
          <w:rFonts w:ascii="Times New Roman" w:hAnsi="Times New Roman"/>
          <w:sz w:val="24"/>
          <w:szCs w:val="24"/>
        </w:rPr>
        <w:t xml:space="preserve"> </w:t>
      </w:r>
      <w:r w:rsidR="007240ED" w:rsidRPr="007240ED">
        <w:rPr>
          <w:rFonts w:ascii="Times New Roman" w:hAnsi="Times New Roman"/>
          <w:bCs/>
          <w:spacing w:val="-2"/>
          <w:sz w:val="24"/>
          <w:szCs w:val="24"/>
        </w:rPr>
        <w:t>№ 44.</w:t>
      </w:r>
    </w:p>
    <w:p w:rsidR="00503ABD" w:rsidRPr="000E021F" w:rsidRDefault="002C3614" w:rsidP="0028413C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     Согласно проведенного анализ</w:t>
      </w:r>
      <w:r w:rsidR="00E334EB" w:rsidRPr="0028413C">
        <w:rPr>
          <w:rFonts w:ascii="Times New Roman" w:hAnsi="Times New Roman"/>
          <w:sz w:val="24"/>
          <w:szCs w:val="24"/>
        </w:rPr>
        <w:t>а исполнение бюджета МО на 01.</w:t>
      </w:r>
      <w:r w:rsidR="00E45467">
        <w:rPr>
          <w:rFonts w:ascii="Times New Roman" w:hAnsi="Times New Roman"/>
          <w:sz w:val="24"/>
          <w:szCs w:val="24"/>
        </w:rPr>
        <w:t>10</w:t>
      </w:r>
      <w:r w:rsidR="00734D35">
        <w:rPr>
          <w:rFonts w:ascii="Times New Roman" w:hAnsi="Times New Roman"/>
          <w:sz w:val="24"/>
          <w:szCs w:val="24"/>
        </w:rPr>
        <w:t>.2019</w:t>
      </w:r>
      <w:r w:rsidRPr="0028413C">
        <w:rPr>
          <w:rFonts w:ascii="Times New Roman" w:hAnsi="Times New Roman"/>
          <w:sz w:val="24"/>
          <w:szCs w:val="24"/>
        </w:rPr>
        <w:t xml:space="preserve"> года </w:t>
      </w:r>
      <w:r w:rsidR="00734D35">
        <w:rPr>
          <w:rFonts w:ascii="Times New Roman" w:hAnsi="Times New Roman"/>
          <w:sz w:val="24"/>
          <w:szCs w:val="24"/>
        </w:rPr>
        <w:t xml:space="preserve">по </w:t>
      </w:r>
      <w:r w:rsidR="00E45467">
        <w:rPr>
          <w:rFonts w:ascii="Times New Roman" w:hAnsi="Times New Roman"/>
          <w:sz w:val="24"/>
          <w:szCs w:val="24"/>
        </w:rPr>
        <w:t>доходам составило 87631,3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, по расходам</w:t>
      </w:r>
      <w:r w:rsidR="00E45467">
        <w:rPr>
          <w:rFonts w:ascii="Times New Roman" w:hAnsi="Times New Roman"/>
          <w:sz w:val="24"/>
          <w:szCs w:val="24"/>
        </w:rPr>
        <w:t xml:space="preserve"> 82495,1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28413C">
        <w:rPr>
          <w:rFonts w:ascii="Times New Roman" w:hAnsi="Times New Roman"/>
          <w:sz w:val="24"/>
          <w:szCs w:val="24"/>
        </w:rPr>
        <w:t>. В результате исполнения</w:t>
      </w:r>
      <w:r w:rsidR="002E26A0">
        <w:rPr>
          <w:rFonts w:ascii="Times New Roman" w:hAnsi="Times New Roman"/>
          <w:sz w:val="24"/>
          <w:szCs w:val="24"/>
        </w:rPr>
        <w:t xml:space="preserve"> бюджета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r w:rsidR="00E45467">
        <w:rPr>
          <w:rFonts w:ascii="Times New Roman" w:hAnsi="Times New Roman"/>
          <w:sz w:val="24"/>
          <w:szCs w:val="24"/>
        </w:rPr>
        <w:t>за 9 месяцев</w:t>
      </w:r>
      <w:r w:rsidR="00734D35">
        <w:rPr>
          <w:rFonts w:ascii="Times New Roman" w:hAnsi="Times New Roman"/>
          <w:sz w:val="24"/>
          <w:szCs w:val="24"/>
        </w:rPr>
        <w:t xml:space="preserve"> 2019 года</w:t>
      </w:r>
      <w:r w:rsidRPr="0028413C">
        <w:rPr>
          <w:rFonts w:ascii="Times New Roman" w:hAnsi="Times New Roman"/>
          <w:sz w:val="24"/>
          <w:szCs w:val="24"/>
        </w:rPr>
        <w:t xml:space="preserve"> сфор</w:t>
      </w:r>
      <w:r w:rsidR="00C07930" w:rsidRPr="0028413C">
        <w:rPr>
          <w:rFonts w:ascii="Times New Roman" w:hAnsi="Times New Roman"/>
          <w:sz w:val="24"/>
          <w:szCs w:val="24"/>
        </w:rPr>
        <w:t>мировалс</w:t>
      </w:r>
      <w:r w:rsidR="007240ED">
        <w:rPr>
          <w:rFonts w:ascii="Times New Roman" w:hAnsi="Times New Roman"/>
          <w:sz w:val="24"/>
          <w:szCs w:val="24"/>
        </w:rPr>
        <w:t xml:space="preserve">я </w:t>
      </w:r>
      <w:r w:rsidR="00E45467">
        <w:rPr>
          <w:rFonts w:ascii="Times New Roman" w:hAnsi="Times New Roman"/>
          <w:sz w:val="24"/>
          <w:szCs w:val="24"/>
        </w:rPr>
        <w:t>профицит бюджета в сумме 5136,2</w:t>
      </w:r>
      <w:r w:rsidR="00527516" w:rsidRPr="002841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7516" w:rsidRPr="0028413C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527516" w:rsidRPr="0028413C">
        <w:rPr>
          <w:rFonts w:ascii="Times New Roman" w:hAnsi="Times New Roman"/>
          <w:sz w:val="24"/>
          <w:szCs w:val="24"/>
        </w:rPr>
        <w:t xml:space="preserve">. </w:t>
      </w:r>
      <w:r w:rsidRPr="0028413C">
        <w:rPr>
          <w:rFonts w:ascii="Times New Roman" w:hAnsi="Times New Roman"/>
          <w:sz w:val="24"/>
          <w:szCs w:val="24"/>
        </w:rPr>
        <w:t xml:space="preserve"> </w:t>
      </w:r>
      <w:r w:rsidR="00267E88">
        <w:rPr>
          <w:rFonts w:ascii="Times New Roman" w:hAnsi="Times New Roman"/>
          <w:sz w:val="24"/>
          <w:szCs w:val="24"/>
        </w:rPr>
        <w:t>Объем де</w:t>
      </w:r>
      <w:r w:rsidR="00E45467">
        <w:rPr>
          <w:rFonts w:ascii="Times New Roman" w:hAnsi="Times New Roman"/>
          <w:sz w:val="24"/>
          <w:szCs w:val="24"/>
        </w:rPr>
        <w:t xml:space="preserve">биторской задолженности на 01.10.2019 составил </w:t>
      </w:r>
      <w:r w:rsidR="00E45467">
        <w:rPr>
          <w:rFonts w:ascii="Times New Roman" w:eastAsiaTheme="minorHAnsi" w:hAnsi="Times New Roman"/>
          <w:sz w:val="24"/>
          <w:szCs w:val="24"/>
        </w:rPr>
        <w:t>49309,</w:t>
      </w:r>
      <w:proofErr w:type="gramStart"/>
      <w:r w:rsidR="00E45467">
        <w:rPr>
          <w:rFonts w:ascii="Times New Roman" w:eastAsiaTheme="minorHAnsi" w:hAnsi="Times New Roman"/>
          <w:sz w:val="24"/>
          <w:szCs w:val="24"/>
        </w:rPr>
        <w:t>4</w:t>
      </w:r>
      <w:r w:rsidR="00E45467" w:rsidRPr="0028413C">
        <w:rPr>
          <w:rFonts w:ascii="Times New Roman" w:eastAsiaTheme="minorHAnsi" w:hAnsi="Times New Roman"/>
          <w:sz w:val="24"/>
          <w:szCs w:val="24"/>
        </w:rPr>
        <w:t xml:space="preserve"> </w:t>
      </w:r>
      <w:r w:rsidR="00267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E88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="00267E88">
        <w:rPr>
          <w:rFonts w:ascii="Times New Roman" w:hAnsi="Times New Roman"/>
          <w:sz w:val="24"/>
          <w:szCs w:val="24"/>
        </w:rPr>
        <w:t xml:space="preserve">, </w:t>
      </w:r>
      <w:r w:rsidR="00E45467">
        <w:rPr>
          <w:rFonts w:ascii="Times New Roman" w:hAnsi="Times New Roman"/>
          <w:sz w:val="24"/>
          <w:szCs w:val="24"/>
        </w:rPr>
        <w:t>в том числе просроченной  2092,3</w:t>
      </w:r>
      <w:r w:rsidR="00267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E88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267E88">
        <w:rPr>
          <w:rFonts w:ascii="Times New Roman" w:hAnsi="Times New Roman"/>
          <w:sz w:val="24"/>
          <w:szCs w:val="24"/>
        </w:rPr>
        <w:t>. Объем кр</w:t>
      </w:r>
      <w:r w:rsidR="00E45467">
        <w:rPr>
          <w:rFonts w:ascii="Times New Roman" w:hAnsi="Times New Roman"/>
          <w:sz w:val="24"/>
          <w:szCs w:val="24"/>
        </w:rPr>
        <w:t>едиторской задолженности 4822,0</w:t>
      </w:r>
      <w:r w:rsidR="00267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7E88">
        <w:rPr>
          <w:rFonts w:ascii="Times New Roman" w:hAnsi="Times New Roman"/>
          <w:sz w:val="24"/>
          <w:szCs w:val="24"/>
        </w:rPr>
        <w:t>тыс.рублей</w:t>
      </w:r>
      <w:proofErr w:type="spellEnd"/>
      <w:r w:rsidR="00267E88">
        <w:rPr>
          <w:rFonts w:ascii="Times New Roman" w:hAnsi="Times New Roman"/>
          <w:sz w:val="24"/>
          <w:szCs w:val="24"/>
        </w:rPr>
        <w:t>. Кредиторская задолженность является текущей. Просроченная кредиторская задолженность отсутствует.</w:t>
      </w:r>
    </w:p>
    <w:p w:rsidR="00861CA2" w:rsidRDefault="00E334EB" w:rsidP="005C45F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13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="00503ABD" w:rsidRPr="0028413C">
        <w:rPr>
          <w:rFonts w:ascii="Times New Roman" w:hAnsi="Times New Roman"/>
          <w:sz w:val="24"/>
          <w:szCs w:val="24"/>
          <w:lang w:eastAsia="ru-RU"/>
        </w:rPr>
        <w:t>Ревиз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и</w:t>
      </w:r>
      <w:r w:rsidR="00117B3E" w:rsidRPr="0028413C">
        <w:rPr>
          <w:rFonts w:ascii="Times New Roman" w:hAnsi="Times New Roman"/>
          <w:sz w:val="24"/>
          <w:szCs w:val="24"/>
          <w:lang w:eastAsia="ru-RU"/>
        </w:rPr>
        <w:t>онная комиссия ВМР рекомендует</w:t>
      </w:r>
      <w:r w:rsidR="00114EF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C3614" w:rsidRPr="0028413C">
        <w:rPr>
          <w:rFonts w:ascii="Times New Roman" w:hAnsi="Times New Roman"/>
          <w:sz w:val="24"/>
          <w:szCs w:val="24"/>
          <w:lang w:eastAsia="ru-RU"/>
        </w:rPr>
        <w:t>отчет об испо</w:t>
      </w:r>
      <w:r w:rsidR="00AF492A" w:rsidRPr="0028413C">
        <w:rPr>
          <w:rFonts w:ascii="Times New Roman" w:hAnsi="Times New Roman"/>
          <w:sz w:val="24"/>
          <w:szCs w:val="24"/>
          <w:lang w:eastAsia="ru-RU"/>
        </w:rPr>
        <w:t xml:space="preserve">лнении </w:t>
      </w:r>
      <w:r w:rsidR="00E45467">
        <w:rPr>
          <w:rFonts w:ascii="Times New Roman" w:hAnsi="Times New Roman"/>
          <w:sz w:val="24"/>
          <w:szCs w:val="24"/>
          <w:lang w:eastAsia="ru-RU"/>
        </w:rPr>
        <w:t>бюджета МО за 9 месяцев</w:t>
      </w:r>
      <w:r w:rsidR="00734D35">
        <w:rPr>
          <w:rFonts w:ascii="Times New Roman" w:hAnsi="Times New Roman"/>
          <w:sz w:val="24"/>
          <w:szCs w:val="24"/>
          <w:lang w:eastAsia="ru-RU"/>
        </w:rPr>
        <w:t xml:space="preserve"> 2019 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>год</w:t>
      </w:r>
      <w:r w:rsidR="00B27D86">
        <w:rPr>
          <w:rFonts w:ascii="Times New Roman" w:hAnsi="Times New Roman"/>
          <w:sz w:val="24"/>
          <w:szCs w:val="24"/>
          <w:lang w:eastAsia="ru-RU"/>
        </w:rPr>
        <w:t>а</w:t>
      </w:r>
      <w:r w:rsidR="005D1791" w:rsidRPr="002841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1A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11FC9">
        <w:rPr>
          <w:rFonts w:ascii="Times New Roman" w:hAnsi="Times New Roman"/>
          <w:sz w:val="24"/>
          <w:szCs w:val="24"/>
          <w:lang w:eastAsia="ru-RU"/>
        </w:rPr>
        <w:t>к рассмотрению</w:t>
      </w:r>
      <w:r w:rsidR="005C45FD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114EF3">
        <w:rPr>
          <w:rFonts w:ascii="Times New Roman" w:hAnsi="Times New Roman"/>
          <w:sz w:val="24"/>
          <w:szCs w:val="24"/>
          <w:lang w:eastAsia="ru-RU"/>
        </w:rPr>
        <w:t>учетом подготовленного анализа.</w:t>
      </w:r>
    </w:p>
    <w:p w:rsidR="00390AEA" w:rsidRPr="0028413C" w:rsidRDefault="00390AEA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722B16" w:rsidRPr="0028413C" w:rsidRDefault="00861CA2" w:rsidP="002841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413C">
        <w:rPr>
          <w:rFonts w:ascii="Times New Roman" w:hAnsi="Times New Roman"/>
          <w:sz w:val="24"/>
          <w:szCs w:val="24"/>
        </w:rPr>
        <w:t>Ревизионной комиссии</w:t>
      </w:r>
      <w:r w:rsidR="00F80C21" w:rsidRPr="0028413C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28413C">
        <w:rPr>
          <w:rFonts w:ascii="Times New Roman" w:hAnsi="Times New Roman"/>
          <w:sz w:val="24"/>
          <w:szCs w:val="24"/>
        </w:rPr>
        <w:t xml:space="preserve">                          </w:t>
      </w:r>
      <w:r w:rsidR="00F80C21" w:rsidRPr="0028413C">
        <w:rPr>
          <w:rFonts w:ascii="Times New Roman" w:hAnsi="Times New Roman"/>
          <w:sz w:val="24"/>
          <w:szCs w:val="24"/>
        </w:rPr>
        <w:t xml:space="preserve">     </w:t>
      </w:r>
      <w:r w:rsidR="00E1603C" w:rsidRPr="0028413C">
        <w:rPr>
          <w:rFonts w:ascii="Times New Roman" w:hAnsi="Times New Roman"/>
          <w:sz w:val="24"/>
          <w:szCs w:val="24"/>
        </w:rPr>
        <w:t xml:space="preserve">    </w:t>
      </w:r>
      <w:r w:rsidRPr="0028413C">
        <w:rPr>
          <w:rFonts w:ascii="Times New Roman" w:hAnsi="Times New Roman"/>
          <w:sz w:val="24"/>
          <w:szCs w:val="24"/>
        </w:rPr>
        <w:t xml:space="preserve">Н.В.Зелинская  </w:t>
      </w:r>
      <w:r w:rsidR="00CC54C1" w:rsidRPr="0028413C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A5D13" w:rsidRPr="0028413C">
        <w:rPr>
          <w:rFonts w:ascii="Times New Roman" w:hAnsi="Times New Roman"/>
          <w:sz w:val="24"/>
          <w:szCs w:val="24"/>
        </w:rPr>
        <w:t xml:space="preserve"> </w:t>
      </w:r>
    </w:p>
    <w:sectPr w:rsidR="00722B16" w:rsidRPr="0028413C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>
    <w:nsid w:val="32F2300C"/>
    <w:multiLevelType w:val="hybridMultilevel"/>
    <w:tmpl w:val="60841630"/>
    <w:lvl w:ilvl="0" w:tplc="6636B5FE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B783A26"/>
    <w:multiLevelType w:val="hybridMultilevel"/>
    <w:tmpl w:val="044AFFFC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1DC6"/>
    <w:multiLevelType w:val="hybridMultilevel"/>
    <w:tmpl w:val="0C5A34E8"/>
    <w:lvl w:ilvl="0" w:tplc="695C48FA">
      <w:start w:val="1"/>
      <w:numFmt w:val="decimal"/>
      <w:lvlText w:val="%1."/>
      <w:lvlJc w:val="left"/>
      <w:pPr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5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28C7"/>
    <w:rsid w:val="00004864"/>
    <w:rsid w:val="00012E62"/>
    <w:rsid w:val="0002082E"/>
    <w:rsid w:val="000238EB"/>
    <w:rsid w:val="00041D3A"/>
    <w:rsid w:val="00061028"/>
    <w:rsid w:val="00061041"/>
    <w:rsid w:val="00061309"/>
    <w:rsid w:val="00061F73"/>
    <w:rsid w:val="0006298F"/>
    <w:rsid w:val="000664AC"/>
    <w:rsid w:val="00067941"/>
    <w:rsid w:val="000742D6"/>
    <w:rsid w:val="00075FBF"/>
    <w:rsid w:val="000844D9"/>
    <w:rsid w:val="00084E32"/>
    <w:rsid w:val="00091D8B"/>
    <w:rsid w:val="00093698"/>
    <w:rsid w:val="00093FA1"/>
    <w:rsid w:val="00095BBF"/>
    <w:rsid w:val="000A189D"/>
    <w:rsid w:val="000A3150"/>
    <w:rsid w:val="000A5D13"/>
    <w:rsid w:val="000B040B"/>
    <w:rsid w:val="000C67A3"/>
    <w:rsid w:val="000C70A0"/>
    <w:rsid w:val="000D2915"/>
    <w:rsid w:val="000E021F"/>
    <w:rsid w:val="000E3035"/>
    <w:rsid w:val="000E71AE"/>
    <w:rsid w:val="000E7ED6"/>
    <w:rsid w:val="000F72AB"/>
    <w:rsid w:val="001035DB"/>
    <w:rsid w:val="00112A3B"/>
    <w:rsid w:val="00112DE0"/>
    <w:rsid w:val="00114EF3"/>
    <w:rsid w:val="00117B3E"/>
    <w:rsid w:val="00121445"/>
    <w:rsid w:val="00127721"/>
    <w:rsid w:val="00136CBA"/>
    <w:rsid w:val="00141720"/>
    <w:rsid w:val="00146FEB"/>
    <w:rsid w:val="00156D62"/>
    <w:rsid w:val="00162774"/>
    <w:rsid w:val="001667D4"/>
    <w:rsid w:val="00170080"/>
    <w:rsid w:val="00180DBC"/>
    <w:rsid w:val="00187A6B"/>
    <w:rsid w:val="00195629"/>
    <w:rsid w:val="001A0468"/>
    <w:rsid w:val="001A42DB"/>
    <w:rsid w:val="001A4C1B"/>
    <w:rsid w:val="001B25E5"/>
    <w:rsid w:val="001B63F8"/>
    <w:rsid w:val="001D7054"/>
    <w:rsid w:val="001E3CB5"/>
    <w:rsid w:val="00201145"/>
    <w:rsid w:val="002024EC"/>
    <w:rsid w:val="00221947"/>
    <w:rsid w:val="0024636A"/>
    <w:rsid w:val="00247936"/>
    <w:rsid w:val="00251812"/>
    <w:rsid w:val="0025466B"/>
    <w:rsid w:val="002548CF"/>
    <w:rsid w:val="0025555F"/>
    <w:rsid w:val="00260F93"/>
    <w:rsid w:val="00262B77"/>
    <w:rsid w:val="00264A92"/>
    <w:rsid w:val="00267E88"/>
    <w:rsid w:val="00277565"/>
    <w:rsid w:val="002801D2"/>
    <w:rsid w:val="00281DD6"/>
    <w:rsid w:val="0028413C"/>
    <w:rsid w:val="0029143F"/>
    <w:rsid w:val="00292558"/>
    <w:rsid w:val="002A4AF9"/>
    <w:rsid w:val="002A5EAA"/>
    <w:rsid w:val="002A6ECC"/>
    <w:rsid w:val="002C3614"/>
    <w:rsid w:val="002C797F"/>
    <w:rsid w:val="002E26A0"/>
    <w:rsid w:val="002E623A"/>
    <w:rsid w:val="002E7608"/>
    <w:rsid w:val="002F71E8"/>
    <w:rsid w:val="003005EE"/>
    <w:rsid w:val="003012DA"/>
    <w:rsid w:val="00305832"/>
    <w:rsid w:val="00336F24"/>
    <w:rsid w:val="00344496"/>
    <w:rsid w:val="0036397B"/>
    <w:rsid w:val="00365408"/>
    <w:rsid w:val="0036660B"/>
    <w:rsid w:val="00372A28"/>
    <w:rsid w:val="0037381D"/>
    <w:rsid w:val="00383DB1"/>
    <w:rsid w:val="00384B3B"/>
    <w:rsid w:val="00387827"/>
    <w:rsid w:val="00390AEA"/>
    <w:rsid w:val="003934BD"/>
    <w:rsid w:val="003A32F1"/>
    <w:rsid w:val="003A45F3"/>
    <w:rsid w:val="003A5141"/>
    <w:rsid w:val="003B077E"/>
    <w:rsid w:val="003B0E51"/>
    <w:rsid w:val="003B19DD"/>
    <w:rsid w:val="003C68DF"/>
    <w:rsid w:val="003D762F"/>
    <w:rsid w:val="003E79A4"/>
    <w:rsid w:val="004025EE"/>
    <w:rsid w:val="00405E25"/>
    <w:rsid w:val="00406C00"/>
    <w:rsid w:val="00411FC9"/>
    <w:rsid w:val="00413BCF"/>
    <w:rsid w:val="00414D4E"/>
    <w:rsid w:val="004161AA"/>
    <w:rsid w:val="004212FE"/>
    <w:rsid w:val="00421B0F"/>
    <w:rsid w:val="00440B47"/>
    <w:rsid w:val="0044325D"/>
    <w:rsid w:val="004435C7"/>
    <w:rsid w:val="00445B90"/>
    <w:rsid w:val="004630ED"/>
    <w:rsid w:val="004644B3"/>
    <w:rsid w:val="00466AED"/>
    <w:rsid w:val="004720DA"/>
    <w:rsid w:val="004801D2"/>
    <w:rsid w:val="00487E05"/>
    <w:rsid w:val="004972FF"/>
    <w:rsid w:val="004A16CD"/>
    <w:rsid w:val="004A25EF"/>
    <w:rsid w:val="004B763D"/>
    <w:rsid w:val="004C20F0"/>
    <w:rsid w:val="004C4BA6"/>
    <w:rsid w:val="004D0EBE"/>
    <w:rsid w:val="004D1011"/>
    <w:rsid w:val="004D4B13"/>
    <w:rsid w:val="004D6113"/>
    <w:rsid w:val="004D76EE"/>
    <w:rsid w:val="004D797C"/>
    <w:rsid w:val="004E510F"/>
    <w:rsid w:val="004E6A97"/>
    <w:rsid w:val="004F7D5C"/>
    <w:rsid w:val="00503ABD"/>
    <w:rsid w:val="005069FF"/>
    <w:rsid w:val="00511464"/>
    <w:rsid w:val="005219F7"/>
    <w:rsid w:val="00527516"/>
    <w:rsid w:val="00533D81"/>
    <w:rsid w:val="00535C77"/>
    <w:rsid w:val="00540524"/>
    <w:rsid w:val="00541132"/>
    <w:rsid w:val="005415CD"/>
    <w:rsid w:val="00547964"/>
    <w:rsid w:val="00551BCA"/>
    <w:rsid w:val="005607A9"/>
    <w:rsid w:val="00565DDB"/>
    <w:rsid w:val="0056642E"/>
    <w:rsid w:val="005713FF"/>
    <w:rsid w:val="00586BA4"/>
    <w:rsid w:val="0059687D"/>
    <w:rsid w:val="005978C6"/>
    <w:rsid w:val="005B02B6"/>
    <w:rsid w:val="005B6966"/>
    <w:rsid w:val="005B6A4A"/>
    <w:rsid w:val="005C147A"/>
    <w:rsid w:val="005C45FD"/>
    <w:rsid w:val="005D1791"/>
    <w:rsid w:val="005D39E8"/>
    <w:rsid w:val="005E1F99"/>
    <w:rsid w:val="005E4287"/>
    <w:rsid w:val="005E4DC5"/>
    <w:rsid w:val="005E7EFE"/>
    <w:rsid w:val="005F5C75"/>
    <w:rsid w:val="006043E9"/>
    <w:rsid w:val="00605237"/>
    <w:rsid w:val="0060798E"/>
    <w:rsid w:val="00610BFA"/>
    <w:rsid w:val="00620268"/>
    <w:rsid w:val="0062070E"/>
    <w:rsid w:val="006315E2"/>
    <w:rsid w:val="00637CE3"/>
    <w:rsid w:val="00651C0B"/>
    <w:rsid w:val="00652D3D"/>
    <w:rsid w:val="006541CC"/>
    <w:rsid w:val="00672A19"/>
    <w:rsid w:val="00672E11"/>
    <w:rsid w:val="006749E6"/>
    <w:rsid w:val="0068293A"/>
    <w:rsid w:val="00694C18"/>
    <w:rsid w:val="00694EDA"/>
    <w:rsid w:val="006B05FC"/>
    <w:rsid w:val="006B0F3C"/>
    <w:rsid w:val="006B1B9D"/>
    <w:rsid w:val="006B3351"/>
    <w:rsid w:val="006B40B4"/>
    <w:rsid w:val="006B5277"/>
    <w:rsid w:val="006B6A82"/>
    <w:rsid w:val="006C3080"/>
    <w:rsid w:val="006C4066"/>
    <w:rsid w:val="006C548E"/>
    <w:rsid w:val="006C5811"/>
    <w:rsid w:val="006C784A"/>
    <w:rsid w:val="006F4C2F"/>
    <w:rsid w:val="006F6980"/>
    <w:rsid w:val="007077F1"/>
    <w:rsid w:val="007104ED"/>
    <w:rsid w:val="00716C10"/>
    <w:rsid w:val="00720B90"/>
    <w:rsid w:val="007216E6"/>
    <w:rsid w:val="007227C7"/>
    <w:rsid w:val="00722B16"/>
    <w:rsid w:val="007240ED"/>
    <w:rsid w:val="007271C6"/>
    <w:rsid w:val="00734D35"/>
    <w:rsid w:val="00736583"/>
    <w:rsid w:val="00747CA0"/>
    <w:rsid w:val="007523EB"/>
    <w:rsid w:val="007647E0"/>
    <w:rsid w:val="007670A8"/>
    <w:rsid w:val="00767534"/>
    <w:rsid w:val="00773C51"/>
    <w:rsid w:val="0078424E"/>
    <w:rsid w:val="007911FA"/>
    <w:rsid w:val="0079241C"/>
    <w:rsid w:val="007A0307"/>
    <w:rsid w:val="007A03FD"/>
    <w:rsid w:val="007A293C"/>
    <w:rsid w:val="007B0610"/>
    <w:rsid w:val="007B2E48"/>
    <w:rsid w:val="007B4AFA"/>
    <w:rsid w:val="007C48E5"/>
    <w:rsid w:val="007F2272"/>
    <w:rsid w:val="00801D4B"/>
    <w:rsid w:val="00803F19"/>
    <w:rsid w:val="00804CF8"/>
    <w:rsid w:val="00805589"/>
    <w:rsid w:val="00816418"/>
    <w:rsid w:val="00816DFC"/>
    <w:rsid w:val="0082077C"/>
    <w:rsid w:val="00824DFB"/>
    <w:rsid w:val="00844941"/>
    <w:rsid w:val="00852F3F"/>
    <w:rsid w:val="00861CA2"/>
    <w:rsid w:val="00864D0F"/>
    <w:rsid w:val="00872F39"/>
    <w:rsid w:val="00877514"/>
    <w:rsid w:val="0087783E"/>
    <w:rsid w:val="0088087A"/>
    <w:rsid w:val="00891B4B"/>
    <w:rsid w:val="008A230A"/>
    <w:rsid w:val="008A7648"/>
    <w:rsid w:val="008B0862"/>
    <w:rsid w:val="008B33FC"/>
    <w:rsid w:val="008B37ED"/>
    <w:rsid w:val="008C2F74"/>
    <w:rsid w:val="008D25C8"/>
    <w:rsid w:val="008E09E1"/>
    <w:rsid w:val="008E5C46"/>
    <w:rsid w:val="008E5FC1"/>
    <w:rsid w:val="008F0477"/>
    <w:rsid w:val="008F2F39"/>
    <w:rsid w:val="008F34CB"/>
    <w:rsid w:val="00902298"/>
    <w:rsid w:val="0090388F"/>
    <w:rsid w:val="009051C0"/>
    <w:rsid w:val="00911239"/>
    <w:rsid w:val="009120A3"/>
    <w:rsid w:val="00912666"/>
    <w:rsid w:val="00924BAE"/>
    <w:rsid w:val="00925382"/>
    <w:rsid w:val="00936B7F"/>
    <w:rsid w:val="00937518"/>
    <w:rsid w:val="009375C2"/>
    <w:rsid w:val="00941423"/>
    <w:rsid w:val="00945BE5"/>
    <w:rsid w:val="009567C9"/>
    <w:rsid w:val="00983247"/>
    <w:rsid w:val="00983276"/>
    <w:rsid w:val="00983F25"/>
    <w:rsid w:val="009909D4"/>
    <w:rsid w:val="009918B3"/>
    <w:rsid w:val="00992DA6"/>
    <w:rsid w:val="00997CF9"/>
    <w:rsid w:val="009A0960"/>
    <w:rsid w:val="009A2D19"/>
    <w:rsid w:val="009A52AE"/>
    <w:rsid w:val="009A7EBD"/>
    <w:rsid w:val="009B19E6"/>
    <w:rsid w:val="009B4BC6"/>
    <w:rsid w:val="009C0993"/>
    <w:rsid w:val="009C1791"/>
    <w:rsid w:val="009D1CCB"/>
    <w:rsid w:val="009D25CA"/>
    <w:rsid w:val="009D304F"/>
    <w:rsid w:val="009D7618"/>
    <w:rsid w:val="009E0795"/>
    <w:rsid w:val="009E0AB1"/>
    <w:rsid w:val="009E41CF"/>
    <w:rsid w:val="009E6467"/>
    <w:rsid w:val="009E6B21"/>
    <w:rsid w:val="009F1878"/>
    <w:rsid w:val="009F52E0"/>
    <w:rsid w:val="00A03A29"/>
    <w:rsid w:val="00A0560B"/>
    <w:rsid w:val="00A10394"/>
    <w:rsid w:val="00A11197"/>
    <w:rsid w:val="00A11EDD"/>
    <w:rsid w:val="00A2254C"/>
    <w:rsid w:val="00A43B00"/>
    <w:rsid w:val="00A45EF1"/>
    <w:rsid w:val="00A46DF5"/>
    <w:rsid w:val="00A5369E"/>
    <w:rsid w:val="00A572A7"/>
    <w:rsid w:val="00A6191F"/>
    <w:rsid w:val="00A66087"/>
    <w:rsid w:val="00A72E79"/>
    <w:rsid w:val="00A80E9D"/>
    <w:rsid w:val="00A83584"/>
    <w:rsid w:val="00A84C6C"/>
    <w:rsid w:val="00A90B0B"/>
    <w:rsid w:val="00A91F67"/>
    <w:rsid w:val="00AA0374"/>
    <w:rsid w:val="00AA300D"/>
    <w:rsid w:val="00AC1CAF"/>
    <w:rsid w:val="00AC3D0D"/>
    <w:rsid w:val="00AD4C36"/>
    <w:rsid w:val="00AD5457"/>
    <w:rsid w:val="00AD5F7F"/>
    <w:rsid w:val="00AF492A"/>
    <w:rsid w:val="00B00477"/>
    <w:rsid w:val="00B12E53"/>
    <w:rsid w:val="00B156F0"/>
    <w:rsid w:val="00B20D93"/>
    <w:rsid w:val="00B27D86"/>
    <w:rsid w:val="00B412D5"/>
    <w:rsid w:val="00B41754"/>
    <w:rsid w:val="00B51178"/>
    <w:rsid w:val="00B534B4"/>
    <w:rsid w:val="00B64175"/>
    <w:rsid w:val="00B755E5"/>
    <w:rsid w:val="00B7789F"/>
    <w:rsid w:val="00B876FE"/>
    <w:rsid w:val="00B90F89"/>
    <w:rsid w:val="00B9131B"/>
    <w:rsid w:val="00B9456F"/>
    <w:rsid w:val="00B9466B"/>
    <w:rsid w:val="00BA1CA2"/>
    <w:rsid w:val="00BA764D"/>
    <w:rsid w:val="00BC0749"/>
    <w:rsid w:val="00BC2CEA"/>
    <w:rsid w:val="00BC63CB"/>
    <w:rsid w:val="00BD164D"/>
    <w:rsid w:val="00BD6DB9"/>
    <w:rsid w:val="00BE6952"/>
    <w:rsid w:val="00C04787"/>
    <w:rsid w:val="00C04AF4"/>
    <w:rsid w:val="00C07930"/>
    <w:rsid w:val="00C16D2B"/>
    <w:rsid w:val="00C27FF3"/>
    <w:rsid w:val="00C3234F"/>
    <w:rsid w:val="00C338D6"/>
    <w:rsid w:val="00C427E9"/>
    <w:rsid w:val="00C6697D"/>
    <w:rsid w:val="00C72DD4"/>
    <w:rsid w:val="00C823E3"/>
    <w:rsid w:val="00C879C4"/>
    <w:rsid w:val="00C93AEB"/>
    <w:rsid w:val="00C9509C"/>
    <w:rsid w:val="00CA0412"/>
    <w:rsid w:val="00CA6735"/>
    <w:rsid w:val="00CC54C1"/>
    <w:rsid w:val="00CD5B19"/>
    <w:rsid w:val="00CE2E98"/>
    <w:rsid w:val="00CE3F27"/>
    <w:rsid w:val="00CF348A"/>
    <w:rsid w:val="00CF3754"/>
    <w:rsid w:val="00CF444F"/>
    <w:rsid w:val="00CF51F3"/>
    <w:rsid w:val="00D00695"/>
    <w:rsid w:val="00D07AB0"/>
    <w:rsid w:val="00D1235A"/>
    <w:rsid w:val="00D208E0"/>
    <w:rsid w:val="00D30644"/>
    <w:rsid w:val="00D31A8B"/>
    <w:rsid w:val="00D31D49"/>
    <w:rsid w:val="00D37B19"/>
    <w:rsid w:val="00D45C07"/>
    <w:rsid w:val="00D56B6F"/>
    <w:rsid w:val="00D5797B"/>
    <w:rsid w:val="00D57F4C"/>
    <w:rsid w:val="00D62C67"/>
    <w:rsid w:val="00D63F6C"/>
    <w:rsid w:val="00D71908"/>
    <w:rsid w:val="00D7515E"/>
    <w:rsid w:val="00D777CE"/>
    <w:rsid w:val="00D93DCD"/>
    <w:rsid w:val="00D975BC"/>
    <w:rsid w:val="00DA0684"/>
    <w:rsid w:val="00DA5DA2"/>
    <w:rsid w:val="00DA7E2D"/>
    <w:rsid w:val="00DB27E9"/>
    <w:rsid w:val="00DB3632"/>
    <w:rsid w:val="00DC774B"/>
    <w:rsid w:val="00DD514E"/>
    <w:rsid w:val="00DD7862"/>
    <w:rsid w:val="00E00020"/>
    <w:rsid w:val="00E0070C"/>
    <w:rsid w:val="00E02957"/>
    <w:rsid w:val="00E02E93"/>
    <w:rsid w:val="00E13647"/>
    <w:rsid w:val="00E1603C"/>
    <w:rsid w:val="00E16D73"/>
    <w:rsid w:val="00E334EB"/>
    <w:rsid w:val="00E4161E"/>
    <w:rsid w:val="00E4177C"/>
    <w:rsid w:val="00E45467"/>
    <w:rsid w:val="00E61C93"/>
    <w:rsid w:val="00E67EE6"/>
    <w:rsid w:val="00E70966"/>
    <w:rsid w:val="00E711A9"/>
    <w:rsid w:val="00E77F55"/>
    <w:rsid w:val="00E85F59"/>
    <w:rsid w:val="00E91B94"/>
    <w:rsid w:val="00E91BA9"/>
    <w:rsid w:val="00EA2826"/>
    <w:rsid w:val="00EB0FF3"/>
    <w:rsid w:val="00EC2014"/>
    <w:rsid w:val="00EC54A0"/>
    <w:rsid w:val="00EC7690"/>
    <w:rsid w:val="00ED16C0"/>
    <w:rsid w:val="00EE272E"/>
    <w:rsid w:val="00EE4937"/>
    <w:rsid w:val="00EE4E55"/>
    <w:rsid w:val="00EE51AD"/>
    <w:rsid w:val="00EF032C"/>
    <w:rsid w:val="00EF03B0"/>
    <w:rsid w:val="00EF6404"/>
    <w:rsid w:val="00EF7685"/>
    <w:rsid w:val="00F00F8E"/>
    <w:rsid w:val="00F01070"/>
    <w:rsid w:val="00F175D9"/>
    <w:rsid w:val="00F20AF6"/>
    <w:rsid w:val="00F219CA"/>
    <w:rsid w:val="00F234F0"/>
    <w:rsid w:val="00F35A45"/>
    <w:rsid w:val="00F36167"/>
    <w:rsid w:val="00F47009"/>
    <w:rsid w:val="00F50C62"/>
    <w:rsid w:val="00F52254"/>
    <w:rsid w:val="00F5239F"/>
    <w:rsid w:val="00F5591E"/>
    <w:rsid w:val="00F609F5"/>
    <w:rsid w:val="00F72D63"/>
    <w:rsid w:val="00F77CFB"/>
    <w:rsid w:val="00F80C21"/>
    <w:rsid w:val="00F8640C"/>
    <w:rsid w:val="00F97C8F"/>
    <w:rsid w:val="00FB0FAA"/>
    <w:rsid w:val="00FB1B4F"/>
    <w:rsid w:val="00FB2C25"/>
    <w:rsid w:val="00FD3932"/>
    <w:rsid w:val="00FE073E"/>
    <w:rsid w:val="00FE1831"/>
    <w:rsid w:val="00FF0686"/>
    <w:rsid w:val="00FF1AA8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F45E2-071B-42C3-9F99-2E66107D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CE103-0F0C-411E-BE38-9339110B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3574</Words>
  <Characters>20376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2019-08-02T08:05:00Z</cp:lastPrinted>
  <dcterms:created xsi:type="dcterms:W3CDTF">2019-11-14T05:11:00Z</dcterms:created>
  <dcterms:modified xsi:type="dcterms:W3CDTF">2019-11-14T05:11:00Z</dcterms:modified>
</cp:coreProperties>
</file>