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871CFA" w:rsidP="00971A9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6E378A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3020" r="36830" b="336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65FF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6B4917">
        <w:rPr>
          <w:rFonts w:ascii="Times New Roman" w:hAnsi="Times New Roman"/>
          <w:b/>
          <w:sz w:val="28"/>
          <w:szCs w:val="28"/>
        </w:rPr>
        <w:t>Кемское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  <w:r w:rsidR="006E1731">
        <w:rPr>
          <w:rFonts w:ascii="Times New Roman" w:hAnsi="Times New Roman"/>
          <w:b/>
          <w:sz w:val="28"/>
          <w:szCs w:val="28"/>
        </w:rPr>
        <w:t>01 октября</w:t>
      </w:r>
      <w:r w:rsidR="00F276BB">
        <w:rPr>
          <w:rFonts w:ascii="Times New Roman" w:hAnsi="Times New Roman"/>
          <w:b/>
          <w:sz w:val="28"/>
          <w:szCs w:val="28"/>
        </w:rPr>
        <w:t xml:space="preserve"> </w:t>
      </w:r>
      <w:r w:rsidR="00F4123E">
        <w:rPr>
          <w:rFonts w:ascii="Times New Roman" w:hAnsi="Times New Roman"/>
          <w:b/>
          <w:sz w:val="28"/>
          <w:szCs w:val="28"/>
        </w:rPr>
        <w:t>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5C2C5E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6E1731">
        <w:rPr>
          <w:rFonts w:ascii="Times New Roman" w:hAnsi="Times New Roman"/>
          <w:sz w:val="24"/>
          <w:szCs w:val="24"/>
        </w:rPr>
        <w:t>11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F4123E">
        <w:rPr>
          <w:rFonts w:ascii="Times New Roman" w:hAnsi="Times New Roman"/>
          <w:sz w:val="24"/>
          <w:szCs w:val="24"/>
        </w:rPr>
        <w:t>2019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>Заключение Ревизионной комиссии Вытег</w:t>
      </w:r>
      <w:r w:rsidR="00BA764D" w:rsidRPr="005775FA">
        <w:rPr>
          <w:rFonts w:ascii="Times New Roman" w:hAnsi="Times New Roman"/>
          <w:sz w:val="24"/>
          <w:szCs w:val="24"/>
        </w:rPr>
        <w:t>орского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6B4917">
        <w:rPr>
          <w:rFonts w:ascii="Times New Roman" w:hAnsi="Times New Roman"/>
          <w:sz w:val="24"/>
          <w:szCs w:val="24"/>
        </w:rPr>
        <w:t>Кемское</w:t>
      </w:r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</w:t>
      </w:r>
      <w:r w:rsidR="006E1731">
        <w:rPr>
          <w:rFonts w:ascii="Times New Roman" w:hAnsi="Times New Roman"/>
          <w:sz w:val="24"/>
          <w:szCs w:val="24"/>
        </w:rPr>
        <w:t>01 октября</w:t>
      </w:r>
      <w:r w:rsidR="00F276BB" w:rsidRPr="005775FA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6E1731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6B4917" w:rsidRPr="00CD699E">
        <w:rPr>
          <w:rFonts w:ascii="Times New Roman" w:hAnsi="Times New Roman"/>
          <w:sz w:val="24"/>
          <w:szCs w:val="24"/>
          <w:lang w:eastAsia="ru-RU"/>
        </w:rPr>
        <w:t>Кемское</w:t>
      </w:r>
      <w:r w:rsidR="00464B46" w:rsidRPr="00CD69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CD699E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6E1731">
        <w:rPr>
          <w:rFonts w:ascii="Times New Roman" w:hAnsi="Times New Roman"/>
          <w:sz w:val="24"/>
          <w:szCs w:val="24"/>
          <w:lang w:eastAsia="ru-RU"/>
        </w:rPr>
        <w:t>33</w:t>
      </w:r>
      <w:r w:rsidR="000A0426" w:rsidRPr="00CD69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CD699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E1731">
        <w:rPr>
          <w:rFonts w:ascii="Times New Roman" w:hAnsi="Times New Roman"/>
          <w:sz w:val="24"/>
          <w:szCs w:val="24"/>
          <w:lang w:eastAsia="ru-RU"/>
        </w:rPr>
        <w:t>29</w:t>
      </w:r>
      <w:r w:rsidR="009629E9" w:rsidRPr="00CD699E">
        <w:rPr>
          <w:rFonts w:ascii="Times New Roman" w:hAnsi="Times New Roman"/>
          <w:sz w:val="24"/>
          <w:szCs w:val="24"/>
          <w:lang w:eastAsia="ru-RU"/>
        </w:rPr>
        <w:t>.</w:t>
      </w:r>
      <w:r w:rsidR="006E1731">
        <w:rPr>
          <w:rFonts w:ascii="Times New Roman" w:hAnsi="Times New Roman"/>
          <w:sz w:val="24"/>
          <w:szCs w:val="24"/>
          <w:lang w:eastAsia="ru-RU"/>
        </w:rPr>
        <w:t>10</w:t>
      </w:r>
      <w:r w:rsidR="00F276BB" w:rsidRPr="00CD699E">
        <w:rPr>
          <w:rFonts w:ascii="Times New Roman" w:hAnsi="Times New Roman"/>
          <w:sz w:val="24"/>
          <w:szCs w:val="24"/>
          <w:lang w:eastAsia="ru-RU"/>
        </w:rPr>
        <w:t>.</w:t>
      </w:r>
      <w:r w:rsidR="00F4123E" w:rsidRPr="00CD699E">
        <w:rPr>
          <w:rFonts w:ascii="Times New Roman" w:hAnsi="Times New Roman"/>
          <w:sz w:val="24"/>
          <w:szCs w:val="24"/>
          <w:lang w:eastAsia="ru-RU"/>
        </w:rPr>
        <w:t>2019</w:t>
      </w:r>
      <w:r w:rsidR="00F276BB" w:rsidRPr="00CD699E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5775F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6B4917">
        <w:rPr>
          <w:rFonts w:ascii="Times New Roman" w:hAnsi="Times New Roman"/>
          <w:sz w:val="24"/>
          <w:szCs w:val="24"/>
          <w:lang w:eastAsia="ru-RU"/>
        </w:rPr>
        <w:t xml:space="preserve">12 декабря </w:t>
      </w:r>
      <w:r w:rsidR="00F010A9">
        <w:rPr>
          <w:rFonts w:ascii="Times New Roman" w:hAnsi="Times New Roman"/>
          <w:sz w:val="24"/>
          <w:szCs w:val="24"/>
          <w:lang w:eastAsia="ru-RU"/>
        </w:rPr>
        <w:t>201</w:t>
      </w:r>
      <w:r w:rsidR="00F4123E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6B4917">
        <w:rPr>
          <w:rFonts w:ascii="Times New Roman" w:hAnsi="Times New Roman"/>
          <w:sz w:val="24"/>
          <w:szCs w:val="24"/>
          <w:lang w:eastAsia="ru-RU"/>
        </w:rPr>
        <w:t>5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</w:t>
      </w:r>
      <w:r w:rsidR="00F010A9">
        <w:rPr>
          <w:rFonts w:ascii="Times New Roman" w:hAnsi="Times New Roman"/>
          <w:sz w:val="24"/>
          <w:szCs w:val="24"/>
          <w:lang w:eastAsia="ru-RU"/>
        </w:rPr>
        <w:t>20</w:t>
      </w:r>
      <w:r w:rsidR="00F4123E">
        <w:rPr>
          <w:rFonts w:ascii="Times New Roman" w:hAnsi="Times New Roman"/>
          <w:sz w:val="24"/>
          <w:szCs w:val="24"/>
          <w:lang w:eastAsia="ru-RU"/>
        </w:rPr>
        <w:t>20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F4123E">
        <w:rPr>
          <w:rFonts w:ascii="Times New Roman" w:hAnsi="Times New Roman"/>
          <w:sz w:val="24"/>
          <w:szCs w:val="24"/>
          <w:lang w:eastAsia="ru-RU"/>
        </w:rPr>
        <w:t>1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6B4917">
        <w:rPr>
          <w:rFonts w:ascii="Times New Roman" w:hAnsi="Times New Roman"/>
          <w:sz w:val="24"/>
          <w:szCs w:val="24"/>
          <w:lang w:eastAsia="ru-RU"/>
        </w:rPr>
        <w:t>3184,2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6B4917">
        <w:rPr>
          <w:rFonts w:ascii="Times New Roman" w:hAnsi="Times New Roman"/>
          <w:sz w:val="24"/>
          <w:szCs w:val="24"/>
          <w:lang w:eastAsia="ru-RU"/>
        </w:rPr>
        <w:t>3184,2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EDE" w:rsidRDefault="009E1EDE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430A6" w:rsidRDefault="004D58F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6E1731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B4917">
        <w:rPr>
          <w:rFonts w:ascii="Times New Roman" w:hAnsi="Times New Roman"/>
          <w:sz w:val="24"/>
          <w:szCs w:val="24"/>
          <w:lang w:eastAsia="ru-RU"/>
        </w:rPr>
        <w:t>12 декабря 2</w:t>
      </w:r>
      <w:r w:rsidR="00F4123E">
        <w:rPr>
          <w:rFonts w:ascii="Times New Roman" w:hAnsi="Times New Roman"/>
          <w:sz w:val="24"/>
          <w:szCs w:val="24"/>
          <w:lang w:eastAsia="ru-RU"/>
        </w:rPr>
        <w:t>018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6B4917">
        <w:rPr>
          <w:rFonts w:ascii="Times New Roman" w:hAnsi="Times New Roman"/>
          <w:sz w:val="24"/>
          <w:szCs w:val="24"/>
          <w:lang w:eastAsia="ru-RU"/>
        </w:rPr>
        <w:t>5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на 2019 год и плановый период 2020 и 2021 годов» 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 xml:space="preserve">изменения вносились </w:t>
      </w:r>
      <w:r w:rsidR="00AB3BEB">
        <w:rPr>
          <w:rFonts w:ascii="Times New Roman" w:hAnsi="Times New Roman"/>
          <w:sz w:val="24"/>
          <w:szCs w:val="24"/>
          <w:lang w:eastAsia="ru-RU"/>
        </w:rPr>
        <w:t>4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C430A6">
        <w:rPr>
          <w:rFonts w:ascii="Times New Roman" w:hAnsi="Times New Roman"/>
          <w:sz w:val="24"/>
          <w:szCs w:val="24"/>
          <w:lang w:eastAsia="ru-RU"/>
        </w:rPr>
        <w:t>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87BFE"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увеличены на </w:t>
      </w:r>
      <w:r w:rsidR="00AB3BEB">
        <w:rPr>
          <w:rFonts w:ascii="Times New Roman" w:hAnsi="Times New Roman"/>
          <w:sz w:val="24"/>
          <w:szCs w:val="24"/>
          <w:lang w:eastAsia="ru-RU"/>
        </w:rPr>
        <w:t>1202,5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AB3BEB">
        <w:rPr>
          <w:rFonts w:ascii="Times New Roman" w:hAnsi="Times New Roman"/>
          <w:sz w:val="24"/>
          <w:szCs w:val="24"/>
          <w:lang w:eastAsia="ru-RU"/>
        </w:rPr>
        <w:t>37,8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AB3BEB">
        <w:rPr>
          <w:rFonts w:ascii="Times New Roman" w:hAnsi="Times New Roman"/>
          <w:sz w:val="24"/>
          <w:szCs w:val="24"/>
          <w:lang w:eastAsia="ru-RU"/>
        </w:rPr>
        <w:t>4386,7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 также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AB3BEB">
        <w:rPr>
          <w:rFonts w:ascii="Times New Roman" w:hAnsi="Times New Roman"/>
          <w:sz w:val="24"/>
          <w:szCs w:val="24"/>
          <w:lang w:eastAsia="ru-RU"/>
        </w:rPr>
        <w:t>1207,7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C430A6">
        <w:rPr>
          <w:rFonts w:ascii="Times New Roman" w:hAnsi="Times New Roman"/>
          <w:sz w:val="24"/>
          <w:szCs w:val="24"/>
          <w:lang w:eastAsia="ru-RU"/>
        </w:rPr>
        <w:t>3</w:t>
      </w:r>
      <w:r w:rsidR="00AB3BEB">
        <w:rPr>
          <w:rFonts w:ascii="Times New Roman" w:hAnsi="Times New Roman"/>
          <w:sz w:val="24"/>
          <w:szCs w:val="24"/>
          <w:lang w:eastAsia="ru-RU"/>
        </w:rPr>
        <w:t>7,9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AB3BEB">
        <w:rPr>
          <w:rFonts w:ascii="Times New Roman" w:hAnsi="Times New Roman"/>
          <w:sz w:val="24"/>
          <w:szCs w:val="24"/>
          <w:lang w:eastAsia="ru-RU"/>
        </w:rPr>
        <w:t>4391,9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AB3BEB">
        <w:rPr>
          <w:rFonts w:ascii="Times New Roman" w:hAnsi="Times New Roman"/>
          <w:sz w:val="24"/>
          <w:szCs w:val="24"/>
          <w:lang w:eastAsia="ru-RU"/>
        </w:rPr>
        <w:t>Дефицит б</w:t>
      </w:r>
      <w:r w:rsidR="00F87BFE">
        <w:rPr>
          <w:rFonts w:ascii="Times New Roman" w:hAnsi="Times New Roman"/>
          <w:sz w:val="24"/>
          <w:szCs w:val="24"/>
          <w:lang w:eastAsia="ru-RU"/>
        </w:rPr>
        <w:t>юджет</w:t>
      </w:r>
      <w:r w:rsidR="00AB3BEB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="009E1EDE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AB3BEB">
        <w:rPr>
          <w:rFonts w:ascii="Times New Roman" w:hAnsi="Times New Roman"/>
          <w:sz w:val="24"/>
          <w:szCs w:val="24"/>
          <w:lang w:eastAsia="ru-RU"/>
        </w:rPr>
        <w:t xml:space="preserve"> составил 5,2 тыс. рублей. 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4E6233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отчетный период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AB3BEB">
        <w:rPr>
          <w:rFonts w:ascii="Times New Roman" w:hAnsi="Times New Roman"/>
          <w:bCs/>
          <w:sz w:val="24"/>
          <w:szCs w:val="24"/>
          <w:lang w:eastAsia="ru-RU"/>
        </w:rPr>
        <w:t>3280,4</w:t>
      </w:r>
      <w:r w:rsidR="00C34C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AB3BEB">
        <w:rPr>
          <w:rFonts w:ascii="Times New Roman" w:hAnsi="Times New Roman"/>
          <w:sz w:val="24"/>
          <w:szCs w:val="24"/>
          <w:lang w:eastAsia="ru-RU"/>
        </w:rPr>
        <w:t>74,8</w:t>
      </w:r>
      <w:r w:rsidR="00C763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AB3BEB">
        <w:rPr>
          <w:rFonts w:ascii="Times New Roman" w:hAnsi="Times New Roman"/>
          <w:sz w:val="24"/>
          <w:szCs w:val="24"/>
          <w:lang w:eastAsia="ru-RU"/>
        </w:rPr>
        <w:t>3123,0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AB3BEB">
        <w:rPr>
          <w:rFonts w:ascii="Times New Roman" w:hAnsi="Times New Roman"/>
          <w:sz w:val="24"/>
          <w:szCs w:val="24"/>
          <w:lang w:eastAsia="ru-RU"/>
        </w:rPr>
        <w:t>71,1</w:t>
      </w:r>
      <w:r w:rsidR="00C763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</w:p>
    <w:p w:rsidR="00653CE0" w:rsidRPr="004E6233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AB3BEB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9E1EDE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 w:rsidR="00C763AB">
        <w:rPr>
          <w:rFonts w:ascii="Times New Roman" w:hAnsi="Times New Roman"/>
          <w:sz w:val="24"/>
          <w:szCs w:val="24"/>
          <w:lang w:eastAsia="ru-RU"/>
        </w:rPr>
        <w:t>15</w:t>
      </w:r>
      <w:r w:rsidR="00AB3BEB">
        <w:rPr>
          <w:rFonts w:ascii="Times New Roman" w:hAnsi="Times New Roman"/>
          <w:sz w:val="24"/>
          <w:szCs w:val="24"/>
          <w:lang w:eastAsia="ru-RU"/>
        </w:rPr>
        <w:t xml:space="preserve">7,4 </w:t>
      </w:r>
      <w:r w:rsidRPr="004E6233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4E62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1EDE" w:rsidRPr="005775FA" w:rsidRDefault="009E1EDE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lastRenderedPageBreak/>
        <w:t>Анализ исполнения до</w:t>
      </w:r>
      <w:r w:rsidR="00A954F2" w:rsidRPr="005A0419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A0419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A0419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A04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5C2C5E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AB3BEB">
        <w:rPr>
          <w:rFonts w:ascii="Times New Roman" w:hAnsi="Times New Roman"/>
          <w:sz w:val="24"/>
          <w:szCs w:val="24"/>
          <w:lang w:eastAsia="ru-RU"/>
        </w:rPr>
        <w:t>октября 2</w:t>
      </w:r>
      <w:r w:rsidR="00F4123E">
        <w:rPr>
          <w:rFonts w:ascii="Times New Roman" w:hAnsi="Times New Roman"/>
          <w:sz w:val="24"/>
          <w:szCs w:val="24"/>
          <w:lang w:eastAsia="ru-RU"/>
        </w:rPr>
        <w:t>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6E1731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9E1EDE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AB3BEB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AB3BE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E37C7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gridSpan w:val="3"/>
          </w:tcPr>
          <w:p w:rsidR="00926228" w:rsidRPr="00926228" w:rsidRDefault="00F4123E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6E1731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AB3BEB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 w:rsidR="00AB3BE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4123E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1" w:type="dxa"/>
          </w:tcPr>
          <w:p w:rsidR="00926228" w:rsidRDefault="00926228" w:rsidP="0059032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6E1731" w:rsidTr="006E1731">
        <w:trPr>
          <w:trHeight w:val="357"/>
        </w:trPr>
        <w:tc>
          <w:tcPr>
            <w:tcW w:w="4012" w:type="dxa"/>
          </w:tcPr>
          <w:p w:rsidR="006E1731" w:rsidRPr="00C46869" w:rsidRDefault="006E1731" w:rsidP="006E1731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1890,1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4386,7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3280,4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74,8</w:t>
            </w:r>
          </w:p>
        </w:tc>
      </w:tr>
      <w:tr w:rsidR="006E1731" w:rsidTr="006E1731">
        <w:tc>
          <w:tcPr>
            <w:tcW w:w="4012" w:type="dxa"/>
          </w:tcPr>
          <w:p w:rsidR="006E1731" w:rsidRDefault="006E1731" w:rsidP="006E173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</w:tr>
      <w:tr w:rsidR="006E1731" w:rsidTr="006E1731">
        <w:trPr>
          <w:trHeight w:val="152"/>
        </w:trPr>
        <w:tc>
          <w:tcPr>
            <w:tcW w:w="4012" w:type="dxa"/>
          </w:tcPr>
          <w:p w:rsidR="006E1731" w:rsidRDefault="006E1731" w:rsidP="006E1731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</w:tr>
      <w:tr w:rsidR="006E1731" w:rsidTr="006E1731">
        <w:trPr>
          <w:trHeight w:val="331"/>
        </w:trPr>
        <w:tc>
          <w:tcPr>
            <w:tcW w:w="4012" w:type="dxa"/>
          </w:tcPr>
          <w:p w:rsidR="006E1731" w:rsidRDefault="006E1731" w:rsidP="006E173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65,7</w:t>
            </w:r>
          </w:p>
        </w:tc>
      </w:tr>
      <w:tr w:rsidR="006E1731" w:rsidTr="006E1731">
        <w:tc>
          <w:tcPr>
            <w:tcW w:w="4012" w:type="dxa"/>
          </w:tcPr>
          <w:p w:rsidR="006E1731" w:rsidRDefault="006E1731" w:rsidP="006E173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1822,9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4139,8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3118,2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75,3</w:t>
            </w:r>
          </w:p>
        </w:tc>
      </w:tr>
      <w:tr w:rsidR="006E1731" w:rsidTr="006E1731">
        <w:tc>
          <w:tcPr>
            <w:tcW w:w="4012" w:type="dxa"/>
          </w:tcPr>
          <w:p w:rsidR="006E1731" w:rsidRDefault="006E1731" w:rsidP="006E173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175,3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57,2</w:t>
            </w:r>
          </w:p>
        </w:tc>
      </w:tr>
      <w:tr w:rsidR="006E1731" w:rsidTr="006E1731">
        <w:tc>
          <w:tcPr>
            <w:tcW w:w="4012" w:type="dxa"/>
          </w:tcPr>
          <w:p w:rsidR="006E1731" w:rsidRPr="000A0426" w:rsidRDefault="006E1731" w:rsidP="006E173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75,1</w:t>
            </w:r>
          </w:p>
        </w:tc>
      </w:tr>
      <w:tr w:rsidR="006E1731" w:rsidTr="006E1731">
        <w:tc>
          <w:tcPr>
            <w:tcW w:w="4012" w:type="dxa"/>
          </w:tcPr>
          <w:p w:rsidR="006E1731" w:rsidRDefault="006E1731" w:rsidP="006E173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1555,4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3633,3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2790,6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76,8</w:t>
            </w:r>
          </w:p>
        </w:tc>
      </w:tr>
      <w:tr w:rsidR="006E1731" w:rsidTr="006E1731">
        <w:tc>
          <w:tcPr>
            <w:tcW w:w="4012" w:type="dxa"/>
          </w:tcPr>
          <w:p w:rsidR="006E1731" w:rsidRDefault="006E1731" w:rsidP="006E1731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31" w:rsidRPr="006E1731" w:rsidRDefault="006E1731" w:rsidP="006E17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73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926228" w:rsidRDefault="00926228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4E6233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6E1731">
        <w:rPr>
          <w:rFonts w:ascii="Times New Roman" w:hAnsi="Times New Roman"/>
          <w:sz w:val="24"/>
          <w:szCs w:val="24"/>
          <w:lang w:eastAsia="ru-RU"/>
        </w:rPr>
        <w:t>9 ме</w:t>
      </w:r>
      <w:r w:rsidR="00AB3BEB">
        <w:rPr>
          <w:rFonts w:ascii="Times New Roman" w:hAnsi="Times New Roman"/>
          <w:sz w:val="24"/>
          <w:szCs w:val="24"/>
          <w:lang w:eastAsia="ru-RU"/>
        </w:rPr>
        <w:t>с</w:t>
      </w:r>
      <w:r w:rsidR="006E1731">
        <w:rPr>
          <w:rFonts w:ascii="Times New Roman" w:hAnsi="Times New Roman"/>
          <w:sz w:val="24"/>
          <w:szCs w:val="24"/>
          <w:lang w:eastAsia="ru-RU"/>
        </w:rPr>
        <w:t>яцев</w:t>
      </w:r>
      <w:r>
        <w:rPr>
          <w:rFonts w:ascii="Times New Roman" w:hAnsi="Times New Roman"/>
          <w:sz w:val="24"/>
          <w:szCs w:val="24"/>
          <w:lang w:eastAsia="ru-RU"/>
        </w:rPr>
        <w:t xml:space="preserve"> 2019 года в бюджет поселения поступило налоговых и неналоговых доходов в сумме </w:t>
      </w:r>
      <w:r w:rsidR="00AB3BEB">
        <w:rPr>
          <w:rFonts w:ascii="Times New Roman" w:hAnsi="Times New Roman"/>
          <w:sz w:val="24"/>
          <w:szCs w:val="24"/>
          <w:lang w:eastAsia="ru-RU"/>
        </w:rPr>
        <w:t xml:space="preserve">162,2 </w:t>
      </w:r>
      <w:r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AB3BEB">
        <w:rPr>
          <w:rFonts w:ascii="Times New Roman" w:hAnsi="Times New Roman"/>
          <w:sz w:val="24"/>
          <w:szCs w:val="24"/>
          <w:lang w:eastAsia="ru-RU"/>
        </w:rPr>
        <w:t>65,7</w:t>
      </w:r>
      <w:r>
        <w:rPr>
          <w:rFonts w:ascii="Times New Roman" w:hAnsi="Times New Roman"/>
          <w:sz w:val="24"/>
          <w:szCs w:val="24"/>
          <w:lang w:eastAsia="ru-RU"/>
        </w:rPr>
        <w:t xml:space="preserve"> % от плана на год. </w:t>
      </w:r>
      <w:r w:rsidR="00926228" w:rsidRPr="00C46869">
        <w:rPr>
          <w:rFonts w:ascii="Times New Roman" w:hAnsi="Times New Roman"/>
          <w:sz w:val="24"/>
          <w:szCs w:val="24"/>
          <w:lang w:eastAsia="ru-RU"/>
        </w:rPr>
        <w:t>П</w:t>
      </w:r>
      <w:r w:rsidR="00606F87" w:rsidRPr="00C46869">
        <w:rPr>
          <w:rFonts w:ascii="Times New Roman" w:hAnsi="Times New Roman"/>
          <w:sz w:val="24"/>
          <w:szCs w:val="24"/>
          <w:lang w:eastAsia="ru-RU"/>
        </w:rPr>
        <w:t>оступления по налоговым доходам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 w:rsidR="00AB3BEB">
        <w:rPr>
          <w:rFonts w:ascii="Times New Roman" w:hAnsi="Times New Roman"/>
          <w:sz w:val="24"/>
          <w:szCs w:val="24"/>
          <w:lang w:eastAsia="ru-RU"/>
        </w:rPr>
        <w:t>61,8</w:t>
      </w:r>
      <w:r w:rsidR="00C763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AB3BEB">
        <w:rPr>
          <w:rFonts w:ascii="Times New Roman" w:hAnsi="Times New Roman"/>
          <w:sz w:val="24"/>
          <w:szCs w:val="24"/>
          <w:lang w:eastAsia="ru-RU"/>
        </w:rPr>
        <w:t>42,9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Неналоговые доходы 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поступили в объеме </w:t>
      </w:r>
      <w:r w:rsidR="00AB3BEB">
        <w:rPr>
          <w:rFonts w:ascii="Times New Roman" w:hAnsi="Times New Roman"/>
          <w:sz w:val="24"/>
          <w:szCs w:val="24"/>
          <w:lang w:eastAsia="ru-RU"/>
        </w:rPr>
        <w:t>100,4</w:t>
      </w:r>
      <w:r w:rsidR="004D6C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1EDE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AB3BEB">
        <w:rPr>
          <w:rFonts w:ascii="Times New Roman" w:hAnsi="Times New Roman"/>
          <w:sz w:val="24"/>
          <w:szCs w:val="24"/>
          <w:lang w:eastAsia="ru-RU"/>
        </w:rPr>
        <w:t xml:space="preserve">97,6 % от плана на год.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B3BEB" w:rsidRDefault="00311ADC" w:rsidP="00C46869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5775FA">
        <w:rPr>
          <w:rFonts w:eastAsia="Calibri"/>
        </w:rPr>
        <w:t>В структуре налоговых</w:t>
      </w:r>
      <w:r w:rsidR="009E1EDE">
        <w:rPr>
          <w:rFonts w:eastAsia="Calibri"/>
        </w:rPr>
        <w:t xml:space="preserve"> и неналоговых доходов </w:t>
      </w:r>
      <w:r w:rsidRPr="005775FA">
        <w:rPr>
          <w:rFonts w:eastAsia="Calibri"/>
        </w:rPr>
        <w:t xml:space="preserve">основным доходным источником в </w:t>
      </w:r>
      <w:r w:rsidR="00AB3BEB">
        <w:rPr>
          <w:rFonts w:eastAsia="Calibri"/>
        </w:rPr>
        <w:t>отчетном периоде я</w:t>
      </w:r>
      <w:r w:rsidRPr="005775FA">
        <w:rPr>
          <w:rFonts w:eastAsia="Calibri"/>
        </w:rPr>
        <w:t>вля</w:t>
      </w:r>
      <w:r w:rsidR="00AB3BEB">
        <w:rPr>
          <w:rFonts w:eastAsia="Calibri"/>
        </w:rPr>
        <w:t xml:space="preserve">ются доходы от поступлений штрафов. За 9 месяцев 2019 года в бюджет поселения поступило штрафов на сумму 91,9 тыс. рублей.  </w:t>
      </w:r>
      <w:r w:rsidR="00044B5F">
        <w:rPr>
          <w:rFonts w:eastAsia="Calibri"/>
        </w:rPr>
        <w:t xml:space="preserve">Поступление данного вида доходов в бюджет поселения не планировалось. </w:t>
      </w:r>
    </w:p>
    <w:p w:rsidR="00E06C0F" w:rsidRDefault="00044B5F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>
        <w:rPr>
          <w:rFonts w:eastAsia="Calibri"/>
        </w:rPr>
        <w:t xml:space="preserve">Налог </w:t>
      </w:r>
      <w:r w:rsidR="009E1EDE">
        <w:rPr>
          <w:rFonts w:eastAsia="Calibri"/>
        </w:rPr>
        <w:t>на доходы физических лиц</w:t>
      </w:r>
      <w:r>
        <w:rPr>
          <w:rFonts w:eastAsia="Calibri"/>
        </w:rPr>
        <w:t xml:space="preserve"> п</w:t>
      </w:r>
      <w:r w:rsidR="00311ADC" w:rsidRPr="005775FA">
        <w:t>оступ</w:t>
      </w:r>
      <w:r>
        <w:t>ил в объеме 35,2 тыс. рублей</w:t>
      </w:r>
      <w:r w:rsidR="005A0419">
        <w:t>,</w:t>
      </w:r>
      <w:r w:rsidR="00311ADC" w:rsidRPr="005775FA">
        <w:t xml:space="preserve"> или </w:t>
      </w:r>
      <w:r>
        <w:t>100,6</w:t>
      </w:r>
      <w:r w:rsidR="00B169E8">
        <w:t xml:space="preserve"> </w:t>
      </w:r>
      <w:r w:rsidR="00311ADC" w:rsidRPr="005775FA">
        <w:t xml:space="preserve">% от плана на </w:t>
      </w:r>
      <w:r w:rsidR="00F4123E">
        <w:t>2019</w:t>
      </w:r>
      <w:r w:rsidR="00311ADC" w:rsidRPr="005775FA">
        <w:t xml:space="preserve"> год</w:t>
      </w:r>
      <w:r>
        <w:t xml:space="preserve">. </w:t>
      </w:r>
      <w:r w:rsidR="00CA77E7">
        <w:t xml:space="preserve"> </w:t>
      </w:r>
      <w:r w:rsidR="00BE2E6F">
        <w:t>По сравнению с аналогичным периодом</w:t>
      </w:r>
      <w:r w:rsidR="00B169E8">
        <w:t xml:space="preserve"> </w:t>
      </w:r>
      <w:r w:rsidR="00CA77E7">
        <w:t>2018 года</w:t>
      </w:r>
      <w:r w:rsidR="00BE2E6F">
        <w:t xml:space="preserve"> налога на доходы физических лиц поступило больше на </w:t>
      </w:r>
      <w:r>
        <w:t>7,8</w:t>
      </w:r>
      <w:r w:rsidR="00BE2E6F">
        <w:t xml:space="preserve"> тыс. рублей (в 2018</w:t>
      </w:r>
      <w:r w:rsidR="00B169E8">
        <w:t xml:space="preserve"> году </w:t>
      </w:r>
      <w:r>
        <w:t>24,4</w:t>
      </w:r>
      <w:r w:rsidR="00B169E8">
        <w:t xml:space="preserve"> тыс. рублей</w:t>
      </w:r>
      <w:r w:rsidR="00BE2E6F">
        <w:t>)</w:t>
      </w:r>
      <w:r w:rsidR="00B169E8">
        <w:t xml:space="preserve">. </w:t>
      </w:r>
      <w:r w:rsidR="00CA77E7">
        <w:t xml:space="preserve"> </w:t>
      </w:r>
    </w:p>
    <w:p w:rsidR="00044B5F" w:rsidRDefault="002F2BA5" w:rsidP="00044B5F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 xml:space="preserve">Налог на имущество физических лиц составил </w:t>
      </w:r>
      <w:r w:rsidR="00044B5F">
        <w:rPr>
          <w:iCs/>
        </w:rPr>
        <w:t xml:space="preserve">9,4 </w:t>
      </w:r>
      <w:r>
        <w:rPr>
          <w:iCs/>
        </w:rPr>
        <w:t>тыс. рублей</w:t>
      </w:r>
      <w:r w:rsidR="00C46869">
        <w:rPr>
          <w:iCs/>
        </w:rPr>
        <w:t xml:space="preserve">, или </w:t>
      </w:r>
      <w:r w:rsidR="00044B5F">
        <w:rPr>
          <w:iCs/>
        </w:rPr>
        <w:t xml:space="preserve">12,9 </w:t>
      </w:r>
      <w:r w:rsidR="00C46869">
        <w:rPr>
          <w:iCs/>
        </w:rPr>
        <w:t>% от плана на год.</w:t>
      </w:r>
      <w:r w:rsidR="00CA77E7">
        <w:rPr>
          <w:iCs/>
        </w:rPr>
        <w:t xml:space="preserve"> </w:t>
      </w:r>
      <w:r w:rsidR="00044B5F">
        <w:t xml:space="preserve">По сравнению с аналогичным периодом 2018 года налога на имущество физических лиц поступило меньше на 8,5 тыс. рублей (в 2018 году 17,9 тыс. рублей).  </w:t>
      </w:r>
    </w:p>
    <w:p w:rsidR="00044B5F" w:rsidRDefault="00BE2E6F" w:rsidP="00044B5F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>
        <w:rPr>
          <w:rFonts w:eastAsia="Calibri"/>
          <w:iCs/>
        </w:rPr>
        <w:t xml:space="preserve">Земельный налог </w:t>
      </w:r>
      <w:r w:rsidR="00E06C0F" w:rsidRPr="005775FA">
        <w:rPr>
          <w:rFonts w:eastAsia="Calibri"/>
        </w:rPr>
        <w:t xml:space="preserve">поступил в объеме </w:t>
      </w:r>
      <w:r w:rsidR="00044B5F">
        <w:rPr>
          <w:rFonts w:eastAsia="Calibri"/>
        </w:rPr>
        <w:t xml:space="preserve">13,0 </w:t>
      </w:r>
      <w:r w:rsidR="00E06C0F" w:rsidRPr="005775FA">
        <w:rPr>
          <w:rFonts w:eastAsia="Calibri"/>
        </w:rPr>
        <w:t>тыс. рублей</w:t>
      </w:r>
      <w:r>
        <w:rPr>
          <w:rFonts w:eastAsia="Calibri"/>
        </w:rPr>
        <w:t xml:space="preserve">, или </w:t>
      </w:r>
      <w:r w:rsidR="00044B5F">
        <w:rPr>
          <w:rFonts w:eastAsia="Calibri"/>
        </w:rPr>
        <w:t>43,3</w:t>
      </w:r>
      <w:r w:rsidR="002F2BA5">
        <w:rPr>
          <w:rFonts w:eastAsia="Calibri"/>
        </w:rPr>
        <w:t xml:space="preserve"> %</w:t>
      </w:r>
      <w:r w:rsidR="00E06C0F" w:rsidRPr="005775FA">
        <w:rPr>
          <w:rFonts w:eastAsia="Calibri"/>
        </w:rPr>
        <w:t xml:space="preserve"> от плана на </w:t>
      </w:r>
      <w:r w:rsidR="00F4123E">
        <w:rPr>
          <w:rFonts w:eastAsia="Calibri"/>
        </w:rPr>
        <w:t>2019</w:t>
      </w:r>
      <w:r w:rsidR="003F4937">
        <w:rPr>
          <w:rFonts w:eastAsia="Calibri"/>
        </w:rPr>
        <w:t xml:space="preserve"> год</w:t>
      </w:r>
      <w:r>
        <w:rPr>
          <w:rFonts w:eastAsia="Calibri"/>
        </w:rPr>
        <w:t xml:space="preserve">. </w:t>
      </w:r>
      <w:r w:rsidR="00044B5F">
        <w:t xml:space="preserve">По сравнению с аналогичным периодом 2018 года налога на землю поступило больше на 2,3 тыс. рублей (в 2018 году 10,7 тыс. рублей).  </w:t>
      </w:r>
    </w:p>
    <w:p w:rsidR="00BE2E6F" w:rsidRDefault="00E06C0F" w:rsidP="00044B5F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="Calibri"/>
          <w:iCs/>
        </w:rPr>
      </w:pPr>
      <w:r w:rsidRPr="005775FA">
        <w:rPr>
          <w:rFonts w:eastAsia="Calibri"/>
          <w:iCs/>
        </w:rPr>
        <w:t xml:space="preserve">Доходы от поступления государственной пошлины составили в бюджете поселения </w:t>
      </w:r>
      <w:r w:rsidR="00044B5F">
        <w:rPr>
          <w:rFonts w:eastAsia="Calibri"/>
          <w:iCs/>
        </w:rPr>
        <w:t xml:space="preserve">4,2 </w:t>
      </w:r>
      <w:r w:rsidRPr="005775FA">
        <w:rPr>
          <w:rFonts w:eastAsia="Calibri"/>
          <w:iCs/>
        </w:rPr>
        <w:t>тыс. рублей (</w:t>
      </w:r>
      <w:r w:rsidR="00044B5F">
        <w:rPr>
          <w:rFonts w:eastAsia="Calibri"/>
          <w:iCs/>
        </w:rPr>
        <w:t>70,0</w:t>
      </w:r>
      <w:r w:rsidRPr="005775FA">
        <w:rPr>
          <w:rFonts w:eastAsia="Calibri"/>
          <w:iCs/>
        </w:rPr>
        <w:t xml:space="preserve"> % от плана на </w:t>
      </w:r>
      <w:r w:rsidR="00F4123E">
        <w:rPr>
          <w:rFonts w:eastAsia="Calibri"/>
          <w:iCs/>
        </w:rPr>
        <w:t>2019</w:t>
      </w:r>
      <w:r w:rsidR="00044B5F">
        <w:rPr>
          <w:rFonts w:eastAsia="Calibri"/>
          <w:iCs/>
        </w:rPr>
        <w:t xml:space="preserve"> год), что на 2,0 тыс. рублей меньше, чем в аналогичном периоде 2018 года (6,2 тыс. рублей). </w:t>
      </w:r>
      <w:r w:rsidR="00B169E8">
        <w:rPr>
          <w:rFonts w:eastAsia="Calibri"/>
          <w:iCs/>
        </w:rPr>
        <w:t xml:space="preserve">  </w:t>
      </w:r>
    </w:p>
    <w:p w:rsidR="004D6C0A" w:rsidRDefault="00BE2E6F" w:rsidP="00BE2E6F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Неналоговые доходы представлены доходами от сдачи в аренду имущества, находящегося в оперативном управлении поселения</w:t>
      </w:r>
      <w:r w:rsidR="006E378A">
        <w:rPr>
          <w:rFonts w:ascii="Times New Roman" w:eastAsia="Calibri" w:hAnsi="Times New Roman"/>
          <w:iCs/>
          <w:sz w:val="24"/>
          <w:szCs w:val="24"/>
        </w:rPr>
        <w:t xml:space="preserve">, </w:t>
      </w:r>
      <w:r w:rsidR="006E378A" w:rsidRPr="006E378A">
        <w:rPr>
          <w:rFonts w:ascii="Times New Roman" w:eastAsia="Calibri" w:hAnsi="Times New Roman"/>
          <w:iCs/>
          <w:sz w:val="24"/>
          <w:szCs w:val="24"/>
        </w:rPr>
        <w:t>доход</w:t>
      </w:r>
      <w:r w:rsidR="006E378A">
        <w:rPr>
          <w:rFonts w:ascii="Times New Roman" w:eastAsia="Calibri" w:hAnsi="Times New Roman"/>
          <w:iCs/>
          <w:sz w:val="24"/>
          <w:szCs w:val="24"/>
        </w:rPr>
        <w:t xml:space="preserve">ами </w:t>
      </w:r>
      <w:r w:rsidR="006E378A" w:rsidRPr="006E378A">
        <w:rPr>
          <w:rFonts w:ascii="Times New Roman" w:eastAsia="Calibri" w:hAnsi="Times New Roman"/>
          <w:iCs/>
          <w:sz w:val="24"/>
          <w:szCs w:val="24"/>
        </w:rPr>
        <w:t>от поступлений штрафов</w:t>
      </w:r>
      <w:r w:rsidR="004D6C0A">
        <w:rPr>
          <w:rFonts w:ascii="Times New Roman" w:eastAsia="Calibri" w:hAnsi="Times New Roman"/>
          <w:iCs/>
          <w:sz w:val="24"/>
          <w:szCs w:val="24"/>
        </w:rPr>
        <w:t xml:space="preserve"> и прочими </w:t>
      </w:r>
      <w:r w:rsidR="006E378A">
        <w:rPr>
          <w:rFonts w:ascii="Times New Roman" w:eastAsia="Calibri" w:hAnsi="Times New Roman"/>
          <w:iCs/>
          <w:sz w:val="24"/>
          <w:szCs w:val="24"/>
        </w:rPr>
        <w:t>неналоговыми доходами.</w:t>
      </w:r>
    </w:p>
    <w:p w:rsidR="00BE2E6F" w:rsidRDefault="00B9249C" w:rsidP="00BE2E6F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BE2E6F">
        <w:rPr>
          <w:rFonts w:ascii="Times New Roman" w:eastAsia="Calibri" w:hAnsi="Times New Roman"/>
          <w:iCs/>
          <w:sz w:val="24"/>
          <w:szCs w:val="24"/>
        </w:rPr>
        <w:t xml:space="preserve">Доходы от сдачи в аренду имущества </w:t>
      </w:r>
      <w:r>
        <w:rPr>
          <w:rFonts w:ascii="Times New Roman" w:eastAsia="Calibri" w:hAnsi="Times New Roman"/>
          <w:iCs/>
          <w:sz w:val="24"/>
          <w:szCs w:val="24"/>
        </w:rPr>
        <w:t>п</w:t>
      </w:r>
      <w:r w:rsidR="00BE2E6F">
        <w:rPr>
          <w:rFonts w:ascii="Times New Roman" w:eastAsia="Calibri" w:hAnsi="Times New Roman"/>
          <w:iCs/>
          <w:sz w:val="24"/>
          <w:szCs w:val="24"/>
        </w:rPr>
        <w:t xml:space="preserve">оступили в объеме </w:t>
      </w:r>
      <w:r w:rsidR="006E378A">
        <w:rPr>
          <w:rFonts w:ascii="Times New Roman" w:eastAsia="Calibri" w:hAnsi="Times New Roman"/>
          <w:iCs/>
          <w:sz w:val="24"/>
          <w:szCs w:val="24"/>
        </w:rPr>
        <w:t>8,0</w:t>
      </w:r>
      <w:r w:rsidR="004D6C0A">
        <w:rPr>
          <w:rFonts w:ascii="Times New Roman" w:eastAsia="Calibri" w:hAnsi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iCs/>
          <w:sz w:val="24"/>
          <w:szCs w:val="24"/>
        </w:rPr>
        <w:t xml:space="preserve">тыс. рублей, или </w:t>
      </w:r>
      <w:r w:rsidR="006E378A">
        <w:rPr>
          <w:rFonts w:ascii="Times New Roman" w:eastAsia="Calibri" w:hAnsi="Times New Roman"/>
          <w:iCs/>
          <w:sz w:val="24"/>
          <w:szCs w:val="24"/>
        </w:rPr>
        <w:t>72,7</w:t>
      </w:r>
      <w:r>
        <w:rPr>
          <w:rFonts w:ascii="Times New Roman" w:eastAsia="Calibri" w:hAnsi="Times New Roman"/>
          <w:iCs/>
          <w:sz w:val="24"/>
          <w:szCs w:val="24"/>
        </w:rPr>
        <w:t xml:space="preserve"> % от плана год. </w:t>
      </w:r>
    </w:p>
    <w:p w:rsidR="004D6C0A" w:rsidRDefault="006E378A" w:rsidP="004D6C0A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Прочие неналоговые доходы </w:t>
      </w:r>
      <w:r w:rsidR="004D6C0A">
        <w:rPr>
          <w:rFonts w:ascii="Times New Roman" w:eastAsia="Calibri" w:hAnsi="Times New Roman"/>
          <w:iCs/>
          <w:sz w:val="24"/>
          <w:szCs w:val="24"/>
        </w:rPr>
        <w:t xml:space="preserve">поступили в бюджет поселения в сумме </w:t>
      </w:r>
      <w:r>
        <w:rPr>
          <w:rFonts w:ascii="Times New Roman" w:eastAsia="Calibri" w:hAnsi="Times New Roman"/>
          <w:iCs/>
          <w:sz w:val="24"/>
          <w:szCs w:val="24"/>
        </w:rPr>
        <w:t>0,5</w:t>
      </w:r>
      <w:r w:rsidR="004D6C0A">
        <w:rPr>
          <w:rFonts w:ascii="Times New Roman" w:eastAsia="Calibri" w:hAnsi="Times New Roman"/>
          <w:iCs/>
          <w:sz w:val="24"/>
          <w:szCs w:val="24"/>
        </w:rPr>
        <w:t xml:space="preserve"> тыс. рублей (на запланированы).</w:t>
      </w:r>
    </w:p>
    <w:p w:rsidR="00926228" w:rsidRDefault="002F2BA5" w:rsidP="00BE2E6F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</w:rPr>
      </w:pPr>
      <w:r w:rsidRPr="002F2BA5">
        <w:rPr>
          <w:rFonts w:eastAsia="Calibri"/>
          <w:iCs/>
        </w:rPr>
        <w:t>Доля налоговых</w:t>
      </w:r>
      <w:r w:rsidR="00B9249C">
        <w:rPr>
          <w:rFonts w:eastAsia="Calibri"/>
          <w:iCs/>
        </w:rPr>
        <w:t xml:space="preserve"> и неналоговых</w:t>
      </w:r>
      <w:r w:rsidRPr="002F2BA5">
        <w:rPr>
          <w:rFonts w:eastAsia="Calibri"/>
          <w:iCs/>
        </w:rPr>
        <w:t xml:space="preserve"> доходов в общем объёме поступлений составила</w:t>
      </w:r>
      <w:r w:rsidR="004D6C0A">
        <w:rPr>
          <w:rFonts w:eastAsia="Calibri"/>
          <w:iCs/>
        </w:rPr>
        <w:t xml:space="preserve"> 4,</w:t>
      </w:r>
      <w:r w:rsidR="006E378A">
        <w:rPr>
          <w:rFonts w:eastAsia="Calibri"/>
          <w:iCs/>
        </w:rPr>
        <w:t>9</w:t>
      </w:r>
      <w:r w:rsidR="00B9249C">
        <w:rPr>
          <w:rFonts w:eastAsia="Calibri"/>
          <w:iCs/>
        </w:rPr>
        <w:t xml:space="preserve"> </w:t>
      </w:r>
      <w:r w:rsidR="003F4937">
        <w:rPr>
          <w:rFonts w:eastAsia="Calibri"/>
          <w:iCs/>
        </w:rPr>
        <w:t xml:space="preserve">%. </w:t>
      </w:r>
    </w:p>
    <w:p w:rsidR="009C512B" w:rsidRPr="008F5227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>езв</w:t>
      </w:r>
      <w:r w:rsidR="006E378A">
        <w:rPr>
          <w:rFonts w:ascii="Times New Roman" w:hAnsi="Times New Roman"/>
          <w:bCs/>
          <w:sz w:val="24"/>
          <w:szCs w:val="24"/>
          <w:lang w:eastAsia="ru-RU"/>
        </w:rPr>
        <w:t>озмездные поступления составили 3118,2</w:t>
      </w:r>
      <w:r w:rsidR="006D288D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, или </w:t>
      </w:r>
      <w:r w:rsidR="006E378A">
        <w:rPr>
          <w:rFonts w:ascii="Times New Roman" w:hAnsi="Times New Roman"/>
          <w:bCs/>
          <w:sz w:val="24"/>
          <w:szCs w:val="24"/>
          <w:lang w:eastAsia="ru-RU"/>
        </w:rPr>
        <w:t>75,3</w:t>
      </w:r>
      <w:r w:rsidR="003F49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E2A43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lastRenderedPageBreak/>
        <w:t>- дотации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6E378A">
        <w:rPr>
          <w:rFonts w:ascii="Times New Roman" w:eastAsia="Calibri" w:hAnsi="Times New Roman"/>
          <w:iCs/>
          <w:sz w:val="24"/>
          <w:szCs w:val="24"/>
        </w:rPr>
        <w:t>2790,6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тыс. рублей </w:t>
      </w:r>
      <w:r w:rsidRPr="008F5227">
        <w:rPr>
          <w:rFonts w:ascii="Times New Roman" w:eastAsia="Calibri" w:hAnsi="Times New Roman"/>
          <w:iCs/>
          <w:sz w:val="24"/>
          <w:szCs w:val="24"/>
        </w:rPr>
        <w:t>(</w:t>
      </w:r>
      <w:r w:rsidR="006E378A">
        <w:rPr>
          <w:rFonts w:ascii="Times New Roman" w:eastAsia="Calibri" w:hAnsi="Times New Roman"/>
          <w:iCs/>
          <w:sz w:val="24"/>
          <w:szCs w:val="24"/>
        </w:rPr>
        <w:t>76,8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субвенции </w:t>
      </w:r>
      <w:r w:rsidR="006E378A">
        <w:rPr>
          <w:rFonts w:ascii="Times New Roman" w:eastAsia="Calibri" w:hAnsi="Times New Roman"/>
          <w:iCs/>
          <w:sz w:val="24"/>
          <w:szCs w:val="24"/>
        </w:rPr>
        <w:t xml:space="preserve">69,5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6E378A">
        <w:rPr>
          <w:rFonts w:ascii="Times New Roman" w:eastAsia="Calibri" w:hAnsi="Times New Roman"/>
          <w:iCs/>
          <w:sz w:val="24"/>
          <w:szCs w:val="24"/>
        </w:rPr>
        <w:t>75,1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2E2B26" w:rsidRPr="002E2B26">
        <w:rPr>
          <w:rFonts w:ascii="Times New Roman" w:eastAsia="Calibri" w:hAnsi="Times New Roman"/>
          <w:iCs/>
          <w:sz w:val="24"/>
          <w:szCs w:val="24"/>
        </w:rPr>
        <w:t>;</w:t>
      </w:r>
    </w:p>
    <w:p w:rsidR="008C43BD" w:rsidRPr="008C43BD" w:rsidRDefault="008C43BD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- субсидии </w:t>
      </w:r>
      <w:r w:rsidR="006E378A">
        <w:rPr>
          <w:rFonts w:ascii="Times New Roman" w:eastAsia="Calibri" w:hAnsi="Times New Roman"/>
          <w:iCs/>
          <w:sz w:val="24"/>
          <w:szCs w:val="24"/>
        </w:rPr>
        <w:t>208,1</w:t>
      </w:r>
      <w:r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6E378A">
        <w:rPr>
          <w:rFonts w:ascii="Times New Roman" w:eastAsia="Calibri" w:hAnsi="Times New Roman"/>
          <w:iCs/>
          <w:sz w:val="24"/>
          <w:szCs w:val="24"/>
        </w:rPr>
        <w:t>57,2</w:t>
      </w:r>
      <w:r>
        <w:rPr>
          <w:rFonts w:ascii="Times New Roman" w:eastAsia="Calibri" w:hAnsi="Times New Roman"/>
          <w:iCs/>
          <w:sz w:val="24"/>
          <w:szCs w:val="24"/>
        </w:rPr>
        <w:t xml:space="preserve"> % от плана)</w:t>
      </w:r>
      <w:r w:rsidRPr="008C43BD">
        <w:rPr>
          <w:rFonts w:ascii="Times New Roman" w:eastAsia="Calibri" w:hAnsi="Times New Roman"/>
          <w:iCs/>
          <w:sz w:val="24"/>
          <w:szCs w:val="24"/>
        </w:rPr>
        <w:t>;</w:t>
      </w:r>
    </w:p>
    <w:p w:rsidR="00835807" w:rsidRDefault="00835807" w:rsidP="002E2B26">
      <w:pPr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</w:t>
      </w:r>
      <w:r w:rsidRPr="0083580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B9249C" w:rsidRPr="00B9249C">
        <w:rPr>
          <w:rFonts w:ascii="Times New Roman" w:hAnsi="Times New Roman"/>
          <w:bCs/>
          <w:sz w:val="24"/>
          <w:szCs w:val="24"/>
          <w:lang w:eastAsia="ru-RU"/>
        </w:rPr>
        <w:t>прочие безвозмездные поступления</w:t>
      </w:r>
      <w:r w:rsidR="00B9249C" w:rsidRPr="00B9249C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B9249C">
        <w:rPr>
          <w:rFonts w:ascii="Times New Roman" w:eastAsia="Calibri" w:hAnsi="Times New Roman"/>
          <w:bCs/>
          <w:iCs/>
          <w:sz w:val="24"/>
          <w:szCs w:val="24"/>
        </w:rPr>
        <w:t>50,0</w:t>
      </w:r>
      <w:r w:rsidR="008E2A43">
        <w:rPr>
          <w:rFonts w:ascii="Times New Roman" w:eastAsia="Calibri" w:hAnsi="Times New Roman"/>
          <w:bCs/>
          <w:iCs/>
          <w:sz w:val="24"/>
          <w:szCs w:val="24"/>
        </w:rPr>
        <w:t xml:space="preserve"> тыс. рублей (</w:t>
      </w:r>
      <w:r w:rsidR="00B9249C">
        <w:rPr>
          <w:rFonts w:ascii="Times New Roman" w:eastAsia="Calibri" w:hAnsi="Times New Roman"/>
          <w:bCs/>
          <w:iCs/>
          <w:sz w:val="24"/>
          <w:szCs w:val="24"/>
        </w:rPr>
        <w:t>100,0</w:t>
      </w:r>
      <w:r w:rsidR="00B169E8">
        <w:rPr>
          <w:rFonts w:ascii="Times New Roman" w:eastAsia="Calibri" w:hAnsi="Times New Roman"/>
          <w:bCs/>
          <w:iCs/>
          <w:sz w:val="24"/>
          <w:szCs w:val="24"/>
        </w:rPr>
        <w:t xml:space="preserve"> % от плана).</w:t>
      </w:r>
    </w:p>
    <w:p w:rsidR="00835807" w:rsidRDefault="002E2B26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Доля безвозмездных поступлений в общем объеме доходов поселения составила </w:t>
      </w:r>
      <w:r w:rsidR="008C43BD">
        <w:rPr>
          <w:rFonts w:ascii="Times New Roman" w:eastAsia="Calibri" w:hAnsi="Times New Roman"/>
          <w:iCs/>
          <w:sz w:val="24"/>
          <w:szCs w:val="24"/>
        </w:rPr>
        <w:t>95,</w:t>
      </w:r>
      <w:r w:rsidR="006E378A">
        <w:rPr>
          <w:rFonts w:ascii="Times New Roman" w:eastAsia="Calibri" w:hAnsi="Times New Roman"/>
          <w:iCs/>
          <w:sz w:val="24"/>
          <w:szCs w:val="24"/>
        </w:rPr>
        <w:t>1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 %.</w:t>
      </w:r>
    </w:p>
    <w:p w:rsidR="00DB2204" w:rsidRPr="00DB2204" w:rsidRDefault="00DB2204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 Общий размер поступлений за </w:t>
      </w:r>
      <w:r w:rsidR="006E1731">
        <w:rPr>
          <w:rFonts w:ascii="Times New Roman" w:hAnsi="Times New Roman"/>
          <w:sz w:val="24"/>
          <w:szCs w:val="24"/>
        </w:rPr>
        <w:t>9 ме</w:t>
      </w:r>
      <w:r w:rsidR="006E378A">
        <w:rPr>
          <w:rFonts w:ascii="Times New Roman" w:hAnsi="Times New Roman"/>
          <w:sz w:val="24"/>
          <w:szCs w:val="24"/>
        </w:rPr>
        <w:t>с</w:t>
      </w:r>
      <w:r w:rsidR="006E1731">
        <w:rPr>
          <w:rFonts w:ascii="Times New Roman" w:hAnsi="Times New Roman"/>
          <w:sz w:val="24"/>
          <w:szCs w:val="24"/>
        </w:rPr>
        <w:t>яцев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6E378A">
        <w:rPr>
          <w:rFonts w:ascii="Times New Roman" w:hAnsi="Times New Roman"/>
          <w:sz w:val="24"/>
          <w:szCs w:val="24"/>
        </w:rPr>
        <w:t>1390,3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6E378A">
        <w:rPr>
          <w:rFonts w:ascii="Times New Roman" w:hAnsi="Times New Roman"/>
          <w:sz w:val="24"/>
          <w:szCs w:val="24"/>
        </w:rPr>
        <w:t>73,6</w:t>
      </w:r>
      <w:r w:rsidR="00B9249C">
        <w:rPr>
          <w:rFonts w:ascii="Times New Roman" w:hAnsi="Times New Roman"/>
          <w:sz w:val="24"/>
          <w:szCs w:val="24"/>
        </w:rPr>
        <w:t xml:space="preserve"> %</w:t>
      </w:r>
      <w:r w:rsidR="008C43BD">
        <w:rPr>
          <w:rFonts w:ascii="Times New Roman" w:hAnsi="Times New Roman"/>
          <w:sz w:val="24"/>
          <w:szCs w:val="24"/>
        </w:rPr>
        <w:t>, в том числе</w:t>
      </w:r>
      <w:r w:rsidR="00B9249C">
        <w:rPr>
          <w:rFonts w:ascii="Times New Roman" w:hAnsi="Times New Roman"/>
          <w:sz w:val="24"/>
          <w:szCs w:val="24"/>
        </w:rPr>
        <w:t xml:space="preserve"> за счет увеличения безвозмездных поступлений на </w:t>
      </w:r>
      <w:r w:rsidR="006E378A">
        <w:rPr>
          <w:rFonts w:ascii="Times New Roman" w:hAnsi="Times New Roman"/>
          <w:sz w:val="24"/>
          <w:szCs w:val="24"/>
        </w:rPr>
        <w:t>1295,3</w:t>
      </w:r>
      <w:r w:rsidR="00B9249C">
        <w:rPr>
          <w:rFonts w:ascii="Times New Roman" w:hAnsi="Times New Roman"/>
          <w:sz w:val="24"/>
          <w:szCs w:val="24"/>
        </w:rPr>
        <w:t xml:space="preserve"> тыс. рублей</w:t>
      </w:r>
      <w:r w:rsidR="008C43BD">
        <w:rPr>
          <w:rFonts w:ascii="Times New Roman" w:hAnsi="Times New Roman"/>
          <w:sz w:val="24"/>
          <w:szCs w:val="24"/>
        </w:rPr>
        <w:t xml:space="preserve">, налоговых и неналоговых доходов на </w:t>
      </w:r>
      <w:r w:rsidR="006E378A">
        <w:rPr>
          <w:rFonts w:ascii="Times New Roman" w:hAnsi="Times New Roman"/>
          <w:sz w:val="24"/>
          <w:szCs w:val="24"/>
        </w:rPr>
        <w:t xml:space="preserve">95,0 </w:t>
      </w:r>
      <w:r w:rsidR="008C43BD">
        <w:rPr>
          <w:rFonts w:ascii="Times New Roman" w:hAnsi="Times New Roman"/>
          <w:sz w:val="24"/>
          <w:szCs w:val="24"/>
        </w:rPr>
        <w:t xml:space="preserve">тыс. рублей. </w:t>
      </w:r>
    </w:p>
    <w:p w:rsidR="00835807" w:rsidRDefault="00835807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6E378A" w:rsidRDefault="006E378A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BA764D" w:rsidRPr="005775FA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6E1731">
        <w:rPr>
          <w:rFonts w:ascii="Times New Roman" w:hAnsi="Times New Roman"/>
          <w:sz w:val="24"/>
          <w:szCs w:val="24"/>
          <w:lang w:eastAsia="ru-RU"/>
        </w:rPr>
        <w:t>9 ме</w:t>
      </w:r>
      <w:r w:rsidR="006E378A">
        <w:rPr>
          <w:rFonts w:ascii="Times New Roman" w:hAnsi="Times New Roman"/>
          <w:sz w:val="24"/>
          <w:szCs w:val="24"/>
          <w:lang w:eastAsia="ru-RU"/>
        </w:rPr>
        <w:t>ся</w:t>
      </w:r>
      <w:r w:rsidR="006E1731">
        <w:rPr>
          <w:rFonts w:ascii="Times New Roman" w:hAnsi="Times New Roman"/>
          <w:sz w:val="24"/>
          <w:szCs w:val="24"/>
          <w:lang w:eastAsia="ru-RU"/>
        </w:rPr>
        <w:t>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378A">
        <w:rPr>
          <w:rFonts w:ascii="Times New Roman" w:hAnsi="Times New Roman"/>
          <w:sz w:val="24"/>
          <w:szCs w:val="24"/>
          <w:lang w:eastAsia="ru-RU"/>
        </w:rPr>
        <w:t>3123,0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6E378A">
        <w:rPr>
          <w:rFonts w:ascii="Times New Roman" w:hAnsi="Times New Roman"/>
          <w:sz w:val="24"/>
          <w:szCs w:val="24"/>
          <w:lang w:eastAsia="ru-RU"/>
        </w:rPr>
        <w:t>71,1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</w:t>
      </w:r>
      <w:r w:rsidR="006D21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5775FA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</w:t>
      </w:r>
      <w:r w:rsidR="005C2C5E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6E378A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B7546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5C2C5E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6E378A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CE59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56"/>
        <w:gridCol w:w="1182"/>
        <w:gridCol w:w="1320"/>
        <w:gridCol w:w="1318"/>
        <w:gridCol w:w="1269"/>
      </w:tblGrid>
      <w:tr w:rsidR="00D6678E" w:rsidRPr="0061037B" w:rsidTr="006E378A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6E378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6E378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8" w:type="dxa"/>
            <w:gridSpan w:val="3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2019 год</w:t>
            </w:r>
          </w:p>
        </w:tc>
      </w:tr>
      <w:tr w:rsidR="00D6678E" w:rsidRPr="0061037B" w:rsidTr="006E378A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6E378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6E37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10.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6E378A" w:rsidRPr="0061037B" w:rsidTr="006E378A">
        <w:tc>
          <w:tcPr>
            <w:tcW w:w="4342" w:type="dxa"/>
          </w:tcPr>
          <w:p w:rsidR="006E378A" w:rsidRPr="0061037B" w:rsidRDefault="006E378A" w:rsidP="006E378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1741,8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4391,9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3123,0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71,1</w:t>
            </w:r>
          </w:p>
        </w:tc>
      </w:tr>
      <w:tr w:rsidR="006E378A" w:rsidRPr="0061037B" w:rsidTr="006E378A">
        <w:tc>
          <w:tcPr>
            <w:tcW w:w="4342" w:type="dxa"/>
          </w:tcPr>
          <w:p w:rsidR="006E378A" w:rsidRPr="0061037B" w:rsidRDefault="006E378A" w:rsidP="006E378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1025,5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1891,7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1299,1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68,7</w:t>
            </w:r>
          </w:p>
        </w:tc>
      </w:tr>
      <w:tr w:rsidR="006E378A" w:rsidRPr="0061037B" w:rsidTr="006E378A">
        <w:tc>
          <w:tcPr>
            <w:tcW w:w="4342" w:type="dxa"/>
            <w:tcBorders>
              <w:bottom w:val="single" w:sz="4" w:space="0" w:color="auto"/>
            </w:tcBorders>
          </w:tcPr>
          <w:p w:rsidR="006E378A" w:rsidRPr="0061037B" w:rsidRDefault="006E378A" w:rsidP="006E378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269,9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464,9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321,0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69,0</w:t>
            </w:r>
          </w:p>
        </w:tc>
      </w:tr>
      <w:tr w:rsidR="006E378A" w:rsidRPr="0061037B" w:rsidTr="006E378A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6E378A" w:rsidRPr="0061037B" w:rsidRDefault="006E378A" w:rsidP="006E378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697,2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1312,8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899,3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68,5</w:t>
            </w:r>
          </w:p>
        </w:tc>
      </w:tr>
      <w:tr w:rsidR="006E378A" w:rsidRPr="0061037B" w:rsidTr="006E378A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6E378A" w:rsidRPr="0061037B" w:rsidRDefault="006E378A" w:rsidP="006E378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55,4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75,8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75,0</w:t>
            </w:r>
          </w:p>
        </w:tc>
      </w:tr>
      <w:tr w:rsidR="006E378A" w:rsidRPr="0061037B" w:rsidTr="006E378A">
        <w:tc>
          <w:tcPr>
            <w:tcW w:w="4342" w:type="dxa"/>
            <w:tcBorders>
              <w:bottom w:val="single" w:sz="4" w:space="0" w:color="auto"/>
            </w:tcBorders>
          </w:tcPr>
          <w:p w:rsidR="006E378A" w:rsidRPr="0061037B" w:rsidRDefault="006E378A" w:rsidP="006E378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378A" w:rsidRPr="0061037B" w:rsidTr="006E378A">
        <w:tc>
          <w:tcPr>
            <w:tcW w:w="4342" w:type="dxa"/>
            <w:tcBorders>
              <w:top w:val="single" w:sz="4" w:space="0" w:color="auto"/>
            </w:tcBorders>
          </w:tcPr>
          <w:p w:rsidR="006E378A" w:rsidRPr="0061037B" w:rsidRDefault="006E378A" w:rsidP="006E378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E378A" w:rsidRPr="0061037B" w:rsidTr="006E378A">
        <w:tc>
          <w:tcPr>
            <w:tcW w:w="4342" w:type="dxa"/>
          </w:tcPr>
          <w:p w:rsidR="006E378A" w:rsidRPr="0061037B" w:rsidRDefault="006E378A" w:rsidP="006E378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56,0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92,1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62,0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67,3</w:t>
            </w:r>
          </w:p>
        </w:tc>
      </w:tr>
      <w:tr w:rsidR="006E378A" w:rsidRPr="0061037B" w:rsidTr="006E378A">
        <w:tc>
          <w:tcPr>
            <w:tcW w:w="4342" w:type="dxa"/>
          </w:tcPr>
          <w:p w:rsidR="006E378A" w:rsidRPr="0061037B" w:rsidRDefault="006E378A" w:rsidP="006E378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92,1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62,0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67,3</w:t>
            </w:r>
          </w:p>
        </w:tc>
      </w:tr>
      <w:tr w:rsidR="006E378A" w:rsidRPr="006E378A" w:rsidTr="006E378A">
        <w:trPr>
          <w:trHeight w:val="321"/>
        </w:trPr>
        <w:tc>
          <w:tcPr>
            <w:tcW w:w="4342" w:type="dxa"/>
          </w:tcPr>
          <w:p w:rsidR="006E378A" w:rsidRPr="0061037B" w:rsidRDefault="006E378A" w:rsidP="006E378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21,5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17,8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59,3</w:t>
            </w:r>
          </w:p>
        </w:tc>
      </w:tr>
      <w:tr w:rsidR="006E378A" w:rsidRPr="0061037B" w:rsidTr="006E378A">
        <w:tc>
          <w:tcPr>
            <w:tcW w:w="4342" w:type="dxa"/>
          </w:tcPr>
          <w:p w:rsidR="006E378A" w:rsidRPr="0061037B" w:rsidRDefault="006E378A" w:rsidP="006E378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21,5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59,3</w:t>
            </w:r>
          </w:p>
        </w:tc>
      </w:tr>
      <w:tr w:rsidR="006E378A" w:rsidRPr="0061037B" w:rsidTr="006E378A">
        <w:tc>
          <w:tcPr>
            <w:tcW w:w="4342" w:type="dxa"/>
          </w:tcPr>
          <w:p w:rsidR="006E378A" w:rsidRPr="0061037B" w:rsidRDefault="006E378A" w:rsidP="006E378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379,4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1353,4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976,3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72,1</w:t>
            </w:r>
          </w:p>
        </w:tc>
      </w:tr>
      <w:tr w:rsidR="006E378A" w:rsidRPr="0061037B" w:rsidTr="006E378A">
        <w:tc>
          <w:tcPr>
            <w:tcW w:w="4342" w:type="dxa"/>
          </w:tcPr>
          <w:p w:rsidR="006E378A" w:rsidRPr="0061037B" w:rsidRDefault="006E378A" w:rsidP="006E378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37,8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289,4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116,0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6E378A" w:rsidRPr="0061037B" w:rsidTr="006E378A">
        <w:tc>
          <w:tcPr>
            <w:tcW w:w="4342" w:type="dxa"/>
          </w:tcPr>
          <w:p w:rsidR="006E378A" w:rsidRPr="0061037B" w:rsidRDefault="006E378A" w:rsidP="006E378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341,6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1064,0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860,3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80,9</w:t>
            </w:r>
          </w:p>
        </w:tc>
      </w:tr>
      <w:tr w:rsidR="005C2C5E" w:rsidRPr="0061037B" w:rsidTr="006E378A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07 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6E378A" w:rsidRDefault="005C2C5E" w:rsidP="006E37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6E378A" w:rsidRDefault="005C2C5E" w:rsidP="006E37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6E378A" w:rsidRDefault="005C2C5E" w:rsidP="006E37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6E378A" w:rsidRDefault="005C2C5E" w:rsidP="006E37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60,0</w:t>
            </w:r>
          </w:p>
        </w:tc>
      </w:tr>
      <w:tr w:rsidR="005C2C5E" w:rsidRPr="0061037B" w:rsidTr="006E378A">
        <w:tc>
          <w:tcPr>
            <w:tcW w:w="4342" w:type="dxa"/>
          </w:tcPr>
          <w:p w:rsidR="005C2C5E" w:rsidRPr="0061037B" w:rsidRDefault="005C2C5E" w:rsidP="005C2C5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6E378A" w:rsidRDefault="005C2C5E" w:rsidP="006E37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6E378A" w:rsidRDefault="005C2C5E" w:rsidP="006E37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5E" w:rsidRPr="006E378A" w:rsidRDefault="005C2C5E" w:rsidP="006E37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2C5E" w:rsidRPr="006E378A" w:rsidRDefault="005C2C5E" w:rsidP="006E37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6E378A" w:rsidRPr="0061037B" w:rsidTr="006E378A">
        <w:tc>
          <w:tcPr>
            <w:tcW w:w="4342" w:type="dxa"/>
          </w:tcPr>
          <w:p w:rsidR="006E378A" w:rsidRPr="0061037B" w:rsidRDefault="006E378A" w:rsidP="006E378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218,5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650,0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487,5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75,0</w:t>
            </w:r>
          </w:p>
        </w:tc>
      </w:tr>
      <w:tr w:rsidR="006E378A" w:rsidRPr="0061037B" w:rsidTr="006E378A">
        <w:tc>
          <w:tcPr>
            <w:tcW w:w="4342" w:type="dxa"/>
          </w:tcPr>
          <w:p w:rsidR="006E378A" w:rsidRPr="0061037B" w:rsidRDefault="006E378A" w:rsidP="006E378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218,5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650,0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487,5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75,0</w:t>
            </w:r>
          </w:p>
        </w:tc>
      </w:tr>
      <w:tr w:rsidR="006E378A" w:rsidRPr="0061037B" w:rsidTr="006E378A">
        <w:tc>
          <w:tcPr>
            <w:tcW w:w="4342" w:type="dxa"/>
          </w:tcPr>
          <w:p w:rsidR="006E378A" w:rsidRPr="0061037B" w:rsidRDefault="006E378A" w:rsidP="006E378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305,9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229,4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75,0</w:t>
            </w:r>
          </w:p>
        </w:tc>
      </w:tr>
      <w:tr w:rsidR="006E378A" w:rsidRPr="0061037B" w:rsidTr="006E378A">
        <w:tc>
          <w:tcPr>
            <w:tcW w:w="4342" w:type="dxa"/>
          </w:tcPr>
          <w:p w:rsidR="006E378A" w:rsidRPr="0061037B" w:rsidRDefault="006E378A" w:rsidP="006E378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305,9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229,4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75,0</w:t>
            </w:r>
          </w:p>
        </w:tc>
      </w:tr>
      <w:tr w:rsidR="006E378A" w:rsidRPr="0061037B" w:rsidTr="006E378A">
        <w:trPr>
          <w:trHeight w:val="70"/>
        </w:trPr>
        <w:tc>
          <w:tcPr>
            <w:tcW w:w="4342" w:type="dxa"/>
          </w:tcPr>
          <w:p w:rsidR="006E378A" w:rsidRPr="0061037B" w:rsidRDefault="006E378A" w:rsidP="006E378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40,9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63,8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47,9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378A">
              <w:rPr>
                <w:rFonts w:ascii="Times New Roman" w:hAnsi="Times New Roman"/>
                <w:b/>
                <w:color w:val="000000"/>
              </w:rPr>
              <w:t>75,1</w:t>
            </w:r>
          </w:p>
        </w:tc>
      </w:tr>
      <w:tr w:rsidR="006E378A" w:rsidRPr="0061037B" w:rsidTr="006E378A">
        <w:tc>
          <w:tcPr>
            <w:tcW w:w="4342" w:type="dxa"/>
          </w:tcPr>
          <w:p w:rsidR="006E378A" w:rsidRPr="0061037B" w:rsidRDefault="006E378A" w:rsidP="006E378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40,9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63,8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47,9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75,1</w:t>
            </w:r>
          </w:p>
        </w:tc>
      </w:tr>
      <w:tr w:rsidR="006E378A" w:rsidRPr="0061037B" w:rsidTr="006E378A">
        <w:tc>
          <w:tcPr>
            <w:tcW w:w="4342" w:type="dxa"/>
          </w:tcPr>
          <w:p w:rsidR="006E378A" w:rsidRPr="0061037B" w:rsidRDefault="006E378A" w:rsidP="006E378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-5,2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157,4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D59BC" w:rsidRDefault="00ED59BC" w:rsidP="00E1603C">
      <w:pPr>
        <w:spacing w:after="0"/>
        <w:jc w:val="both"/>
        <w:rPr>
          <w:rFonts w:ascii="Times New Roman" w:hAnsi="Times New Roman"/>
        </w:rPr>
      </w:pPr>
    </w:p>
    <w:p w:rsidR="004156C7" w:rsidRDefault="006D214A" w:rsidP="004156C7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14A">
        <w:rPr>
          <w:rFonts w:ascii="Times New Roman" w:hAnsi="Times New Roman"/>
          <w:sz w:val="24"/>
          <w:szCs w:val="24"/>
          <w:lang w:eastAsia="ru-RU"/>
        </w:rPr>
        <w:t>По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6E378A">
        <w:rPr>
          <w:rFonts w:ascii="Times New Roman" w:hAnsi="Times New Roman"/>
          <w:sz w:val="24"/>
          <w:szCs w:val="24"/>
          <w:lang w:eastAsia="ru-RU"/>
        </w:rPr>
        <w:t>68,7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6E378A">
        <w:rPr>
          <w:rFonts w:ascii="Times New Roman" w:hAnsi="Times New Roman"/>
          <w:sz w:val="24"/>
          <w:szCs w:val="24"/>
          <w:lang w:eastAsia="ru-RU"/>
        </w:rPr>
        <w:t>1299,1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>К аналогичному периоду прошлого года</w:t>
      </w:r>
      <w:r w:rsidR="008C4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составило </w:t>
      </w:r>
      <w:r w:rsidR="006E378A">
        <w:rPr>
          <w:rFonts w:ascii="Times New Roman" w:hAnsi="Times New Roman"/>
          <w:sz w:val="24"/>
          <w:szCs w:val="24"/>
          <w:lang w:eastAsia="ru-RU"/>
        </w:rPr>
        <w:t>126,7</w:t>
      </w:r>
      <w:r w:rsidR="006904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, расходы увеличились на </w:t>
      </w:r>
      <w:r w:rsidR="006E378A">
        <w:rPr>
          <w:rFonts w:ascii="Times New Roman" w:hAnsi="Times New Roman"/>
          <w:sz w:val="24"/>
          <w:szCs w:val="24"/>
          <w:lang w:eastAsia="ru-RU"/>
        </w:rPr>
        <w:t>273,6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C43B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расходов раздела в общих расходах бюджета составляет – </w:t>
      </w:r>
      <w:r w:rsidR="006E378A">
        <w:rPr>
          <w:rFonts w:ascii="Times New Roman" w:hAnsi="Times New Roman"/>
          <w:sz w:val="24"/>
          <w:szCs w:val="24"/>
          <w:lang w:eastAsia="ru-RU"/>
        </w:rPr>
        <w:t>41,6</w:t>
      </w:r>
      <w:r w:rsidR="008C4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8C43BD">
        <w:rPr>
          <w:rFonts w:ascii="Times New Roman" w:hAnsi="Times New Roman"/>
          <w:sz w:val="24"/>
          <w:szCs w:val="24"/>
          <w:lang w:eastAsia="ru-RU"/>
        </w:rPr>
        <w:t xml:space="preserve">(в 2018 году – </w:t>
      </w:r>
      <w:r w:rsidR="006E378A">
        <w:rPr>
          <w:rFonts w:ascii="Times New Roman" w:hAnsi="Times New Roman"/>
          <w:sz w:val="24"/>
          <w:szCs w:val="24"/>
          <w:lang w:eastAsia="ru-RU"/>
        </w:rPr>
        <w:t>58,9</w:t>
      </w:r>
      <w:r w:rsidR="008C43BD">
        <w:rPr>
          <w:rFonts w:ascii="Times New Roman" w:hAnsi="Times New Roman"/>
          <w:sz w:val="24"/>
          <w:szCs w:val="24"/>
          <w:lang w:eastAsia="ru-RU"/>
        </w:rPr>
        <w:t xml:space="preserve"> %). </w:t>
      </w:r>
    </w:p>
    <w:p w:rsidR="006D214A" w:rsidRPr="005775FA" w:rsidRDefault="006D214A" w:rsidP="004156C7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E378A">
        <w:rPr>
          <w:rFonts w:ascii="Times New Roman" w:hAnsi="Times New Roman"/>
          <w:sz w:val="24"/>
          <w:szCs w:val="24"/>
          <w:lang w:eastAsia="ru-RU"/>
        </w:rPr>
        <w:t>отчетном периоде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378A">
        <w:rPr>
          <w:rFonts w:ascii="Times New Roman" w:hAnsi="Times New Roman"/>
          <w:sz w:val="24"/>
          <w:szCs w:val="24"/>
          <w:lang w:eastAsia="ru-RU"/>
        </w:rPr>
        <w:t>ф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инансирование расходов из резервного фонда не производилось.  </w:t>
      </w:r>
    </w:p>
    <w:p w:rsidR="0061037B" w:rsidRDefault="006D214A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6E378A">
        <w:rPr>
          <w:rFonts w:ascii="Times New Roman" w:hAnsi="Times New Roman"/>
          <w:sz w:val="24"/>
          <w:szCs w:val="24"/>
          <w:lang w:eastAsia="ru-RU"/>
        </w:rPr>
        <w:t>67,3</w:t>
      </w:r>
      <w:r w:rsidR="008C43B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%, или </w:t>
      </w:r>
      <w:r w:rsidR="006E378A">
        <w:rPr>
          <w:rFonts w:ascii="Times New Roman" w:hAnsi="Times New Roman"/>
          <w:sz w:val="24"/>
          <w:szCs w:val="24"/>
          <w:lang w:eastAsia="ru-RU"/>
        </w:rPr>
        <w:t>62,0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>К аналогичному периоду прошлого года</w:t>
      </w:r>
      <w:r w:rsidR="008C4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исполнение составило </w:t>
      </w:r>
      <w:r w:rsidR="006E378A">
        <w:rPr>
          <w:rFonts w:ascii="Times New Roman" w:hAnsi="Times New Roman"/>
          <w:sz w:val="24"/>
          <w:szCs w:val="24"/>
          <w:lang w:eastAsia="ru-RU"/>
        </w:rPr>
        <w:t>110,7</w:t>
      </w:r>
      <w:r w:rsidR="004156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>%</w:t>
      </w:r>
      <w:r w:rsidR="008C43BD">
        <w:rPr>
          <w:rFonts w:ascii="Times New Roman" w:hAnsi="Times New Roman"/>
          <w:sz w:val="24"/>
          <w:szCs w:val="24"/>
          <w:lang w:eastAsia="ru-RU"/>
        </w:rPr>
        <w:t>.</w:t>
      </w:r>
    </w:p>
    <w:p w:rsidR="006E378A" w:rsidRDefault="0061037B" w:rsidP="006E37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>03 «Национальная безопасность и правоохранительная деятельность»</w:t>
      </w:r>
      <w:r w:rsidR="004156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156C7">
        <w:rPr>
          <w:rFonts w:ascii="Times New Roman" w:hAnsi="Times New Roman"/>
          <w:bCs/>
          <w:sz w:val="24"/>
          <w:szCs w:val="24"/>
          <w:lang w:eastAsia="ru-RU"/>
        </w:rPr>
        <w:t>расходы исполнены</w:t>
      </w:r>
      <w:r w:rsidR="008C43BD">
        <w:rPr>
          <w:rFonts w:ascii="Times New Roman" w:hAnsi="Times New Roman"/>
          <w:bCs/>
          <w:sz w:val="24"/>
          <w:szCs w:val="24"/>
          <w:lang w:eastAsia="ru-RU"/>
        </w:rPr>
        <w:t xml:space="preserve"> в объеме </w:t>
      </w:r>
      <w:r w:rsidR="006E378A">
        <w:rPr>
          <w:rFonts w:ascii="Times New Roman" w:hAnsi="Times New Roman"/>
          <w:bCs/>
          <w:sz w:val="24"/>
          <w:szCs w:val="24"/>
          <w:lang w:eastAsia="ru-RU"/>
        </w:rPr>
        <w:t>17,8</w:t>
      </w:r>
      <w:r w:rsidR="008C43BD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</w:t>
      </w:r>
      <w:r w:rsidR="006E378A">
        <w:rPr>
          <w:rFonts w:ascii="Times New Roman" w:hAnsi="Times New Roman"/>
          <w:bCs/>
          <w:sz w:val="24"/>
          <w:szCs w:val="24"/>
          <w:lang w:eastAsia="ru-RU"/>
        </w:rPr>
        <w:t>59,3 %</w:t>
      </w:r>
      <w:r w:rsidR="008C43BD">
        <w:rPr>
          <w:rFonts w:ascii="Times New Roman" w:hAnsi="Times New Roman"/>
          <w:bCs/>
          <w:sz w:val="24"/>
          <w:szCs w:val="24"/>
          <w:lang w:eastAsia="ru-RU"/>
        </w:rPr>
        <w:t xml:space="preserve"> от плана</w:t>
      </w:r>
      <w:r w:rsidR="004156C7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6E378A" w:rsidRPr="0061037B">
        <w:rPr>
          <w:rFonts w:ascii="Times New Roman" w:hAnsi="Times New Roman"/>
          <w:sz w:val="24"/>
          <w:szCs w:val="24"/>
          <w:lang w:eastAsia="ru-RU"/>
        </w:rPr>
        <w:t>К аналогичному периоду прошлого года</w:t>
      </w:r>
      <w:r w:rsidR="006E37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378A" w:rsidRPr="0061037B">
        <w:rPr>
          <w:rFonts w:ascii="Times New Roman" w:hAnsi="Times New Roman"/>
          <w:sz w:val="24"/>
          <w:szCs w:val="24"/>
          <w:lang w:eastAsia="ru-RU"/>
        </w:rPr>
        <w:t xml:space="preserve">исполнение составило </w:t>
      </w:r>
      <w:r w:rsidR="006E378A">
        <w:rPr>
          <w:rFonts w:ascii="Times New Roman" w:hAnsi="Times New Roman"/>
          <w:sz w:val="24"/>
          <w:szCs w:val="24"/>
          <w:lang w:eastAsia="ru-RU"/>
        </w:rPr>
        <w:t xml:space="preserve">82,8 </w:t>
      </w:r>
      <w:r w:rsidR="006E378A" w:rsidRPr="0061037B">
        <w:rPr>
          <w:rFonts w:ascii="Times New Roman" w:hAnsi="Times New Roman"/>
          <w:sz w:val="24"/>
          <w:szCs w:val="24"/>
          <w:lang w:eastAsia="ru-RU"/>
        </w:rPr>
        <w:t>%</w:t>
      </w:r>
      <w:r w:rsidR="006E378A">
        <w:rPr>
          <w:rFonts w:ascii="Times New Roman" w:hAnsi="Times New Roman"/>
          <w:sz w:val="24"/>
          <w:szCs w:val="24"/>
          <w:lang w:eastAsia="ru-RU"/>
        </w:rPr>
        <w:t>.</w:t>
      </w:r>
    </w:p>
    <w:p w:rsidR="00190C0E" w:rsidRDefault="00190C0E" w:rsidP="007420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6E378A">
        <w:rPr>
          <w:rFonts w:ascii="Times New Roman" w:hAnsi="Times New Roman"/>
          <w:sz w:val="24"/>
          <w:szCs w:val="24"/>
          <w:lang w:eastAsia="ru-RU"/>
        </w:rPr>
        <w:t>72,1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 от плана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6E378A">
        <w:rPr>
          <w:rFonts w:ascii="Times New Roman" w:hAnsi="Times New Roman"/>
          <w:sz w:val="24"/>
          <w:szCs w:val="24"/>
          <w:lang w:eastAsia="ru-RU"/>
        </w:rPr>
        <w:t>976,3</w:t>
      </w:r>
      <w:r w:rsidR="008C43B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>
        <w:rPr>
          <w:rFonts w:ascii="Times New Roman" w:hAnsi="Times New Roman"/>
          <w:sz w:val="24"/>
          <w:szCs w:val="24"/>
          <w:lang w:eastAsia="ru-RU"/>
        </w:rPr>
        <w:t>Расходы исполнены по подраздел</w:t>
      </w:r>
      <w:r w:rsidR="00A1627A">
        <w:rPr>
          <w:rFonts w:ascii="Times New Roman" w:hAnsi="Times New Roman"/>
          <w:sz w:val="24"/>
          <w:szCs w:val="24"/>
          <w:lang w:eastAsia="ru-RU"/>
        </w:rPr>
        <w:t>ам</w:t>
      </w:r>
      <w:r w:rsidR="00A1627A" w:rsidRPr="00A1627A">
        <w:rPr>
          <w:rFonts w:ascii="Times New Roman" w:hAnsi="Times New Roman"/>
          <w:sz w:val="24"/>
          <w:szCs w:val="24"/>
          <w:lang w:eastAsia="ru-RU"/>
        </w:rPr>
        <w:t xml:space="preserve">: 0502 </w:t>
      </w:r>
      <w:r w:rsidR="00A1627A">
        <w:rPr>
          <w:rFonts w:ascii="Times New Roman" w:hAnsi="Times New Roman"/>
          <w:sz w:val="24"/>
          <w:szCs w:val="24"/>
          <w:lang w:eastAsia="ru-RU"/>
        </w:rPr>
        <w:t xml:space="preserve">«Коммунальное хозяйство» в сумме </w:t>
      </w:r>
      <w:r w:rsidR="006E378A">
        <w:rPr>
          <w:rFonts w:ascii="Times New Roman" w:hAnsi="Times New Roman"/>
          <w:sz w:val="24"/>
          <w:szCs w:val="24"/>
          <w:lang w:eastAsia="ru-RU"/>
        </w:rPr>
        <w:t xml:space="preserve">116,0 </w:t>
      </w:r>
      <w:r w:rsidR="00A1627A">
        <w:rPr>
          <w:rFonts w:ascii="Times New Roman" w:hAnsi="Times New Roman"/>
          <w:sz w:val="24"/>
          <w:szCs w:val="24"/>
          <w:lang w:eastAsia="ru-RU"/>
        </w:rPr>
        <w:t xml:space="preserve">тыс. рублей, </w:t>
      </w:r>
      <w:r>
        <w:rPr>
          <w:rFonts w:ascii="Times New Roman" w:hAnsi="Times New Roman"/>
          <w:sz w:val="24"/>
          <w:szCs w:val="24"/>
          <w:lang w:eastAsia="ru-RU"/>
        </w:rPr>
        <w:t>0503 «Благоустройство»</w:t>
      </w:r>
      <w:r w:rsidR="00A1627A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6E378A">
        <w:rPr>
          <w:rFonts w:ascii="Times New Roman" w:hAnsi="Times New Roman"/>
          <w:sz w:val="24"/>
          <w:szCs w:val="24"/>
          <w:lang w:eastAsia="ru-RU"/>
        </w:rPr>
        <w:t>860,3</w:t>
      </w:r>
      <w:r w:rsidR="00A1627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775FA">
        <w:rPr>
          <w:rFonts w:ascii="Times New Roman" w:hAnsi="Times New Roman"/>
          <w:sz w:val="24"/>
          <w:szCs w:val="24"/>
          <w:lang w:eastAsia="ru-RU"/>
        </w:rPr>
        <w:t>К аналогичному периоду прошлого года</w:t>
      </w:r>
      <w:r w:rsidR="006E37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составило </w:t>
      </w:r>
      <w:r w:rsidR="006E378A">
        <w:rPr>
          <w:rFonts w:ascii="Times New Roman" w:hAnsi="Times New Roman"/>
          <w:sz w:val="24"/>
          <w:szCs w:val="24"/>
          <w:lang w:eastAsia="ru-RU"/>
        </w:rPr>
        <w:t>257,3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A1627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56C7">
        <w:rPr>
          <w:rFonts w:ascii="Times New Roman" w:hAnsi="Times New Roman"/>
          <w:sz w:val="24"/>
          <w:szCs w:val="24"/>
          <w:lang w:eastAsia="ru-RU"/>
        </w:rPr>
        <w:t xml:space="preserve">то есть на </w:t>
      </w:r>
      <w:r w:rsidR="006E378A">
        <w:rPr>
          <w:rFonts w:ascii="Times New Roman" w:hAnsi="Times New Roman"/>
          <w:sz w:val="24"/>
          <w:szCs w:val="24"/>
          <w:lang w:eastAsia="ru-RU"/>
        </w:rPr>
        <w:t xml:space="preserve">596,9 </w:t>
      </w:r>
      <w:r w:rsidR="004156C7">
        <w:rPr>
          <w:rFonts w:ascii="Times New Roman" w:hAnsi="Times New Roman"/>
          <w:sz w:val="24"/>
          <w:szCs w:val="24"/>
          <w:lang w:eastAsia="ru-RU"/>
        </w:rPr>
        <w:t xml:space="preserve">тыс. рублей </w:t>
      </w:r>
      <w:r w:rsidR="00A1627A">
        <w:rPr>
          <w:rFonts w:ascii="Times New Roman" w:hAnsi="Times New Roman"/>
          <w:sz w:val="24"/>
          <w:szCs w:val="24"/>
          <w:lang w:eastAsia="ru-RU"/>
        </w:rPr>
        <w:t>больше.</w:t>
      </w:r>
    </w:p>
    <w:p w:rsidR="00190C0E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>07 «Образование»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4201B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асходы </w:t>
      </w:r>
      <w:r w:rsidR="00A1627A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сполнены</w:t>
      </w:r>
      <w:r w:rsidR="00A1627A">
        <w:rPr>
          <w:rFonts w:ascii="Times New Roman" w:hAnsi="Times New Roman"/>
          <w:bCs/>
          <w:sz w:val="24"/>
          <w:szCs w:val="24"/>
          <w:lang w:eastAsia="ru-RU"/>
        </w:rPr>
        <w:t xml:space="preserve"> в сумме 3,0 тыс. рублей, или на 60,0 % от плана на год</w:t>
      </w: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1627A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асходы </w:t>
      </w:r>
      <w:r w:rsidR="00A1627A">
        <w:rPr>
          <w:rFonts w:ascii="Times New Roman" w:hAnsi="Times New Roman"/>
          <w:bCs/>
          <w:sz w:val="24"/>
          <w:szCs w:val="24"/>
          <w:lang w:eastAsia="ru-RU"/>
        </w:rPr>
        <w:t>исполнены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 по подразделу 0707 «Молодежная политика». 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 w:rsidR="006E1731">
        <w:rPr>
          <w:rFonts w:ascii="Times New Roman" w:hAnsi="Times New Roman"/>
          <w:sz w:val="24"/>
          <w:szCs w:val="24"/>
          <w:lang w:eastAsia="ru-RU"/>
        </w:rPr>
        <w:t>9 ме</w:t>
      </w:r>
      <w:r w:rsidR="006E378A">
        <w:rPr>
          <w:rFonts w:ascii="Times New Roman" w:hAnsi="Times New Roman"/>
          <w:sz w:val="24"/>
          <w:szCs w:val="24"/>
          <w:lang w:eastAsia="ru-RU"/>
        </w:rPr>
        <w:t>с</w:t>
      </w:r>
      <w:r w:rsidR="006E1731">
        <w:rPr>
          <w:rFonts w:ascii="Times New Roman" w:hAnsi="Times New Roman"/>
          <w:sz w:val="24"/>
          <w:szCs w:val="24"/>
          <w:lang w:eastAsia="ru-RU"/>
        </w:rPr>
        <w:t>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6E378A">
        <w:rPr>
          <w:rFonts w:ascii="Times New Roman" w:hAnsi="Times New Roman"/>
          <w:sz w:val="24"/>
          <w:szCs w:val="24"/>
          <w:lang w:eastAsia="ru-RU"/>
        </w:rPr>
        <w:t>75,0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6E378A">
        <w:rPr>
          <w:rFonts w:ascii="Times New Roman" w:hAnsi="Times New Roman"/>
          <w:sz w:val="24"/>
          <w:szCs w:val="24"/>
          <w:lang w:eastAsia="ru-RU"/>
        </w:rPr>
        <w:t>487,5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 w:rsidR="005B1B82">
        <w:rPr>
          <w:rFonts w:ascii="Times New Roman" w:hAnsi="Times New Roman"/>
          <w:sz w:val="24"/>
          <w:szCs w:val="24"/>
          <w:lang w:eastAsia="ru-RU"/>
        </w:rPr>
        <w:t xml:space="preserve">Расходы составили межбюджетные трансферты по исполнению полномочий по культуре, передаваемые в бюджет района. По сравнению с </w:t>
      </w:r>
      <w:r w:rsidRPr="005775FA">
        <w:rPr>
          <w:rFonts w:ascii="Times New Roman" w:hAnsi="Times New Roman"/>
          <w:sz w:val="24"/>
          <w:szCs w:val="24"/>
          <w:lang w:eastAsia="ru-RU"/>
        </w:rPr>
        <w:t>аналогичн</w:t>
      </w:r>
      <w:r w:rsidR="005B1B82">
        <w:rPr>
          <w:rFonts w:ascii="Times New Roman" w:hAnsi="Times New Roman"/>
          <w:sz w:val="24"/>
          <w:szCs w:val="24"/>
          <w:lang w:eastAsia="ru-RU"/>
        </w:rPr>
        <w:t>ы</w:t>
      </w:r>
      <w:r w:rsidRPr="005775FA">
        <w:rPr>
          <w:rFonts w:ascii="Times New Roman" w:hAnsi="Times New Roman"/>
          <w:sz w:val="24"/>
          <w:szCs w:val="24"/>
          <w:lang w:eastAsia="ru-RU"/>
        </w:rPr>
        <w:t>м период</w:t>
      </w:r>
      <w:r w:rsidR="005B1B82">
        <w:rPr>
          <w:rFonts w:ascii="Times New Roman" w:hAnsi="Times New Roman"/>
          <w:sz w:val="24"/>
          <w:szCs w:val="24"/>
          <w:lang w:eastAsia="ru-RU"/>
        </w:rPr>
        <w:t>ом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прошлого года </w:t>
      </w:r>
      <w:r w:rsidR="00A1627A">
        <w:rPr>
          <w:rFonts w:ascii="Times New Roman" w:hAnsi="Times New Roman"/>
          <w:sz w:val="24"/>
          <w:szCs w:val="24"/>
          <w:lang w:eastAsia="ru-RU"/>
        </w:rPr>
        <w:t xml:space="preserve">расходы исполнены на </w:t>
      </w:r>
      <w:r w:rsidR="006E378A">
        <w:rPr>
          <w:rFonts w:ascii="Times New Roman" w:hAnsi="Times New Roman"/>
          <w:sz w:val="24"/>
          <w:szCs w:val="24"/>
          <w:lang w:eastAsia="ru-RU"/>
        </w:rPr>
        <w:t>223,1</w:t>
      </w:r>
      <w:r w:rsidR="00A1627A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5B1B8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="006D214A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6D214A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6E378A">
        <w:rPr>
          <w:rFonts w:ascii="Times New Roman" w:hAnsi="Times New Roman"/>
          <w:bCs/>
          <w:sz w:val="24"/>
          <w:szCs w:val="24"/>
          <w:lang w:eastAsia="ru-RU"/>
        </w:rPr>
        <w:t xml:space="preserve">отчетном периоде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исполнены в объеме </w:t>
      </w:r>
      <w:r w:rsidR="006E378A">
        <w:rPr>
          <w:rFonts w:ascii="Times New Roman" w:hAnsi="Times New Roman"/>
          <w:bCs/>
          <w:sz w:val="24"/>
          <w:szCs w:val="24"/>
          <w:lang w:eastAsia="ru-RU"/>
        </w:rPr>
        <w:t>229,4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6E378A">
        <w:rPr>
          <w:rFonts w:ascii="Times New Roman" w:hAnsi="Times New Roman"/>
          <w:bCs/>
          <w:sz w:val="24"/>
          <w:szCs w:val="24"/>
          <w:lang w:eastAsia="ru-RU"/>
        </w:rPr>
        <w:t>75,0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год. Расходы исполнены по подразделу 1001 «Пенсионное обеспечение». 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 xml:space="preserve">В аналогичном периоде 2018 года расходы не производились. </w:t>
      </w:r>
    </w:p>
    <w:p w:rsidR="006D214A" w:rsidRDefault="006D214A" w:rsidP="00002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произведены в объеме </w:t>
      </w:r>
      <w:r w:rsidR="006E378A">
        <w:rPr>
          <w:rFonts w:ascii="Times New Roman" w:hAnsi="Times New Roman"/>
          <w:sz w:val="24"/>
          <w:szCs w:val="24"/>
          <w:lang w:eastAsia="ru-RU"/>
        </w:rPr>
        <w:t>47,9</w:t>
      </w:r>
      <w:r w:rsidR="005509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6E378A">
        <w:rPr>
          <w:rFonts w:ascii="Times New Roman" w:hAnsi="Times New Roman"/>
          <w:sz w:val="24"/>
          <w:szCs w:val="24"/>
          <w:lang w:eastAsia="ru-RU"/>
        </w:rPr>
        <w:t>75,1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 от годового плана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6E378A">
        <w:rPr>
          <w:rFonts w:ascii="Times New Roman" w:hAnsi="Times New Roman"/>
          <w:sz w:val="24"/>
          <w:szCs w:val="24"/>
          <w:lang w:eastAsia="ru-RU"/>
        </w:rPr>
        <w:t>117,1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F613CF">
        <w:rPr>
          <w:rFonts w:ascii="Times New Roman" w:hAnsi="Times New Roman"/>
          <w:sz w:val="24"/>
          <w:szCs w:val="24"/>
          <w:lang w:eastAsia="ru-RU"/>
        </w:rPr>
        <w:t>.</w:t>
      </w:r>
    </w:p>
    <w:p w:rsidR="006D214A" w:rsidRDefault="006D214A" w:rsidP="00E1603C">
      <w:pPr>
        <w:spacing w:after="0"/>
        <w:jc w:val="both"/>
        <w:rPr>
          <w:rFonts w:ascii="Times New Roman" w:hAnsi="Times New Roman"/>
        </w:rPr>
      </w:pPr>
    </w:p>
    <w:p w:rsidR="00957984" w:rsidRDefault="00F613CF" w:rsidP="00F613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 w:rsidR="006E378A">
        <w:rPr>
          <w:rFonts w:ascii="Times New Roman" w:hAnsi="Times New Roman"/>
          <w:sz w:val="24"/>
          <w:szCs w:val="24"/>
        </w:rPr>
        <w:t xml:space="preserve">1381,2 </w:t>
      </w:r>
      <w:r w:rsidRPr="00F613CF">
        <w:rPr>
          <w:rFonts w:ascii="Times New Roman" w:hAnsi="Times New Roman"/>
          <w:sz w:val="24"/>
          <w:szCs w:val="24"/>
        </w:rPr>
        <w:t xml:space="preserve">тыс. рублей, или на </w:t>
      </w:r>
      <w:r w:rsidR="006E378A">
        <w:rPr>
          <w:rFonts w:ascii="Times New Roman" w:hAnsi="Times New Roman"/>
          <w:sz w:val="24"/>
          <w:szCs w:val="24"/>
        </w:rPr>
        <w:t>79,3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3CF">
        <w:rPr>
          <w:rFonts w:ascii="Times New Roman" w:hAnsi="Times New Roman"/>
          <w:sz w:val="24"/>
          <w:szCs w:val="24"/>
        </w:rPr>
        <w:t>%</w:t>
      </w:r>
      <w:r w:rsidR="006E378A">
        <w:rPr>
          <w:rFonts w:ascii="Times New Roman" w:hAnsi="Times New Roman"/>
          <w:sz w:val="24"/>
          <w:szCs w:val="24"/>
        </w:rPr>
        <w:t>.</w:t>
      </w: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F613CF" w:rsidRDefault="00F613CF" w:rsidP="00E1603C">
      <w:pPr>
        <w:spacing w:after="0"/>
        <w:jc w:val="both"/>
        <w:rPr>
          <w:rFonts w:ascii="Times New Roman" w:hAnsi="Times New Roman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0C5381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8217AE" w:rsidRDefault="006D214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B1B82">
        <w:rPr>
          <w:rFonts w:ascii="Times New Roman" w:hAnsi="Times New Roman"/>
          <w:sz w:val="24"/>
          <w:szCs w:val="24"/>
          <w:lang w:eastAsia="ru-RU"/>
        </w:rPr>
        <w:t>12 декабря 2</w:t>
      </w:r>
      <w:r w:rsidRPr="00C33C1C">
        <w:rPr>
          <w:rFonts w:ascii="Times New Roman" w:hAnsi="Times New Roman"/>
          <w:sz w:val="24"/>
          <w:szCs w:val="24"/>
          <w:lang w:eastAsia="ru-RU"/>
        </w:rPr>
        <w:t>01</w:t>
      </w:r>
      <w:r w:rsidR="00F613CF"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5B1B82">
        <w:rPr>
          <w:rFonts w:ascii="Times New Roman" w:hAnsi="Times New Roman"/>
          <w:sz w:val="24"/>
          <w:szCs w:val="24"/>
          <w:lang w:eastAsia="ru-RU"/>
        </w:rPr>
        <w:t>5</w:t>
      </w:r>
      <w:r w:rsidR="00957984">
        <w:rPr>
          <w:rFonts w:ascii="Times New Roman" w:hAnsi="Times New Roman"/>
          <w:sz w:val="24"/>
          <w:szCs w:val="24"/>
          <w:lang w:eastAsia="ru-RU"/>
        </w:rPr>
        <w:t>0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6B4917">
        <w:rPr>
          <w:rFonts w:ascii="Times New Roman" w:hAnsi="Times New Roman"/>
          <w:sz w:val="24"/>
          <w:szCs w:val="24"/>
          <w:lang w:eastAsia="ru-RU"/>
        </w:rPr>
        <w:t>Кемское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F613CF"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F613CF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613CF"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и расходам </w:t>
      </w:r>
      <w:r w:rsidR="006E378A">
        <w:rPr>
          <w:rFonts w:ascii="Times New Roman" w:hAnsi="Times New Roman"/>
          <w:sz w:val="24"/>
          <w:szCs w:val="24"/>
          <w:lang w:eastAsia="ru-RU"/>
        </w:rPr>
        <w:t xml:space="preserve">дефицит </w:t>
      </w:r>
      <w:r w:rsidR="00F613CF">
        <w:rPr>
          <w:rFonts w:ascii="Times New Roman" w:hAnsi="Times New Roman"/>
          <w:sz w:val="24"/>
          <w:szCs w:val="24"/>
          <w:lang w:eastAsia="ru-RU"/>
        </w:rPr>
        <w:t>бюджет</w:t>
      </w:r>
      <w:r w:rsidR="006E378A">
        <w:rPr>
          <w:rFonts w:ascii="Times New Roman" w:hAnsi="Times New Roman"/>
          <w:sz w:val="24"/>
          <w:szCs w:val="24"/>
          <w:lang w:eastAsia="ru-RU"/>
        </w:rPr>
        <w:t>а составил 5,2 тыс. рублей.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4849" w:rsidRDefault="006D214A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6E378A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5B1B82">
        <w:rPr>
          <w:rFonts w:ascii="Times New Roman" w:hAnsi="Times New Roman"/>
          <w:sz w:val="24"/>
          <w:szCs w:val="24"/>
          <w:lang w:eastAsia="ru-RU"/>
        </w:rPr>
        <w:t>профицит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CE5937">
        <w:rPr>
          <w:rFonts w:ascii="Times New Roman" w:hAnsi="Times New Roman"/>
          <w:sz w:val="24"/>
          <w:szCs w:val="24"/>
          <w:lang w:eastAsia="ru-RU"/>
        </w:rPr>
        <w:t>1</w:t>
      </w:r>
      <w:r w:rsidR="006E378A">
        <w:rPr>
          <w:rFonts w:ascii="Times New Roman" w:hAnsi="Times New Roman"/>
          <w:sz w:val="24"/>
          <w:szCs w:val="24"/>
          <w:lang w:eastAsia="ru-RU"/>
        </w:rPr>
        <w:t>57,4</w:t>
      </w:r>
      <w:r w:rsidR="00CE59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2C02">
        <w:rPr>
          <w:rFonts w:ascii="Times New Roman" w:hAnsi="Times New Roman"/>
          <w:sz w:val="24"/>
          <w:szCs w:val="24"/>
          <w:lang w:eastAsia="ru-RU"/>
        </w:rPr>
        <w:t>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5B1B82">
        <w:rPr>
          <w:rFonts w:ascii="Times New Roman" w:hAnsi="Times New Roman"/>
          <w:sz w:val="24"/>
          <w:szCs w:val="24"/>
          <w:lang w:eastAsia="ru-RU"/>
        </w:rPr>
        <w:t>.</w:t>
      </w:r>
    </w:p>
    <w:p w:rsidR="00D64849" w:rsidRDefault="00D64849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5937" w:rsidRPr="004C303F" w:rsidRDefault="00CE5937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378A" w:rsidRPr="006E378A" w:rsidRDefault="006E378A" w:rsidP="006E37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378A" w:rsidRPr="006E378A" w:rsidRDefault="006E378A" w:rsidP="006E378A">
      <w:pPr>
        <w:spacing w:after="0"/>
        <w:jc w:val="both"/>
        <w:rPr>
          <w:rFonts w:ascii="Times New Roman" w:hAnsi="Times New Roman"/>
          <w:b/>
          <w:bCs/>
        </w:rPr>
      </w:pPr>
      <w:r w:rsidRPr="006E378A">
        <w:rPr>
          <w:rFonts w:ascii="Times New Roman" w:hAnsi="Times New Roman"/>
          <w:b/>
          <w:bCs/>
        </w:rPr>
        <w:t xml:space="preserve">                                                               5. Задолженность бюджета</w:t>
      </w:r>
    </w:p>
    <w:p w:rsidR="006E378A" w:rsidRPr="006E378A" w:rsidRDefault="006E378A" w:rsidP="006E378A">
      <w:pPr>
        <w:spacing w:after="0"/>
        <w:jc w:val="both"/>
        <w:rPr>
          <w:rFonts w:ascii="Times New Roman" w:hAnsi="Times New Roman"/>
          <w:b/>
          <w:bCs/>
        </w:rPr>
      </w:pPr>
    </w:p>
    <w:p w:rsidR="006E378A" w:rsidRPr="006E378A" w:rsidRDefault="006E378A" w:rsidP="006E378A">
      <w:pPr>
        <w:spacing w:after="0"/>
        <w:jc w:val="both"/>
        <w:rPr>
          <w:rFonts w:ascii="Times New Roman" w:hAnsi="Times New Roman"/>
          <w:bCs/>
        </w:rPr>
      </w:pPr>
      <w:r w:rsidRPr="006E378A">
        <w:rPr>
          <w:rFonts w:ascii="Times New Roman" w:hAnsi="Times New Roman"/>
          <w:bCs/>
        </w:rPr>
        <w:t xml:space="preserve">           Дебиторская задолженность по бюджету поселения на 01.10.2019 года составила </w:t>
      </w:r>
      <w:r>
        <w:rPr>
          <w:rFonts w:ascii="Times New Roman" w:hAnsi="Times New Roman"/>
          <w:bCs/>
        </w:rPr>
        <w:t xml:space="preserve">1802,2 </w:t>
      </w:r>
      <w:r w:rsidRPr="006E378A">
        <w:rPr>
          <w:rFonts w:ascii="Times New Roman" w:hAnsi="Times New Roman"/>
          <w:bCs/>
        </w:rPr>
        <w:t>тыс. рублей.</w:t>
      </w:r>
    </w:p>
    <w:p w:rsidR="006E378A" w:rsidRPr="006E378A" w:rsidRDefault="006E378A" w:rsidP="006E378A">
      <w:pPr>
        <w:spacing w:after="0"/>
        <w:jc w:val="both"/>
        <w:rPr>
          <w:rFonts w:ascii="Times New Roman" w:hAnsi="Times New Roman"/>
        </w:rPr>
      </w:pPr>
      <w:r w:rsidRPr="006E378A">
        <w:rPr>
          <w:rFonts w:ascii="Times New Roman" w:hAnsi="Times New Roman"/>
        </w:rPr>
        <w:t xml:space="preserve">           Состояние дебиторской задолженности характеризуется следующими данными:</w:t>
      </w:r>
    </w:p>
    <w:p w:rsidR="006E378A" w:rsidRPr="006E378A" w:rsidRDefault="006E378A" w:rsidP="006E378A">
      <w:pPr>
        <w:spacing w:after="0"/>
        <w:jc w:val="both"/>
        <w:rPr>
          <w:rFonts w:asciiTheme="minorHAnsi" w:eastAsiaTheme="minorHAnsi" w:hAnsiTheme="minorHAnsi" w:cstheme="minorBidi"/>
        </w:rPr>
      </w:pPr>
      <w:r w:rsidRPr="006E378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(тыс. рублей)</w:t>
      </w:r>
      <w:r w:rsidRPr="006E378A">
        <w:rPr>
          <w:rFonts w:ascii="Times New Roman" w:hAnsi="Times New Roman"/>
        </w:rPr>
        <w:fldChar w:fldCharType="begin"/>
      </w:r>
      <w:r w:rsidRPr="006E378A">
        <w:rPr>
          <w:rFonts w:ascii="Times New Roman" w:hAnsi="Times New Roman"/>
        </w:rPr>
        <w:instrText xml:space="preserve"> LINK </w:instrText>
      </w:r>
      <w:r w:rsidR="00871CFA">
        <w:rPr>
          <w:rFonts w:ascii="Times New Roman" w:hAnsi="Times New Roman"/>
        </w:rPr>
        <w:instrText xml:space="preserve">Excel.Sheet.12 "C:\\Users\\User\\Desktop\\Нестерова О.Е\\ЗАКЛЮЧЕНИЯ ПОСЕЛЕНИ Я\\9 месяцев\\Заключение 9 мес 2018 г\\Оштинское\\Дебиторская задолж.xlsx" Лист1!R4C2:R10C5 </w:instrText>
      </w:r>
      <w:r w:rsidRPr="006E378A">
        <w:rPr>
          <w:rFonts w:ascii="Times New Roman" w:hAnsi="Times New Roman"/>
        </w:rPr>
        <w:instrText xml:space="preserve">\a \f 5 \h  \* MERGEFORMAT </w:instrText>
      </w:r>
      <w:r w:rsidRPr="006E378A">
        <w:rPr>
          <w:rFonts w:ascii="Times New Roman" w:hAnsi="Times New Roman"/>
        </w:rPr>
        <w:fldChar w:fldCharType="separate"/>
      </w:r>
    </w:p>
    <w:tbl>
      <w:tblPr>
        <w:tblStyle w:val="2"/>
        <w:tblW w:w="9320" w:type="dxa"/>
        <w:tblLook w:val="04A0" w:firstRow="1" w:lastRow="0" w:firstColumn="1" w:lastColumn="0" w:noHBand="0" w:noVBand="1"/>
      </w:tblPr>
      <w:tblGrid>
        <w:gridCol w:w="3589"/>
        <w:gridCol w:w="2265"/>
        <w:gridCol w:w="1702"/>
        <w:gridCol w:w="1764"/>
      </w:tblGrid>
      <w:tr w:rsidR="006E378A" w:rsidRPr="006E378A" w:rsidTr="003512AD">
        <w:trPr>
          <w:trHeight w:val="300"/>
        </w:trPr>
        <w:tc>
          <w:tcPr>
            <w:tcW w:w="3589" w:type="dxa"/>
            <w:vMerge w:val="restart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Счет </w:t>
            </w:r>
          </w:p>
        </w:tc>
        <w:tc>
          <w:tcPr>
            <w:tcW w:w="2265" w:type="dxa"/>
            <w:vMerge w:val="restart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Дебиторская задолженность на 01.01.201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702" w:type="dxa"/>
            <w:vMerge w:val="restart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Дебиторская задолженность на 01.10.201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764" w:type="dxa"/>
            <w:vMerge w:val="restart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 + Уменьшение- дебиторской задолженности на 01.10.201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E378A" w:rsidRPr="006E378A" w:rsidTr="003512AD">
        <w:trPr>
          <w:trHeight w:val="923"/>
        </w:trPr>
        <w:tc>
          <w:tcPr>
            <w:tcW w:w="3589" w:type="dxa"/>
            <w:vMerge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vMerge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vMerge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E378A" w:rsidRPr="006E378A" w:rsidTr="00193B55">
        <w:trPr>
          <w:trHeight w:val="242"/>
        </w:trPr>
        <w:tc>
          <w:tcPr>
            <w:tcW w:w="3589" w:type="dxa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020500000 "Расчеты по доходам"</w:t>
            </w:r>
          </w:p>
        </w:tc>
        <w:tc>
          <w:tcPr>
            <w:tcW w:w="2265" w:type="dxa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58,3</w:t>
            </w:r>
          </w:p>
        </w:tc>
        <w:tc>
          <w:tcPr>
            <w:tcW w:w="1702" w:type="dxa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1081,9</w:t>
            </w:r>
          </w:p>
        </w:tc>
        <w:tc>
          <w:tcPr>
            <w:tcW w:w="1764" w:type="dxa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1023,6</w:t>
            </w:r>
          </w:p>
        </w:tc>
      </w:tr>
      <w:tr w:rsidR="006E378A" w:rsidRPr="006E378A" w:rsidTr="00193B55">
        <w:trPr>
          <w:trHeight w:val="585"/>
        </w:trPr>
        <w:tc>
          <w:tcPr>
            <w:tcW w:w="3589" w:type="dxa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020600000 "Расчеты по выданным авансам" </w:t>
            </w:r>
          </w:p>
        </w:tc>
        <w:tc>
          <w:tcPr>
            <w:tcW w:w="2265" w:type="dxa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22,1</w:t>
            </w:r>
          </w:p>
        </w:tc>
        <w:tc>
          <w:tcPr>
            <w:tcW w:w="1702" w:type="dxa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718,6</w:t>
            </w:r>
          </w:p>
        </w:tc>
        <w:tc>
          <w:tcPr>
            <w:tcW w:w="1764" w:type="dxa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696,5</w:t>
            </w:r>
          </w:p>
        </w:tc>
      </w:tr>
      <w:tr w:rsidR="006E378A" w:rsidRPr="006E378A" w:rsidTr="00193B55">
        <w:trPr>
          <w:trHeight w:val="509"/>
        </w:trPr>
        <w:tc>
          <w:tcPr>
            <w:tcW w:w="3589" w:type="dxa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020800000 "Расчеты с подотчетными лицами"</w:t>
            </w:r>
          </w:p>
        </w:tc>
        <w:tc>
          <w:tcPr>
            <w:tcW w:w="2265" w:type="dxa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2" w:type="dxa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64" w:type="dxa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E378A" w:rsidRPr="006E378A" w:rsidTr="00193B55">
        <w:trPr>
          <w:trHeight w:val="417"/>
        </w:trPr>
        <w:tc>
          <w:tcPr>
            <w:tcW w:w="3589" w:type="dxa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030300000 "Расчеты по платежам в бюджеты"</w:t>
            </w:r>
          </w:p>
        </w:tc>
        <w:tc>
          <w:tcPr>
            <w:tcW w:w="2265" w:type="dxa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702" w:type="dxa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1764" w:type="dxa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-0,8</w:t>
            </w:r>
          </w:p>
        </w:tc>
      </w:tr>
      <w:tr w:rsidR="006E378A" w:rsidRPr="006E378A" w:rsidTr="00193B55">
        <w:trPr>
          <w:trHeight w:val="315"/>
        </w:trPr>
        <w:tc>
          <w:tcPr>
            <w:tcW w:w="3589" w:type="dxa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5" w:type="dxa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</w:rPr>
              <w:t>82,9</w:t>
            </w:r>
          </w:p>
        </w:tc>
        <w:tc>
          <w:tcPr>
            <w:tcW w:w="1702" w:type="dxa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</w:rPr>
              <w:t>1802,2</w:t>
            </w:r>
          </w:p>
        </w:tc>
        <w:tc>
          <w:tcPr>
            <w:tcW w:w="1764" w:type="dxa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</w:rPr>
              <w:t>1719,3</w:t>
            </w:r>
          </w:p>
        </w:tc>
      </w:tr>
    </w:tbl>
    <w:p w:rsidR="006E378A" w:rsidRPr="006E378A" w:rsidRDefault="006E378A" w:rsidP="006E37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378A">
        <w:rPr>
          <w:rFonts w:ascii="Times New Roman" w:hAnsi="Times New Roman"/>
        </w:rPr>
        <w:fldChar w:fldCharType="end"/>
      </w:r>
    </w:p>
    <w:p w:rsidR="006E378A" w:rsidRPr="006E378A" w:rsidRDefault="006E378A" w:rsidP="006E378A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E378A">
        <w:rPr>
          <w:rFonts w:ascii="Times New Roman" w:hAnsi="Times New Roman"/>
          <w:iCs/>
          <w:sz w:val="24"/>
          <w:szCs w:val="24"/>
        </w:rPr>
        <w:t xml:space="preserve">         За отчетный период дебиторская задолженность увеличилась на </w:t>
      </w:r>
      <w:r>
        <w:rPr>
          <w:rFonts w:ascii="Times New Roman" w:hAnsi="Times New Roman"/>
          <w:iCs/>
          <w:sz w:val="24"/>
          <w:szCs w:val="24"/>
        </w:rPr>
        <w:t>1719,3</w:t>
      </w:r>
      <w:r w:rsidRPr="006E378A">
        <w:rPr>
          <w:rFonts w:ascii="Times New Roman" w:hAnsi="Times New Roman"/>
          <w:iCs/>
          <w:sz w:val="24"/>
          <w:szCs w:val="24"/>
        </w:rPr>
        <w:t xml:space="preserve"> тыс. рублей.  Наибольшая сумма дебиторской задолженности сложилась по счетам:</w:t>
      </w:r>
    </w:p>
    <w:p w:rsidR="006E378A" w:rsidRPr="006E378A" w:rsidRDefault="006E378A" w:rsidP="006E37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378A">
        <w:rPr>
          <w:rFonts w:ascii="Times New Roman" w:hAnsi="Times New Roman"/>
          <w:iCs/>
          <w:sz w:val="24"/>
          <w:szCs w:val="24"/>
        </w:rPr>
        <w:t xml:space="preserve">- 020500000 «Расчеты по доходам» - </w:t>
      </w:r>
      <w:r>
        <w:rPr>
          <w:rFonts w:ascii="Times New Roman" w:hAnsi="Times New Roman"/>
          <w:iCs/>
          <w:sz w:val="24"/>
          <w:szCs w:val="24"/>
        </w:rPr>
        <w:t>1081,9</w:t>
      </w:r>
      <w:r w:rsidRPr="006E378A">
        <w:rPr>
          <w:rFonts w:ascii="Times New Roman" w:hAnsi="Times New Roman"/>
          <w:iCs/>
          <w:sz w:val="24"/>
          <w:szCs w:val="24"/>
        </w:rPr>
        <w:t xml:space="preserve"> тыс. рублей, в том числе по сч. 020551000 «</w:t>
      </w:r>
      <w:r w:rsidRPr="006E378A">
        <w:rPr>
          <w:rFonts w:ascii="Times New Roman" w:hAnsi="Times New Roman"/>
          <w:sz w:val="24"/>
          <w:szCs w:val="24"/>
        </w:rPr>
        <w:t xml:space="preserve">Расчеты по поступлениям от других бюджетов бюджетной системы» - </w:t>
      </w:r>
      <w:r>
        <w:rPr>
          <w:rFonts w:ascii="Times New Roman" w:hAnsi="Times New Roman"/>
          <w:sz w:val="24"/>
          <w:szCs w:val="24"/>
        </w:rPr>
        <w:t xml:space="preserve">1021,6 </w:t>
      </w:r>
      <w:r w:rsidRPr="006E378A">
        <w:rPr>
          <w:rFonts w:ascii="Times New Roman" w:hAnsi="Times New Roman"/>
          <w:sz w:val="24"/>
          <w:szCs w:val="24"/>
        </w:rPr>
        <w:t>тыс. рублей;</w:t>
      </w:r>
    </w:p>
    <w:p w:rsidR="006E378A" w:rsidRPr="006E378A" w:rsidRDefault="006E378A" w:rsidP="006E378A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E378A">
        <w:rPr>
          <w:rFonts w:ascii="Times New Roman" w:hAnsi="Times New Roman"/>
          <w:sz w:val="24"/>
          <w:szCs w:val="24"/>
        </w:rPr>
        <w:t xml:space="preserve">- 020600000 «Расчеты по выданным авансам» - </w:t>
      </w:r>
      <w:r>
        <w:rPr>
          <w:rFonts w:ascii="Times New Roman" w:hAnsi="Times New Roman"/>
          <w:sz w:val="24"/>
          <w:szCs w:val="24"/>
        </w:rPr>
        <w:t>718,6</w:t>
      </w:r>
      <w:r w:rsidRPr="006E378A">
        <w:rPr>
          <w:rFonts w:ascii="Times New Roman" w:hAnsi="Times New Roman"/>
          <w:sz w:val="24"/>
          <w:szCs w:val="24"/>
        </w:rPr>
        <w:t xml:space="preserve"> тыс. рублей, в том числе по сч. 020651000 «Расчеты п</w:t>
      </w:r>
      <w:r w:rsidRPr="006E378A">
        <w:rPr>
          <w:rFonts w:ascii="Times New Roman" w:hAnsi="Times New Roman"/>
          <w:iCs/>
          <w:sz w:val="24"/>
          <w:szCs w:val="24"/>
        </w:rPr>
        <w:t xml:space="preserve">о авансовым перечислениям другим бюджетам бюджетной системы Российской Федерации» - </w:t>
      </w:r>
      <w:r>
        <w:rPr>
          <w:rFonts w:ascii="Times New Roman" w:hAnsi="Times New Roman"/>
          <w:iCs/>
          <w:sz w:val="24"/>
          <w:szCs w:val="24"/>
        </w:rPr>
        <w:t>685,3</w:t>
      </w:r>
      <w:r w:rsidRPr="006E378A">
        <w:rPr>
          <w:rFonts w:ascii="Times New Roman" w:hAnsi="Times New Roman"/>
          <w:iCs/>
          <w:sz w:val="24"/>
          <w:szCs w:val="24"/>
        </w:rPr>
        <w:t xml:space="preserve"> тыс. рублей (расчеты по переданным полномочиям).</w:t>
      </w:r>
    </w:p>
    <w:p w:rsidR="006E378A" w:rsidRPr="006E378A" w:rsidRDefault="006E378A" w:rsidP="006E378A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E378A">
        <w:rPr>
          <w:rFonts w:ascii="Times New Roman" w:hAnsi="Times New Roman"/>
          <w:iCs/>
          <w:sz w:val="24"/>
          <w:szCs w:val="24"/>
        </w:rPr>
        <w:t xml:space="preserve">          Просроченная дебиторская задолженность на 01.01.2019 г. составляла </w:t>
      </w:r>
      <w:r>
        <w:rPr>
          <w:rFonts w:ascii="Times New Roman" w:hAnsi="Times New Roman"/>
          <w:iCs/>
          <w:sz w:val="24"/>
          <w:szCs w:val="24"/>
        </w:rPr>
        <w:t xml:space="preserve">58,3 </w:t>
      </w:r>
      <w:r w:rsidRPr="006E378A">
        <w:rPr>
          <w:rFonts w:ascii="Times New Roman" w:hAnsi="Times New Roman"/>
          <w:iCs/>
          <w:sz w:val="24"/>
          <w:szCs w:val="24"/>
        </w:rPr>
        <w:t>тыс. рублей, за отчетный период уменьшилась на</w:t>
      </w:r>
      <w:r>
        <w:rPr>
          <w:rFonts w:ascii="Times New Roman" w:hAnsi="Times New Roman"/>
          <w:iCs/>
          <w:sz w:val="24"/>
          <w:szCs w:val="24"/>
        </w:rPr>
        <w:t xml:space="preserve"> 2,9</w:t>
      </w:r>
      <w:r w:rsidRPr="006E378A">
        <w:rPr>
          <w:rFonts w:ascii="Times New Roman" w:hAnsi="Times New Roman"/>
          <w:iCs/>
          <w:sz w:val="24"/>
          <w:szCs w:val="24"/>
        </w:rPr>
        <w:t xml:space="preserve"> тыс. рублей и составила на 01.10.2019 г.  </w:t>
      </w:r>
      <w:r>
        <w:rPr>
          <w:rFonts w:ascii="Times New Roman" w:hAnsi="Times New Roman"/>
          <w:iCs/>
          <w:sz w:val="24"/>
          <w:szCs w:val="24"/>
        </w:rPr>
        <w:t xml:space="preserve">55,4 </w:t>
      </w:r>
      <w:r w:rsidRPr="006E378A">
        <w:rPr>
          <w:rFonts w:ascii="Times New Roman" w:hAnsi="Times New Roman"/>
          <w:iCs/>
          <w:sz w:val="24"/>
          <w:szCs w:val="24"/>
        </w:rPr>
        <w:t>тыс. рублей.</w:t>
      </w:r>
    </w:p>
    <w:p w:rsidR="006E378A" w:rsidRPr="006E378A" w:rsidRDefault="006E378A" w:rsidP="006E378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E378A">
        <w:rPr>
          <w:rFonts w:ascii="Times New Roman" w:hAnsi="Times New Roman"/>
          <w:iCs/>
          <w:sz w:val="24"/>
          <w:szCs w:val="24"/>
        </w:rPr>
        <w:t xml:space="preserve"> </w:t>
      </w:r>
      <w:r w:rsidRPr="006E378A">
        <w:rPr>
          <w:rFonts w:ascii="Times New Roman" w:hAnsi="Times New Roman"/>
          <w:bCs/>
          <w:sz w:val="24"/>
          <w:szCs w:val="24"/>
        </w:rPr>
        <w:t xml:space="preserve">   </w:t>
      </w:r>
    </w:p>
    <w:p w:rsidR="006E378A" w:rsidRDefault="006E378A" w:rsidP="006E378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E378A">
        <w:rPr>
          <w:rFonts w:ascii="Times New Roman" w:hAnsi="Times New Roman"/>
          <w:sz w:val="24"/>
          <w:szCs w:val="24"/>
        </w:rPr>
        <w:t xml:space="preserve">           К</w:t>
      </w:r>
      <w:r w:rsidRPr="006E378A">
        <w:rPr>
          <w:rFonts w:ascii="Times New Roman" w:hAnsi="Times New Roman"/>
          <w:bCs/>
          <w:sz w:val="24"/>
          <w:szCs w:val="24"/>
        </w:rPr>
        <w:t xml:space="preserve">редиторская задолженность на 01.10.2019 г.  составила </w:t>
      </w:r>
      <w:r>
        <w:rPr>
          <w:rFonts w:ascii="Times New Roman" w:hAnsi="Times New Roman"/>
          <w:bCs/>
          <w:sz w:val="24"/>
          <w:szCs w:val="24"/>
        </w:rPr>
        <w:t>157,6</w:t>
      </w:r>
      <w:r w:rsidRPr="006E378A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6E378A" w:rsidRPr="006E378A" w:rsidRDefault="006E378A" w:rsidP="006E378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2"/>
        <w:tblW w:w="9200" w:type="dxa"/>
        <w:tblLook w:val="04A0" w:firstRow="1" w:lastRow="0" w:firstColumn="1" w:lastColumn="0" w:noHBand="0" w:noVBand="1"/>
      </w:tblPr>
      <w:tblGrid>
        <w:gridCol w:w="4487"/>
        <w:gridCol w:w="1567"/>
        <w:gridCol w:w="1567"/>
        <w:gridCol w:w="1579"/>
      </w:tblGrid>
      <w:tr w:rsidR="006E378A" w:rsidRPr="006E378A" w:rsidTr="003512AD">
        <w:trPr>
          <w:trHeight w:val="300"/>
        </w:trPr>
        <w:tc>
          <w:tcPr>
            <w:tcW w:w="4487" w:type="dxa"/>
            <w:vMerge w:val="restart"/>
            <w:hideMark/>
          </w:tcPr>
          <w:p w:rsid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Счет </w:t>
            </w:r>
          </w:p>
        </w:tc>
        <w:tc>
          <w:tcPr>
            <w:tcW w:w="1567" w:type="dxa"/>
            <w:vMerge w:val="restart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 на 01.01.2019 г.</w:t>
            </w:r>
          </w:p>
        </w:tc>
        <w:tc>
          <w:tcPr>
            <w:tcW w:w="1567" w:type="dxa"/>
            <w:vMerge w:val="restart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 на 01.10.2019 г.</w:t>
            </w:r>
          </w:p>
        </w:tc>
        <w:tc>
          <w:tcPr>
            <w:tcW w:w="1579" w:type="dxa"/>
            <w:vMerge w:val="restart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 + Уменьшение- кредиторской задолженности на 01.10.2019</w:t>
            </w:r>
          </w:p>
        </w:tc>
      </w:tr>
      <w:tr w:rsidR="006E378A" w:rsidRPr="006E378A" w:rsidTr="003512AD">
        <w:trPr>
          <w:trHeight w:val="771"/>
        </w:trPr>
        <w:tc>
          <w:tcPr>
            <w:tcW w:w="4487" w:type="dxa"/>
            <w:vMerge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Merge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E378A" w:rsidRPr="006E378A" w:rsidTr="003512AD">
        <w:trPr>
          <w:trHeight w:val="201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020500000 "Расчеты по доходам"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31,9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100,1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68,2</w:t>
            </w:r>
          </w:p>
        </w:tc>
      </w:tr>
      <w:tr w:rsidR="006E378A" w:rsidRPr="006E378A" w:rsidTr="003512AD">
        <w:trPr>
          <w:trHeight w:val="220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020800000 "Расчеты с подотчетными лицами"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-2,9</w:t>
            </w:r>
          </w:p>
        </w:tc>
      </w:tr>
      <w:tr w:rsidR="006E378A" w:rsidRPr="006E378A" w:rsidTr="003512AD">
        <w:trPr>
          <w:trHeight w:val="216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030200000 "Расчеты по принятым обязательствам"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35,6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26,9</w:t>
            </w:r>
          </w:p>
        </w:tc>
      </w:tr>
      <w:tr w:rsidR="006E378A" w:rsidRPr="006E378A" w:rsidTr="003512AD">
        <w:trPr>
          <w:trHeight w:val="262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030300000 "Расчеты по платежам в бюджеты"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21,9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78A">
              <w:rPr>
                <w:rFonts w:ascii="Times New Roman" w:hAnsi="Times New Roman"/>
                <w:color w:val="000000"/>
              </w:rPr>
              <w:t>21,8</w:t>
            </w:r>
          </w:p>
        </w:tc>
      </w:tr>
      <w:tr w:rsidR="006E378A" w:rsidRPr="006E378A" w:rsidTr="003512AD">
        <w:trPr>
          <w:trHeight w:val="315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</w:rPr>
              <w:t>43,6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</w:rPr>
              <w:t>157,6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8A" w:rsidRPr="006E378A" w:rsidRDefault="006E378A" w:rsidP="006E378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378A">
              <w:rPr>
                <w:rFonts w:ascii="Times New Roman" w:hAnsi="Times New Roman"/>
                <w:b/>
                <w:bCs/>
                <w:color w:val="000000"/>
              </w:rPr>
              <w:t>114,0</w:t>
            </w:r>
          </w:p>
        </w:tc>
      </w:tr>
    </w:tbl>
    <w:p w:rsidR="006E378A" w:rsidRPr="006E378A" w:rsidRDefault="006E378A" w:rsidP="006E37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378A" w:rsidRPr="006E378A" w:rsidRDefault="006E378A" w:rsidP="006E37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378A">
        <w:rPr>
          <w:rFonts w:ascii="Times New Roman" w:hAnsi="Times New Roman"/>
          <w:iCs/>
          <w:sz w:val="24"/>
          <w:szCs w:val="24"/>
        </w:rPr>
        <w:t xml:space="preserve">         За отчетный период кредиторская задолженность увеличилась на </w:t>
      </w:r>
      <w:r>
        <w:rPr>
          <w:rFonts w:ascii="Times New Roman" w:hAnsi="Times New Roman"/>
          <w:iCs/>
          <w:sz w:val="24"/>
          <w:szCs w:val="24"/>
        </w:rPr>
        <w:t xml:space="preserve">114,0 </w:t>
      </w:r>
      <w:r w:rsidRPr="006E378A">
        <w:rPr>
          <w:rFonts w:ascii="Times New Roman" w:hAnsi="Times New Roman"/>
          <w:iCs/>
          <w:sz w:val="24"/>
          <w:szCs w:val="24"/>
        </w:rPr>
        <w:t xml:space="preserve">тыс. рублей. </w:t>
      </w:r>
      <w:r w:rsidRPr="006E378A">
        <w:rPr>
          <w:rFonts w:ascii="Times New Roman" w:hAnsi="Times New Roman"/>
          <w:sz w:val="24"/>
          <w:szCs w:val="24"/>
        </w:rPr>
        <w:t xml:space="preserve">Наибольший удельный вес в кредиторской задолженности по состоянию на 01.10.2019 года приходится на задолженность по счетам: 020500000 «Расчеты по доходам» - </w:t>
      </w:r>
      <w:r>
        <w:rPr>
          <w:rFonts w:ascii="Times New Roman" w:hAnsi="Times New Roman"/>
          <w:sz w:val="24"/>
          <w:szCs w:val="24"/>
        </w:rPr>
        <w:t>63,5</w:t>
      </w:r>
      <w:r w:rsidRPr="006E378A">
        <w:rPr>
          <w:rFonts w:ascii="Times New Roman" w:hAnsi="Times New Roman"/>
          <w:sz w:val="24"/>
          <w:szCs w:val="24"/>
        </w:rPr>
        <w:t xml:space="preserve"> % (</w:t>
      </w:r>
      <w:r>
        <w:rPr>
          <w:rFonts w:ascii="Times New Roman" w:hAnsi="Times New Roman"/>
          <w:sz w:val="24"/>
          <w:szCs w:val="24"/>
        </w:rPr>
        <w:t xml:space="preserve">100,1 </w:t>
      </w:r>
      <w:r w:rsidRPr="006E378A">
        <w:rPr>
          <w:rFonts w:ascii="Times New Roman" w:hAnsi="Times New Roman"/>
          <w:sz w:val="24"/>
          <w:szCs w:val="24"/>
        </w:rPr>
        <w:lastRenderedPageBreak/>
        <w:t>тыс. рублей), 030200000 «</w:t>
      </w:r>
      <w:r w:rsidRPr="006E378A">
        <w:rPr>
          <w:rFonts w:ascii="Times New Roman" w:hAnsi="Times New Roman"/>
          <w:bCs/>
          <w:sz w:val="24"/>
          <w:szCs w:val="24"/>
        </w:rPr>
        <w:t>Расчеты по принятым обязательствам</w:t>
      </w:r>
      <w:r w:rsidRPr="006E378A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22,6</w:t>
      </w:r>
      <w:r w:rsidRPr="006E378A">
        <w:rPr>
          <w:rFonts w:ascii="Times New Roman" w:hAnsi="Times New Roman"/>
          <w:sz w:val="24"/>
          <w:szCs w:val="24"/>
        </w:rPr>
        <w:t xml:space="preserve"> % от всей суммы кредиторской задолженности, или </w:t>
      </w:r>
      <w:r>
        <w:rPr>
          <w:rFonts w:ascii="Times New Roman" w:hAnsi="Times New Roman"/>
          <w:sz w:val="24"/>
          <w:szCs w:val="24"/>
        </w:rPr>
        <w:t>35,6</w:t>
      </w:r>
      <w:r w:rsidRPr="006E378A">
        <w:rPr>
          <w:rFonts w:ascii="Times New Roman" w:hAnsi="Times New Roman"/>
          <w:sz w:val="24"/>
          <w:szCs w:val="24"/>
        </w:rPr>
        <w:t xml:space="preserve"> тыс. рублей.</w:t>
      </w:r>
    </w:p>
    <w:p w:rsidR="006E378A" w:rsidRPr="006E378A" w:rsidRDefault="006E378A" w:rsidP="006E37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378A">
        <w:rPr>
          <w:rFonts w:ascii="Times New Roman" w:hAnsi="Times New Roman"/>
          <w:sz w:val="24"/>
          <w:szCs w:val="24"/>
        </w:rPr>
        <w:t xml:space="preserve">         Просроченная кредиторская задолженность на 01.10.2019 г. отсутствует. </w:t>
      </w:r>
    </w:p>
    <w:p w:rsidR="006E378A" w:rsidRDefault="006E378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378A" w:rsidRPr="000245AD" w:rsidRDefault="006E378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0245AD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0245AD" w:rsidRPr="000245AD" w:rsidRDefault="000245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63264C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6E1731">
        <w:rPr>
          <w:rFonts w:ascii="Times New Roman" w:hAnsi="Times New Roman"/>
          <w:sz w:val="24"/>
          <w:szCs w:val="24"/>
        </w:rPr>
        <w:t>9 ме</w:t>
      </w:r>
      <w:r w:rsidR="006E378A">
        <w:rPr>
          <w:rFonts w:ascii="Times New Roman" w:hAnsi="Times New Roman"/>
          <w:sz w:val="24"/>
          <w:szCs w:val="24"/>
        </w:rPr>
        <w:t>ся</w:t>
      </w:r>
      <w:r w:rsidR="006E1731">
        <w:rPr>
          <w:rFonts w:ascii="Times New Roman" w:hAnsi="Times New Roman"/>
          <w:sz w:val="24"/>
          <w:szCs w:val="24"/>
        </w:rPr>
        <w:t>цев</w:t>
      </w:r>
      <w:r w:rsidR="008E6D97" w:rsidRPr="0063264C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6E378A">
        <w:rPr>
          <w:rFonts w:ascii="Times New Roman" w:hAnsi="Times New Roman"/>
          <w:b/>
          <w:bCs/>
          <w:sz w:val="24"/>
          <w:szCs w:val="24"/>
        </w:rPr>
        <w:t>3280,4</w:t>
      </w:r>
      <w:r w:rsidR="00DB2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6D97" w:rsidRPr="008B2AE5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6E378A">
        <w:rPr>
          <w:rFonts w:ascii="Times New Roman" w:hAnsi="Times New Roman"/>
          <w:sz w:val="24"/>
          <w:szCs w:val="24"/>
        </w:rPr>
        <w:t>74,8</w:t>
      </w:r>
      <w:r w:rsidR="008E6D97"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6E378A">
        <w:rPr>
          <w:rFonts w:ascii="Times New Roman" w:hAnsi="Times New Roman"/>
          <w:b/>
          <w:sz w:val="24"/>
          <w:szCs w:val="24"/>
        </w:rPr>
        <w:t>3123,0</w:t>
      </w:r>
      <w:r w:rsidR="008E6D97" w:rsidRPr="00CE5937">
        <w:rPr>
          <w:rFonts w:ascii="Times New Roman" w:hAnsi="Times New Roman"/>
          <w:b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тыс. рублей</w:t>
      </w:r>
      <w:r w:rsidR="008B2AE5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8B2AE5">
        <w:rPr>
          <w:rFonts w:ascii="Times New Roman" w:hAnsi="Times New Roman"/>
          <w:sz w:val="24"/>
          <w:szCs w:val="24"/>
        </w:rPr>
        <w:t xml:space="preserve">на </w:t>
      </w:r>
      <w:r w:rsidR="006E378A">
        <w:rPr>
          <w:rFonts w:ascii="Times New Roman" w:hAnsi="Times New Roman"/>
          <w:sz w:val="24"/>
          <w:szCs w:val="24"/>
        </w:rPr>
        <w:t xml:space="preserve">71,1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63264C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D97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 w:rsidR="005B1B82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5B1B82">
        <w:rPr>
          <w:rFonts w:ascii="Times New Roman" w:hAnsi="Times New Roman"/>
          <w:sz w:val="24"/>
          <w:szCs w:val="24"/>
        </w:rPr>
        <w:t xml:space="preserve">расходами </w:t>
      </w:r>
      <w:r w:rsidRPr="005B1B82">
        <w:rPr>
          <w:rFonts w:ascii="Times New Roman" w:hAnsi="Times New Roman"/>
          <w:b/>
          <w:sz w:val="24"/>
          <w:szCs w:val="24"/>
        </w:rPr>
        <w:t>(</w:t>
      </w:r>
      <w:r w:rsidR="005B1B82" w:rsidRPr="005B1B82">
        <w:rPr>
          <w:rFonts w:ascii="Times New Roman" w:hAnsi="Times New Roman"/>
          <w:b/>
          <w:sz w:val="24"/>
          <w:szCs w:val="24"/>
        </w:rPr>
        <w:t>профицит</w:t>
      </w:r>
      <w:r w:rsidRPr="00002C02">
        <w:rPr>
          <w:rFonts w:ascii="Times New Roman" w:hAnsi="Times New Roman"/>
          <w:b/>
          <w:sz w:val="24"/>
          <w:szCs w:val="24"/>
        </w:rPr>
        <w:t>)</w:t>
      </w:r>
      <w:r w:rsidRPr="0063264C">
        <w:rPr>
          <w:rFonts w:ascii="Times New Roman" w:hAnsi="Times New Roman"/>
          <w:sz w:val="24"/>
          <w:szCs w:val="24"/>
        </w:rPr>
        <w:t xml:space="preserve"> составило </w:t>
      </w:r>
      <w:r w:rsidR="006E378A" w:rsidRPr="006E378A">
        <w:rPr>
          <w:rFonts w:ascii="Times New Roman" w:hAnsi="Times New Roman"/>
          <w:b/>
          <w:sz w:val="24"/>
          <w:szCs w:val="24"/>
        </w:rPr>
        <w:t>157,4</w:t>
      </w:r>
      <w:r w:rsidR="005B1B82">
        <w:rPr>
          <w:rFonts w:ascii="Times New Roman" w:hAnsi="Times New Roman"/>
          <w:sz w:val="24"/>
          <w:szCs w:val="24"/>
        </w:rPr>
        <w:t xml:space="preserve"> </w:t>
      </w:r>
      <w:r w:rsidR="00DB2204"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6E378A">
        <w:rPr>
          <w:rFonts w:ascii="Times New Roman" w:hAnsi="Times New Roman"/>
          <w:sz w:val="24"/>
          <w:szCs w:val="24"/>
        </w:rPr>
        <w:t>5,2</w:t>
      </w:r>
      <w:r w:rsidR="00DB2204">
        <w:rPr>
          <w:rFonts w:ascii="Times New Roman" w:hAnsi="Times New Roman"/>
          <w:sz w:val="24"/>
          <w:szCs w:val="24"/>
        </w:rPr>
        <w:t xml:space="preserve"> тыс. рублей. </w:t>
      </w:r>
    </w:p>
    <w:p w:rsidR="00362FF8" w:rsidRDefault="00362FF8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378A" w:rsidRPr="00DB2204" w:rsidRDefault="005B1B82" w:rsidP="006E378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E5937" w:rsidRPr="00DB2204">
        <w:rPr>
          <w:rFonts w:ascii="Times New Roman" w:hAnsi="Times New Roman"/>
          <w:sz w:val="24"/>
          <w:szCs w:val="24"/>
        </w:rPr>
        <w:t xml:space="preserve"> </w:t>
      </w:r>
      <w:r w:rsidR="006E378A" w:rsidRPr="00DB2204">
        <w:rPr>
          <w:rFonts w:ascii="Times New Roman" w:hAnsi="Times New Roman"/>
          <w:sz w:val="24"/>
          <w:szCs w:val="24"/>
        </w:rPr>
        <w:t xml:space="preserve">Общий размер поступлений за </w:t>
      </w:r>
      <w:r w:rsidR="006E378A">
        <w:rPr>
          <w:rFonts w:ascii="Times New Roman" w:hAnsi="Times New Roman"/>
          <w:sz w:val="24"/>
          <w:szCs w:val="24"/>
        </w:rPr>
        <w:t xml:space="preserve">9 месяцев </w:t>
      </w:r>
      <w:r w:rsidR="006E378A" w:rsidRPr="00DB2204">
        <w:rPr>
          <w:rFonts w:ascii="Times New Roman" w:hAnsi="Times New Roman"/>
          <w:sz w:val="24"/>
          <w:szCs w:val="24"/>
        </w:rPr>
        <w:t>текущего года у</w:t>
      </w:r>
      <w:r w:rsidR="006E378A">
        <w:rPr>
          <w:rFonts w:ascii="Times New Roman" w:hAnsi="Times New Roman"/>
          <w:sz w:val="24"/>
          <w:szCs w:val="24"/>
        </w:rPr>
        <w:t xml:space="preserve">величился </w:t>
      </w:r>
      <w:r w:rsidR="006E378A"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6E378A">
        <w:rPr>
          <w:rFonts w:ascii="Times New Roman" w:hAnsi="Times New Roman"/>
          <w:sz w:val="24"/>
          <w:szCs w:val="24"/>
        </w:rPr>
        <w:t>1390,3</w:t>
      </w:r>
      <w:r w:rsidR="006E378A"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6E378A">
        <w:rPr>
          <w:rFonts w:ascii="Times New Roman" w:hAnsi="Times New Roman"/>
          <w:sz w:val="24"/>
          <w:szCs w:val="24"/>
        </w:rPr>
        <w:t xml:space="preserve">73,6 %, в том числе за счет увеличения безвозмездных поступлений на 1295,3 тыс. рублей, налоговых и неналоговых доходов на 95,0 тыс. рублей. </w:t>
      </w:r>
    </w:p>
    <w:p w:rsidR="00D54BFA" w:rsidRPr="006E378A" w:rsidRDefault="006E378A" w:rsidP="006E378A">
      <w:pPr>
        <w:spacing w:after="0"/>
        <w:jc w:val="both"/>
        <w:rPr>
          <w:rFonts w:eastAsia="Calibri"/>
          <w:iCs/>
          <w:sz w:val="24"/>
          <w:szCs w:val="24"/>
        </w:rPr>
      </w:pPr>
      <w:r w:rsidRPr="006E378A">
        <w:rPr>
          <w:rFonts w:ascii="Times New Roman" w:eastAsia="Calibri" w:hAnsi="Times New Roman"/>
          <w:iCs/>
          <w:sz w:val="24"/>
          <w:szCs w:val="24"/>
        </w:rPr>
        <w:t xml:space="preserve">         </w:t>
      </w:r>
      <w:r w:rsidR="00D54BFA" w:rsidRPr="006E378A">
        <w:rPr>
          <w:rFonts w:ascii="Times New Roman" w:eastAsia="Calibri" w:hAnsi="Times New Roman"/>
          <w:iCs/>
          <w:sz w:val="24"/>
          <w:szCs w:val="24"/>
        </w:rPr>
        <w:t xml:space="preserve">Доля налоговых и неналоговых доходов в общем объёме поступлений составила </w:t>
      </w:r>
      <w:r w:rsidR="00CE5937" w:rsidRPr="006E378A">
        <w:rPr>
          <w:rFonts w:ascii="Times New Roman" w:eastAsia="Calibri" w:hAnsi="Times New Roman"/>
          <w:iCs/>
          <w:sz w:val="24"/>
          <w:szCs w:val="24"/>
        </w:rPr>
        <w:t>4,</w:t>
      </w:r>
      <w:r w:rsidRPr="006E378A">
        <w:rPr>
          <w:rFonts w:ascii="Times New Roman" w:eastAsia="Calibri" w:hAnsi="Times New Roman"/>
          <w:iCs/>
          <w:sz w:val="24"/>
          <w:szCs w:val="24"/>
        </w:rPr>
        <w:t>9</w:t>
      </w:r>
      <w:r w:rsidR="00D54BFA" w:rsidRPr="006E378A">
        <w:rPr>
          <w:rFonts w:ascii="Times New Roman" w:eastAsia="Calibri" w:hAnsi="Times New Roman"/>
          <w:iCs/>
          <w:sz w:val="24"/>
          <w:szCs w:val="24"/>
        </w:rPr>
        <w:t xml:space="preserve">, доля безвозмездных поступлений составила </w:t>
      </w:r>
      <w:r w:rsidR="00CE5937" w:rsidRPr="006E378A">
        <w:rPr>
          <w:rFonts w:ascii="Times New Roman" w:eastAsia="Calibri" w:hAnsi="Times New Roman"/>
          <w:iCs/>
          <w:sz w:val="24"/>
          <w:szCs w:val="24"/>
        </w:rPr>
        <w:t>95,</w:t>
      </w:r>
      <w:r w:rsidRPr="006E378A">
        <w:rPr>
          <w:rFonts w:ascii="Times New Roman" w:eastAsia="Calibri" w:hAnsi="Times New Roman"/>
          <w:iCs/>
          <w:sz w:val="24"/>
          <w:szCs w:val="24"/>
        </w:rPr>
        <w:t>1</w:t>
      </w:r>
      <w:r w:rsidR="00D54BFA" w:rsidRPr="006E378A">
        <w:rPr>
          <w:rFonts w:ascii="Times New Roman" w:eastAsia="Calibri" w:hAnsi="Times New Roman"/>
          <w:iCs/>
          <w:sz w:val="24"/>
          <w:szCs w:val="24"/>
        </w:rPr>
        <w:t xml:space="preserve"> %. Бюджет поселения зависит от внешних источников</w:t>
      </w:r>
      <w:r w:rsidR="00D54BFA" w:rsidRPr="006E378A">
        <w:rPr>
          <w:rFonts w:eastAsia="Calibri"/>
          <w:iCs/>
          <w:sz w:val="24"/>
          <w:szCs w:val="24"/>
        </w:rPr>
        <w:t xml:space="preserve">.  </w:t>
      </w:r>
    </w:p>
    <w:p w:rsidR="006E378A" w:rsidRDefault="00D54BFA" w:rsidP="006E37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2204">
        <w:rPr>
          <w:rFonts w:ascii="Times New Roman" w:hAnsi="Times New Roman"/>
          <w:sz w:val="24"/>
          <w:szCs w:val="24"/>
        </w:rPr>
        <w:t xml:space="preserve">         </w:t>
      </w:r>
    </w:p>
    <w:p w:rsidR="006E378A" w:rsidRDefault="006E378A" w:rsidP="006E37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1381,2 </w:t>
      </w:r>
      <w:r w:rsidRPr="00F613CF">
        <w:rPr>
          <w:rFonts w:ascii="Times New Roman" w:hAnsi="Times New Roman"/>
          <w:sz w:val="24"/>
          <w:szCs w:val="24"/>
        </w:rPr>
        <w:t xml:space="preserve">тыс. рублей, или на </w:t>
      </w:r>
      <w:r>
        <w:rPr>
          <w:rFonts w:ascii="Times New Roman" w:hAnsi="Times New Roman"/>
          <w:sz w:val="24"/>
          <w:szCs w:val="24"/>
        </w:rPr>
        <w:t xml:space="preserve">79,3 </w:t>
      </w:r>
      <w:r w:rsidRPr="00F613C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6E378A" w:rsidRDefault="006E378A" w:rsidP="006E378A">
      <w:pPr>
        <w:spacing w:after="0"/>
        <w:jc w:val="both"/>
        <w:rPr>
          <w:rFonts w:ascii="Times New Roman" w:hAnsi="Times New Roman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002C02" w:rsidRPr="00400DD6" w:rsidRDefault="00002C02" w:rsidP="00CE5937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>ам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 w:rsidR="00957984" w:rsidRPr="00F613CF">
        <w:rPr>
          <w:rFonts w:ascii="Times New Roman" w:hAnsi="Times New Roman"/>
          <w:sz w:val="24"/>
          <w:szCs w:val="24"/>
        </w:rPr>
        <w:t>«</w:t>
      </w:r>
      <w:r w:rsidR="00957984">
        <w:rPr>
          <w:rFonts w:ascii="Times New Roman" w:hAnsi="Times New Roman"/>
          <w:sz w:val="24"/>
          <w:szCs w:val="24"/>
        </w:rPr>
        <w:t>Общегосударственные вопросы</w:t>
      </w:r>
      <w:r w:rsidR="00957984" w:rsidRPr="00F613CF">
        <w:rPr>
          <w:rFonts w:ascii="Times New Roman" w:hAnsi="Times New Roman"/>
          <w:sz w:val="24"/>
          <w:szCs w:val="24"/>
        </w:rPr>
        <w:t>»</w:t>
      </w:r>
      <w:r w:rsidR="00957984">
        <w:rPr>
          <w:rFonts w:ascii="Times New Roman" w:hAnsi="Times New Roman"/>
          <w:sz w:val="24"/>
          <w:szCs w:val="24"/>
        </w:rPr>
        <w:t xml:space="preserve"> - </w:t>
      </w:r>
      <w:r w:rsidR="006E378A">
        <w:rPr>
          <w:rFonts w:ascii="Times New Roman" w:hAnsi="Times New Roman"/>
          <w:sz w:val="24"/>
          <w:szCs w:val="24"/>
        </w:rPr>
        <w:t xml:space="preserve">41,6 </w:t>
      </w:r>
      <w:r w:rsidR="00957984">
        <w:rPr>
          <w:rFonts w:ascii="Times New Roman" w:hAnsi="Times New Roman"/>
          <w:sz w:val="24"/>
          <w:szCs w:val="24"/>
        </w:rPr>
        <w:t>%,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378A">
        <w:rPr>
          <w:rFonts w:ascii="Times New Roman" w:hAnsi="Times New Roman"/>
          <w:sz w:val="24"/>
          <w:szCs w:val="24"/>
        </w:rPr>
        <w:t>«</w:t>
      </w:r>
      <w:r w:rsidR="006E378A" w:rsidRPr="006E378A">
        <w:rPr>
          <w:rFonts w:ascii="Times New Roman" w:hAnsi="Times New Roman"/>
          <w:bCs/>
          <w:sz w:val="24"/>
          <w:szCs w:val="24"/>
          <w:lang w:eastAsia="ru-RU"/>
        </w:rPr>
        <w:t>Жилищно-коммунальное хозяйство</w:t>
      </w:r>
      <w:r w:rsidRPr="006E378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6E378A">
        <w:rPr>
          <w:rFonts w:ascii="Times New Roman" w:hAnsi="Times New Roman"/>
          <w:sz w:val="24"/>
          <w:szCs w:val="24"/>
        </w:rPr>
        <w:t xml:space="preserve">31,3 </w:t>
      </w:r>
      <w:r>
        <w:rPr>
          <w:rFonts w:ascii="Times New Roman" w:hAnsi="Times New Roman"/>
          <w:sz w:val="24"/>
          <w:szCs w:val="24"/>
        </w:rPr>
        <w:t>%</w:t>
      </w:r>
      <w:r w:rsidR="00957984">
        <w:rPr>
          <w:rFonts w:ascii="Times New Roman" w:hAnsi="Times New Roman"/>
          <w:sz w:val="24"/>
          <w:szCs w:val="24"/>
        </w:rPr>
        <w:t>.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на социальную сферу составили </w:t>
      </w:r>
      <w:r w:rsidR="006E378A">
        <w:rPr>
          <w:rFonts w:ascii="Times New Roman" w:hAnsi="Times New Roman"/>
          <w:sz w:val="24"/>
          <w:szCs w:val="24"/>
        </w:rPr>
        <w:t>767,8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6E378A">
        <w:rPr>
          <w:rFonts w:ascii="Times New Roman" w:hAnsi="Times New Roman"/>
          <w:sz w:val="24"/>
          <w:szCs w:val="24"/>
        </w:rPr>
        <w:t>24,6</w:t>
      </w:r>
      <w:r w:rsidR="00DB2204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от общего объема расходов, на благоустройство – </w:t>
      </w:r>
      <w:r w:rsidR="006E378A">
        <w:rPr>
          <w:rFonts w:ascii="Times New Roman" w:hAnsi="Times New Roman"/>
          <w:sz w:val="24"/>
          <w:szCs w:val="24"/>
        </w:rPr>
        <w:t>860,3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6E378A">
        <w:rPr>
          <w:rFonts w:ascii="Times New Roman" w:hAnsi="Times New Roman"/>
          <w:sz w:val="24"/>
          <w:szCs w:val="24"/>
        </w:rPr>
        <w:t xml:space="preserve">27,5 </w:t>
      </w:r>
      <w:r>
        <w:rPr>
          <w:rFonts w:ascii="Times New Roman" w:hAnsi="Times New Roman"/>
          <w:sz w:val="24"/>
          <w:szCs w:val="24"/>
        </w:rPr>
        <w:t xml:space="preserve">% от общего объеме расходов. </w:t>
      </w:r>
    </w:p>
    <w:p w:rsidR="000245AD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378A" w:rsidRPr="006E378A" w:rsidRDefault="006E378A" w:rsidP="006E378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E378A">
        <w:rPr>
          <w:rFonts w:ascii="Times New Roman" w:hAnsi="Times New Roman"/>
          <w:bCs/>
          <w:sz w:val="24"/>
          <w:szCs w:val="24"/>
        </w:rPr>
        <w:t xml:space="preserve">На 01.10.2019 года дебиторская задолженность по бюджету поселения составила </w:t>
      </w:r>
      <w:r>
        <w:rPr>
          <w:rFonts w:ascii="Times New Roman" w:hAnsi="Times New Roman"/>
          <w:bCs/>
          <w:sz w:val="24"/>
          <w:szCs w:val="24"/>
        </w:rPr>
        <w:t>1719,3</w:t>
      </w:r>
      <w:r w:rsidRPr="006E378A">
        <w:rPr>
          <w:rFonts w:ascii="Times New Roman" w:hAnsi="Times New Roman"/>
          <w:bCs/>
          <w:sz w:val="24"/>
          <w:szCs w:val="24"/>
        </w:rPr>
        <w:t xml:space="preserve"> тыс. рублей, в том числе просроченная </w:t>
      </w:r>
      <w:r>
        <w:rPr>
          <w:rFonts w:ascii="Times New Roman" w:hAnsi="Times New Roman"/>
          <w:bCs/>
          <w:sz w:val="24"/>
          <w:szCs w:val="24"/>
        </w:rPr>
        <w:t>55,4</w:t>
      </w:r>
      <w:r w:rsidRPr="006E378A">
        <w:rPr>
          <w:rFonts w:ascii="Times New Roman" w:hAnsi="Times New Roman"/>
          <w:bCs/>
          <w:sz w:val="24"/>
          <w:szCs w:val="24"/>
        </w:rPr>
        <w:t xml:space="preserve"> тыс. рублей, кредиторская задолженность составила </w:t>
      </w:r>
      <w:r>
        <w:rPr>
          <w:rFonts w:ascii="Times New Roman" w:hAnsi="Times New Roman"/>
          <w:bCs/>
          <w:sz w:val="24"/>
          <w:szCs w:val="24"/>
        </w:rPr>
        <w:t>114,0</w:t>
      </w:r>
      <w:r w:rsidRPr="006E378A">
        <w:rPr>
          <w:rFonts w:ascii="Times New Roman" w:hAnsi="Times New Roman"/>
          <w:bCs/>
          <w:sz w:val="24"/>
          <w:szCs w:val="24"/>
        </w:rPr>
        <w:t xml:space="preserve"> тыс. рублей, просроченная кредиторская задолженность отсутствует. </w:t>
      </w:r>
    </w:p>
    <w:p w:rsidR="006E378A" w:rsidRDefault="006E378A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378A" w:rsidRDefault="006E378A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45AD" w:rsidRPr="00362FF8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 xml:space="preserve">юджета поселения за </w:t>
      </w:r>
      <w:r w:rsidR="006E1731">
        <w:rPr>
          <w:rFonts w:ascii="Times New Roman" w:hAnsi="Times New Roman"/>
          <w:sz w:val="24"/>
          <w:szCs w:val="24"/>
        </w:rPr>
        <w:t>9 ме</w:t>
      </w:r>
      <w:r w:rsidR="006E378A">
        <w:rPr>
          <w:rFonts w:ascii="Times New Roman" w:hAnsi="Times New Roman"/>
          <w:sz w:val="24"/>
          <w:szCs w:val="24"/>
        </w:rPr>
        <w:t>сяц</w:t>
      </w:r>
      <w:r w:rsidR="006E1731">
        <w:rPr>
          <w:rFonts w:ascii="Times New Roman" w:hAnsi="Times New Roman"/>
          <w:sz w:val="24"/>
          <w:szCs w:val="24"/>
        </w:rPr>
        <w:t>ев</w:t>
      </w:r>
      <w:r w:rsidRPr="00362FF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8E6D97" w:rsidRPr="007612FC" w:rsidRDefault="00BB0056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Вытегорского муниципального района п</w:t>
      </w:r>
      <w:r w:rsidR="008E6D97" w:rsidRPr="007612FC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r w:rsidR="006B4917">
        <w:rPr>
          <w:rFonts w:ascii="Times New Roman" w:hAnsi="Times New Roman"/>
          <w:sz w:val="24"/>
          <w:szCs w:val="24"/>
        </w:rPr>
        <w:t>Кемское</w:t>
      </w:r>
      <w:r w:rsidR="008E6D97" w:rsidRPr="007612FC">
        <w:rPr>
          <w:rFonts w:ascii="Times New Roman" w:hAnsi="Times New Roman"/>
          <w:sz w:val="24"/>
          <w:szCs w:val="24"/>
        </w:rPr>
        <w:t xml:space="preserve"> за </w:t>
      </w:r>
      <w:r w:rsidR="006E1731">
        <w:rPr>
          <w:rFonts w:ascii="Times New Roman" w:hAnsi="Times New Roman"/>
          <w:sz w:val="24"/>
          <w:szCs w:val="24"/>
        </w:rPr>
        <w:t>9 ме</w:t>
      </w:r>
      <w:r w:rsidR="006E378A">
        <w:rPr>
          <w:rFonts w:ascii="Times New Roman" w:hAnsi="Times New Roman"/>
          <w:sz w:val="24"/>
          <w:szCs w:val="24"/>
        </w:rPr>
        <w:t>с</w:t>
      </w:r>
      <w:r w:rsidR="006E1731">
        <w:rPr>
          <w:rFonts w:ascii="Times New Roman" w:hAnsi="Times New Roman"/>
          <w:sz w:val="24"/>
          <w:szCs w:val="24"/>
        </w:rPr>
        <w:t>яцев</w:t>
      </w:r>
      <w:r w:rsidRPr="007612FC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DB4ACE" w:rsidRPr="006833BB" w:rsidRDefault="006833BB" w:rsidP="008E6D97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833BB">
        <w:rPr>
          <w:rFonts w:ascii="Times New Roman" w:hAnsi="Times New Roman"/>
          <w:sz w:val="28"/>
          <w:szCs w:val="28"/>
        </w:rPr>
        <w:t xml:space="preserve">       </w:t>
      </w:r>
    </w:p>
    <w:p w:rsidR="00AF3CB8" w:rsidRPr="008E6D97" w:rsidRDefault="00AF3CB8" w:rsidP="008D25C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B005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80" w:rsidRDefault="00462980" w:rsidP="009C2D9D">
      <w:pPr>
        <w:spacing w:after="0" w:line="240" w:lineRule="auto"/>
      </w:pPr>
      <w:r>
        <w:separator/>
      </w:r>
    </w:p>
  </w:endnote>
  <w:endnote w:type="continuationSeparator" w:id="0">
    <w:p w:rsidR="00462980" w:rsidRDefault="00462980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80" w:rsidRDefault="00462980" w:rsidP="009C2D9D">
      <w:pPr>
        <w:spacing w:after="0" w:line="240" w:lineRule="auto"/>
      </w:pPr>
      <w:r>
        <w:separator/>
      </w:r>
    </w:p>
  </w:footnote>
  <w:footnote w:type="continuationSeparator" w:id="0">
    <w:p w:rsidR="00462980" w:rsidRDefault="00462980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C02"/>
    <w:rsid w:val="000238EB"/>
    <w:rsid w:val="000245AD"/>
    <w:rsid w:val="00043029"/>
    <w:rsid w:val="00044B5F"/>
    <w:rsid w:val="000536C9"/>
    <w:rsid w:val="00075FBF"/>
    <w:rsid w:val="000A0426"/>
    <w:rsid w:val="000A5D13"/>
    <w:rsid w:val="000C5381"/>
    <w:rsid w:val="000C67A3"/>
    <w:rsid w:val="000D1B27"/>
    <w:rsid w:val="00102AEF"/>
    <w:rsid w:val="00115970"/>
    <w:rsid w:val="001252BF"/>
    <w:rsid w:val="00125992"/>
    <w:rsid w:val="00142D65"/>
    <w:rsid w:val="001457C4"/>
    <w:rsid w:val="00156BEB"/>
    <w:rsid w:val="0016667F"/>
    <w:rsid w:val="001667D4"/>
    <w:rsid w:val="00174C2B"/>
    <w:rsid w:val="00181EE2"/>
    <w:rsid w:val="00190C0E"/>
    <w:rsid w:val="001A0468"/>
    <w:rsid w:val="001A24FA"/>
    <w:rsid w:val="001B25E5"/>
    <w:rsid w:val="001C3D49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3C74"/>
    <w:rsid w:val="002E7608"/>
    <w:rsid w:val="002F2BA5"/>
    <w:rsid w:val="00300992"/>
    <w:rsid w:val="00311ADC"/>
    <w:rsid w:val="00314AB4"/>
    <w:rsid w:val="0032109A"/>
    <w:rsid w:val="00362FF8"/>
    <w:rsid w:val="003710D9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E1243"/>
    <w:rsid w:val="003F31C1"/>
    <w:rsid w:val="003F4937"/>
    <w:rsid w:val="003F5D1E"/>
    <w:rsid w:val="003F7BF3"/>
    <w:rsid w:val="004000A4"/>
    <w:rsid w:val="00413BCF"/>
    <w:rsid w:val="004156C7"/>
    <w:rsid w:val="00445B90"/>
    <w:rsid w:val="00456B52"/>
    <w:rsid w:val="00462980"/>
    <w:rsid w:val="004630ED"/>
    <w:rsid w:val="00464B46"/>
    <w:rsid w:val="00477946"/>
    <w:rsid w:val="004779C0"/>
    <w:rsid w:val="00496ABC"/>
    <w:rsid w:val="004B7338"/>
    <w:rsid w:val="004C303F"/>
    <w:rsid w:val="004D58F0"/>
    <w:rsid w:val="004D6C0A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860FD"/>
    <w:rsid w:val="00590326"/>
    <w:rsid w:val="0059687D"/>
    <w:rsid w:val="005A0419"/>
    <w:rsid w:val="005A6AD9"/>
    <w:rsid w:val="005A7B90"/>
    <w:rsid w:val="005B1B82"/>
    <w:rsid w:val="005B3649"/>
    <w:rsid w:val="005B5F15"/>
    <w:rsid w:val="005C2C5E"/>
    <w:rsid w:val="005D2B28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1F68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B4917"/>
    <w:rsid w:val="006C1833"/>
    <w:rsid w:val="006C784A"/>
    <w:rsid w:val="006D214A"/>
    <w:rsid w:val="006D288D"/>
    <w:rsid w:val="006D5EE2"/>
    <w:rsid w:val="006E1731"/>
    <w:rsid w:val="006E378A"/>
    <w:rsid w:val="00722B16"/>
    <w:rsid w:val="00727856"/>
    <w:rsid w:val="007369AE"/>
    <w:rsid w:val="0074201B"/>
    <w:rsid w:val="007503D9"/>
    <w:rsid w:val="007612FC"/>
    <w:rsid w:val="007647E0"/>
    <w:rsid w:val="007761AE"/>
    <w:rsid w:val="007809A2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71CFA"/>
    <w:rsid w:val="008A2107"/>
    <w:rsid w:val="008B2AE5"/>
    <w:rsid w:val="008B305D"/>
    <w:rsid w:val="008C43BD"/>
    <w:rsid w:val="008D25C8"/>
    <w:rsid w:val="008E2A43"/>
    <w:rsid w:val="008E6D97"/>
    <w:rsid w:val="00917266"/>
    <w:rsid w:val="00926228"/>
    <w:rsid w:val="00934BBA"/>
    <w:rsid w:val="009567C9"/>
    <w:rsid w:val="00957984"/>
    <w:rsid w:val="009629E9"/>
    <w:rsid w:val="00965F4F"/>
    <w:rsid w:val="00971A95"/>
    <w:rsid w:val="00976BE5"/>
    <w:rsid w:val="009B6386"/>
    <w:rsid w:val="009C0D12"/>
    <w:rsid w:val="009C2D9D"/>
    <w:rsid w:val="009C512B"/>
    <w:rsid w:val="009D25CA"/>
    <w:rsid w:val="009E1EDE"/>
    <w:rsid w:val="009E53A6"/>
    <w:rsid w:val="009E7DB3"/>
    <w:rsid w:val="009F1878"/>
    <w:rsid w:val="009F52E0"/>
    <w:rsid w:val="00A03A29"/>
    <w:rsid w:val="00A05A56"/>
    <w:rsid w:val="00A1107D"/>
    <w:rsid w:val="00A12341"/>
    <w:rsid w:val="00A1627A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B3BEB"/>
    <w:rsid w:val="00AD5F7F"/>
    <w:rsid w:val="00AD6BC1"/>
    <w:rsid w:val="00AF3CB8"/>
    <w:rsid w:val="00B00FBF"/>
    <w:rsid w:val="00B156F0"/>
    <w:rsid w:val="00B169E8"/>
    <w:rsid w:val="00B45AA1"/>
    <w:rsid w:val="00B572F3"/>
    <w:rsid w:val="00B9131B"/>
    <w:rsid w:val="00B9249C"/>
    <w:rsid w:val="00B938E6"/>
    <w:rsid w:val="00BA457D"/>
    <w:rsid w:val="00BA764D"/>
    <w:rsid w:val="00BB0056"/>
    <w:rsid w:val="00BC4D7A"/>
    <w:rsid w:val="00BC63CB"/>
    <w:rsid w:val="00BE2E6F"/>
    <w:rsid w:val="00BE7CC7"/>
    <w:rsid w:val="00C13569"/>
    <w:rsid w:val="00C27FF3"/>
    <w:rsid w:val="00C32558"/>
    <w:rsid w:val="00C34C27"/>
    <w:rsid w:val="00C42468"/>
    <w:rsid w:val="00C430A6"/>
    <w:rsid w:val="00C46869"/>
    <w:rsid w:val="00C763AB"/>
    <w:rsid w:val="00C93AEB"/>
    <w:rsid w:val="00C93B16"/>
    <w:rsid w:val="00C9509C"/>
    <w:rsid w:val="00C96B76"/>
    <w:rsid w:val="00CA77E7"/>
    <w:rsid w:val="00CB4B9D"/>
    <w:rsid w:val="00CC249D"/>
    <w:rsid w:val="00CC54C1"/>
    <w:rsid w:val="00CC717E"/>
    <w:rsid w:val="00CD0DAE"/>
    <w:rsid w:val="00CD699E"/>
    <w:rsid w:val="00CE5937"/>
    <w:rsid w:val="00CF348A"/>
    <w:rsid w:val="00D2337F"/>
    <w:rsid w:val="00D244A7"/>
    <w:rsid w:val="00D44CBD"/>
    <w:rsid w:val="00D4647A"/>
    <w:rsid w:val="00D54BF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9A991-D0FB-47E7-929B-B1D0F5D3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E3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6E3A-6593-422E-AE21-54D95736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6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4</cp:revision>
  <cp:lastPrinted>2019-12-12T15:47:00Z</cp:lastPrinted>
  <dcterms:created xsi:type="dcterms:W3CDTF">2015-05-25T05:36:00Z</dcterms:created>
  <dcterms:modified xsi:type="dcterms:W3CDTF">2019-12-17T10:56:00Z</dcterms:modified>
</cp:coreProperties>
</file>