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A5FA" w14:textId="77777777" w:rsidR="00094496" w:rsidRDefault="00094496" w:rsidP="00765908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ED202CF" wp14:editId="59C2BFDA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54662" w14:textId="77777777" w:rsidR="00094496" w:rsidRDefault="00094496" w:rsidP="007659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5919D9EB" w14:textId="77777777" w:rsidR="00094496" w:rsidRDefault="00094496" w:rsidP="007659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4FC9EEAD" w14:textId="77777777" w:rsidR="00094496" w:rsidRDefault="00094496" w:rsidP="00765908">
      <w:pPr>
        <w:jc w:val="center"/>
        <w:rPr>
          <w:b/>
          <w:sz w:val="22"/>
          <w:szCs w:val="22"/>
        </w:rPr>
      </w:pPr>
    </w:p>
    <w:p w14:paraId="10D648AE" w14:textId="77777777" w:rsidR="00107BF7" w:rsidRPr="00107BF7" w:rsidRDefault="00D90CF7" w:rsidP="00765908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14:paraId="07AEE8EC" w14:textId="77777777" w:rsidR="00094496" w:rsidRDefault="00F31663" w:rsidP="00765908">
      <w:pPr>
        <w:jc w:val="center"/>
        <w:rPr>
          <w:b/>
          <w:spacing w:val="50"/>
        </w:rPr>
      </w:pPr>
      <w:r>
        <w:pict w14:anchorId="1F46E364"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14:paraId="5C2A5191" w14:textId="77777777" w:rsidR="00094496" w:rsidRPr="00CD1671" w:rsidRDefault="00094496" w:rsidP="00765908">
      <w:pPr>
        <w:rPr>
          <w:b/>
        </w:rPr>
      </w:pPr>
    </w:p>
    <w:p w14:paraId="5E880B7B" w14:textId="1BE5DF61" w:rsidR="00B26BAE" w:rsidRPr="00CD1671" w:rsidRDefault="00DC3F99" w:rsidP="00765908">
      <w:pPr>
        <w:jc w:val="center"/>
        <w:rPr>
          <w:b/>
        </w:rPr>
      </w:pPr>
      <w:r>
        <w:rPr>
          <w:b/>
        </w:rPr>
        <w:t>КРАТКАЯ ИНФОРМАЦИЯ</w:t>
      </w:r>
    </w:p>
    <w:p w14:paraId="7E3C33D4" w14:textId="77777777" w:rsidR="00DC3F99" w:rsidRDefault="008C4934" w:rsidP="00DC3F99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 xml:space="preserve">в </w:t>
      </w:r>
      <w:r w:rsidR="008A5218" w:rsidRPr="008A5218">
        <w:rPr>
          <w:b/>
        </w:rPr>
        <w:t>Администраци</w:t>
      </w:r>
      <w:r w:rsidR="008A5218">
        <w:rPr>
          <w:b/>
        </w:rPr>
        <w:t>и</w:t>
      </w:r>
      <w:r w:rsidR="008A5218" w:rsidRPr="008A5218">
        <w:rPr>
          <w:b/>
        </w:rPr>
        <w:t xml:space="preserve"> сельского поселения А</w:t>
      </w:r>
      <w:r w:rsidR="00EA6051">
        <w:rPr>
          <w:b/>
        </w:rPr>
        <w:t>ндомское</w:t>
      </w:r>
    </w:p>
    <w:p w14:paraId="7C013048" w14:textId="669D494B" w:rsidR="00094496" w:rsidRPr="00DC3F99" w:rsidRDefault="00094496" w:rsidP="00DC3F99">
      <w:pPr>
        <w:contextualSpacing/>
        <w:jc w:val="center"/>
        <w:rPr>
          <w:b/>
        </w:rPr>
      </w:pPr>
      <w:r w:rsidRPr="00525407">
        <w:t xml:space="preserve">                                                </w:t>
      </w:r>
    </w:p>
    <w:p w14:paraId="3BB49E9B" w14:textId="55D86C5B" w:rsidR="00A43F64" w:rsidRPr="00EA6051" w:rsidRDefault="008C4934" w:rsidP="00765908">
      <w:pPr>
        <w:jc w:val="both"/>
        <w:rPr>
          <w:rFonts w:eastAsia="Arial Unicode MS"/>
          <w:bCs/>
          <w:u w:val="single"/>
        </w:rPr>
      </w:pPr>
      <w:r w:rsidRPr="008A5218">
        <w:rPr>
          <w:b/>
        </w:rPr>
        <w:t xml:space="preserve">Наименование (тема) контрольного мероприятия: </w:t>
      </w:r>
      <w:r w:rsidR="00EA6051" w:rsidRPr="00EA6051">
        <w:rPr>
          <w:u w:val="single"/>
        </w:rPr>
        <w:t>«Аудит муниципальных закупок, осуществляемых Администрацией сельского поселения Андомское Вытегорского муниципального района Вологодской области по разделу 01 «Общегосударственные вопросы»</w:t>
      </w:r>
    </w:p>
    <w:p w14:paraId="0C729EA6" w14:textId="77777777" w:rsidR="00A43F64" w:rsidRDefault="00A43F64" w:rsidP="00765908">
      <w:pPr>
        <w:rPr>
          <w:b/>
        </w:rPr>
      </w:pPr>
    </w:p>
    <w:p w14:paraId="293D6DFF" w14:textId="6985BF26" w:rsidR="00A43F64" w:rsidRPr="00EA6051" w:rsidRDefault="008C4934" w:rsidP="00765908">
      <w:pPr>
        <w:jc w:val="both"/>
        <w:rPr>
          <w:u w:val="single"/>
        </w:rPr>
      </w:pPr>
      <w:r w:rsidRPr="00525407">
        <w:rPr>
          <w:b/>
        </w:rPr>
        <w:t xml:space="preserve">Основание проведения контрольного мероприятия: </w:t>
      </w:r>
      <w:r w:rsidR="00EA6051" w:rsidRPr="00EA6051">
        <w:rPr>
          <w:u w:val="single"/>
        </w:rPr>
        <w:t>подпункт 2.1 пункта 10 раздела II плана работы Ревизионной комиссии Вытегорского муниципального района на 2022 год, распоряжение председателя Ревизионной комиссии Вытегорского муниципального района № 19 от 05.05.2022 года.</w:t>
      </w:r>
    </w:p>
    <w:p w14:paraId="54496EB3" w14:textId="1C7EB1A2" w:rsidR="00E73E97" w:rsidRDefault="00E73E97" w:rsidP="00765908"/>
    <w:p w14:paraId="3E417C29" w14:textId="7E17BB01" w:rsidR="008A5218" w:rsidRPr="00EA6051" w:rsidRDefault="008C4934" w:rsidP="00765908">
      <w:pPr>
        <w:jc w:val="both"/>
        <w:rPr>
          <w:u w:val="single"/>
        </w:rPr>
      </w:pPr>
      <w:r w:rsidRPr="00525407">
        <w:rPr>
          <w:b/>
        </w:rPr>
        <w:t xml:space="preserve">Цель контрольного мероприятия: </w:t>
      </w:r>
      <w:r w:rsidR="00EA6051" w:rsidRPr="00EA6051">
        <w:rPr>
          <w:u w:val="single"/>
        </w:rPr>
        <w:t>осуществление анализа и оценки законности, результативности (эффективности и экономности) расходов на закупки</w:t>
      </w:r>
    </w:p>
    <w:p w14:paraId="40F2E6AF" w14:textId="77777777" w:rsidR="00A43F64" w:rsidRPr="00F92C1E" w:rsidRDefault="00A43F64" w:rsidP="00765908">
      <w:pPr>
        <w:jc w:val="both"/>
      </w:pPr>
    </w:p>
    <w:p w14:paraId="7FB59CC3" w14:textId="6D7A8AA1" w:rsidR="008A5218" w:rsidRPr="008A5218" w:rsidRDefault="00623149" w:rsidP="00765908">
      <w:pPr>
        <w:jc w:val="both"/>
        <w:rPr>
          <w:u w:val="single"/>
        </w:rPr>
      </w:pPr>
      <w:r w:rsidRPr="00525407">
        <w:rPr>
          <w:b/>
        </w:rPr>
        <w:t>Объект</w:t>
      </w:r>
      <w:r w:rsidR="00CD1671">
        <w:rPr>
          <w:b/>
        </w:rPr>
        <w:t>ы</w:t>
      </w:r>
      <w:r w:rsidR="008C4934" w:rsidRPr="00525407">
        <w:rPr>
          <w:b/>
        </w:rPr>
        <w:t xml:space="preserve"> контрольного мероприятия:</w:t>
      </w:r>
      <w:r w:rsidR="0073054D" w:rsidRPr="00525407">
        <w:t xml:space="preserve"> </w:t>
      </w:r>
      <w:r w:rsidR="008A5218" w:rsidRPr="008A5218">
        <w:rPr>
          <w:u w:val="single"/>
        </w:rPr>
        <w:t>Администрация сельского поселения А</w:t>
      </w:r>
      <w:r w:rsidR="00EA6051">
        <w:rPr>
          <w:u w:val="single"/>
        </w:rPr>
        <w:t>ндомское</w:t>
      </w:r>
      <w:r w:rsidR="00A43F64">
        <w:rPr>
          <w:u w:val="single"/>
        </w:rPr>
        <w:t>.</w:t>
      </w:r>
    </w:p>
    <w:p w14:paraId="21AB91E9" w14:textId="093635AB" w:rsidR="00CD1671" w:rsidRPr="00CD1671" w:rsidRDefault="00CD1671" w:rsidP="00765908">
      <w:pPr>
        <w:jc w:val="both"/>
        <w:rPr>
          <w:b/>
        </w:rPr>
      </w:pPr>
    </w:p>
    <w:p w14:paraId="13747E05" w14:textId="71E63414" w:rsidR="00CD1671" w:rsidRPr="00CD1671" w:rsidRDefault="00FB5263" w:rsidP="00765908">
      <w:pPr>
        <w:jc w:val="both"/>
        <w:rPr>
          <w:u w:val="single"/>
          <w:lang w:eastAsia="ar-SA"/>
        </w:rPr>
      </w:pPr>
      <w:r w:rsidRPr="00525407">
        <w:rPr>
          <w:b/>
        </w:rPr>
        <w:t>Проверяемый период времени:</w:t>
      </w:r>
      <w:r w:rsidRPr="00525407">
        <w:t xml:space="preserve"> </w:t>
      </w:r>
      <w:r w:rsidR="00EA6051" w:rsidRPr="00EA6051">
        <w:rPr>
          <w:u w:val="single"/>
          <w:lang w:eastAsia="ar-SA"/>
        </w:rPr>
        <w:t xml:space="preserve">2021 год, январь-апрель 2022 года </w:t>
      </w:r>
      <w:r w:rsidR="00CD1671" w:rsidRPr="00CD1671">
        <w:rPr>
          <w:u w:val="single"/>
          <w:lang w:eastAsia="ar-SA"/>
        </w:rPr>
        <w:t xml:space="preserve">  </w:t>
      </w:r>
    </w:p>
    <w:p w14:paraId="03E5932E" w14:textId="4CE1F4AD" w:rsidR="00FB5263" w:rsidRPr="00525407" w:rsidRDefault="00FB5263" w:rsidP="00765908">
      <w:pPr>
        <w:jc w:val="both"/>
      </w:pPr>
    </w:p>
    <w:p w14:paraId="1524B39E" w14:textId="44944654" w:rsidR="00E73E97" w:rsidRDefault="00FB5263" w:rsidP="0076590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Сроки проведения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8A5218" w:rsidRPr="008A5218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EA6051" w:rsidRPr="00EA6051">
        <w:rPr>
          <w:rFonts w:ascii="Times New Roman" w:hAnsi="Times New Roman"/>
          <w:sz w:val="24"/>
          <w:szCs w:val="24"/>
          <w:u w:val="single"/>
        </w:rPr>
        <w:t>16.05.2022 г.  по 15.06.2022 г</w:t>
      </w:r>
      <w:r w:rsidR="00EA6051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7698E944" w14:textId="77777777" w:rsidR="00EA6051" w:rsidRDefault="00EA6051" w:rsidP="00546E85">
      <w:pPr>
        <w:jc w:val="both"/>
        <w:rPr>
          <w:b/>
        </w:rPr>
      </w:pPr>
    </w:p>
    <w:p w14:paraId="3E42AA79" w14:textId="201C856D" w:rsidR="00E63E5C" w:rsidRDefault="00E4638F" w:rsidP="00546E85">
      <w:pPr>
        <w:jc w:val="both"/>
      </w:pPr>
      <w:r w:rsidRPr="00525407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525407">
        <w:t xml:space="preserve">: </w:t>
      </w:r>
      <w:r w:rsidR="00F92C1E" w:rsidRPr="00B74402">
        <w:t>Акт</w:t>
      </w:r>
      <w:r w:rsidR="009359DA">
        <w:t xml:space="preserve"> проверки </w:t>
      </w:r>
      <w:r w:rsidR="004373CF" w:rsidRPr="00B74402">
        <w:t xml:space="preserve">от </w:t>
      </w:r>
      <w:r w:rsidR="00EA6051">
        <w:t>15</w:t>
      </w:r>
      <w:r w:rsidR="004373CF" w:rsidRPr="00B74402">
        <w:t>.</w:t>
      </w:r>
      <w:r w:rsidR="00EA6051">
        <w:t>06</w:t>
      </w:r>
      <w:r w:rsidR="004373CF" w:rsidRPr="00B74402">
        <w:t>.20</w:t>
      </w:r>
      <w:r w:rsidR="009359DA">
        <w:t>2</w:t>
      </w:r>
      <w:r w:rsidR="002C41E5">
        <w:t>2</w:t>
      </w:r>
      <w:r w:rsidR="00CF5E5A">
        <w:t xml:space="preserve"> </w:t>
      </w:r>
      <w:r w:rsidR="004373CF" w:rsidRPr="00B74402">
        <w:t>г.</w:t>
      </w:r>
      <w:r w:rsidR="0066388F">
        <w:t xml:space="preserve"> № </w:t>
      </w:r>
      <w:r w:rsidR="00EA6051">
        <w:t>17</w:t>
      </w:r>
      <w:r w:rsidR="00BB38E8" w:rsidRPr="00B74402">
        <w:t xml:space="preserve">, </w:t>
      </w:r>
      <w:r w:rsidR="003A7BFF" w:rsidRPr="00B74402">
        <w:t>подписан</w:t>
      </w:r>
      <w:r w:rsidR="008C2CFD">
        <w:t>ный</w:t>
      </w:r>
      <w:r w:rsidR="003A7BFF" w:rsidRPr="00B74402">
        <w:t xml:space="preserve"> </w:t>
      </w:r>
      <w:r w:rsidR="0066388F">
        <w:t>Главой сельского поселения А</w:t>
      </w:r>
      <w:r w:rsidR="00EA6051">
        <w:t>ндомское</w:t>
      </w:r>
      <w:r w:rsidR="00DC3F99">
        <w:t xml:space="preserve"> и</w:t>
      </w:r>
      <w:r w:rsidR="009359DA">
        <w:t xml:space="preserve"> Г</w:t>
      </w:r>
      <w:r w:rsidR="009023DB" w:rsidRPr="009023DB">
        <w:t>лавным бухгалтером</w:t>
      </w:r>
      <w:r w:rsidR="008C2CFD">
        <w:t xml:space="preserve"> централизованной бухгалтерии </w:t>
      </w:r>
      <w:r w:rsidR="008C2CFD" w:rsidRPr="008C2CFD">
        <w:t xml:space="preserve">МКУ </w:t>
      </w:r>
      <w:r w:rsidR="008C2CFD">
        <w:t>«</w:t>
      </w:r>
      <w:r w:rsidR="008C2CFD" w:rsidRPr="008C2CFD">
        <w:t>Многофункциональный центр предоставления государственных и муниципальных услуг в Вытегорском районе»</w:t>
      </w:r>
      <w:r w:rsidR="008C55A1">
        <w:t>.</w:t>
      </w:r>
    </w:p>
    <w:p w14:paraId="0FC834D5" w14:textId="77777777" w:rsidR="008C55A1" w:rsidRPr="00525407" w:rsidRDefault="008C55A1" w:rsidP="00546E85">
      <w:pPr>
        <w:jc w:val="both"/>
      </w:pPr>
    </w:p>
    <w:p w14:paraId="1E92BA47" w14:textId="77777777" w:rsidR="00E4638F" w:rsidRPr="00525407" w:rsidRDefault="00E4638F" w:rsidP="008C55A1">
      <w:pPr>
        <w:tabs>
          <w:tab w:val="left" w:pos="567"/>
        </w:tabs>
        <w:jc w:val="both"/>
      </w:pPr>
      <w:r w:rsidRPr="00525407">
        <w:rPr>
          <w:b/>
        </w:rPr>
        <w:t>Неполученные документы из числа затребован</w:t>
      </w:r>
      <w:r w:rsidR="00CF5E5A">
        <w:rPr>
          <w:b/>
        </w:rPr>
        <w:t>н</w:t>
      </w:r>
      <w:r w:rsidRPr="00525407">
        <w:rPr>
          <w:b/>
        </w:rPr>
        <w:t>ых с указанием причин или иные факты, препятствовавшие работе</w:t>
      </w:r>
      <w:r w:rsidRPr="00525407">
        <w:t xml:space="preserve">: нет. </w:t>
      </w:r>
    </w:p>
    <w:p w14:paraId="77739734" w14:textId="77777777" w:rsidR="00FA3618" w:rsidRDefault="0099424C" w:rsidP="007E12B3">
      <w:pPr>
        <w:shd w:val="clear" w:color="auto" w:fill="FFFFFF"/>
        <w:jc w:val="both"/>
      </w:pPr>
      <w:r w:rsidRPr="00525407">
        <w:rPr>
          <w:b/>
          <w:bCs/>
        </w:rPr>
        <w:t xml:space="preserve">       </w:t>
      </w:r>
    </w:p>
    <w:p w14:paraId="174DA5DC" w14:textId="431E934E" w:rsidR="00654539" w:rsidRDefault="00492C36" w:rsidP="00F92671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 w:rsidRPr="00F92671">
        <w:t xml:space="preserve"> </w:t>
      </w:r>
      <w:r w:rsidR="00F92671" w:rsidRPr="00F92671">
        <w:rPr>
          <w:rFonts w:eastAsia="Calibri"/>
          <w:b/>
          <w:bCs/>
        </w:rPr>
        <w:t xml:space="preserve">Краткая характеристика проверяемой сферы и деятельности объектов </w:t>
      </w:r>
      <w:r w:rsidR="008C55A1">
        <w:rPr>
          <w:rFonts w:eastAsia="Calibri"/>
          <w:b/>
          <w:bCs/>
        </w:rPr>
        <w:t>контроля (при необходимости)</w:t>
      </w:r>
      <w:r w:rsidR="008C55A1" w:rsidRPr="008C55A1">
        <w:rPr>
          <w:rFonts w:eastAsia="Calibri"/>
          <w:b/>
          <w:bCs/>
        </w:rPr>
        <w:t>:</w:t>
      </w:r>
      <w:r w:rsidR="008C55A1">
        <w:rPr>
          <w:rFonts w:eastAsia="Calibri"/>
          <w:b/>
          <w:bCs/>
        </w:rPr>
        <w:t xml:space="preserve"> </w:t>
      </w:r>
    </w:p>
    <w:p w14:paraId="256AD492" w14:textId="77777777" w:rsidR="00EA6051" w:rsidRPr="00EA6051" w:rsidRDefault="00EA6051" w:rsidP="00EA6051">
      <w:pPr>
        <w:jc w:val="both"/>
      </w:pPr>
      <w:r w:rsidRPr="00EA6051">
        <w:rPr>
          <w:rFonts w:eastAsia="Calibri"/>
          <w:bCs/>
        </w:rPr>
        <w:t xml:space="preserve">   Исполнение полномочий по о</w:t>
      </w:r>
      <w:r w:rsidRPr="00EA6051">
        <w:t xml:space="preserve">существлению закупок товаров, работ, услуг для обеспечения муниципальных нужд статьей 32 Устава сельского поселения Андомское закреплено за Администрацией сельского поселения Андомское </w:t>
      </w:r>
      <w:r w:rsidRPr="00EA6051">
        <w:rPr>
          <w:rFonts w:eastAsia="Arial Unicode MS"/>
        </w:rPr>
        <w:t xml:space="preserve">(далее – Администрацией поселения). Решением Совета сельского поселения Андомское от 14.03.2014 г. № 26 Администрация поселения определена уполномоченным органом на осуществление нормативно – правового регулирования в сфере закупок товаров, работ, услуг для обеспечения муниципальных нужд сельского поселения Андомское. </w:t>
      </w:r>
    </w:p>
    <w:p w14:paraId="071C7E64" w14:textId="77777777" w:rsidR="002C41E5" w:rsidRDefault="002C41E5" w:rsidP="00F92671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</w:p>
    <w:p w14:paraId="38A3ACDB" w14:textId="77777777" w:rsidR="008C55A1" w:rsidRDefault="008C55A1" w:rsidP="00F92671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</w:p>
    <w:p w14:paraId="5E88ECC7" w14:textId="77777777" w:rsidR="008C55A1" w:rsidRDefault="008C55A1" w:rsidP="008C55A1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  <w:r w:rsidRPr="008C55A1">
        <w:rPr>
          <w:rFonts w:eastAsia="Calibri"/>
          <w:b/>
          <w:bCs/>
        </w:rPr>
        <w:t xml:space="preserve">Результаты контрольного мероприятия </w:t>
      </w:r>
    </w:p>
    <w:p w14:paraId="6B6FB81B" w14:textId="77777777" w:rsidR="00FA0E90" w:rsidRDefault="008C55A1" w:rsidP="00EA6051">
      <w:pPr>
        <w:shd w:val="clear" w:color="auto" w:fill="FFFFFF"/>
        <w:jc w:val="both"/>
        <w:rPr>
          <w:rFonts w:eastAsia="Calibri"/>
          <w:bCs/>
        </w:rPr>
      </w:pPr>
      <w:r w:rsidRPr="00FA0E90">
        <w:rPr>
          <w:rFonts w:eastAsia="Calibri"/>
          <w:bCs/>
        </w:rPr>
        <w:t xml:space="preserve">  </w:t>
      </w:r>
    </w:p>
    <w:p w14:paraId="1DCC8D57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Arial Unicode MS"/>
          <w:bCs/>
        </w:rPr>
      </w:pPr>
      <w:r w:rsidRPr="00EA6051">
        <w:rPr>
          <w:rFonts w:eastAsia="Arial Unicode MS"/>
          <w:bCs/>
        </w:rPr>
        <w:t xml:space="preserve">       Аудит муниципальных закупок, осуществляемых Администрацией сельского поселения Андомское по разделу 01 «Общегосударственные вопросы» показал:</w:t>
      </w:r>
    </w:p>
    <w:p w14:paraId="4B56FC86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Arial Unicode MS"/>
        </w:rPr>
      </w:pPr>
      <w:r w:rsidRPr="00EA6051">
        <w:rPr>
          <w:rFonts w:eastAsia="Arial Unicode MS"/>
          <w:bCs/>
        </w:rPr>
        <w:t xml:space="preserve">       - р</w:t>
      </w:r>
      <w:r w:rsidRPr="00EA6051">
        <w:rPr>
          <w:rFonts w:eastAsia="Arial Unicode MS"/>
        </w:rPr>
        <w:t>асходы на закупки, произведенные в 2021 году и проверяемом периоде 2022 года по разделу 01 «Общегосударственные вопросы», осуществлены с целью обеспечения муниципальных нужд, в том числе для выполнения функций и полномочий муниципальных органов;</w:t>
      </w:r>
    </w:p>
    <w:p w14:paraId="63228A2D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Arial Unicode MS"/>
        </w:rPr>
      </w:pPr>
      <w:r w:rsidRPr="00EA6051">
        <w:rPr>
          <w:rFonts w:eastAsia="Arial Unicode MS"/>
        </w:rPr>
        <w:t xml:space="preserve">       - все закупки осуществлены как закупки с единственным поставщиком на основании контрактов, заключенных в соответствии с пунктами 1,4,25 части 1 статьи 93 Федерального закона – 44 ФЗ;</w:t>
      </w:r>
    </w:p>
    <w:p w14:paraId="3F1BD6F6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Arial Unicode MS"/>
        </w:rPr>
      </w:pPr>
      <w:r w:rsidRPr="00EA6051">
        <w:rPr>
          <w:rFonts w:eastAsia="Arial Unicode MS"/>
        </w:rPr>
        <w:t xml:space="preserve">       - п</w:t>
      </w:r>
      <w:r w:rsidRPr="00EA6051">
        <w:rPr>
          <w:rFonts w:eastAsia="Calibri"/>
          <w:color w:val="000000"/>
          <w:shd w:val="clear" w:color="auto" w:fill="FFFFFF"/>
        </w:rPr>
        <w:t>ланирование закупок осуществлялось посредством планов – графиков закупок в пределах доведенных лимитов бюджетных обязательств на закупки;</w:t>
      </w:r>
    </w:p>
    <w:p w14:paraId="2A126373" w14:textId="77777777" w:rsidR="00EA6051" w:rsidRPr="00EA6051" w:rsidRDefault="00EA6051" w:rsidP="00EA6051">
      <w:pPr>
        <w:shd w:val="clear" w:color="auto" w:fill="FFFFFF"/>
        <w:tabs>
          <w:tab w:val="left" w:pos="567"/>
          <w:tab w:val="left" w:pos="1560"/>
        </w:tabs>
        <w:jc w:val="both"/>
        <w:rPr>
          <w:rFonts w:eastAsia="Arial Unicode MS"/>
          <w:bCs/>
        </w:rPr>
      </w:pPr>
      <w:r w:rsidRPr="00EA6051">
        <w:rPr>
          <w:rFonts w:eastAsia="Arial Unicode MS"/>
        </w:rPr>
        <w:t xml:space="preserve">       - поскольку все закупки осуществлены у единственного поставщика, то экономии бюджетных средств на этапе </w:t>
      </w:r>
      <w:r w:rsidRPr="00EA6051">
        <w:rPr>
          <w:rFonts w:eastAsia="Arial Unicode MS"/>
          <w:bCs/>
        </w:rPr>
        <w:t>определения поставщиков не получено. По контрактам, заключенным на приобретение коммунальных услуг, ГСМ, услуг связи оплата производилась за фактически потребленные объемы, а значит перерасхода бюджетных средств не допущено.</w:t>
      </w:r>
    </w:p>
    <w:p w14:paraId="1E7E0294" w14:textId="77777777" w:rsidR="00EA6051" w:rsidRPr="00EA6051" w:rsidRDefault="00EA6051" w:rsidP="00EA6051">
      <w:pPr>
        <w:shd w:val="clear" w:color="auto" w:fill="FFFFFF"/>
        <w:tabs>
          <w:tab w:val="left" w:pos="567"/>
          <w:tab w:val="left" w:pos="709"/>
          <w:tab w:val="left" w:pos="1560"/>
        </w:tabs>
        <w:jc w:val="both"/>
        <w:rPr>
          <w:rFonts w:eastAsia="Arial Unicode MS"/>
          <w:bCs/>
        </w:rPr>
      </w:pPr>
      <w:r w:rsidRPr="00EA6051">
        <w:rPr>
          <w:rFonts w:eastAsia="Arial Unicode MS"/>
          <w:bCs/>
        </w:rPr>
        <w:t xml:space="preserve">       -  произвести оценку </w:t>
      </w:r>
      <w:r w:rsidRPr="00EA6051">
        <w:rPr>
          <w:rFonts w:eastAsia="Arial Unicode MS"/>
        </w:rPr>
        <w:t xml:space="preserve">эффективности расходов на закупки с точки зрения соответствия их </w:t>
      </w:r>
      <w:r w:rsidRPr="00EA6051">
        <w:rPr>
          <w:rFonts w:eastAsia="Arial Unicode MS"/>
          <w:bCs/>
        </w:rPr>
        <w:t>правилам нормирования не представляется возможным в силу их отсутствия;</w:t>
      </w:r>
    </w:p>
    <w:p w14:paraId="6335AC66" w14:textId="77777777" w:rsidR="00EA6051" w:rsidRPr="00EA6051" w:rsidRDefault="00EA6051" w:rsidP="00EA6051">
      <w:pPr>
        <w:shd w:val="clear" w:color="auto" w:fill="FFFFFF"/>
        <w:tabs>
          <w:tab w:val="left" w:pos="567"/>
          <w:tab w:val="left" w:pos="709"/>
          <w:tab w:val="left" w:pos="1560"/>
        </w:tabs>
        <w:jc w:val="both"/>
        <w:rPr>
          <w:rFonts w:eastAsia="Arial Unicode MS"/>
        </w:rPr>
      </w:pPr>
      <w:r w:rsidRPr="00EA6051">
        <w:rPr>
          <w:rFonts w:eastAsia="Arial Unicode MS"/>
          <w:bCs/>
        </w:rPr>
        <w:t xml:space="preserve">      - пр</w:t>
      </w:r>
      <w:r w:rsidRPr="00EA6051">
        <w:rPr>
          <w:rFonts w:eastAsia="Arial Unicode MS"/>
        </w:rPr>
        <w:t>и заключении контрактов устанавливались и соблюдались сроки, достаточные для их реализации и достижения целей осуществления закупок. Закупки осуществлялись в момент возникновения потребности в данной закупке.</w:t>
      </w:r>
    </w:p>
    <w:p w14:paraId="1D23AD95" w14:textId="77777777" w:rsidR="00EA6051" w:rsidRPr="00EA6051" w:rsidRDefault="00EA6051" w:rsidP="00EA6051">
      <w:pPr>
        <w:shd w:val="clear" w:color="auto" w:fill="FFFFFF"/>
        <w:tabs>
          <w:tab w:val="left" w:pos="567"/>
          <w:tab w:val="left" w:pos="1560"/>
        </w:tabs>
        <w:jc w:val="both"/>
        <w:rPr>
          <w:rFonts w:eastAsia="Arial Unicode MS"/>
        </w:rPr>
      </w:pPr>
      <w:r w:rsidRPr="00EA6051">
        <w:rPr>
          <w:rFonts w:eastAsia="Arial Unicode MS"/>
        </w:rPr>
        <w:t xml:space="preserve">       - расходы на закупки, произведенные в 2021 году п проверяемом периоде 2022 года по разделу 01 «Общегосударственные вопросы», можно считать результативными, поскольку при использовании определенного бюджетом объема средств результат планируемых закупок достигнут - услуги, товары получены в нужном объеме и качестве, что подтверждается подписанными актами выполненных работ и товарными накладными и отсутствием претензий со стороны заказчика;  </w:t>
      </w:r>
    </w:p>
    <w:p w14:paraId="7CC6EF83" w14:textId="77777777" w:rsidR="00EA6051" w:rsidRPr="00EA6051" w:rsidRDefault="00EA6051" w:rsidP="00EA6051">
      <w:pPr>
        <w:shd w:val="clear" w:color="auto" w:fill="FFFFFF"/>
        <w:tabs>
          <w:tab w:val="left" w:pos="567"/>
          <w:tab w:val="left" w:pos="709"/>
          <w:tab w:val="left" w:pos="1560"/>
        </w:tabs>
        <w:jc w:val="both"/>
        <w:rPr>
          <w:rFonts w:eastAsia="Calibri"/>
          <w:bCs/>
          <w:lang w:eastAsia="en-US"/>
        </w:rPr>
      </w:pPr>
      <w:r w:rsidRPr="00EA6051">
        <w:rPr>
          <w:rFonts w:eastAsia="Arial Unicode MS"/>
          <w:bCs/>
        </w:rPr>
        <w:t xml:space="preserve">       - н</w:t>
      </w:r>
      <w:r w:rsidRPr="00EA6051">
        <w:rPr>
          <w:rFonts w:eastAsia="Calibri"/>
          <w:lang w:eastAsia="en-US"/>
        </w:rPr>
        <w:t xml:space="preserve">арушений норм </w:t>
      </w:r>
      <w:r w:rsidRPr="00EA6051">
        <w:rPr>
          <w:rFonts w:eastAsia="Arial Unicode MS"/>
        </w:rPr>
        <w:t xml:space="preserve">Бюджетного кодекса Российской Федерации </w:t>
      </w:r>
      <w:r w:rsidRPr="00EA6051">
        <w:rPr>
          <w:rFonts w:eastAsia="Calibri"/>
          <w:bCs/>
          <w:lang w:eastAsia="en-US"/>
        </w:rPr>
        <w:t>при осуществлении муниципальных закупок, не установлено;</w:t>
      </w:r>
    </w:p>
    <w:p w14:paraId="76DF723E" w14:textId="77777777" w:rsidR="00EA6051" w:rsidRPr="00EA6051" w:rsidRDefault="00EA6051" w:rsidP="00EA6051">
      <w:pPr>
        <w:shd w:val="clear" w:color="auto" w:fill="FFFFFF"/>
        <w:tabs>
          <w:tab w:val="left" w:pos="709"/>
          <w:tab w:val="left" w:pos="1560"/>
        </w:tabs>
        <w:jc w:val="both"/>
        <w:rPr>
          <w:rFonts w:eastAsia="Arial Unicode MS"/>
        </w:rPr>
      </w:pPr>
      <w:r w:rsidRPr="00EA6051">
        <w:rPr>
          <w:rFonts w:eastAsia="Calibri"/>
          <w:bCs/>
          <w:lang w:eastAsia="en-US"/>
        </w:rPr>
        <w:t xml:space="preserve">       - при проверке с</w:t>
      </w:r>
      <w:r w:rsidRPr="00EA6051">
        <w:rPr>
          <w:rFonts w:eastAsia="Arial Unicode MS"/>
        </w:rPr>
        <w:t>облюдения законности при осуществлении расходов на закупки на примере контракта № 2 от 12.07.2021 г. на покупку легкового автомобиля нарушений при заключении и исполнении контракта со стороны заказчика не обнаружено.  В</w:t>
      </w:r>
      <w:r w:rsidRPr="00EA6051">
        <w:rPr>
          <w:rFonts w:eastAsia="Calibri"/>
          <w:bCs/>
          <w:lang w:eastAsia="ar-SA"/>
        </w:rPr>
        <w:t xml:space="preserve"> нарушение пункта 3.4 Контракта, части 2 статьи 94 </w:t>
      </w:r>
      <w:r w:rsidRPr="00EA6051">
        <w:rPr>
          <w:rFonts w:eastAsia="Calibri"/>
          <w:lang w:eastAsia="en-US"/>
        </w:rPr>
        <w:t>Ф</w:t>
      </w:r>
      <w:r w:rsidRPr="00EA6051">
        <w:rPr>
          <w:rFonts w:eastAsia="Arial Unicode MS"/>
        </w:rPr>
        <w:t xml:space="preserve">едерального закона № 44 – ФЗ поставщиком нарушены сроки поставки товара на сумму 952,0 тыс. рублей;  </w:t>
      </w:r>
    </w:p>
    <w:p w14:paraId="752EA5E3" w14:textId="77777777" w:rsidR="00EA6051" w:rsidRPr="00EA6051" w:rsidRDefault="00EA6051" w:rsidP="00EA6051">
      <w:pPr>
        <w:shd w:val="clear" w:color="auto" w:fill="FFFFFF"/>
        <w:tabs>
          <w:tab w:val="left" w:pos="709"/>
          <w:tab w:val="left" w:pos="1560"/>
        </w:tabs>
        <w:jc w:val="both"/>
        <w:rPr>
          <w:rFonts w:eastAsia="Arial Unicode MS"/>
        </w:rPr>
      </w:pPr>
      <w:r w:rsidRPr="00EA6051">
        <w:rPr>
          <w:rFonts w:eastAsia="Arial Unicode MS"/>
        </w:rPr>
        <w:t xml:space="preserve">       - н</w:t>
      </w:r>
      <w:r w:rsidRPr="00EA6051">
        <w:rPr>
          <w:rFonts w:eastAsia="Arial Unicode MS"/>
          <w:bCs/>
        </w:rPr>
        <w:t xml:space="preserve">арушений условий расчетов при выборочной проверке контрактов не установлено; </w:t>
      </w:r>
    </w:p>
    <w:p w14:paraId="199EEEED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EA6051">
        <w:rPr>
          <w:rFonts w:eastAsia="Calibri"/>
          <w:bCs/>
          <w:lang w:eastAsia="en-US"/>
        </w:rPr>
        <w:t xml:space="preserve">       - в ходе анализа организационного и нормативного обеспечения закупок у объекта аудита</w:t>
      </w:r>
      <w:r w:rsidRPr="00EA6051">
        <w:rPr>
          <w:rFonts w:eastAsia="Calibri"/>
          <w:b/>
          <w:bCs/>
          <w:lang w:eastAsia="en-US"/>
        </w:rPr>
        <w:t xml:space="preserve"> </w:t>
      </w:r>
      <w:r w:rsidRPr="00EA6051">
        <w:rPr>
          <w:rFonts w:eastAsia="Calibri"/>
          <w:bCs/>
          <w:lang w:eastAsia="en-US"/>
        </w:rPr>
        <w:t>нарушений не установлено</w:t>
      </w:r>
      <w:r w:rsidRPr="00EA6051">
        <w:rPr>
          <w:rFonts w:eastAsia="Calibri"/>
          <w:b/>
          <w:bCs/>
          <w:lang w:eastAsia="en-US"/>
        </w:rPr>
        <w:t xml:space="preserve">. </w:t>
      </w:r>
      <w:r w:rsidRPr="00EA6051">
        <w:rPr>
          <w:rFonts w:eastAsia="Calibri"/>
          <w:bCs/>
          <w:lang w:eastAsia="en-US"/>
        </w:rPr>
        <w:t xml:space="preserve">Выявленные недостатки предложены к исправлению. </w:t>
      </w:r>
    </w:p>
    <w:p w14:paraId="0140BE83" w14:textId="77777777" w:rsidR="00EA6051" w:rsidRPr="00EA6051" w:rsidRDefault="00EA6051" w:rsidP="00EA6051">
      <w:pPr>
        <w:shd w:val="clear" w:color="auto" w:fill="FFFFFF"/>
        <w:tabs>
          <w:tab w:val="left" w:pos="567"/>
          <w:tab w:val="left" w:pos="1560"/>
        </w:tabs>
        <w:jc w:val="both"/>
        <w:rPr>
          <w:rFonts w:eastAsia="Arial Unicode MS"/>
          <w:sz w:val="28"/>
          <w:szCs w:val="28"/>
        </w:rPr>
      </w:pPr>
      <w:r w:rsidRPr="00EA6051">
        <w:rPr>
          <w:rFonts w:eastAsia="Arial Unicode MS"/>
          <w:sz w:val="28"/>
          <w:szCs w:val="28"/>
        </w:rPr>
        <w:t xml:space="preserve">     </w:t>
      </w:r>
    </w:p>
    <w:p w14:paraId="2BD954D9" w14:textId="77777777" w:rsidR="00EA6051" w:rsidRPr="00EA6051" w:rsidRDefault="00EA6051" w:rsidP="00EA6051">
      <w:pPr>
        <w:shd w:val="clear" w:color="auto" w:fill="FFFFFF"/>
        <w:tabs>
          <w:tab w:val="left" w:pos="567"/>
          <w:tab w:val="left" w:pos="1560"/>
        </w:tabs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EA6051">
        <w:rPr>
          <w:rFonts w:eastAsia="Arial Unicode MS"/>
          <w:sz w:val="28"/>
          <w:szCs w:val="28"/>
        </w:rPr>
        <w:t xml:space="preserve">         </w:t>
      </w:r>
      <w:r w:rsidRPr="00EA6051">
        <w:rPr>
          <w:rFonts w:eastAsia="Calibri"/>
          <w:b/>
          <w:bCs/>
          <w:sz w:val="28"/>
          <w:szCs w:val="28"/>
          <w:lang w:eastAsia="ar-SA"/>
        </w:rPr>
        <w:t>ВЫВОДЫ</w:t>
      </w:r>
    </w:p>
    <w:p w14:paraId="4B98D795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EA6051">
        <w:rPr>
          <w:rFonts w:eastAsia="Calibri"/>
          <w:sz w:val="28"/>
          <w:szCs w:val="28"/>
          <w:lang w:eastAsia="en-US"/>
        </w:rPr>
        <w:t xml:space="preserve">        </w:t>
      </w:r>
    </w:p>
    <w:p w14:paraId="419350CC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EA6051">
        <w:rPr>
          <w:rFonts w:eastAsia="Calibri"/>
          <w:lang w:eastAsia="en-US"/>
        </w:rPr>
        <w:t xml:space="preserve">         Расходы на закупки, произведенные </w:t>
      </w:r>
      <w:r w:rsidRPr="00EA6051">
        <w:rPr>
          <w:rFonts w:eastAsia="Arial Unicode MS"/>
          <w:bCs/>
        </w:rPr>
        <w:t xml:space="preserve">Администрацией сельского поселения Андомское по разделу 01 «Общегосударственные вопросы», </w:t>
      </w:r>
      <w:r w:rsidRPr="00EA6051">
        <w:rPr>
          <w:rFonts w:eastAsia="Calibri"/>
          <w:lang w:eastAsia="en-US"/>
        </w:rPr>
        <w:t xml:space="preserve"> являются целесообразными, обоснованными, своевременными, эффективными и результативными. </w:t>
      </w:r>
    </w:p>
    <w:p w14:paraId="4B8F8637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EA6051">
        <w:rPr>
          <w:rFonts w:eastAsia="Calibri"/>
          <w:lang w:eastAsia="en-US"/>
        </w:rPr>
        <w:t xml:space="preserve">         Нарушений норм </w:t>
      </w:r>
      <w:r w:rsidRPr="00EA6051">
        <w:rPr>
          <w:rFonts w:eastAsia="Arial Unicode MS"/>
        </w:rPr>
        <w:t xml:space="preserve">Бюджетного кодекса Российской Федерации </w:t>
      </w:r>
      <w:r w:rsidRPr="00EA6051">
        <w:rPr>
          <w:rFonts w:eastAsia="Calibri"/>
          <w:bCs/>
          <w:lang w:eastAsia="en-US"/>
        </w:rPr>
        <w:t xml:space="preserve">при осуществлении муниципальных закупок, не установлено. </w:t>
      </w:r>
    </w:p>
    <w:p w14:paraId="5C1CB93B" w14:textId="77777777" w:rsidR="00EA6051" w:rsidRPr="00EA6051" w:rsidRDefault="00EA6051" w:rsidP="00EA6051">
      <w:pPr>
        <w:shd w:val="clear" w:color="auto" w:fill="FFFFFF"/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EA6051">
        <w:rPr>
          <w:rFonts w:eastAsia="Calibri"/>
          <w:bCs/>
          <w:lang w:eastAsia="en-US"/>
        </w:rPr>
        <w:t xml:space="preserve">         Нарушений Администрацией поселения Федерального закона – 44- ФЗ не установлено. </w:t>
      </w:r>
    </w:p>
    <w:p w14:paraId="71E01AC0" w14:textId="686E70BA" w:rsidR="00623D7A" w:rsidRPr="004C0791" w:rsidRDefault="00EA6051" w:rsidP="004C0791">
      <w:pPr>
        <w:shd w:val="clear" w:color="auto" w:fill="FFFFFF"/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EA6051">
        <w:rPr>
          <w:rFonts w:eastAsia="Calibri"/>
          <w:bCs/>
          <w:lang w:eastAsia="en-US"/>
        </w:rPr>
        <w:lastRenderedPageBreak/>
        <w:t xml:space="preserve">         По нарушению Федерального закона – 44- ФЗ со стороны поставщика Администрацией поселения применены меры ответственности. </w:t>
      </w:r>
    </w:p>
    <w:p w14:paraId="7E17F9E1" w14:textId="77777777" w:rsidR="00EA6051" w:rsidRPr="008C55A1" w:rsidRDefault="00EA6051" w:rsidP="00EA605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</w:p>
    <w:p w14:paraId="5431BEE3" w14:textId="77777777" w:rsidR="003A282A" w:rsidRPr="00CE4E2F" w:rsidRDefault="003A282A" w:rsidP="00CE4E2F">
      <w:pPr>
        <w:shd w:val="clear" w:color="auto" w:fill="FFFFFF"/>
        <w:jc w:val="both"/>
        <w:rPr>
          <w:sz w:val="20"/>
          <w:szCs w:val="20"/>
        </w:rPr>
      </w:pPr>
    </w:p>
    <w:p w14:paraId="28259E33" w14:textId="3372B25B" w:rsidR="00A75735" w:rsidRDefault="00BB38E8" w:rsidP="00855B19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C56255">
        <w:t xml:space="preserve"> </w:t>
      </w:r>
      <w:r w:rsidR="004C0791">
        <w:t>2349,1</w:t>
      </w:r>
      <w:r w:rsidR="00B561A4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Pr="00F53518">
        <w:t>.</w:t>
      </w:r>
      <w:r w:rsidR="00B96991" w:rsidRPr="00F53518">
        <w:t xml:space="preserve"> </w:t>
      </w:r>
      <w:r w:rsidR="00B96991" w:rsidRPr="00F53518">
        <w:rPr>
          <w:b/>
        </w:rPr>
        <w:t>Сумма выявленных нарушений</w:t>
      </w:r>
      <w:r w:rsidR="00B96991" w:rsidRPr="00F53518">
        <w:t>:</w:t>
      </w:r>
      <w:r w:rsidR="001E24F4" w:rsidRPr="00F53518">
        <w:t xml:space="preserve"> </w:t>
      </w:r>
      <w:r w:rsidR="00EA6051">
        <w:t xml:space="preserve">     </w:t>
      </w:r>
      <w:r w:rsidR="004C0791">
        <w:t>0,0</w:t>
      </w:r>
      <w:r w:rsidR="00EA6051">
        <w:t xml:space="preserve"> </w:t>
      </w:r>
      <w:r w:rsidR="00A75735">
        <w:t xml:space="preserve"> т</w:t>
      </w:r>
      <w:r w:rsidR="004043C2" w:rsidRPr="00A81F14">
        <w:t>ыс. р</w:t>
      </w:r>
      <w:r w:rsidR="00B96991" w:rsidRPr="00A81F14">
        <w:t>ублей</w:t>
      </w:r>
      <w:r w:rsidR="004043C2" w:rsidRPr="00A81F14">
        <w:t>.</w:t>
      </w:r>
    </w:p>
    <w:p w14:paraId="15F8F9CE" w14:textId="77777777" w:rsidR="00A75735" w:rsidRDefault="00A75735" w:rsidP="00855B19">
      <w:pPr>
        <w:shd w:val="clear" w:color="auto" w:fill="FFFFFF"/>
        <w:jc w:val="both"/>
      </w:pPr>
    </w:p>
    <w:p w14:paraId="1F84DF68" w14:textId="6EE64204" w:rsidR="00855B19" w:rsidRDefault="003652AC" w:rsidP="00855B19">
      <w:pPr>
        <w:shd w:val="clear" w:color="auto" w:fill="FFFFFF"/>
        <w:jc w:val="both"/>
        <w:rPr>
          <w:b/>
        </w:rPr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</w:p>
    <w:p w14:paraId="6652080B" w14:textId="77777777" w:rsidR="00C56255" w:rsidRDefault="00C56255" w:rsidP="00855B19">
      <w:pPr>
        <w:shd w:val="clear" w:color="auto" w:fill="FFFFFF"/>
        <w:jc w:val="both"/>
        <w:rPr>
          <w:b/>
        </w:rPr>
      </w:pPr>
    </w:p>
    <w:p w14:paraId="1CA7C069" w14:textId="0DEFA3CE" w:rsidR="00A75735" w:rsidRDefault="00A75735" w:rsidP="00A75735">
      <w:pPr>
        <w:jc w:val="both"/>
        <w:rPr>
          <w:bCs/>
          <w:u w:val="single"/>
        </w:rPr>
      </w:pPr>
      <w:r>
        <w:rPr>
          <w:b/>
        </w:rPr>
        <w:t xml:space="preserve">         </w:t>
      </w:r>
      <w:r w:rsidRPr="00B561A4">
        <w:rPr>
          <w:bCs/>
          <w:u w:val="single"/>
        </w:rPr>
        <w:t>Администраци</w:t>
      </w:r>
      <w:r>
        <w:rPr>
          <w:bCs/>
          <w:u w:val="single"/>
        </w:rPr>
        <w:t>я</w:t>
      </w:r>
      <w:r w:rsidRPr="00B561A4">
        <w:rPr>
          <w:bCs/>
          <w:u w:val="single"/>
        </w:rPr>
        <w:t xml:space="preserve"> сельского поселения А</w:t>
      </w:r>
      <w:r w:rsidR="00EA6051">
        <w:rPr>
          <w:bCs/>
          <w:u w:val="single"/>
        </w:rPr>
        <w:t>ндомское</w:t>
      </w:r>
    </w:p>
    <w:p w14:paraId="62946552" w14:textId="77777777" w:rsidR="007D12B7" w:rsidRDefault="007D12B7" w:rsidP="00A75735">
      <w:pPr>
        <w:jc w:val="both"/>
        <w:rPr>
          <w:bCs/>
          <w:u w:val="single"/>
        </w:rPr>
      </w:pPr>
    </w:p>
    <w:p w14:paraId="7C68B760" w14:textId="57565797" w:rsidR="004C0791" w:rsidRDefault="004C0791" w:rsidP="007D12B7">
      <w:pPr>
        <w:ind w:firstLine="567"/>
        <w:jc w:val="both"/>
        <w:rPr>
          <w:bCs/>
          <w:u w:val="single"/>
        </w:rPr>
      </w:pPr>
      <w:r>
        <w:rPr>
          <w:bCs/>
          <w:u w:val="single"/>
        </w:rPr>
        <w:t xml:space="preserve">В целях исполнения требований Федерального закона </w:t>
      </w:r>
      <w:r w:rsidRPr="004C0791">
        <w:rPr>
          <w:bCs/>
          <w:u w:val="single"/>
        </w:rPr>
        <w:t>от 05.04.2013 № 44 - ФЗ «О контрактной системе в сфере закупок товаров, работ, услуг для обеспечения государственных и муниципальных нужд»</w:t>
      </w:r>
      <w:r w:rsidR="007D12B7">
        <w:rPr>
          <w:bCs/>
          <w:u w:val="single"/>
        </w:rPr>
        <w:t xml:space="preserve"> в соответствии с условиями</w:t>
      </w:r>
      <w:r w:rsidR="007D12B7" w:rsidRPr="007D12B7">
        <w:rPr>
          <w:bCs/>
          <w:u w:val="single"/>
        </w:rPr>
        <w:t xml:space="preserve"> заключен</w:t>
      </w:r>
      <w:r w:rsidR="007D12B7">
        <w:rPr>
          <w:bCs/>
          <w:u w:val="single"/>
        </w:rPr>
        <w:t>ного к</w:t>
      </w:r>
      <w:r w:rsidR="007D12B7" w:rsidRPr="007D12B7">
        <w:rPr>
          <w:bCs/>
          <w:u w:val="single"/>
        </w:rPr>
        <w:t>онтракт</w:t>
      </w:r>
      <w:r w:rsidR="007D12B7">
        <w:rPr>
          <w:bCs/>
          <w:u w:val="single"/>
        </w:rPr>
        <w:t xml:space="preserve">а </w:t>
      </w:r>
      <w:r w:rsidR="007D12B7" w:rsidRPr="007D12B7">
        <w:rPr>
          <w:bCs/>
          <w:u w:val="single"/>
        </w:rPr>
        <w:t>№2 ООО «Мартен Вест» на покупку легкового автомобиля</w:t>
      </w:r>
      <w:r w:rsidR="007D12B7">
        <w:rPr>
          <w:bCs/>
          <w:u w:val="single"/>
        </w:rPr>
        <w:t>,</w:t>
      </w:r>
      <w:r w:rsidR="007D12B7" w:rsidRPr="007D12B7">
        <w:rPr>
          <w:bCs/>
          <w:u w:val="single"/>
        </w:rPr>
        <w:t xml:space="preserve">  </w:t>
      </w:r>
      <w:r w:rsidR="007D12B7">
        <w:rPr>
          <w:bCs/>
          <w:u w:val="single"/>
        </w:rPr>
        <w:t>осуществить контроль за соблюдением Поставщиком уплаты</w:t>
      </w:r>
      <w:r w:rsidR="007D12B7" w:rsidRPr="007D12B7">
        <w:rPr>
          <w:bCs/>
          <w:u w:val="single"/>
        </w:rPr>
        <w:t xml:space="preserve"> неу</w:t>
      </w:r>
      <w:r w:rsidR="007D12B7">
        <w:rPr>
          <w:bCs/>
          <w:u w:val="single"/>
        </w:rPr>
        <w:t xml:space="preserve">стойки за нарушение сроков поставки товара в сумме 5,9 тыс. рублей. </w:t>
      </w:r>
    </w:p>
    <w:p w14:paraId="5340A358" w14:textId="7659D250" w:rsidR="00C56255" w:rsidRDefault="00A75735" w:rsidP="00971013">
      <w:pPr>
        <w:shd w:val="clear" w:color="auto" w:fill="FFFFFF"/>
        <w:jc w:val="both"/>
        <w:rPr>
          <w:b/>
        </w:rPr>
      </w:pPr>
      <w:r>
        <w:rPr>
          <w:b/>
        </w:rPr>
        <w:t xml:space="preserve">       </w:t>
      </w:r>
      <w:r w:rsidR="00976364" w:rsidRPr="00976364">
        <w:t xml:space="preserve">          </w:t>
      </w:r>
    </w:p>
    <w:p w14:paraId="453C0D5D" w14:textId="1C797368" w:rsidR="0074428A" w:rsidRPr="00CA7233" w:rsidRDefault="00976364" w:rsidP="0074428A">
      <w:pPr>
        <w:shd w:val="clear" w:color="auto" w:fill="FFFFFF"/>
        <w:jc w:val="both"/>
        <w:rPr>
          <w:b/>
        </w:rPr>
      </w:pPr>
      <w:r>
        <w:rPr>
          <w:b/>
        </w:rPr>
        <w:t>П</w:t>
      </w:r>
      <w:r w:rsidR="00175AB6"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 w:rsidR="00B96991">
        <w:rPr>
          <w:b/>
        </w:rPr>
        <w:t>регулировании проверяемой сферы.</w:t>
      </w:r>
    </w:p>
    <w:p w14:paraId="06B98B41" w14:textId="0938D8E9" w:rsidR="00BB338A" w:rsidRDefault="00BB338A" w:rsidP="00EA6051">
      <w:pPr>
        <w:shd w:val="clear" w:color="auto" w:fill="FFFFFF"/>
        <w:jc w:val="both"/>
      </w:pPr>
    </w:p>
    <w:p w14:paraId="237FDA71" w14:textId="68140A24" w:rsidR="00D537EA" w:rsidRPr="00CD1671" w:rsidRDefault="00D537EA" w:rsidP="00D537EA">
      <w:pPr>
        <w:jc w:val="both"/>
        <w:rPr>
          <w:u w:val="single"/>
        </w:rPr>
      </w:pPr>
      <w:r w:rsidRPr="00976364">
        <w:t xml:space="preserve">          </w:t>
      </w:r>
      <w:r w:rsidRPr="00B561A4">
        <w:rPr>
          <w:bCs/>
          <w:u w:val="single"/>
        </w:rPr>
        <w:t>Администраци</w:t>
      </w:r>
      <w:r>
        <w:rPr>
          <w:bCs/>
          <w:u w:val="single"/>
        </w:rPr>
        <w:t>я</w:t>
      </w:r>
      <w:r w:rsidRPr="00B561A4">
        <w:rPr>
          <w:bCs/>
          <w:u w:val="single"/>
        </w:rPr>
        <w:t xml:space="preserve"> сельского поселения А</w:t>
      </w:r>
      <w:r w:rsidR="00EA6051">
        <w:rPr>
          <w:bCs/>
          <w:u w:val="single"/>
        </w:rPr>
        <w:t>ндомское</w:t>
      </w:r>
    </w:p>
    <w:p w14:paraId="013062CD" w14:textId="77777777" w:rsidR="007D12B7" w:rsidRDefault="007D12B7" w:rsidP="00D537EA">
      <w:pPr>
        <w:shd w:val="clear" w:color="auto" w:fill="FFFFFF"/>
        <w:jc w:val="both"/>
      </w:pPr>
      <w:bookmarkStart w:id="0" w:name="_GoBack"/>
      <w:bookmarkEnd w:id="0"/>
    </w:p>
    <w:p w14:paraId="04F5CA7F" w14:textId="4632EA3E" w:rsidR="00765908" w:rsidRDefault="007D12B7" w:rsidP="00FA7CA3">
      <w:pPr>
        <w:shd w:val="clear" w:color="auto" w:fill="FFFFFF"/>
        <w:jc w:val="both"/>
      </w:pPr>
      <w:r w:rsidRPr="007D12B7">
        <w:t xml:space="preserve">   </w:t>
      </w:r>
      <w:r w:rsidR="00765908">
        <w:t>-провести правовую оценку дальнейшего действия постановления</w:t>
      </w:r>
      <w:r w:rsidRPr="007D12B7">
        <w:t xml:space="preserve"> Администрации </w:t>
      </w:r>
      <w:r w:rsidR="00765908">
        <w:t xml:space="preserve">сельского </w:t>
      </w:r>
      <w:r w:rsidRPr="007D12B7">
        <w:t>поселения</w:t>
      </w:r>
      <w:r w:rsidR="00765908">
        <w:t xml:space="preserve"> Андомское</w:t>
      </w:r>
      <w:r w:rsidRPr="007D12B7">
        <w:t xml:space="preserve"> от 09.12.2021 г. № 107 </w:t>
      </w:r>
      <w:r w:rsidR="00765908" w:rsidRPr="00765908">
        <w:t>«О Порядке формирования, утверждения и ведения планов закупок и планов-графиков закупок для обеспечения муниципальных нужд сельского поселения Андомское»;</w:t>
      </w:r>
      <w:r w:rsidRPr="007D12B7">
        <w:t xml:space="preserve"> </w:t>
      </w:r>
    </w:p>
    <w:p w14:paraId="64660E7A" w14:textId="77777777" w:rsidR="00765908" w:rsidRDefault="00765908" w:rsidP="00FA7CA3">
      <w:pPr>
        <w:shd w:val="clear" w:color="auto" w:fill="FFFFFF"/>
        <w:jc w:val="both"/>
      </w:pPr>
    </w:p>
    <w:p w14:paraId="4C20F8C3" w14:textId="527B6158" w:rsidR="007D12B7" w:rsidRDefault="007D12B7" w:rsidP="00FA7CA3">
      <w:pPr>
        <w:shd w:val="clear" w:color="auto" w:fill="FFFFFF"/>
        <w:jc w:val="both"/>
      </w:pPr>
      <w:r>
        <w:t>- внести поправки в постановление</w:t>
      </w:r>
      <w:r w:rsidRPr="007D12B7">
        <w:t xml:space="preserve"> Администрации </w:t>
      </w:r>
      <w:r>
        <w:t>сельского поселения Андомское</w:t>
      </w:r>
      <w:r w:rsidRPr="007D12B7">
        <w:t xml:space="preserve"> от 29.12.2018 № 108 </w:t>
      </w:r>
      <w:r w:rsidR="00765908">
        <w:t xml:space="preserve">«Об </w:t>
      </w:r>
      <w:r w:rsidRPr="007D12B7">
        <w:t>утвержден</w:t>
      </w:r>
      <w:r w:rsidR="00765908">
        <w:t>ии порядка</w:t>
      </w:r>
      <w:r w:rsidRPr="007D12B7">
        <w:t xml:space="preserve"> осуществления муниципальным заказчиком контроля за исполнением поставщиком (подрядчиком, исполнителем) условий контракта</w:t>
      </w:r>
      <w:r w:rsidR="00765908">
        <w:t>»</w:t>
      </w:r>
      <w:r w:rsidRPr="007D12B7">
        <w:t xml:space="preserve">. </w:t>
      </w:r>
    </w:p>
    <w:p w14:paraId="1A835DF5" w14:textId="77777777" w:rsidR="007D12B7" w:rsidRPr="00FA7CA3" w:rsidRDefault="007D12B7" w:rsidP="00FA7CA3">
      <w:pPr>
        <w:shd w:val="clear" w:color="auto" w:fill="FFFFFF"/>
        <w:jc w:val="both"/>
      </w:pPr>
    </w:p>
    <w:p w14:paraId="0873BC76" w14:textId="631D63F8" w:rsidR="00E524ED" w:rsidRDefault="00D63ADC" w:rsidP="00F55784">
      <w:pPr>
        <w:jc w:val="both"/>
        <w:rPr>
          <w:b/>
        </w:rPr>
      </w:pPr>
      <w:r w:rsidRPr="00525407">
        <w:rPr>
          <w:b/>
        </w:rPr>
        <w:t>Другие предложения:</w:t>
      </w:r>
      <w:r w:rsidR="001E24F4">
        <w:rPr>
          <w:b/>
        </w:rPr>
        <w:t xml:space="preserve"> </w:t>
      </w:r>
    </w:p>
    <w:p w14:paraId="2B49D45E" w14:textId="77777777" w:rsidR="00A76033" w:rsidRPr="00A76033" w:rsidRDefault="00A76033" w:rsidP="00A76033">
      <w:pPr>
        <w:jc w:val="both"/>
        <w:rPr>
          <w:u w:val="single"/>
        </w:rPr>
      </w:pPr>
      <w:r w:rsidRPr="00A76033">
        <w:rPr>
          <w:u w:val="single"/>
        </w:rPr>
        <w:t>Материалы проверки направить в прокуратуру Вытегорского района для правовой оценки действий должностных лиц.</w:t>
      </w:r>
    </w:p>
    <w:p w14:paraId="4A64E081" w14:textId="77777777" w:rsidR="00A76033" w:rsidRPr="00A76033" w:rsidRDefault="00A76033" w:rsidP="00A76033">
      <w:pPr>
        <w:jc w:val="both"/>
        <w:rPr>
          <w:u w:val="single"/>
        </w:rPr>
      </w:pPr>
    </w:p>
    <w:p w14:paraId="7990FEC0" w14:textId="5B1AE1FE" w:rsidR="00A76033" w:rsidRDefault="00A76033" w:rsidP="00A76033">
      <w:pPr>
        <w:jc w:val="both"/>
        <w:rPr>
          <w:u w:val="single"/>
        </w:rPr>
      </w:pPr>
      <w:r w:rsidRPr="00A76033">
        <w:rPr>
          <w:b/>
        </w:rPr>
        <w:t>Предлагаемые представления и/или предписания:</w:t>
      </w:r>
      <w:r w:rsidRPr="00A76033">
        <w:rPr>
          <w:u w:val="single"/>
        </w:rPr>
        <w:t xml:space="preserve"> </w:t>
      </w:r>
      <w:r w:rsidR="0024219A">
        <w:rPr>
          <w:u w:val="single"/>
        </w:rPr>
        <w:t>информационное письмо с предложениями Главе сельского поселения Андомское.</w:t>
      </w:r>
    </w:p>
    <w:p w14:paraId="42795BF2" w14:textId="63D5F825" w:rsidR="00A76033" w:rsidRPr="00A76033" w:rsidRDefault="00A76033" w:rsidP="00A76033">
      <w:pPr>
        <w:jc w:val="both"/>
        <w:rPr>
          <w:u w:val="single"/>
        </w:rPr>
      </w:pPr>
    </w:p>
    <w:p w14:paraId="0B4A3A00" w14:textId="77777777" w:rsidR="00A76033" w:rsidRPr="00A76033" w:rsidRDefault="00A76033" w:rsidP="00A76033">
      <w:pPr>
        <w:jc w:val="both"/>
        <w:rPr>
          <w:u w:val="single"/>
        </w:rPr>
      </w:pPr>
    </w:p>
    <w:p w14:paraId="75AF8F4F" w14:textId="77777777" w:rsidR="00A76033" w:rsidRPr="00A76033" w:rsidRDefault="00A76033" w:rsidP="00A76033">
      <w:pPr>
        <w:jc w:val="both"/>
      </w:pPr>
      <w:r w:rsidRPr="00A76033">
        <w:t xml:space="preserve">Председатель </w:t>
      </w:r>
    </w:p>
    <w:p w14:paraId="6B19AE8D" w14:textId="34CBD8D5" w:rsidR="00A76033" w:rsidRPr="00A76033" w:rsidRDefault="00A76033" w:rsidP="00A76033">
      <w:pPr>
        <w:jc w:val="both"/>
      </w:pPr>
      <w:r w:rsidRPr="00A76033">
        <w:t xml:space="preserve">Ревизионной комиссии                                              _____________     / Н.В.Зелинская/                                                                                                                           </w:t>
      </w:r>
    </w:p>
    <w:p w14:paraId="09446358" w14:textId="77777777" w:rsidR="00BE667F" w:rsidRPr="00A76033" w:rsidRDefault="00BE667F" w:rsidP="00F55784">
      <w:pPr>
        <w:jc w:val="both"/>
      </w:pPr>
    </w:p>
    <w:p w14:paraId="1FA3C9D0" w14:textId="77777777" w:rsidR="00BE667F" w:rsidRDefault="00BE667F" w:rsidP="00F55784">
      <w:pPr>
        <w:jc w:val="both"/>
      </w:pPr>
    </w:p>
    <w:sectPr w:rsidR="00BE667F" w:rsidSect="0033044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CB579" w14:textId="77777777" w:rsidR="00F31663" w:rsidRDefault="00F31663" w:rsidP="00B753B5">
      <w:r>
        <w:separator/>
      </w:r>
    </w:p>
  </w:endnote>
  <w:endnote w:type="continuationSeparator" w:id="0">
    <w:p w14:paraId="3C0421B4" w14:textId="77777777" w:rsidR="00F31663" w:rsidRDefault="00F31663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14:paraId="5FC9220B" w14:textId="77777777" w:rsidR="00BB338A" w:rsidRDefault="00BB33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BF496" w14:textId="77777777" w:rsidR="00BB338A" w:rsidRDefault="00BB338A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820FF" w14:textId="77777777" w:rsidR="00F31663" w:rsidRDefault="00F31663" w:rsidP="00B753B5">
      <w:r>
        <w:separator/>
      </w:r>
    </w:p>
  </w:footnote>
  <w:footnote w:type="continuationSeparator" w:id="0">
    <w:p w14:paraId="0C5A092B" w14:textId="77777777" w:rsidR="00F31663" w:rsidRDefault="00F31663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930A2"/>
    <w:multiLevelType w:val="hybridMultilevel"/>
    <w:tmpl w:val="AF72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B6116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11E4"/>
    <w:rsid w:val="001027A0"/>
    <w:rsid w:val="001029AC"/>
    <w:rsid w:val="00102FD8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6C99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42AA"/>
    <w:rsid w:val="00165C13"/>
    <w:rsid w:val="0016656D"/>
    <w:rsid w:val="00172884"/>
    <w:rsid w:val="00175AB6"/>
    <w:rsid w:val="00176E59"/>
    <w:rsid w:val="00177CB7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0B48"/>
    <w:rsid w:val="001D12D2"/>
    <w:rsid w:val="001D273B"/>
    <w:rsid w:val="001D390B"/>
    <w:rsid w:val="001D497C"/>
    <w:rsid w:val="001E0F23"/>
    <w:rsid w:val="001E24F4"/>
    <w:rsid w:val="001E3D1F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6DE6"/>
    <w:rsid w:val="0024219A"/>
    <w:rsid w:val="0024335E"/>
    <w:rsid w:val="00243589"/>
    <w:rsid w:val="00243B17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92A07"/>
    <w:rsid w:val="00297CC1"/>
    <w:rsid w:val="002A0AA0"/>
    <w:rsid w:val="002A4DDE"/>
    <w:rsid w:val="002B0DF2"/>
    <w:rsid w:val="002B3F6F"/>
    <w:rsid w:val="002B7592"/>
    <w:rsid w:val="002C06C5"/>
    <w:rsid w:val="002C41E5"/>
    <w:rsid w:val="002D0B27"/>
    <w:rsid w:val="002D4BF1"/>
    <w:rsid w:val="002D5C24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16C5"/>
    <w:rsid w:val="0035214B"/>
    <w:rsid w:val="00352B79"/>
    <w:rsid w:val="00354BE8"/>
    <w:rsid w:val="003561E5"/>
    <w:rsid w:val="00357CDE"/>
    <w:rsid w:val="00362544"/>
    <w:rsid w:val="003652AC"/>
    <w:rsid w:val="00372F59"/>
    <w:rsid w:val="0037320F"/>
    <w:rsid w:val="003757FA"/>
    <w:rsid w:val="00377401"/>
    <w:rsid w:val="0039127D"/>
    <w:rsid w:val="00392418"/>
    <w:rsid w:val="00393262"/>
    <w:rsid w:val="00393351"/>
    <w:rsid w:val="00397F95"/>
    <w:rsid w:val="003A282A"/>
    <w:rsid w:val="003A3DC2"/>
    <w:rsid w:val="003A7BFF"/>
    <w:rsid w:val="003B07B9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B074F"/>
    <w:rsid w:val="004B1617"/>
    <w:rsid w:val="004B1822"/>
    <w:rsid w:val="004B5628"/>
    <w:rsid w:val="004B6F92"/>
    <w:rsid w:val="004B7080"/>
    <w:rsid w:val="004C0791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33A0"/>
    <w:rsid w:val="004E4201"/>
    <w:rsid w:val="004E649C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32C4"/>
    <w:rsid w:val="00507874"/>
    <w:rsid w:val="00510BDB"/>
    <w:rsid w:val="00510E95"/>
    <w:rsid w:val="005144EC"/>
    <w:rsid w:val="00514B61"/>
    <w:rsid w:val="00522B5C"/>
    <w:rsid w:val="00525407"/>
    <w:rsid w:val="005256DF"/>
    <w:rsid w:val="005268B0"/>
    <w:rsid w:val="0053006A"/>
    <w:rsid w:val="00531FB8"/>
    <w:rsid w:val="00543BC5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1CAF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C77C0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42E4"/>
    <w:rsid w:val="0061454B"/>
    <w:rsid w:val="006175E3"/>
    <w:rsid w:val="00620B0E"/>
    <w:rsid w:val="00623149"/>
    <w:rsid w:val="006235AF"/>
    <w:rsid w:val="00623D7A"/>
    <w:rsid w:val="0062433C"/>
    <w:rsid w:val="00626B79"/>
    <w:rsid w:val="00627D3D"/>
    <w:rsid w:val="00627F62"/>
    <w:rsid w:val="006315B8"/>
    <w:rsid w:val="00635013"/>
    <w:rsid w:val="00637B32"/>
    <w:rsid w:val="00641341"/>
    <w:rsid w:val="00643865"/>
    <w:rsid w:val="006512B7"/>
    <w:rsid w:val="00654539"/>
    <w:rsid w:val="00657DEB"/>
    <w:rsid w:val="00660B17"/>
    <w:rsid w:val="006616E4"/>
    <w:rsid w:val="00661AC8"/>
    <w:rsid w:val="006629D5"/>
    <w:rsid w:val="0066388F"/>
    <w:rsid w:val="00667588"/>
    <w:rsid w:val="00670535"/>
    <w:rsid w:val="0067375F"/>
    <w:rsid w:val="00677321"/>
    <w:rsid w:val="006841F6"/>
    <w:rsid w:val="0068672D"/>
    <w:rsid w:val="00694D1A"/>
    <w:rsid w:val="00695B92"/>
    <w:rsid w:val="00695D87"/>
    <w:rsid w:val="00696FE7"/>
    <w:rsid w:val="006A425B"/>
    <w:rsid w:val="006A634C"/>
    <w:rsid w:val="006A7849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3538"/>
    <w:rsid w:val="00724144"/>
    <w:rsid w:val="007242AE"/>
    <w:rsid w:val="00725356"/>
    <w:rsid w:val="0073054D"/>
    <w:rsid w:val="00731B95"/>
    <w:rsid w:val="0073756D"/>
    <w:rsid w:val="00737E31"/>
    <w:rsid w:val="00740E72"/>
    <w:rsid w:val="0074428A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590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1E3B"/>
    <w:rsid w:val="007B4C0B"/>
    <w:rsid w:val="007B6360"/>
    <w:rsid w:val="007C023D"/>
    <w:rsid w:val="007C5669"/>
    <w:rsid w:val="007C738B"/>
    <w:rsid w:val="007D12B7"/>
    <w:rsid w:val="007D26ED"/>
    <w:rsid w:val="007D2704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49E3"/>
    <w:rsid w:val="007F62AC"/>
    <w:rsid w:val="007F6542"/>
    <w:rsid w:val="00805AFC"/>
    <w:rsid w:val="0080638D"/>
    <w:rsid w:val="00812055"/>
    <w:rsid w:val="00812B65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F77"/>
    <w:rsid w:val="008474E2"/>
    <w:rsid w:val="00852440"/>
    <w:rsid w:val="00854D74"/>
    <w:rsid w:val="00855B19"/>
    <w:rsid w:val="00856262"/>
    <w:rsid w:val="0086784E"/>
    <w:rsid w:val="00871572"/>
    <w:rsid w:val="00872F14"/>
    <w:rsid w:val="00875CEB"/>
    <w:rsid w:val="00875E56"/>
    <w:rsid w:val="00881070"/>
    <w:rsid w:val="008822E4"/>
    <w:rsid w:val="00884C6C"/>
    <w:rsid w:val="00885428"/>
    <w:rsid w:val="008867AE"/>
    <w:rsid w:val="00891BC1"/>
    <w:rsid w:val="00891D95"/>
    <w:rsid w:val="00893A72"/>
    <w:rsid w:val="008A048C"/>
    <w:rsid w:val="008A5218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5A1"/>
    <w:rsid w:val="008C585B"/>
    <w:rsid w:val="008D1B43"/>
    <w:rsid w:val="008D2518"/>
    <w:rsid w:val="008D2CE1"/>
    <w:rsid w:val="008D4AA2"/>
    <w:rsid w:val="008D4BE8"/>
    <w:rsid w:val="008D623F"/>
    <w:rsid w:val="008F28EB"/>
    <w:rsid w:val="008F4FDF"/>
    <w:rsid w:val="008F6200"/>
    <w:rsid w:val="008F675E"/>
    <w:rsid w:val="008F6D0E"/>
    <w:rsid w:val="00900BEB"/>
    <w:rsid w:val="009023DB"/>
    <w:rsid w:val="00903DE7"/>
    <w:rsid w:val="009123F8"/>
    <w:rsid w:val="0091748C"/>
    <w:rsid w:val="009175C9"/>
    <w:rsid w:val="00921903"/>
    <w:rsid w:val="009219E2"/>
    <w:rsid w:val="00923580"/>
    <w:rsid w:val="00923F18"/>
    <w:rsid w:val="00926633"/>
    <w:rsid w:val="00926A31"/>
    <w:rsid w:val="009277EF"/>
    <w:rsid w:val="00930551"/>
    <w:rsid w:val="00930DBE"/>
    <w:rsid w:val="00930E0D"/>
    <w:rsid w:val="0093318A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635F"/>
    <w:rsid w:val="009470EB"/>
    <w:rsid w:val="00947357"/>
    <w:rsid w:val="009504C0"/>
    <w:rsid w:val="009518A1"/>
    <w:rsid w:val="009557BD"/>
    <w:rsid w:val="009656A3"/>
    <w:rsid w:val="009657D7"/>
    <w:rsid w:val="009705D2"/>
    <w:rsid w:val="00970FDA"/>
    <w:rsid w:val="00971013"/>
    <w:rsid w:val="0097200D"/>
    <w:rsid w:val="009759A7"/>
    <w:rsid w:val="00976364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164A"/>
    <w:rsid w:val="009B791B"/>
    <w:rsid w:val="009B7E52"/>
    <w:rsid w:val="009C1534"/>
    <w:rsid w:val="009C167F"/>
    <w:rsid w:val="009C49AC"/>
    <w:rsid w:val="009C5ADD"/>
    <w:rsid w:val="009D2D54"/>
    <w:rsid w:val="009D2F12"/>
    <w:rsid w:val="009D4726"/>
    <w:rsid w:val="009D56EB"/>
    <w:rsid w:val="009D74C3"/>
    <w:rsid w:val="009E0D28"/>
    <w:rsid w:val="009E101E"/>
    <w:rsid w:val="009E3129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43F64"/>
    <w:rsid w:val="00A5004E"/>
    <w:rsid w:val="00A53217"/>
    <w:rsid w:val="00A549C5"/>
    <w:rsid w:val="00A54B86"/>
    <w:rsid w:val="00A56F57"/>
    <w:rsid w:val="00A60168"/>
    <w:rsid w:val="00A663D1"/>
    <w:rsid w:val="00A711CC"/>
    <w:rsid w:val="00A75735"/>
    <w:rsid w:val="00A76033"/>
    <w:rsid w:val="00A81F14"/>
    <w:rsid w:val="00A82B70"/>
    <w:rsid w:val="00A84D0E"/>
    <w:rsid w:val="00A862DA"/>
    <w:rsid w:val="00A97C28"/>
    <w:rsid w:val="00A97C60"/>
    <w:rsid w:val="00AA3506"/>
    <w:rsid w:val="00AA538B"/>
    <w:rsid w:val="00AA5644"/>
    <w:rsid w:val="00AB1FAF"/>
    <w:rsid w:val="00AB44BE"/>
    <w:rsid w:val="00AB61C3"/>
    <w:rsid w:val="00AB6450"/>
    <w:rsid w:val="00AC163C"/>
    <w:rsid w:val="00AC3A95"/>
    <w:rsid w:val="00AC3F39"/>
    <w:rsid w:val="00AC4259"/>
    <w:rsid w:val="00AC4974"/>
    <w:rsid w:val="00AC6463"/>
    <w:rsid w:val="00AD036F"/>
    <w:rsid w:val="00AD71CC"/>
    <w:rsid w:val="00AD7BCA"/>
    <w:rsid w:val="00AE09C7"/>
    <w:rsid w:val="00AE2C87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ED1"/>
    <w:rsid w:val="00B17ED7"/>
    <w:rsid w:val="00B22C09"/>
    <w:rsid w:val="00B23980"/>
    <w:rsid w:val="00B26BAE"/>
    <w:rsid w:val="00B355A6"/>
    <w:rsid w:val="00B364C1"/>
    <w:rsid w:val="00B36552"/>
    <w:rsid w:val="00B51C51"/>
    <w:rsid w:val="00B534CB"/>
    <w:rsid w:val="00B544D9"/>
    <w:rsid w:val="00B561A4"/>
    <w:rsid w:val="00B57B28"/>
    <w:rsid w:val="00B64840"/>
    <w:rsid w:val="00B667D1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3F0F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38A"/>
    <w:rsid w:val="00BB38E8"/>
    <w:rsid w:val="00BB4799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A0681"/>
    <w:rsid w:val="00CA2862"/>
    <w:rsid w:val="00CA3176"/>
    <w:rsid w:val="00CA5A3D"/>
    <w:rsid w:val="00CA7233"/>
    <w:rsid w:val="00CB4FC0"/>
    <w:rsid w:val="00CB5259"/>
    <w:rsid w:val="00CB5F3A"/>
    <w:rsid w:val="00CB60CC"/>
    <w:rsid w:val="00CC19BF"/>
    <w:rsid w:val="00CC7A6C"/>
    <w:rsid w:val="00CD1671"/>
    <w:rsid w:val="00CD7DDC"/>
    <w:rsid w:val="00CE02A3"/>
    <w:rsid w:val="00CE4E2F"/>
    <w:rsid w:val="00CE6A03"/>
    <w:rsid w:val="00CE6C6A"/>
    <w:rsid w:val="00CF30C1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5367"/>
    <w:rsid w:val="00D419BE"/>
    <w:rsid w:val="00D41B5F"/>
    <w:rsid w:val="00D4353D"/>
    <w:rsid w:val="00D44618"/>
    <w:rsid w:val="00D446A9"/>
    <w:rsid w:val="00D50B90"/>
    <w:rsid w:val="00D5357B"/>
    <w:rsid w:val="00D537EA"/>
    <w:rsid w:val="00D53B30"/>
    <w:rsid w:val="00D548B8"/>
    <w:rsid w:val="00D607E9"/>
    <w:rsid w:val="00D6331F"/>
    <w:rsid w:val="00D63ADC"/>
    <w:rsid w:val="00D73C16"/>
    <w:rsid w:val="00D75082"/>
    <w:rsid w:val="00D75EEC"/>
    <w:rsid w:val="00D7644A"/>
    <w:rsid w:val="00D83534"/>
    <w:rsid w:val="00D83F5A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3E5F"/>
    <w:rsid w:val="00DC3F99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A6051"/>
    <w:rsid w:val="00EB06B8"/>
    <w:rsid w:val="00EB1E7D"/>
    <w:rsid w:val="00EC1000"/>
    <w:rsid w:val="00EC56C3"/>
    <w:rsid w:val="00ED0406"/>
    <w:rsid w:val="00ED24F4"/>
    <w:rsid w:val="00ED2B4D"/>
    <w:rsid w:val="00ED6EA0"/>
    <w:rsid w:val="00ED7808"/>
    <w:rsid w:val="00EE0398"/>
    <w:rsid w:val="00EE1444"/>
    <w:rsid w:val="00EE2201"/>
    <w:rsid w:val="00EE4504"/>
    <w:rsid w:val="00EF0044"/>
    <w:rsid w:val="00EF0E59"/>
    <w:rsid w:val="00EF7FF9"/>
    <w:rsid w:val="00F002F3"/>
    <w:rsid w:val="00F011A6"/>
    <w:rsid w:val="00F0225A"/>
    <w:rsid w:val="00F0490D"/>
    <w:rsid w:val="00F04D8C"/>
    <w:rsid w:val="00F10FB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1663"/>
    <w:rsid w:val="00F33C65"/>
    <w:rsid w:val="00F348C2"/>
    <w:rsid w:val="00F4235C"/>
    <w:rsid w:val="00F46556"/>
    <w:rsid w:val="00F53518"/>
    <w:rsid w:val="00F53B61"/>
    <w:rsid w:val="00F55784"/>
    <w:rsid w:val="00F57BBA"/>
    <w:rsid w:val="00F638A2"/>
    <w:rsid w:val="00F663D1"/>
    <w:rsid w:val="00F70E17"/>
    <w:rsid w:val="00F70F28"/>
    <w:rsid w:val="00F7368E"/>
    <w:rsid w:val="00F73E0A"/>
    <w:rsid w:val="00F7770B"/>
    <w:rsid w:val="00F87544"/>
    <w:rsid w:val="00F92671"/>
    <w:rsid w:val="00F92C1E"/>
    <w:rsid w:val="00F97E70"/>
    <w:rsid w:val="00FA0E9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11C4"/>
    <w:rsid w:val="00FE28E0"/>
    <w:rsid w:val="00FE3271"/>
    <w:rsid w:val="00FE6322"/>
    <w:rsid w:val="00FE6710"/>
    <w:rsid w:val="00FF231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254A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annotation reference"/>
    <w:uiPriority w:val="99"/>
    <w:semiHidden/>
    <w:rsid w:val="001E3D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1E3D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A6051"/>
  </w:style>
  <w:style w:type="paragraph" w:styleId="af1">
    <w:name w:val="Body Text"/>
    <w:basedOn w:val="a"/>
    <w:link w:val="af2"/>
    <w:rsid w:val="00EA6051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rsid w:val="00EA605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7FB1-EDC8-4984-B9BD-9B6561D8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2022-08-02T08:43:00Z</cp:lastPrinted>
  <dcterms:created xsi:type="dcterms:W3CDTF">2022-08-02T11:00:00Z</dcterms:created>
  <dcterms:modified xsi:type="dcterms:W3CDTF">2022-08-02T11:00:00Z</dcterms:modified>
</cp:coreProperties>
</file>