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Default="0046744D" w:rsidP="00767850">
      <w:pPr>
        <w:jc w:val="center"/>
        <w:rPr>
          <w:b/>
          <w:sz w:val="20"/>
          <w:szCs w:val="20"/>
        </w:rPr>
      </w:pPr>
      <w:r>
        <w:rPr>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40EDC" w:rsidRDefault="0046744D" w:rsidP="00767850">
      <w:pPr>
        <w:spacing w:after="0" w:line="240" w:lineRule="auto"/>
        <w:jc w:val="center"/>
        <w:rPr>
          <w:rFonts w:ascii="Times New Roman" w:hAnsi="Times New Roman"/>
          <w:b/>
        </w:rPr>
      </w:pPr>
      <w:r w:rsidRPr="00E40EDC">
        <w:rPr>
          <w:rFonts w:ascii="Times New Roman" w:hAnsi="Times New Roman"/>
          <w:b/>
        </w:rPr>
        <w:t>РЕВИЗИОННАЯ КОМИССИЯ ВЫТЕГОРСКОГО МУНИЦИПАЛЬНОГО РАЙОНА</w:t>
      </w:r>
    </w:p>
    <w:p w:rsidR="0046744D" w:rsidRPr="00E40EDC" w:rsidRDefault="0046744D" w:rsidP="00767850">
      <w:pPr>
        <w:spacing w:after="0" w:line="240" w:lineRule="auto"/>
        <w:jc w:val="center"/>
        <w:rPr>
          <w:rFonts w:ascii="Times New Roman" w:hAnsi="Times New Roman"/>
          <w:b/>
        </w:rPr>
      </w:pPr>
      <w:r w:rsidRPr="00E40EDC">
        <w:rPr>
          <w:rFonts w:ascii="Times New Roman" w:hAnsi="Times New Roman"/>
          <w:b/>
        </w:rPr>
        <w:t>162900, Вологодская область, г. Вытегра, пр. Ленина, д.68</w:t>
      </w:r>
    </w:p>
    <w:p w:rsidR="0046744D" w:rsidRPr="00AA0FE0" w:rsidRDefault="00A92F75" w:rsidP="00767850">
      <w:pPr>
        <w:pStyle w:val="a4"/>
        <w:jc w:val="center"/>
        <w:rPr>
          <w:sz w:val="20"/>
          <w:szCs w:val="20"/>
        </w:rPr>
      </w:pPr>
      <w:r>
        <w:t>тел. (81746</w:t>
      </w:r>
      <w:proofErr w:type="gramStart"/>
      <w:r>
        <w:t>)  2</w:t>
      </w:r>
      <w:proofErr w:type="gramEnd"/>
      <w:r>
        <w:t>-22-03</w:t>
      </w:r>
      <w:r w:rsidR="0046744D" w:rsidRPr="00E40EDC">
        <w:t xml:space="preserve">,  факс (81746) ______,       </w:t>
      </w:r>
      <w:r w:rsidR="0046744D" w:rsidRPr="00023AB0">
        <w:rPr>
          <w:u w:val="single"/>
          <w:lang w:val="en-US"/>
        </w:rPr>
        <w:t>e</w:t>
      </w:r>
      <w:r w:rsidR="0046744D" w:rsidRPr="00023AB0">
        <w:rPr>
          <w:u w:val="single"/>
        </w:rPr>
        <w:t>-</w:t>
      </w:r>
      <w:r w:rsidR="0046744D" w:rsidRPr="00023AB0">
        <w:rPr>
          <w:u w:val="single"/>
          <w:lang w:val="en-US"/>
        </w:rPr>
        <w:t>mail</w:t>
      </w:r>
      <w:r w:rsidR="00023AB0" w:rsidRPr="00023AB0">
        <w:rPr>
          <w:u w:val="single"/>
        </w:rPr>
        <w:t xml:space="preserve">: </w:t>
      </w:r>
      <w:proofErr w:type="spellStart"/>
      <w:r w:rsidR="00023AB0" w:rsidRPr="00023AB0">
        <w:rPr>
          <w:u w:val="single"/>
          <w:lang w:val="en-US"/>
        </w:rPr>
        <w:t>revkom</w:t>
      </w:r>
      <w:proofErr w:type="spellEnd"/>
      <w:r w:rsidR="00023AB0" w:rsidRPr="00AA0FE0">
        <w:rPr>
          <w:u w:val="single"/>
        </w:rPr>
        <w:t>@</w:t>
      </w:r>
      <w:proofErr w:type="spellStart"/>
      <w:r w:rsidR="00023AB0" w:rsidRPr="00023AB0">
        <w:rPr>
          <w:u w:val="single"/>
          <w:lang w:val="en-US"/>
        </w:rPr>
        <w:t>vytegra</w:t>
      </w:r>
      <w:proofErr w:type="spellEnd"/>
      <w:r w:rsidR="00023AB0" w:rsidRPr="00AA0FE0">
        <w:rPr>
          <w:u w:val="single"/>
        </w:rPr>
        <w:t>-</w:t>
      </w:r>
      <w:proofErr w:type="spellStart"/>
      <w:r w:rsidR="00023AB0" w:rsidRPr="00023AB0">
        <w:rPr>
          <w:u w:val="single"/>
          <w:lang w:val="en-US"/>
        </w:rPr>
        <w:t>adm</w:t>
      </w:r>
      <w:proofErr w:type="spellEnd"/>
      <w:r w:rsidR="00023AB0" w:rsidRPr="00AA0FE0">
        <w:rPr>
          <w:u w:val="single"/>
        </w:rPr>
        <w:t>.</w:t>
      </w:r>
      <w:proofErr w:type="spellStart"/>
      <w:r w:rsidR="00023AB0" w:rsidRPr="00023AB0">
        <w:rPr>
          <w:u w:val="single"/>
          <w:lang w:val="en-US"/>
        </w:rPr>
        <w:t>ru</w:t>
      </w:r>
      <w:proofErr w:type="spellEnd"/>
    </w:p>
    <w:p w:rsidR="0046744D" w:rsidRPr="00E40EDC" w:rsidRDefault="00823D3A" w:rsidP="00767850">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0216D7" w:rsidRDefault="000216D7" w:rsidP="00767850">
      <w:pPr>
        <w:spacing w:after="0" w:line="240" w:lineRule="auto"/>
        <w:jc w:val="center"/>
        <w:rPr>
          <w:rFonts w:ascii="Times New Roman" w:hAnsi="Times New Roman"/>
          <w:b/>
          <w:sz w:val="28"/>
          <w:szCs w:val="28"/>
        </w:rPr>
      </w:pPr>
    </w:p>
    <w:p w:rsidR="0046744D" w:rsidRDefault="00823D3A" w:rsidP="00823D3A">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w:t>
      </w:r>
    </w:p>
    <w:p w:rsidR="00823D3A" w:rsidRDefault="00823D3A" w:rsidP="00823D3A">
      <w:pPr>
        <w:spacing w:after="0" w:line="240" w:lineRule="auto"/>
        <w:jc w:val="center"/>
        <w:rPr>
          <w:rFonts w:ascii="Times New Roman" w:hAnsi="Times New Roman"/>
        </w:rPr>
      </w:pPr>
      <w:r>
        <w:rPr>
          <w:rFonts w:ascii="Times New Roman" w:hAnsi="Times New Roman"/>
          <w:b/>
          <w:sz w:val="28"/>
          <w:szCs w:val="28"/>
        </w:rPr>
        <w:t>о результатах внешней проверки</w:t>
      </w:r>
    </w:p>
    <w:p w:rsidR="00767850" w:rsidRPr="00E40EDC" w:rsidRDefault="00767850" w:rsidP="00767850">
      <w:pPr>
        <w:spacing w:after="0" w:line="240" w:lineRule="auto"/>
        <w:ind w:firstLine="709"/>
        <w:jc w:val="both"/>
        <w:rPr>
          <w:rFonts w:ascii="Times New Roman" w:hAnsi="Times New Roman"/>
          <w:sz w:val="24"/>
          <w:szCs w:val="24"/>
        </w:rPr>
      </w:pPr>
    </w:p>
    <w:p w:rsidR="003A658C" w:rsidRPr="003A658C" w:rsidRDefault="00F258E1" w:rsidP="00767850">
      <w:pPr>
        <w:pStyle w:val="2"/>
        <w:ind w:firstLine="709"/>
        <w:jc w:val="both"/>
        <w:rPr>
          <w:sz w:val="28"/>
          <w:szCs w:val="28"/>
          <w:u w:val="single"/>
        </w:rPr>
      </w:pPr>
      <w:r w:rsidRPr="003A658C">
        <w:rPr>
          <w:b/>
          <w:szCs w:val="24"/>
        </w:rPr>
        <w:t>Наименование</w:t>
      </w:r>
      <w:r w:rsidR="00306C00">
        <w:rPr>
          <w:b/>
          <w:szCs w:val="24"/>
        </w:rPr>
        <w:t xml:space="preserve"> (тема) </w:t>
      </w:r>
      <w:proofErr w:type="gramStart"/>
      <w:r w:rsidR="00306C00">
        <w:rPr>
          <w:b/>
          <w:szCs w:val="24"/>
        </w:rPr>
        <w:t>контрольного</w:t>
      </w:r>
      <w:r w:rsidRPr="003A658C">
        <w:rPr>
          <w:b/>
          <w:szCs w:val="24"/>
        </w:rPr>
        <w:t xml:space="preserve">  мероприятия</w:t>
      </w:r>
      <w:proofErr w:type="gramEnd"/>
      <w:r w:rsidRPr="003A658C">
        <w:rPr>
          <w:b/>
          <w:szCs w:val="24"/>
          <w:u w:val="single"/>
        </w:rPr>
        <w:t>:</w:t>
      </w:r>
      <w:r w:rsidR="00B95F62">
        <w:rPr>
          <w:szCs w:val="24"/>
          <w:u w:val="single"/>
        </w:rPr>
        <w:t xml:space="preserve"> </w:t>
      </w:r>
      <w:r w:rsidR="00B95F62">
        <w:rPr>
          <w:szCs w:val="24"/>
          <w:u w:val="single"/>
        </w:rPr>
        <w:tab/>
        <w:t>внешняя проверка</w:t>
      </w:r>
      <w:r w:rsidR="00B95F62" w:rsidRPr="00B95F62">
        <w:rPr>
          <w:szCs w:val="24"/>
          <w:u w:val="single"/>
        </w:rPr>
        <w:t xml:space="preserve"> годового отчета об исполнении бюджета муниципального образования «Город Вытегра»  з</w:t>
      </w:r>
      <w:r w:rsidR="00B95F62">
        <w:rPr>
          <w:szCs w:val="24"/>
          <w:u w:val="single"/>
        </w:rPr>
        <w:t>а 2020 год, в том числе проверка</w:t>
      </w:r>
      <w:r w:rsidR="00B95F62" w:rsidRPr="00B95F62">
        <w:rPr>
          <w:szCs w:val="24"/>
          <w:u w:val="single"/>
        </w:rPr>
        <w:t xml:space="preserve"> годовой бюджетной отчетности главного администратора</w:t>
      </w:r>
      <w:r w:rsidR="00B95F62">
        <w:rPr>
          <w:szCs w:val="24"/>
          <w:u w:val="single"/>
        </w:rPr>
        <w:t xml:space="preserve">, главного распорядителя </w:t>
      </w:r>
      <w:r w:rsidR="00B95F62" w:rsidRPr="00B95F62">
        <w:rPr>
          <w:szCs w:val="24"/>
          <w:u w:val="single"/>
        </w:rPr>
        <w:t xml:space="preserve"> бюджетных средств Администрации муниципального образования </w:t>
      </w:r>
      <w:r w:rsidR="00B95F62">
        <w:rPr>
          <w:szCs w:val="24"/>
          <w:u w:val="single"/>
        </w:rPr>
        <w:t>«Город Вытегра» и</w:t>
      </w:r>
      <w:r w:rsidRPr="003A658C">
        <w:rPr>
          <w:szCs w:val="24"/>
          <w:u w:val="single"/>
        </w:rPr>
        <w:t xml:space="preserve"> </w:t>
      </w:r>
      <w:r w:rsidR="00B95F62">
        <w:rPr>
          <w:bCs/>
          <w:szCs w:val="24"/>
          <w:u w:val="single"/>
        </w:rPr>
        <w:t xml:space="preserve">Главного распорядителя бюджетных средств </w:t>
      </w:r>
      <w:r w:rsidR="00B95F62">
        <w:rPr>
          <w:szCs w:val="24"/>
          <w:u w:val="single"/>
        </w:rPr>
        <w:t xml:space="preserve">Городского Совета </w:t>
      </w:r>
      <w:r w:rsidR="00B95F62" w:rsidRPr="00B95F62">
        <w:rPr>
          <w:szCs w:val="24"/>
          <w:u w:val="single"/>
        </w:rPr>
        <w:t>муниципального образования «Город Вытегра»</w:t>
      </w:r>
      <w:r w:rsidR="00B95F62">
        <w:rPr>
          <w:szCs w:val="24"/>
          <w:u w:val="single"/>
        </w:rPr>
        <w:t>.</w:t>
      </w:r>
    </w:p>
    <w:p w:rsidR="00306C00" w:rsidRDefault="00306C00" w:rsidP="00D82031">
      <w:pPr>
        <w:spacing w:after="0" w:line="240" w:lineRule="auto"/>
        <w:rPr>
          <w:rFonts w:ascii="Times New Roman" w:hAnsi="Times New Roman"/>
          <w:b/>
          <w:sz w:val="24"/>
          <w:szCs w:val="24"/>
        </w:rPr>
      </w:pPr>
    </w:p>
    <w:p w:rsidR="00C07B1C" w:rsidRPr="00EE56EF" w:rsidRDefault="00F258E1" w:rsidP="00B95F62">
      <w:pPr>
        <w:spacing w:after="0" w:line="240" w:lineRule="auto"/>
        <w:jc w:val="both"/>
        <w:rPr>
          <w:rFonts w:ascii="Times New Roman" w:hAnsi="Times New Roman"/>
          <w:sz w:val="24"/>
          <w:szCs w:val="24"/>
          <w:u w:val="single"/>
        </w:rPr>
      </w:pPr>
      <w:r w:rsidRPr="00E40EDC">
        <w:rPr>
          <w:rFonts w:ascii="Times New Roman" w:hAnsi="Times New Roman"/>
          <w:b/>
          <w:sz w:val="24"/>
          <w:szCs w:val="24"/>
        </w:rPr>
        <w:t>Основание про</w:t>
      </w:r>
      <w:r w:rsidR="00306C00">
        <w:rPr>
          <w:rFonts w:ascii="Times New Roman" w:hAnsi="Times New Roman"/>
          <w:b/>
          <w:sz w:val="24"/>
          <w:szCs w:val="24"/>
        </w:rPr>
        <w:t xml:space="preserve">ведения </w:t>
      </w:r>
      <w:proofErr w:type="gramStart"/>
      <w:r w:rsidR="00306C00">
        <w:rPr>
          <w:rFonts w:ascii="Times New Roman" w:hAnsi="Times New Roman"/>
          <w:b/>
          <w:sz w:val="24"/>
          <w:szCs w:val="24"/>
        </w:rPr>
        <w:t>контрольного</w:t>
      </w:r>
      <w:r w:rsidRPr="00E40EDC">
        <w:rPr>
          <w:rFonts w:ascii="Times New Roman" w:hAnsi="Times New Roman"/>
          <w:b/>
          <w:sz w:val="24"/>
          <w:szCs w:val="24"/>
        </w:rPr>
        <w:t xml:space="preserve">  мероприятия</w:t>
      </w:r>
      <w:proofErr w:type="gramEnd"/>
      <w:r w:rsidRPr="00E40EDC">
        <w:rPr>
          <w:rFonts w:ascii="Times New Roman" w:hAnsi="Times New Roman"/>
          <w:sz w:val="24"/>
          <w:szCs w:val="24"/>
        </w:rPr>
        <w:t xml:space="preserve">: </w:t>
      </w:r>
      <w:r w:rsidR="00EE56EF" w:rsidRPr="00EE56EF">
        <w:rPr>
          <w:rFonts w:ascii="Times New Roman" w:hAnsi="Times New Roman"/>
          <w:sz w:val="24"/>
          <w:szCs w:val="24"/>
          <w:u w:val="single"/>
        </w:rPr>
        <w:t xml:space="preserve">статья 264.4 Бюджетного кодекса Российской Федерации, пункт 3 раздела II плана работы Ревизионной комиссии </w:t>
      </w:r>
      <w:proofErr w:type="spellStart"/>
      <w:r w:rsidR="00EE56EF" w:rsidRPr="00EE56EF">
        <w:rPr>
          <w:rFonts w:ascii="Times New Roman" w:hAnsi="Times New Roman"/>
          <w:sz w:val="24"/>
          <w:szCs w:val="24"/>
          <w:u w:val="single"/>
        </w:rPr>
        <w:t>Вытегорского</w:t>
      </w:r>
      <w:proofErr w:type="spellEnd"/>
      <w:r w:rsidR="00EE56EF" w:rsidRPr="00EE56EF">
        <w:rPr>
          <w:rFonts w:ascii="Times New Roman" w:hAnsi="Times New Roman"/>
          <w:sz w:val="24"/>
          <w:szCs w:val="24"/>
          <w:u w:val="single"/>
        </w:rPr>
        <w:t xml:space="preserve"> муниципального района на 2021 год, распоряжение № 12 от 08.02.2021 года, распоряжение № 14 от 08.02.2021 года.</w:t>
      </w:r>
    </w:p>
    <w:p w:rsidR="00306C00" w:rsidRDefault="00306C00" w:rsidP="00D82031">
      <w:pPr>
        <w:spacing w:after="0" w:line="240" w:lineRule="auto"/>
        <w:jc w:val="both"/>
        <w:rPr>
          <w:rFonts w:ascii="Times New Roman" w:hAnsi="Times New Roman"/>
          <w:b/>
          <w:sz w:val="24"/>
          <w:szCs w:val="24"/>
        </w:rPr>
      </w:pPr>
    </w:p>
    <w:p w:rsidR="00F258E1" w:rsidRPr="00E40EDC" w:rsidRDefault="00F258E1" w:rsidP="00D82031">
      <w:pPr>
        <w:spacing w:after="0" w:line="240" w:lineRule="auto"/>
        <w:jc w:val="both"/>
        <w:rPr>
          <w:rFonts w:ascii="Times New Roman" w:hAnsi="Times New Roman"/>
          <w:b/>
          <w:sz w:val="24"/>
          <w:szCs w:val="24"/>
          <w:u w:val="single"/>
        </w:rPr>
      </w:pPr>
      <w:r w:rsidRPr="00E40EDC">
        <w:rPr>
          <w:rFonts w:ascii="Times New Roman" w:hAnsi="Times New Roman"/>
          <w:b/>
          <w:sz w:val="24"/>
          <w:szCs w:val="24"/>
        </w:rPr>
        <w:t xml:space="preserve">Сроки </w:t>
      </w:r>
      <w:proofErr w:type="gramStart"/>
      <w:r w:rsidRPr="00E40EDC">
        <w:rPr>
          <w:rFonts w:ascii="Times New Roman" w:hAnsi="Times New Roman"/>
          <w:b/>
          <w:sz w:val="24"/>
          <w:szCs w:val="24"/>
        </w:rPr>
        <w:t>про</w:t>
      </w:r>
      <w:r w:rsidR="00306C00">
        <w:rPr>
          <w:rFonts w:ascii="Times New Roman" w:hAnsi="Times New Roman"/>
          <w:b/>
          <w:sz w:val="24"/>
          <w:szCs w:val="24"/>
        </w:rPr>
        <w:t xml:space="preserve">ведения </w:t>
      </w:r>
      <w:r w:rsidRPr="00E40EDC">
        <w:rPr>
          <w:rFonts w:ascii="Times New Roman" w:hAnsi="Times New Roman"/>
          <w:b/>
          <w:sz w:val="24"/>
          <w:szCs w:val="24"/>
        </w:rPr>
        <w:t xml:space="preserve"> мероприятия</w:t>
      </w:r>
      <w:proofErr w:type="gramEnd"/>
      <w:r w:rsidR="00C07B1C">
        <w:rPr>
          <w:rFonts w:ascii="Times New Roman" w:hAnsi="Times New Roman"/>
          <w:sz w:val="24"/>
          <w:szCs w:val="24"/>
        </w:rPr>
        <w:t>:</w:t>
      </w:r>
      <w:r w:rsidR="00B95F62">
        <w:rPr>
          <w:rFonts w:ascii="Times New Roman" w:hAnsi="Times New Roman"/>
          <w:sz w:val="24"/>
          <w:szCs w:val="24"/>
          <w:u w:val="single"/>
        </w:rPr>
        <w:t>01.03.2021</w:t>
      </w:r>
      <w:r w:rsidR="00900CD4">
        <w:rPr>
          <w:rFonts w:ascii="Times New Roman" w:hAnsi="Times New Roman"/>
          <w:sz w:val="24"/>
          <w:szCs w:val="24"/>
          <w:u w:val="single"/>
        </w:rPr>
        <w:t xml:space="preserve"> г. – 30.04</w:t>
      </w:r>
      <w:r w:rsidR="00B95F62">
        <w:rPr>
          <w:rFonts w:ascii="Times New Roman" w:hAnsi="Times New Roman"/>
          <w:sz w:val="24"/>
          <w:szCs w:val="24"/>
          <w:u w:val="single"/>
        </w:rPr>
        <w:t>.2021</w:t>
      </w:r>
    </w:p>
    <w:p w:rsidR="00306C00" w:rsidRDefault="00306C00" w:rsidP="00D82031">
      <w:pPr>
        <w:spacing w:after="0" w:line="240" w:lineRule="auto"/>
        <w:jc w:val="both"/>
        <w:rPr>
          <w:rFonts w:ascii="Times New Roman" w:hAnsi="Times New Roman"/>
          <w:b/>
          <w:sz w:val="24"/>
          <w:szCs w:val="24"/>
        </w:rPr>
      </w:pPr>
    </w:p>
    <w:p w:rsidR="00F258E1" w:rsidRPr="00E40EDC" w:rsidRDefault="00306C00" w:rsidP="00D82031">
      <w:pPr>
        <w:spacing w:after="0" w:line="240" w:lineRule="auto"/>
        <w:jc w:val="both"/>
        <w:rPr>
          <w:rFonts w:ascii="Times New Roman" w:hAnsi="Times New Roman"/>
          <w:sz w:val="24"/>
          <w:szCs w:val="24"/>
        </w:rPr>
      </w:pPr>
      <w:r>
        <w:rPr>
          <w:rFonts w:ascii="Times New Roman" w:hAnsi="Times New Roman"/>
          <w:b/>
          <w:sz w:val="24"/>
          <w:szCs w:val="24"/>
        </w:rPr>
        <w:t xml:space="preserve">Объекты контрольного </w:t>
      </w:r>
      <w:proofErr w:type="gramStart"/>
      <w:r>
        <w:rPr>
          <w:rFonts w:ascii="Times New Roman" w:hAnsi="Times New Roman"/>
          <w:b/>
          <w:sz w:val="24"/>
          <w:szCs w:val="24"/>
        </w:rPr>
        <w:t>мероприятия</w:t>
      </w:r>
      <w:r w:rsidR="00F258E1" w:rsidRPr="00E40EDC">
        <w:rPr>
          <w:rFonts w:ascii="Times New Roman" w:hAnsi="Times New Roman"/>
          <w:sz w:val="24"/>
          <w:szCs w:val="24"/>
        </w:rPr>
        <w:t xml:space="preserve">: </w:t>
      </w:r>
      <w:r>
        <w:rPr>
          <w:rFonts w:ascii="Times New Roman" w:hAnsi="Times New Roman"/>
          <w:sz w:val="24"/>
          <w:szCs w:val="24"/>
          <w:u w:val="single"/>
        </w:rPr>
        <w:t xml:space="preserve"> Администрация</w:t>
      </w:r>
      <w:proofErr w:type="gramEnd"/>
      <w:r w:rsidR="003A658C">
        <w:rPr>
          <w:rFonts w:ascii="Times New Roman" w:hAnsi="Times New Roman"/>
          <w:sz w:val="24"/>
          <w:szCs w:val="24"/>
          <w:u w:val="single"/>
        </w:rPr>
        <w:t xml:space="preserve"> МО «Город Вытегра»</w:t>
      </w:r>
      <w:r w:rsidR="00B95F62">
        <w:rPr>
          <w:rFonts w:ascii="Times New Roman" w:hAnsi="Times New Roman"/>
          <w:sz w:val="24"/>
          <w:szCs w:val="24"/>
          <w:u w:val="single"/>
        </w:rPr>
        <w:t>, Городской Совет МО «Город Вытегра»</w:t>
      </w:r>
    </w:p>
    <w:p w:rsidR="009C1179" w:rsidRDefault="009C1179" w:rsidP="009C1179">
      <w:pPr>
        <w:spacing w:after="0" w:line="240" w:lineRule="auto"/>
        <w:jc w:val="both"/>
        <w:rPr>
          <w:rFonts w:ascii="Times New Roman" w:hAnsi="Times New Roman"/>
          <w:b/>
          <w:sz w:val="24"/>
          <w:szCs w:val="24"/>
        </w:rPr>
      </w:pPr>
    </w:p>
    <w:p w:rsidR="009C1179" w:rsidRPr="009C1179" w:rsidRDefault="009C1179" w:rsidP="009C1179">
      <w:pPr>
        <w:spacing w:after="0" w:line="240" w:lineRule="auto"/>
        <w:jc w:val="both"/>
        <w:rPr>
          <w:rFonts w:ascii="Times New Roman" w:hAnsi="Times New Roman"/>
          <w:b/>
          <w:sz w:val="24"/>
          <w:szCs w:val="24"/>
        </w:rPr>
      </w:pPr>
      <w:r w:rsidRPr="009C1179">
        <w:rPr>
          <w:rFonts w:ascii="Times New Roman" w:hAnsi="Times New Roman"/>
          <w:b/>
          <w:sz w:val="24"/>
          <w:szCs w:val="24"/>
        </w:rPr>
        <w:t>Цель проверки:</w:t>
      </w:r>
    </w:p>
    <w:p w:rsidR="009C1179" w:rsidRPr="009C1179" w:rsidRDefault="009C1179" w:rsidP="009C1179">
      <w:pPr>
        <w:spacing w:after="0" w:line="240" w:lineRule="auto"/>
        <w:jc w:val="both"/>
        <w:rPr>
          <w:rFonts w:ascii="Times New Roman" w:hAnsi="Times New Roman"/>
          <w:sz w:val="24"/>
          <w:szCs w:val="24"/>
          <w:u w:val="single"/>
        </w:rPr>
      </w:pPr>
      <w:r w:rsidRPr="009C1179">
        <w:rPr>
          <w:rFonts w:ascii="Times New Roman" w:hAnsi="Times New Roman"/>
          <w:sz w:val="24"/>
          <w:szCs w:val="24"/>
          <w:u w:val="single"/>
        </w:rPr>
        <w:t xml:space="preserve">- установление полноты и прозрачности бюджетной отчетности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w:t>
      </w:r>
      <w:proofErr w:type="gramStart"/>
      <w:r w:rsidRPr="009C1179">
        <w:rPr>
          <w:rFonts w:ascii="Times New Roman" w:hAnsi="Times New Roman"/>
          <w:sz w:val="24"/>
          <w:szCs w:val="24"/>
          <w:u w:val="single"/>
        </w:rPr>
        <w:t>администратора,  администратора</w:t>
      </w:r>
      <w:proofErr w:type="gramEnd"/>
      <w:r w:rsidRPr="009C1179">
        <w:rPr>
          <w:rFonts w:ascii="Times New Roman" w:hAnsi="Times New Roman"/>
          <w:sz w:val="24"/>
          <w:szCs w:val="24"/>
          <w:u w:val="single"/>
        </w:rPr>
        <w:t xml:space="preserve"> доходов бюджета и ее соответствие требованиям нормативных правовых актов;</w:t>
      </w:r>
    </w:p>
    <w:p w:rsidR="00306C00" w:rsidRPr="009C1179" w:rsidRDefault="009C1179" w:rsidP="009C1179">
      <w:pPr>
        <w:spacing w:after="0" w:line="240" w:lineRule="auto"/>
        <w:jc w:val="both"/>
        <w:rPr>
          <w:rFonts w:ascii="Times New Roman" w:hAnsi="Times New Roman"/>
          <w:sz w:val="24"/>
          <w:szCs w:val="24"/>
          <w:u w:val="single"/>
        </w:rPr>
      </w:pPr>
      <w:r w:rsidRPr="009C1179">
        <w:rPr>
          <w:rFonts w:ascii="Times New Roman" w:hAnsi="Times New Roman"/>
          <w:sz w:val="24"/>
          <w:szCs w:val="24"/>
          <w:u w:val="single"/>
        </w:rPr>
        <w:t>- оценка достоверности показателей бюджетной отчётности, внутренней согласованности соответствующих форм отчётности, соблюдение контрольных соотношений.</w:t>
      </w:r>
    </w:p>
    <w:p w:rsidR="009C1179" w:rsidRDefault="009C1179" w:rsidP="00D82031">
      <w:pPr>
        <w:spacing w:after="0" w:line="240" w:lineRule="auto"/>
        <w:jc w:val="both"/>
        <w:rPr>
          <w:rFonts w:ascii="Times New Roman" w:hAnsi="Times New Roman"/>
          <w:b/>
          <w:sz w:val="24"/>
          <w:szCs w:val="24"/>
        </w:rPr>
      </w:pPr>
    </w:p>
    <w:p w:rsidR="00F258E1" w:rsidRPr="00E40EDC" w:rsidRDefault="00F258E1" w:rsidP="00D82031">
      <w:pPr>
        <w:spacing w:after="0" w:line="240" w:lineRule="auto"/>
        <w:jc w:val="both"/>
        <w:rPr>
          <w:rFonts w:ascii="Times New Roman" w:hAnsi="Times New Roman"/>
          <w:b/>
          <w:sz w:val="24"/>
          <w:szCs w:val="24"/>
        </w:rPr>
      </w:pPr>
      <w:r w:rsidRPr="00E40EDC">
        <w:rPr>
          <w:rFonts w:ascii="Times New Roman" w:hAnsi="Times New Roman"/>
          <w:b/>
          <w:sz w:val="24"/>
          <w:szCs w:val="24"/>
        </w:rPr>
        <w:t xml:space="preserve">Проверяемый период </w:t>
      </w:r>
      <w:proofErr w:type="gramStart"/>
      <w:r w:rsidRPr="00E40EDC">
        <w:rPr>
          <w:rFonts w:ascii="Times New Roman" w:hAnsi="Times New Roman"/>
          <w:b/>
          <w:sz w:val="24"/>
          <w:szCs w:val="24"/>
        </w:rPr>
        <w:t xml:space="preserve">деятельности: </w:t>
      </w:r>
      <w:r w:rsidR="00ED6C9A">
        <w:rPr>
          <w:rFonts w:ascii="Times New Roman" w:hAnsi="Times New Roman"/>
          <w:sz w:val="24"/>
          <w:szCs w:val="24"/>
          <w:u w:val="single"/>
        </w:rPr>
        <w:t xml:space="preserve"> </w:t>
      </w:r>
      <w:r w:rsidR="00C07B1C" w:rsidRPr="00C07B1C">
        <w:rPr>
          <w:rFonts w:ascii="Times New Roman" w:hAnsi="Times New Roman"/>
          <w:sz w:val="24"/>
          <w:szCs w:val="24"/>
          <w:u w:val="single"/>
        </w:rPr>
        <w:t xml:space="preserve"> </w:t>
      </w:r>
      <w:proofErr w:type="gramEnd"/>
      <w:r w:rsidR="00B95F62">
        <w:rPr>
          <w:rFonts w:ascii="Times New Roman" w:hAnsi="Times New Roman"/>
          <w:sz w:val="24"/>
          <w:szCs w:val="24"/>
          <w:u w:val="single"/>
        </w:rPr>
        <w:t>2020</w:t>
      </w:r>
      <w:r w:rsidR="002C4D48" w:rsidRPr="00C07B1C">
        <w:rPr>
          <w:rFonts w:ascii="Times New Roman" w:hAnsi="Times New Roman"/>
          <w:sz w:val="24"/>
          <w:szCs w:val="24"/>
          <w:u w:val="single"/>
        </w:rPr>
        <w:t xml:space="preserve"> год</w:t>
      </w:r>
    </w:p>
    <w:p w:rsidR="00306C00" w:rsidRDefault="00306C00" w:rsidP="00D82031">
      <w:pPr>
        <w:spacing w:after="0" w:line="240" w:lineRule="auto"/>
        <w:jc w:val="both"/>
        <w:rPr>
          <w:rFonts w:ascii="Times New Roman" w:hAnsi="Times New Roman"/>
          <w:b/>
          <w:sz w:val="24"/>
          <w:szCs w:val="24"/>
        </w:rPr>
      </w:pPr>
    </w:p>
    <w:p w:rsidR="00F258E1" w:rsidRPr="00E40EDC" w:rsidRDefault="00F258E1" w:rsidP="00D82031">
      <w:pPr>
        <w:spacing w:after="0" w:line="240" w:lineRule="auto"/>
        <w:jc w:val="both"/>
        <w:rPr>
          <w:rFonts w:ascii="Times New Roman" w:hAnsi="Times New Roman"/>
          <w:sz w:val="24"/>
          <w:szCs w:val="24"/>
        </w:rPr>
      </w:pPr>
      <w:r w:rsidRPr="00E40EDC">
        <w:rPr>
          <w:rFonts w:ascii="Times New Roman" w:hAnsi="Times New Roman"/>
          <w:b/>
          <w:sz w:val="24"/>
          <w:szCs w:val="24"/>
        </w:rPr>
        <w:t>Испол</w:t>
      </w:r>
      <w:r w:rsidR="00306C00">
        <w:rPr>
          <w:rFonts w:ascii="Times New Roman" w:hAnsi="Times New Roman"/>
          <w:b/>
          <w:sz w:val="24"/>
          <w:szCs w:val="24"/>
        </w:rPr>
        <w:t xml:space="preserve">нители </w:t>
      </w:r>
      <w:r w:rsidRPr="00E40EDC">
        <w:rPr>
          <w:rFonts w:ascii="Times New Roman" w:hAnsi="Times New Roman"/>
          <w:b/>
          <w:sz w:val="24"/>
          <w:szCs w:val="24"/>
        </w:rPr>
        <w:t>мероприятия</w:t>
      </w:r>
      <w:r w:rsidRPr="00E40EDC">
        <w:rPr>
          <w:rFonts w:ascii="Times New Roman" w:hAnsi="Times New Roman"/>
          <w:sz w:val="24"/>
          <w:szCs w:val="24"/>
        </w:rPr>
        <w:t xml:space="preserve">: </w:t>
      </w:r>
      <w:proofErr w:type="spellStart"/>
      <w:r w:rsidRPr="00E40EDC">
        <w:rPr>
          <w:rFonts w:ascii="Times New Roman" w:hAnsi="Times New Roman"/>
          <w:sz w:val="24"/>
          <w:szCs w:val="24"/>
          <w:u w:val="single"/>
        </w:rPr>
        <w:t>Н.В.Зелинская</w:t>
      </w:r>
      <w:proofErr w:type="spellEnd"/>
      <w:r w:rsidRPr="00E40EDC">
        <w:rPr>
          <w:rFonts w:ascii="Times New Roman" w:hAnsi="Times New Roman"/>
          <w:sz w:val="24"/>
          <w:szCs w:val="24"/>
          <w:u w:val="single"/>
        </w:rPr>
        <w:t xml:space="preserve"> – председатель Ревизионной комиссии </w:t>
      </w:r>
      <w:proofErr w:type="spellStart"/>
      <w:r w:rsidRPr="00E40EDC">
        <w:rPr>
          <w:rFonts w:ascii="Times New Roman" w:hAnsi="Times New Roman"/>
          <w:sz w:val="24"/>
          <w:szCs w:val="24"/>
          <w:u w:val="single"/>
        </w:rPr>
        <w:t>Вытегорского</w:t>
      </w:r>
      <w:proofErr w:type="spellEnd"/>
      <w:r w:rsidRPr="00E40EDC">
        <w:rPr>
          <w:rFonts w:ascii="Times New Roman" w:hAnsi="Times New Roman"/>
          <w:sz w:val="24"/>
          <w:szCs w:val="24"/>
          <w:u w:val="single"/>
        </w:rPr>
        <w:t xml:space="preserve"> муниципального района</w:t>
      </w:r>
      <w:r w:rsidRPr="00E40EDC">
        <w:rPr>
          <w:rFonts w:ascii="Times New Roman" w:hAnsi="Times New Roman"/>
          <w:sz w:val="24"/>
          <w:szCs w:val="24"/>
        </w:rPr>
        <w:t xml:space="preserve"> </w:t>
      </w:r>
    </w:p>
    <w:p w:rsidR="00306C00" w:rsidRDefault="00306C00" w:rsidP="00D82031">
      <w:pPr>
        <w:spacing w:after="0" w:line="240" w:lineRule="auto"/>
        <w:jc w:val="both"/>
        <w:rPr>
          <w:rFonts w:ascii="Times New Roman" w:hAnsi="Times New Roman"/>
          <w:b/>
          <w:sz w:val="24"/>
          <w:szCs w:val="24"/>
        </w:rPr>
      </w:pPr>
    </w:p>
    <w:p w:rsidR="00EE56EF" w:rsidRDefault="00F258E1" w:rsidP="00D82031">
      <w:pPr>
        <w:spacing w:after="0" w:line="240" w:lineRule="auto"/>
        <w:jc w:val="both"/>
        <w:rPr>
          <w:rFonts w:ascii="Times New Roman" w:hAnsi="Times New Roman"/>
          <w:sz w:val="24"/>
          <w:szCs w:val="24"/>
        </w:rPr>
      </w:pPr>
      <w:proofErr w:type="gramStart"/>
      <w:r w:rsidRPr="00E40EDC">
        <w:rPr>
          <w:rFonts w:ascii="Times New Roman" w:hAnsi="Times New Roman"/>
          <w:b/>
          <w:sz w:val="24"/>
          <w:szCs w:val="24"/>
        </w:rPr>
        <w:t>Оформленные  акты</w:t>
      </w:r>
      <w:proofErr w:type="gramEnd"/>
      <w:r w:rsidRPr="00E40EDC">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E40EDC">
        <w:rPr>
          <w:rFonts w:ascii="Times New Roman" w:hAnsi="Times New Roman"/>
          <w:sz w:val="24"/>
          <w:szCs w:val="24"/>
        </w:rPr>
        <w:t>:</w:t>
      </w:r>
      <w:r w:rsidR="003A658C">
        <w:rPr>
          <w:rFonts w:ascii="Times New Roman" w:hAnsi="Times New Roman"/>
          <w:sz w:val="24"/>
          <w:szCs w:val="24"/>
        </w:rPr>
        <w:t xml:space="preserve">   </w:t>
      </w:r>
    </w:p>
    <w:p w:rsidR="00EE56EF" w:rsidRDefault="00EE56EF" w:rsidP="00D82031">
      <w:pPr>
        <w:spacing w:after="0" w:line="240" w:lineRule="auto"/>
        <w:jc w:val="both"/>
        <w:rPr>
          <w:rFonts w:ascii="Times New Roman" w:hAnsi="Times New Roman"/>
          <w:sz w:val="24"/>
          <w:szCs w:val="24"/>
          <w:u w:val="single"/>
        </w:rPr>
      </w:pPr>
      <w:r>
        <w:rPr>
          <w:rFonts w:ascii="Times New Roman" w:hAnsi="Times New Roman"/>
          <w:sz w:val="24"/>
          <w:szCs w:val="24"/>
        </w:rPr>
        <w:t>-</w:t>
      </w:r>
      <w:r w:rsidR="003A658C">
        <w:rPr>
          <w:rFonts w:ascii="Times New Roman" w:hAnsi="Times New Roman"/>
          <w:sz w:val="24"/>
          <w:szCs w:val="24"/>
        </w:rPr>
        <w:t xml:space="preserve"> </w:t>
      </w:r>
      <w:r w:rsidR="00B95F62">
        <w:rPr>
          <w:rFonts w:ascii="Times New Roman" w:hAnsi="Times New Roman"/>
          <w:sz w:val="24"/>
          <w:szCs w:val="24"/>
          <w:u w:val="single"/>
        </w:rPr>
        <w:t xml:space="preserve"> акт № 9 от 30.04.2021 </w:t>
      </w:r>
      <w:r w:rsidR="00900CD4">
        <w:rPr>
          <w:rFonts w:ascii="Times New Roman" w:hAnsi="Times New Roman"/>
          <w:sz w:val="24"/>
          <w:szCs w:val="24"/>
          <w:u w:val="single"/>
        </w:rPr>
        <w:t>по</w:t>
      </w:r>
      <w:r w:rsidR="003A658C">
        <w:rPr>
          <w:rFonts w:ascii="Times New Roman" w:hAnsi="Times New Roman"/>
          <w:sz w:val="24"/>
          <w:szCs w:val="24"/>
          <w:u w:val="single"/>
        </w:rPr>
        <w:t xml:space="preserve"> итогам внешней проверки бюджетной </w:t>
      </w:r>
      <w:proofErr w:type="gramStart"/>
      <w:r w:rsidR="003A658C">
        <w:rPr>
          <w:rFonts w:ascii="Times New Roman" w:hAnsi="Times New Roman"/>
          <w:sz w:val="24"/>
          <w:szCs w:val="24"/>
          <w:u w:val="single"/>
        </w:rPr>
        <w:t>отчетности  главного</w:t>
      </w:r>
      <w:proofErr w:type="gramEnd"/>
      <w:r w:rsidR="00900CD4">
        <w:rPr>
          <w:rFonts w:ascii="Times New Roman" w:hAnsi="Times New Roman"/>
          <w:sz w:val="24"/>
          <w:szCs w:val="24"/>
          <w:u w:val="single"/>
        </w:rPr>
        <w:t xml:space="preserve"> </w:t>
      </w:r>
      <w:r w:rsidR="00B95F62">
        <w:rPr>
          <w:rFonts w:ascii="Times New Roman" w:hAnsi="Times New Roman"/>
          <w:sz w:val="24"/>
          <w:szCs w:val="24"/>
          <w:u w:val="single"/>
        </w:rPr>
        <w:t>администратора и главного распорядителя бюджетных средств</w:t>
      </w:r>
      <w:r w:rsidR="00B1605E">
        <w:rPr>
          <w:rFonts w:ascii="Times New Roman" w:hAnsi="Times New Roman"/>
          <w:sz w:val="24"/>
          <w:szCs w:val="24"/>
          <w:u w:val="single"/>
        </w:rPr>
        <w:t xml:space="preserve"> </w:t>
      </w:r>
      <w:r w:rsidR="00B95F62" w:rsidRPr="00B95F62">
        <w:rPr>
          <w:rFonts w:ascii="Times New Roman" w:hAnsi="Times New Roman"/>
          <w:sz w:val="24"/>
          <w:szCs w:val="24"/>
          <w:u w:val="single"/>
        </w:rPr>
        <w:t>Администрации муниципального образования «Город Вытегра»</w:t>
      </w:r>
      <w:r w:rsidR="009C1179">
        <w:rPr>
          <w:rFonts w:ascii="Times New Roman" w:hAnsi="Times New Roman"/>
          <w:sz w:val="24"/>
          <w:szCs w:val="24"/>
          <w:u w:val="single"/>
        </w:rPr>
        <w:t>,</w:t>
      </w:r>
      <w:r w:rsidR="00B95F62" w:rsidRPr="00B95F62">
        <w:rPr>
          <w:rFonts w:ascii="Times New Roman" w:hAnsi="Times New Roman"/>
          <w:sz w:val="24"/>
          <w:szCs w:val="24"/>
          <w:u w:val="single"/>
        </w:rPr>
        <w:t xml:space="preserve"> </w:t>
      </w:r>
      <w:r>
        <w:rPr>
          <w:rFonts w:ascii="Times New Roman" w:hAnsi="Times New Roman"/>
          <w:sz w:val="24"/>
          <w:szCs w:val="24"/>
          <w:u w:val="single"/>
        </w:rPr>
        <w:t>подписанный Главой Администрации муниципального образован</w:t>
      </w:r>
      <w:r w:rsidR="00823D3A">
        <w:rPr>
          <w:rFonts w:ascii="Times New Roman" w:hAnsi="Times New Roman"/>
          <w:sz w:val="24"/>
          <w:szCs w:val="24"/>
          <w:u w:val="single"/>
        </w:rPr>
        <w:t>ия «Город Вытегра»</w:t>
      </w:r>
      <w:r w:rsidRPr="00EE56EF">
        <w:rPr>
          <w:rFonts w:ascii="Times New Roman" w:hAnsi="Times New Roman"/>
          <w:sz w:val="24"/>
          <w:szCs w:val="24"/>
          <w:u w:val="single"/>
        </w:rPr>
        <w:t xml:space="preserve">, Гл. бухгалтером Централизованной бухгалтерии МКУ «Многофункциональный центр предоставления государственных и муниципальных услуг в </w:t>
      </w:r>
      <w:proofErr w:type="spellStart"/>
      <w:r w:rsidRPr="00EE56EF">
        <w:rPr>
          <w:rFonts w:ascii="Times New Roman" w:hAnsi="Times New Roman"/>
          <w:sz w:val="24"/>
          <w:szCs w:val="24"/>
          <w:u w:val="single"/>
        </w:rPr>
        <w:t>Выте</w:t>
      </w:r>
      <w:r w:rsidR="00823D3A">
        <w:rPr>
          <w:rFonts w:ascii="Times New Roman" w:hAnsi="Times New Roman"/>
          <w:sz w:val="24"/>
          <w:szCs w:val="24"/>
          <w:u w:val="single"/>
        </w:rPr>
        <w:t>горском</w:t>
      </w:r>
      <w:proofErr w:type="spellEnd"/>
      <w:r w:rsidR="00823D3A">
        <w:rPr>
          <w:rFonts w:ascii="Times New Roman" w:hAnsi="Times New Roman"/>
          <w:sz w:val="24"/>
          <w:szCs w:val="24"/>
          <w:u w:val="single"/>
        </w:rPr>
        <w:t xml:space="preserve"> районе»</w:t>
      </w:r>
      <w:r w:rsidR="009C1179">
        <w:rPr>
          <w:rFonts w:ascii="Times New Roman" w:hAnsi="Times New Roman"/>
          <w:sz w:val="24"/>
          <w:szCs w:val="24"/>
          <w:u w:val="single"/>
        </w:rPr>
        <w:t>;</w:t>
      </w:r>
    </w:p>
    <w:p w:rsidR="00F258E1" w:rsidRPr="003A658C" w:rsidRDefault="00EE56EF" w:rsidP="00D82031">
      <w:pPr>
        <w:spacing w:after="0" w:line="240" w:lineRule="auto"/>
        <w:jc w:val="both"/>
        <w:rPr>
          <w:rFonts w:ascii="Times New Roman" w:hAnsi="Times New Roman"/>
          <w:sz w:val="24"/>
          <w:szCs w:val="24"/>
        </w:rPr>
      </w:pPr>
      <w:r>
        <w:rPr>
          <w:rFonts w:ascii="Times New Roman" w:hAnsi="Times New Roman"/>
          <w:sz w:val="24"/>
          <w:szCs w:val="24"/>
          <w:u w:val="single"/>
        </w:rPr>
        <w:lastRenderedPageBreak/>
        <w:t xml:space="preserve">- акт № 2 от </w:t>
      </w:r>
      <w:proofErr w:type="gramStart"/>
      <w:r>
        <w:rPr>
          <w:rFonts w:ascii="Times New Roman" w:hAnsi="Times New Roman"/>
          <w:sz w:val="24"/>
          <w:szCs w:val="24"/>
          <w:u w:val="single"/>
        </w:rPr>
        <w:t>10.03.2021</w:t>
      </w:r>
      <w:r w:rsidRPr="00EE56EF">
        <w:t xml:space="preserve"> </w:t>
      </w:r>
      <w:r w:rsidR="00B95F62">
        <w:rPr>
          <w:rFonts w:ascii="Times New Roman" w:hAnsi="Times New Roman"/>
          <w:sz w:val="24"/>
          <w:szCs w:val="24"/>
          <w:u w:val="single"/>
        </w:rPr>
        <w:t xml:space="preserve"> </w:t>
      </w:r>
      <w:r w:rsidRPr="00EE56EF">
        <w:rPr>
          <w:rFonts w:ascii="Times New Roman" w:hAnsi="Times New Roman"/>
          <w:sz w:val="24"/>
          <w:szCs w:val="24"/>
          <w:u w:val="single"/>
        </w:rPr>
        <w:t>по</w:t>
      </w:r>
      <w:proofErr w:type="gramEnd"/>
      <w:r w:rsidRPr="00EE56EF">
        <w:rPr>
          <w:rFonts w:ascii="Times New Roman" w:hAnsi="Times New Roman"/>
          <w:sz w:val="24"/>
          <w:szCs w:val="24"/>
          <w:u w:val="single"/>
        </w:rPr>
        <w:t xml:space="preserve"> итогам внешней проверки бюджетной отчетности </w:t>
      </w:r>
      <w:r w:rsidR="00B95F62">
        <w:rPr>
          <w:rFonts w:ascii="Times New Roman" w:hAnsi="Times New Roman"/>
          <w:sz w:val="24"/>
          <w:szCs w:val="24"/>
          <w:u w:val="single"/>
        </w:rPr>
        <w:t>Главного распорядителя</w:t>
      </w:r>
      <w:r w:rsidR="00B95F62" w:rsidRPr="00B95F62">
        <w:rPr>
          <w:rFonts w:ascii="Times New Roman" w:hAnsi="Times New Roman"/>
          <w:sz w:val="24"/>
          <w:szCs w:val="24"/>
          <w:u w:val="single"/>
        </w:rPr>
        <w:t xml:space="preserve"> бюджетных средств Городского Совета муниципальн</w:t>
      </w:r>
      <w:r w:rsidR="00B95F62">
        <w:rPr>
          <w:rFonts w:ascii="Times New Roman" w:hAnsi="Times New Roman"/>
          <w:sz w:val="24"/>
          <w:szCs w:val="24"/>
          <w:u w:val="single"/>
        </w:rPr>
        <w:t xml:space="preserve">ого образования «Город Вытегра» </w:t>
      </w:r>
      <w:r>
        <w:rPr>
          <w:rFonts w:ascii="Times New Roman" w:hAnsi="Times New Roman"/>
          <w:sz w:val="24"/>
          <w:szCs w:val="24"/>
          <w:u w:val="single"/>
        </w:rPr>
        <w:t>подписанный Главой</w:t>
      </w:r>
      <w:r w:rsidRPr="00EE56EF">
        <w:rPr>
          <w:rFonts w:ascii="Times New Roman" w:hAnsi="Times New Roman"/>
          <w:sz w:val="24"/>
          <w:szCs w:val="24"/>
          <w:u w:val="single"/>
        </w:rPr>
        <w:t xml:space="preserve"> муниципального образования «Город Вытегра», Гл. бухгалтером Централизованной бухгалтерии МКУ «Многофункциональный центр предоставления государственных и муниципальных услуг в </w:t>
      </w:r>
      <w:proofErr w:type="spellStart"/>
      <w:r w:rsidRPr="00EE56EF">
        <w:rPr>
          <w:rFonts w:ascii="Times New Roman" w:hAnsi="Times New Roman"/>
          <w:sz w:val="24"/>
          <w:szCs w:val="24"/>
          <w:u w:val="single"/>
        </w:rPr>
        <w:t>Выт</w:t>
      </w:r>
      <w:r w:rsidR="00823D3A">
        <w:rPr>
          <w:rFonts w:ascii="Times New Roman" w:hAnsi="Times New Roman"/>
          <w:sz w:val="24"/>
          <w:szCs w:val="24"/>
          <w:u w:val="single"/>
        </w:rPr>
        <w:t>егорском</w:t>
      </w:r>
      <w:proofErr w:type="spellEnd"/>
      <w:r w:rsidR="00823D3A">
        <w:rPr>
          <w:rFonts w:ascii="Times New Roman" w:hAnsi="Times New Roman"/>
          <w:sz w:val="24"/>
          <w:szCs w:val="24"/>
          <w:u w:val="single"/>
        </w:rPr>
        <w:t xml:space="preserve"> районе»</w:t>
      </w:r>
      <w:r w:rsidRPr="00EE56EF">
        <w:rPr>
          <w:rFonts w:ascii="Times New Roman" w:hAnsi="Times New Roman"/>
          <w:sz w:val="24"/>
          <w:szCs w:val="24"/>
          <w:u w:val="single"/>
        </w:rPr>
        <w:t>.</w:t>
      </w:r>
    </w:p>
    <w:p w:rsidR="00F258E1" w:rsidRPr="00E40EDC" w:rsidRDefault="00F258E1" w:rsidP="00D82031">
      <w:pPr>
        <w:spacing w:after="0" w:line="240" w:lineRule="auto"/>
        <w:jc w:val="both"/>
        <w:rPr>
          <w:rFonts w:ascii="Times New Roman" w:hAnsi="Times New Roman"/>
          <w:sz w:val="24"/>
          <w:szCs w:val="24"/>
        </w:rPr>
      </w:pPr>
      <w:r w:rsidRPr="00E40EDC">
        <w:rPr>
          <w:rFonts w:ascii="Times New Roman" w:hAnsi="Times New Roman"/>
          <w:sz w:val="24"/>
          <w:szCs w:val="24"/>
        </w:rPr>
        <w:t xml:space="preserve">  </w:t>
      </w:r>
    </w:p>
    <w:p w:rsidR="00F258E1" w:rsidRDefault="00F258E1" w:rsidP="00D82031">
      <w:pPr>
        <w:spacing w:after="0" w:line="240" w:lineRule="auto"/>
        <w:jc w:val="both"/>
        <w:rPr>
          <w:rFonts w:ascii="Times New Roman" w:hAnsi="Times New Roman"/>
          <w:sz w:val="24"/>
          <w:szCs w:val="24"/>
          <w:u w:val="single"/>
        </w:rPr>
      </w:pPr>
      <w:r w:rsidRPr="00E40EDC">
        <w:rPr>
          <w:rFonts w:ascii="Times New Roman" w:hAnsi="Times New Roman"/>
          <w:b/>
          <w:sz w:val="24"/>
          <w:szCs w:val="24"/>
        </w:rPr>
        <w:t>Неполученные документы из числа затребованных с указанием причин или иные факты, препятствовавшие  работе</w:t>
      </w:r>
      <w:r w:rsidRPr="00E40EDC">
        <w:rPr>
          <w:rFonts w:ascii="Times New Roman" w:hAnsi="Times New Roman"/>
          <w:sz w:val="24"/>
          <w:szCs w:val="24"/>
        </w:rPr>
        <w:t xml:space="preserve">: </w:t>
      </w:r>
      <w:r w:rsidR="00F23E6F" w:rsidRPr="00E40EDC">
        <w:rPr>
          <w:rFonts w:ascii="Times New Roman" w:hAnsi="Times New Roman"/>
          <w:sz w:val="24"/>
          <w:szCs w:val="24"/>
        </w:rPr>
        <w:t xml:space="preserve">   </w:t>
      </w:r>
      <w:r w:rsidR="00F23E6F" w:rsidRPr="00E40EDC">
        <w:rPr>
          <w:rFonts w:ascii="Times New Roman" w:hAnsi="Times New Roman"/>
          <w:sz w:val="24"/>
          <w:szCs w:val="24"/>
          <w:u w:val="single"/>
        </w:rPr>
        <w:t>нет</w:t>
      </w:r>
    </w:p>
    <w:p w:rsidR="00EE56EF" w:rsidRPr="00EE56EF" w:rsidRDefault="00EE56EF" w:rsidP="00EE56EF">
      <w:pPr>
        <w:spacing w:after="0" w:line="240" w:lineRule="auto"/>
        <w:jc w:val="both"/>
        <w:rPr>
          <w:rFonts w:ascii="Times New Roman" w:hAnsi="Times New Roman"/>
          <w:sz w:val="24"/>
          <w:szCs w:val="24"/>
        </w:rPr>
      </w:pPr>
    </w:p>
    <w:p w:rsidR="00A14D8E" w:rsidRDefault="00EE56EF" w:rsidP="00EE56EF">
      <w:pPr>
        <w:spacing w:after="0" w:line="240" w:lineRule="auto"/>
        <w:jc w:val="both"/>
        <w:rPr>
          <w:rFonts w:ascii="Times New Roman" w:hAnsi="Times New Roman"/>
          <w:sz w:val="24"/>
          <w:szCs w:val="24"/>
        </w:rPr>
      </w:pPr>
      <w:r w:rsidRPr="00EE56EF">
        <w:rPr>
          <w:rFonts w:ascii="Times New Roman" w:hAnsi="Times New Roman"/>
          <w:b/>
          <w:sz w:val="24"/>
          <w:szCs w:val="24"/>
        </w:rPr>
        <w:t>Юридический адрес проверяемого объекта:</w:t>
      </w:r>
      <w:r w:rsidRPr="00EE56EF">
        <w:rPr>
          <w:rFonts w:ascii="Times New Roman" w:hAnsi="Times New Roman"/>
          <w:sz w:val="24"/>
          <w:szCs w:val="24"/>
        </w:rPr>
        <w:t xml:space="preserve"> 162900, Вологодская обла</w:t>
      </w:r>
      <w:r>
        <w:rPr>
          <w:rFonts w:ascii="Times New Roman" w:hAnsi="Times New Roman"/>
          <w:sz w:val="24"/>
          <w:szCs w:val="24"/>
        </w:rPr>
        <w:t>сть, г. Вытегра, Советский пр., д.27</w:t>
      </w:r>
    </w:p>
    <w:p w:rsidR="00EE56EF" w:rsidRDefault="00EE56EF" w:rsidP="00D82031">
      <w:pPr>
        <w:spacing w:after="0" w:line="240" w:lineRule="auto"/>
        <w:jc w:val="both"/>
        <w:rPr>
          <w:rFonts w:ascii="Times New Roman" w:hAnsi="Times New Roman"/>
          <w:sz w:val="24"/>
          <w:szCs w:val="24"/>
        </w:rPr>
      </w:pPr>
    </w:p>
    <w:p w:rsidR="00EE56EF" w:rsidRPr="00E40EDC" w:rsidRDefault="00EE56EF" w:rsidP="00D82031">
      <w:pPr>
        <w:spacing w:after="0" w:line="240" w:lineRule="auto"/>
        <w:jc w:val="both"/>
        <w:rPr>
          <w:rFonts w:ascii="Times New Roman" w:hAnsi="Times New Roman"/>
          <w:sz w:val="24"/>
          <w:szCs w:val="24"/>
        </w:rPr>
      </w:pPr>
    </w:p>
    <w:p w:rsidR="00CA4CD1" w:rsidRDefault="00F258E1" w:rsidP="00D82031">
      <w:pPr>
        <w:spacing w:after="0" w:line="240" w:lineRule="auto"/>
        <w:jc w:val="both"/>
        <w:rPr>
          <w:rFonts w:ascii="Times New Roman" w:hAnsi="Times New Roman"/>
          <w:b/>
          <w:sz w:val="24"/>
          <w:szCs w:val="24"/>
        </w:rPr>
      </w:pPr>
      <w:r w:rsidRPr="00E40EDC">
        <w:rPr>
          <w:rFonts w:ascii="Times New Roman" w:hAnsi="Times New Roman"/>
          <w:b/>
          <w:sz w:val="24"/>
          <w:szCs w:val="24"/>
        </w:rPr>
        <w:t xml:space="preserve">Результаты </w:t>
      </w:r>
      <w:proofErr w:type="gramStart"/>
      <w:r w:rsidR="00306C00">
        <w:rPr>
          <w:rFonts w:ascii="Times New Roman" w:hAnsi="Times New Roman"/>
          <w:b/>
          <w:sz w:val="24"/>
          <w:szCs w:val="24"/>
        </w:rPr>
        <w:t>контрольного</w:t>
      </w:r>
      <w:r w:rsidR="00F23E6F" w:rsidRPr="00E40EDC">
        <w:rPr>
          <w:rFonts w:ascii="Times New Roman" w:hAnsi="Times New Roman"/>
          <w:b/>
          <w:sz w:val="24"/>
          <w:szCs w:val="24"/>
        </w:rPr>
        <w:t xml:space="preserve"> </w:t>
      </w:r>
      <w:r w:rsidRPr="00E40EDC">
        <w:rPr>
          <w:rFonts w:ascii="Times New Roman" w:hAnsi="Times New Roman"/>
          <w:b/>
          <w:sz w:val="24"/>
          <w:szCs w:val="24"/>
        </w:rPr>
        <w:t xml:space="preserve"> мероприятия</w:t>
      </w:r>
      <w:proofErr w:type="gramEnd"/>
      <w:r w:rsidRPr="00E40EDC">
        <w:rPr>
          <w:rFonts w:ascii="Times New Roman" w:hAnsi="Times New Roman"/>
          <w:b/>
          <w:sz w:val="24"/>
          <w:szCs w:val="24"/>
        </w:rPr>
        <w:t xml:space="preserve"> (анализ соблюдения нормативных правовых актов, установленные нарушения и недостатки в проверяемой сфере и в деятельности объектов </w:t>
      </w:r>
      <w:r w:rsidR="00F23E6F" w:rsidRPr="00E40EDC">
        <w:rPr>
          <w:rFonts w:ascii="Times New Roman" w:hAnsi="Times New Roman"/>
          <w:b/>
          <w:sz w:val="24"/>
          <w:szCs w:val="24"/>
        </w:rPr>
        <w:t xml:space="preserve">экспертно-аналитического </w:t>
      </w:r>
      <w:r w:rsidRPr="00E40EDC">
        <w:rPr>
          <w:rFonts w:ascii="Times New Roman" w:hAnsi="Times New Roman"/>
          <w:b/>
          <w:sz w:val="24"/>
          <w:szCs w:val="24"/>
        </w:rPr>
        <w:t xml:space="preserve"> мероприятия с оценкой ущерба  или нарушения):</w:t>
      </w:r>
      <w:r w:rsidR="00F23E6F" w:rsidRPr="00E40EDC">
        <w:rPr>
          <w:rFonts w:ascii="Times New Roman" w:hAnsi="Times New Roman"/>
          <w:b/>
          <w:sz w:val="24"/>
          <w:szCs w:val="24"/>
        </w:rPr>
        <w:t xml:space="preserve"> </w:t>
      </w:r>
    </w:p>
    <w:p w:rsidR="009C1179" w:rsidRPr="009C1179" w:rsidRDefault="009C1179" w:rsidP="005635FB">
      <w:pPr>
        <w:spacing w:after="0" w:line="240" w:lineRule="auto"/>
        <w:ind w:firstLine="567"/>
        <w:jc w:val="both"/>
        <w:rPr>
          <w:rFonts w:ascii="Times New Roman" w:hAnsi="Times New Roman"/>
          <w:sz w:val="24"/>
          <w:szCs w:val="24"/>
        </w:rPr>
      </w:pPr>
      <w:r w:rsidRPr="009C1179">
        <w:rPr>
          <w:rFonts w:ascii="Times New Roman" w:hAnsi="Times New Roman"/>
          <w:sz w:val="24"/>
          <w:szCs w:val="24"/>
        </w:rPr>
        <w:t>Администрация муниципального образования «Город Вытегра»</w:t>
      </w:r>
      <w:r>
        <w:rPr>
          <w:rFonts w:ascii="Times New Roman" w:hAnsi="Times New Roman"/>
          <w:sz w:val="24"/>
          <w:szCs w:val="24"/>
        </w:rPr>
        <w:t xml:space="preserve"> и Городской Совет муниципального образования «Город Вытегра»</w:t>
      </w:r>
      <w:r w:rsidRPr="009C1179">
        <w:rPr>
          <w:rFonts w:ascii="Times New Roman" w:hAnsi="Times New Roman"/>
          <w:sz w:val="24"/>
          <w:szCs w:val="24"/>
        </w:rPr>
        <w:t xml:space="preserve"> (далее также – Администрация, </w:t>
      </w:r>
      <w:r>
        <w:rPr>
          <w:rFonts w:ascii="Times New Roman" w:hAnsi="Times New Roman"/>
          <w:sz w:val="24"/>
          <w:szCs w:val="24"/>
        </w:rPr>
        <w:t>Совет, ГРБС) входя</w:t>
      </w:r>
      <w:r w:rsidRPr="009C1179">
        <w:rPr>
          <w:rFonts w:ascii="Times New Roman" w:hAnsi="Times New Roman"/>
          <w:sz w:val="24"/>
          <w:szCs w:val="24"/>
        </w:rPr>
        <w:t>т в структуру органов местного самоуправления муниципального образования «Город Вытегра» и руководствуется в своей деятельности Конституцией Российской Федерации, Бюджетным кодексом Российской Федерации, Федеральными законами, законами Вологодской области, Уставом муниципального образования «Город Вытегра», муниципальными правовыми актами.</w:t>
      </w:r>
    </w:p>
    <w:p w:rsidR="009C1179" w:rsidRPr="009C1179" w:rsidRDefault="009C1179" w:rsidP="005635FB">
      <w:pPr>
        <w:spacing w:after="0" w:line="240" w:lineRule="auto"/>
        <w:ind w:firstLine="567"/>
        <w:jc w:val="both"/>
        <w:rPr>
          <w:rFonts w:ascii="Times New Roman" w:hAnsi="Times New Roman"/>
          <w:sz w:val="24"/>
          <w:szCs w:val="24"/>
        </w:rPr>
      </w:pPr>
      <w:r w:rsidRPr="009C1179">
        <w:rPr>
          <w:rFonts w:ascii="Times New Roman" w:hAnsi="Times New Roman"/>
          <w:sz w:val="24"/>
          <w:szCs w:val="24"/>
        </w:rPr>
        <w:t>Администрация</w:t>
      </w:r>
      <w:r>
        <w:rPr>
          <w:rFonts w:ascii="Times New Roman" w:hAnsi="Times New Roman"/>
          <w:sz w:val="24"/>
          <w:szCs w:val="24"/>
        </w:rPr>
        <w:t xml:space="preserve"> и Совет обладают правами юридического лица, имею</w:t>
      </w:r>
      <w:r w:rsidRPr="009C1179">
        <w:rPr>
          <w:rFonts w:ascii="Times New Roman" w:hAnsi="Times New Roman"/>
          <w:sz w:val="24"/>
          <w:szCs w:val="24"/>
        </w:rPr>
        <w:t>т лицевой счет в УФК по Вологодской области, самостоятельный баланс, печать, бланки, штампы.</w:t>
      </w:r>
    </w:p>
    <w:p w:rsidR="00306C00" w:rsidRDefault="009C1179" w:rsidP="005635FB">
      <w:pPr>
        <w:spacing w:after="0" w:line="240" w:lineRule="auto"/>
        <w:ind w:firstLine="567"/>
        <w:jc w:val="both"/>
        <w:rPr>
          <w:rFonts w:ascii="Times New Roman" w:hAnsi="Times New Roman"/>
          <w:sz w:val="24"/>
          <w:szCs w:val="24"/>
        </w:rPr>
      </w:pPr>
      <w:r w:rsidRPr="009C1179">
        <w:rPr>
          <w:rFonts w:ascii="Times New Roman" w:hAnsi="Times New Roman"/>
          <w:sz w:val="24"/>
          <w:szCs w:val="24"/>
        </w:rPr>
        <w:t xml:space="preserve"> В соответствии с Приложением № 7 «Ведомственная структура расходов бюджета муниципального образования «Город Вытегра» на 2020 год и плановый период 2021 и 2022 годов» решения Совета от 10.12.2019 № 138, Администрация является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с кодом 849,</w:t>
      </w:r>
      <w:r>
        <w:rPr>
          <w:rFonts w:ascii="Times New Roman" w:hAnsi="Times New Roman"/>
          <w:sz w:val="24"/>
          <w:szCs w:val="24"/>
        </w:rPr>
        <w:t xml:space="preserve"> Городской Совет </w:t>
      </w:r>
      <w:r w:rsidRPr="009C1179">
        <w:rPr>
          <w:rFonts w:ascii="Times New Roman" w:hAnsi="Times New Roman"/>
          <w:sz w:val="24"/>
          <w:szCs w:val="24"/>
        </w:rPr>
        <w:t>является главным распорядителем бюджетных средств, с кодом 962,  что соответствует статье 6 Бюджетного кодекса Российской Федерации.</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2.</w:t>
      </w:r>
      <w:r w:rsidRPr="009C1179">
        <w:rPr>
          <w:rFonts w:ascii="Times New Roman" w:hAnsi="Times New Roman"/>
          <w:color w:val="000000"/>
          <w:sz w:val="24"/>
          <w:szCs w:val="24"/>
          <w:lang w:eastAsia="ru-RU"/>
        </w:rPr>
        <w:tab/>
        <w:t>Анализ составления и представления отчетности по составу, содержанию, прозрачности и информативности показателей</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Бюд</w:t>
      </w:r>
      <w:r>
        <w:rPr>
          <w:rFonts w:ascii="Times New Roman" w:hAnsi="Times New Roman"/>
          <w:color w:val="000000"/>
          <w:sz w:val="24"/>
          <w:szCs w:val="24"/>
          <w:lang w:eastAsia="ru-RU"/>
        </w:rPr>
        <w:t>жетная отчетность ГРБС</w:t>
      </w:r>
      <w:r w:rsidRPr="009C1179">
        <w:rPr>
          <w:rFonts w:ascii="Times New Roman" w:hAnsi="Times New Roman"/>
          <w:color w:val="000000"/>
          <w:sz w:val="24"/>
          <w:szCs w:val="24"/>
          <w:lang w:eastAsia="ru-RU"/>
        </w:rPr>
        <w:t xml:space="preserve"> за 2020 год представлена без нарушения сроков, установленных Положением о бюджетном процессе в муниципальном образовании «Город Вытегра».</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xml:space="preserve">       Бюджетная отчетность представлена в соответствии с требованиями пунктов 11.1 и 152 Инструкции, утвержденной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Годовая бюджетная отчетность прошита с сопроводительным письмом, пронумерована.  Формы бюджетной отчетности подписаны </w:t>
      </w:r>
      <w:r>
        <w:rPr>
          <w:rFonts w:ascii="Times New Roman" w:hAnsi="Times New Roman"/>
          <w:color w:val="000000"/>
          <w:sz w:val="24"/>
          <w:szCs w:val="24"/>
          <w:lang w:eastAsia="ru-RU"/>
        </w:rPr>
        <w:t xml:space="preserve">Главой города, </w:t>
      </w:r>
      <w:r w:rsidRPr="009C1179">
        <w:rPr>
          <w:rFonts w:ascii="Times New Roman" w:hAnsi="Times New Roman"/>
          <w:color w:val="000000"/>
          <w:sz w:val="24"/>
          <w:szCs w:val="24"/>
          <w:lang w:eastAsia="ru-RU"/>
        </w:rPr>
        <w:t>Главой Администрации муниципального образования «Город «Вытегра», руководителем и главным бухгалтером централизованной бухгалтерии МКУ «МФЦ».</w:t>
      </w:r>
    </w:p>
    <w:p w:rsidR="009C1179" w:rsidRDefault="009C1179" w:rsidP="00823D3A">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xml:space="preserve">     </w:t>
      </w:r>
    </w:p>
    <w:p w:rsidR="009C1179" w:rsidRPr="009C1179" w:rsidRDefault="009C1179" w:rsidP="005635FB">
      <w:pPr>
        <w:spacing w:after="0" w:line="240" w:lineRule="auto"/>
        <w:ind w:firstLine="567"/>
        <w:jc w:val="both"/>
        <w:rPr>
          <w:rFonts w:ascii="Times New Roman" w:hAnsi="Times New Roman"/>
          <w:color w:val="000000"/>
          <w:sz w:val="24"/>
          <w:szCs w:val="24"/>
          <w:u w:val="single"/>
          <w:lang w:eastAsia="ru-RU"/>
        </w:rPr>
      </w:pPr>
      <w:r>
        <w:rPr>
          <w:rFonts w:ascii="Times New Roman" w:hAnsi="Times New Roman"/>
          <w:color w:val="000000"/>
          <w:sz w:val="24"/>
          <w:szCs w:val="24"/>
          <w:u w:val="single"/>
          <w:lang w:eastAsia="ru-RU"/>
        </w:rPr>
        <w:t>Пояснительные записки</w:t>
      </w:r>
      <w:r w:rsidRPr="009C1179">
        <w:rPr>
          <w:rFonts w:ascii="Times New Roman" w:hAnsi="Times New Roman"/>
          <w:color w:val="000000"/>
          <w:sz w:val="24"/>
          <w:szCs w:val="24"/>
          <w:u w:val="single"/>
          <w:lang w:eastAsia="ru-RU"/>
        </w:rPr>
        <w:t xml:space="preserve"> (ф. 0503160)</w:t>
      </w:r>
      <w:r>
        <w:rPr>
          <w:rFonts w:ascii="Times New Roman" w:hAnsi="Times New Roman"/>
          <w:color w:val="000000"/>
          <w:sz w:val="24"/>
          <w:szCs w:val="24"/>
          <w:u w:val="single"/>
          <w:lang w:eastAsia="ru-RU"/>
        </w:rPr>
        <w:t xml:space="preserve"> ГРБС составлены</w:t>
      </w:r>
      <w:r w:rsidRPr="009C1179">
        <w:rPr>
          <w:rFonts w:ascii="Times New Roman" w:hAnsi="Times New Roman"/>
          <w:color w:val="000000"/>
          <w:sz w:val="24"/>
          <w:szCs w:val="24"/>
          <w:u w:val="single"/>
          <w:lang w:eastAsia="ru-RU"/>
        </w:rPr>
        <w:t xml:space="preserve"> не в полном соответствии с требованиями пунктов 152-159 Инструкции 191н. </w:t>
      </w:r>
    </w:p>
    <w:p w:rsidR="009C1179" w:rsidRDefault="009C1179" w:rsidP="005635FB">
      <w:pPr>
        <w:spacing w:after="0" w:line="240" w:lineRule="auto"/>
        <w:ind w:firstLine="567"/>
        <w:jc w:val="both"/>
        <w:rPr>
          <w:rFonts w:ascii="Times New Roman" w:hAnsi="Times New Roman"/>
          <w:color w:val="000000"/>
          <w:sz w:val="24"/>
          <w:szCs w:val="24"/>
          <w:lang w:eastAsia="ru-RU"/>
        </w:rPr>
      </w:pP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w:t>
      </w:r>
      <w:proofErr w:type="gramStart"/>
      <w:r w:rsidRPr="009C1179">
        <w:rPr>
          <w:rFonts w:ascii="Times New Roman" w:hAnsi="Times New Roman"/>
          <w:color w:val="000000"/>
          <w:sz w:val="24"/>
          <w:szCs w:val="24"/>
          <w:lang w:eastAsia="ru-RU"/>
        </w:rPr>
        <w:t>В</w:t>
      </w:r>
      <w:proofErr w:type="gramEnd"/>
      <w:r w:rsidRPr="009C1179">
        <w:rPr>
          <w:rFonts w:ascii="Times New Roman" w:hAnsi="Times New Roman"/>
          <w:color w:val="000000"/>
          <w:sz w:val="24"/>
          <w:szCs w:val="24"/>
          <w:lang w:eastAsia="ru-RU"/>
        </w:rPr>
        <w:t xml:space="preserve"> составе отчетности </w:t>
      </w:r>
      <w:r>
        <w:rPr>
          <w:rFonts w:ascii="Times New Roman" w:hAnsi="Times New Roman"/>
          <w:color w:val="000000"/>
          <w:sz w:val="24"/>
          <w:szCs w:val="24"/>
          <w:lang w:eastAsia="ru-RU"/>
        </w:rPr>
        <w:t xml:space="preserve">Городского Совета </w:t>
      </w:r>
      <w:r w:rsidRPr="009C1179">
        <w:rPr>
          <w:rFonts w:ascii="Times New Roman" w:hAnsi="Times New Roman"/>
          <w:color w:val="000000"/>
          <w:sz w:val="24"/>
          <w:szCs w:val="24"/>
          <w:lang w:eastAsia="ru-RU"/>
        </w:rPr>
        <w:t xml:space="preserve">отсутствует </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lastRenderedPageBreak/>
        <w:t xml:space="preserve">- справка по консолидируемым </w:t>
      </w:r>
      <w:proofErr w:type="gramStart"/>
      <w:r w:rsidRPr="009C1179">
        <w:rPr>
          <w:rFonts w:ascii="Times New Roman" w:hAnsi="Times New Roman"/>
          <w:color w:val="000000"/>
          <w:sz w:val="24"/>
          <w:szCs w:val="24"/>
          <w:lang w:eastAsia="ru-RU"/>
        </w:rPr>
        <w:t>расчетам  (</w:t>
      </w:r>
      <w:proofErr w:type="gramEnd"/>
      <w:r w:rsidRPr="009C1179">
        <w:rPr>
          <w:rFonts w:ascii="Times New Roman" w:hAnsi="Times New Roman"/>
          <w:color w:val="000000"/>
          <w:sz w:val="24"/>
          <w:szCs w:val="24"/>
          <w:lang w:eastAsia="ru-RU"/>
        </w:rPr>
        <w:t>ф. 0503125).</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xml:space="preserve">В составе раздела 1 пояснительной записки (ф.0503160) отсутствует информация  </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-о передаче полномочий по ведению бухгалтерского учета иной организации (централизованной бухгалтерии) на основании договора (соглашения) с указанием их реквизитов;</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об исполнителе (ФИО, должность) централизованной бухгалтерии, составившем бухгалтерскую отчетность.</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xml:space="preserve">В составе раздела 2 пояснительной записки (ф.0503160) отсутствует информация  </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о мерах по повышению эффективности расходования бюджетных средств;</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о мерах по повышению квалификации и переподготовке специалистов;</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xml:space="preserve">В составе раздела 3 пояснительной записки (ф.0503160) </w:t>
      </w:r>
      <w:proofErr w:type="gramStart"/>
      <w:r w:rsidRPr="009C1179">
        <w:rPr>
          <w:rFonts w:ascii="Times New Roman" w:hAnsi="Times New Roman"/>
          <w:color w:val="000000"/>
          <w:sz w:val="24"/>
          <w:szCs w:val="24"/>
          <w:lang w:eastAsia="ru-RU"/>
        </w:rPr>
        <w:t>информация</w:t>
      </w:r>
      <w:proofErr w:type="gramEnd"/>
      <w:r w:rsidRPr="009C1179">
        <w:rPr>
          <w:rFonts w:ascii="Times New Roman" w:hAnsi="Times New Roman"/>
          <w:color w:val="000000"/>
          <w:sz w:val="24"/>
          <w:szCs w:val="24"/>
          <w:lang w:eastAsia="ru-RU"/>
        </w:rPr>
        <w:t xml:space="preserve"> характеризующая результаты анализа исполнения текстовых статей решения о бюджете, имеющих отношение к деятельности субъекта бюджетной отчетности, в целях раскрытия информации о результатах использования бюджетных ассигнований отчетного финансового года главными распорядителями бюджетных средств, не оформлена в Таблицу N 3 «Сведения об исполнении текстовых статей закона (решения) о бюджете». </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В разделе 5 пояснительной записки (ф.0503160):</w:t>
      </w:r>
    </w:p>
    <w:p w:rsidR="009C1179" w:rsidRP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xml:space="preserve">- отсутствует </w:t>
      </w:r>
      <w:proofErr w:type="gramStart"/>
      <w:r w:rsidRPr="009C1179">
        <w:rPr>
          <w:rFonts w:ascii="Times New Roman" w:hAnsi="Times New Roman"/>
          <w:color w:val="000000"/>
          <w:sz w:val="24"/>
          <w:szCs w:val="24"/>
          <w:lang w:eastAsia="ru-RU"/>
        </w:rPr>
        <w:t>информация  о</w:t>
      </w:r>
      <w:proofErr w:type="gramEnd"/>
      <w:r w:rsidRPr="009C1179">
        <w:rPr>
          <w:rFonts w:ascii="Times New Roman" w:hAnsi="Times New Roman"/>
          <w:color w:val="000000"/>
          <w:sz w:val="24"/>
          <w:szCs w:val="24"/>
          <w:lang w:eastAsia="ru-RU"/>
        </w:rPr>
        <w:t xml:space="preserve"> факте проведения годовой инвентаризации (о сроках, способах).  Перед составлением годовой бюджетной отчетности, должна быть проведена инвентаризация активов в соответствии пунктом 7 Инструкции 191н. О проведении инвентаризации в Городском Совете информация отсутствует;</w:t>
      </w:r>
    </w:p>
    <w:p w:rsidR="009C1179" w:rsidRDefault="009C1179" w:rsidP="005635FB">
      <w:pPr>
        <w:spacing w:after="0" w:line="240" w:lineRule="auto"/>
        <w:ind w:firstLine="567"/>
        <w:jc w:val="both"/>
        <w:rPr>
          <w:rFonts w:ascii="Times New Roman" w:hAnsi="Times New Roman"/>
          <w:color w:val="000000"/>
          <w:sz w:val="24"/>
          <w:szCs w:val="24"/>
          <w:lang w:eastAsia="ru-RU"/>
        </w:rPr>
      </w:pPr>
      <w:r w:rsidRPr="009C1179">
        <w:rPr>
          <w:rFonts w:ascii="Times New Roman" w:hAnsi="Times New Roman"/>
          <w:color w:val="000000"/>
          <w:sz w:val="24"/>
          <w:szCs w:val="24"/>
          <w:lang w:eastAsia="ru-RU"/>
        </w:rPr>
        <w:t xml:space="preserve">- в абзаце 2 раздела содержится </w:t>
      </w:r>
      <w:proofErr w:type="gramStart"/>
      <w:r w:rsidRPr="009C1179">
        <w:rPr>
          <w:rFonts w:ascii="Times New Roman" w:hAnsi="Times New Roman"/>
          <w:color w:val="000000"/>
          <w:sz w:val="24"/>
          <w:szCs w:val="24"/>
          <w:lang w:eastAsia="ru-RU"/>
        </w:rPr>
        <w:t>информация</w:t>
      </w:r>
      <w:proofErr w:type="gramEnd"/>
      <w:r w:rsidRPr="009C1179">
        <w:rPr>
          <w:rFonts w:ascii="Times New Roman" w:hAnsi="Times New Roman"/>
          <w:color w:val="000000"/>
          <w:sz w:val="24"/>
          <w:szCs w:val="24"/>
          <w:lang w:eastAsia="ru-RU"/>
        </w:rPr>
        <w:t xml:space="preserve"> не относящаяся к субъекту бюджетной отчетности.</w:t>
      </w:r>
    </w:p>
    <w:p w:rsidR="009C1179" w:rsidRDefault="009C1179" w:rsidP="005635FB">
      <w:pPr>
        <w:spacing w:after="0" w:line="240" w:lineRule="auto"/>
        <w:ind w:firstLine="567"/>
        <w:jc w:val="both"/>
        <w:rPr>
          <w:rFonts w:ascii="Times New Roman" w:hAnsi="Times New Roman"/>
          <w:color w:val="000000"/>
          <w:sz w:val="24"/>
          <w:szCs w:val="24"/>
          <w:lang w:eastAsia="ru-RU"/>
        </w:rPr>
      </w:pPr>
    </w:p>
    <w:p w:rsidR="00F802D4" w:rsidRPr="00F802D4" w:rsidRDefault="00F802D4" w:rsidP="005635FB">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proofErr w:type="gramStart"/>
      <w:r w:rsidRPr="00F802D4">
        <w:rPr>
          <w:rFonts w:ascii="Times New Roman" w:hAnsi="Times New Roman"/>
          <w:color w:val="000000"/>
          <w:sz w:val="24"/>
          <w:szCs w:val="24"/>
          <w:lang w:eastAsia="ru-RU"/>
        </w:rPr>
        <w:t>В</w:t>
      </w:r>
      <w:proofErr w:type="gramEnd"/>
      <w:r w:rsidRPr="00F802D4">
        <w:rPr>
          <w:rFonts w:ascii="Times New Roman" w:hAnsi="Times New Roman"/>
          <w:color w:val="000000"/>
          <w:sz w:val="24"/>
          <w:szCs w:val="24"/>
          <w:lang w:eastAsia="ru-RU"/>
        </w:rPr>
        <w:t xml:space="preserve"> составе раздела 2 пояснительной записки (ф.0503160)</w:t>
      </w:r>
      <w:r>
        <w:rPr>
          <w:rFonts w:ascii="Times New Roman" w:hAnsi="Times New Roman"/>
          <w:color w:val="000000"/>
          <w:sz w:val="24"/>
          <w:szCs w:val="24"/>
          <w:lang w:eastAsia="ru-RU"/>
        </w:rPr>
        <w:t xml:space="preserve"> Администрации</w:t>
      </w:r>
      <w:r w:rsidRPr="00F802D4">
        <w:rPr>
          <w:rFonts w:ascii="Times New Roman" w:hAnsi="Times New Roman"/>
          <w:color w:val="000000"/>
          <w:sz w:val="24"/>
          <w:szCs w:val="24"/>
          <w:lang w:eastAsia="ru-RU"/>
        </w:rPr>
        <w:t xml:space="preserve"> отсутствует информация  </w:t>
      </w:r>
    </w:p>
    <w:p w:rsidR="009C1179" w:rsidRDefault="00F802D4" w:rsidP="005635FB">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p w:rsidR="009C1179" w:rsidRDefault="009C1179" w:rsidP="005635FB">
      <w:pPr>
        <w:spacing w:after="0" w:line="240" w:lineRule="auto"/>
        <w:ind w:firstLine="567"/>
        <w:jc w:val="both"/>
        <w:rPr>
          <w:rFonts w:ascii="Times New Roman" w:hAnsi="Times New Roman"/>
          <w:color w:val="000000"/>
          <w:sz w:val="24"/>
          <w:szCs w:val="24"/>
          <w:lang w:eastAsia="ru-RU"/>
        </w:rPr>
      </w:pPr>
    </w:p>
    <w:p w:rsidR="009C1179" w:rsidRDefault="00F802D4" w:rsidP="005635FB">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 xml:space="preserve">Формы отчетности, которые не имеют числового значения, не составляются, </w:t>
      </w:r>
      <w:proofErr w:type="gramStart"/>
      <w:r w:rsidRPr="00F802D4">
        <w:rPr>
          <w:rFonts w:ascii="Times New Roman" w:hAnsi="Times New Roman"/>
          <w:color w:val="000000"/>
          <w:sz w:val="24"/>
          <w:szCs w:val="24"/>
          <w:lang w:eastAsia="ru-RU"/>
        </w:rPr>
        <w:t>но  информация</w:t>
      </w:r>
      <w:proofErr w:type="gramEnd"/>
      <w:r w:rsidRPr="00F802D4">
        <w:rPr>
          <w:rFonts w:ascii="Times New Roman" w:hAnsi="Times New Roman"/>
          <w:color w:val="000000"/>
          <w:sz w:val="24"/>
          <w:szCs w:val="24"/>
          <w:lang w:eastAsia="ru-RU"/>
        </w:rPr>
        <w:t xml:space="preserve"> о них подлежит отражению в пояснительной записке.  В соответствии с пунктом 8 </w:t>
      </w:r>
      <w:proofErr w:type="gramStart"/>
      <w:r w:rsidRPr="00F802D4">
        <w:rPr>
          <w:rFonts w:ascii="Times New Roman" w:hAnsi="Times New Roman"/>
          <w:color w:val="000000"/>
          <w:sz w:val="24"/>
          <w:szCs w:val="24"/>
          <w:lang w:eastAsia="ru-RU"/>
        </w:rPr>
        <w:t>Инструкции  №</w:t>
      </w:r>
      <w:proofErr w:type="gramEnd"/>
      <w:r w:rsidRPr="00F802D4">
        <w:rPr>
          <w:rFonts w:ascii="Times New Roman" w:hAnsi="Times New Roman"/>
          <w:color w:val="000000"/>
          <w:sz w:val="24"/>
          <w:szCs w:val="24"/>
          <w:lang w:eastAsia="ru-RU"/>
        </w:rPr>
        <w:t xml:space="preserve"> 191Н  «О порядке составления  и представления  годовой, квартальной и месячной  отчетности об исполнении бюджетов бюджетной системы РФ» такая информация </w:t>
      </w:r>
      <w:r>
        <w:rPr>
          <w:rFonts w:ascii="Times New Roman" w:hAnsi="Times New Roman"/>
          <w:color w:val="000000"/>
          <w:sz w:val="24"/>
          <w:szCs w:val="24"/>
          <w:lang w:eastAsia="ru-RU"/>
        </w:rPr>
        <w:t xml:space="preserve">ГРБС </w:t>
      </w:r>
      <w:r w:rsidRPr="00F802D4">
        <w:rPr>
          <w:rFonts w:ascii="Times New Roman" w:hAnsi="Times New Roman"/>
          <w:color w:val="000000"/>
          <w:sz w:val="24"/>
          <w:szCs w:val="24"/>
          <w:lang w:eastAsia="ru-RU"/>
        </w:rPr>
        <w:t>представлена</w:t>
      </w:r>
      <w:r>
        <w:rPr>
          <w:rFonts w:ascii="Times New Roman" w:hAnsi="Times New Roman"/>
          <w:color w:val="000000"/>
          <w:sz w:val="24"/>
          <w:szCs w:val="24"/>
          <w:lang w:eastAsia="ru-RU"/>
        </w:rPr>
        <w:t>.</w:t>
      </w:r>
    </w:p>
    <w:p w:rsidR="00F802D4" w:rsidRDefault="00F802D4" w:rsidP="005635FB">
      <w:pPr>
        <w:spacing w:after="0" w:line="240" w:lineRule="auto"/>
        <w:ind w:firstLine="567"/>
        <w:jc w:val="both"/>
        <w:rPr>
          <w:rFonts w:ascii="Times New Roman" w:hAnsi="Times New Roman"/>
          <w:color w:val="000000"/>
          <w:sz w:val="24"/>
          <w:szCs w:val="24"/>
          <w:lang w:eastAsia="ru-RU"/>
        </w:rPr>
      </w:pPr>
    </w:p>
    <w:p w:rsidR="00F802D4" w:rsidRPr="00F802D4" w:rsidRDefault="00F802D4" w:rsidP="005635FB">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Отчетность составлена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rsidR="00F802D4" w:rsidRPr="00F802D4" w:rsidRDefault="00F802D4" w:rsidP="005635FB">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 xml:space="preserve"> </w:t>
      </w:r>
    </w:p>
    <w:p w:rsidR="00F802D4" w:rsidRPr="00F802D4" w:rsidRDefault="00F802D4" w:rsidP="00823D3A">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lastRenderedPageBreak/>
        <w:t>При проверке бюджетной отчетности проводилась сверка с показателями отчета об исполнении бюджета муниципального образован</w:t>
      </w:r>
      <w:r w:rsidR="00823D3A">
        <w:rPr>
          <w:rFonts w:ascii="Times New Roman" w:hAnsi="Times New Roman"/>
          <w:color w:val="000000"/>
          <w:sz w:val="24"/>
          <w:szCs w:val="24"/>
          <w:lang w:eastAsia="ru-RU"/>
        </w:rPr>
        <w:t xml:space="preserve">ия «Город Вытегра» за 2020 год. </w:t>
      </w:r>
    </w:p>
    <w:p w:rsidR="00F802D4" w:rsidRPr="00F802D4" w:rsidRDefault="00F802D4" w:rsidP="005635FB">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 xml:space="preserve">              </w:t>
      </w:r>
    </w:p>
    <w:p w:rsidR="00F802D4" w:rsidRPr="00F802D4" w:rsidRDefault="00823D3A" w:rsidP="005635FB">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Результаты анализа </w:t>
      </w:r>
      <w:r w:rsidR="00F802D4" w:rsidRPr="00F802D4">
        <w:rPr>
          <w:rFonts w:ascii="Times New Roman" w:hAnsi="Times New Roman"/>
          <w:color w:val="000000"/>
          <w:sz w:val="24"/>
          <w:szCs w:val="24"/>
          <w:lang w:eastAsia="ru-RU"/>
        </w:rPr>
        <w:t xml:space="preserve">форм бюджетной отчётности </w:t>
      </w:r>
      <w:proofErr w:type="gramStart"/>
      <w:r w:rsidR="00F802D4" w:rsidRPr="00F802D4">
        <w:rPr>
          <w:rFonts w:ascii="Times New Roman" w:hAnsi="Times New Roman"/>
          <w:color w:val="000000"/>
          <w:sz w:val="24"/>
          <w:szCs w:val="24"/>
          <w:lang w:eastAsia="ru-RU"/>
        </w:rPr>
        <w:t>подтверждают  соответствие</w:t>
      </w:r>
      <w:proofErr w:type="gramEnd"/>
      <w:r w:rsidR="00F802D4" w:rsidRPr="00F802D4">
        <w:rPr>
          <w:rFonts w:ascii="Times New Roman" w:hAnsi="Times New Roman"/>
          <w:color w:val="000000"/>
          <w:sz w:val="24"/>
          <w:szCs w:val="24"/>
          <w:lang w:eastAsia="ru-RU"/>
        </w:rPr>
        <w:t xml:space="preserve"> контрольных соотношений между показателями форм годовой бюджетной отчётности ГРБС ф.0503117 и данные форм бюджетной отчетности. </w:t>
      </w:r>
    </w:p>
    <w:p w:rsidR="00F802D4" w:rsidRPr="00F802D4" w:rsidRDefault="00F802D4" w:rsidP="005635FB">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 xml:space="preserve">Данные </w:t>
      </w:r>
      <w:proofErr w:type="gramStart"/>
      <w:r w:rsidRPr="00F802D4">
        <w:rPr>
          <w:rFonts w:ascii="Times New Roman" w:hAnsi="Times New Roman"/>
          <w:color w:val="000000"/>
          <w:sz w:val="24"/>
          <w:szCs w:val="24"/>
          <w:lang w:eastAsia="ru-RU"/>
        </w:rPr>
        <w:t>представленной  бюджетной</w:t>
      </w:r>
      <w:proofErr w:type="gramEnd"/>
      <w:r w:rsidRPr="00F802D4">
        <w:rPr>
          <w:rFonts w:ascii="Times New Roman" w:hAnsi="Times New Roman"/>
          <w:color w:val="000000"/>
          <w:sz w:val="24"/>
          <w:szCs w:val="24"/>
          <w:lang w:eastAsia="ru-RU"/>
        </w:rPr>
        <w:t xml:space="preserve"> отчетности ГРБС подтверждаются данными годового отчета об исполнении бюджета муниципального образования за 2020 год. </w:t>
      </w:r>
    </w:p>
    <w:p w:rsidR="00F802D4" w:rsidRPr="00F802D4" w:rsidRDefault="00F802D4" w:rsidP="005635FB">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По результатам проверки годовой отчетности ГРБС приписок и искажений в отчетности не выявлено.</w:t>
      </w:r>
    </w:p>
    <w:p w:rsidR="00F802D4" w:rsidRPr="00F802D4" w:rsidRDefault="00F802D4" w:rsidP="005635FB">
      <w:pPr>
        <w:spacing w:after="0" w:line="240" w:lineRule="auto"/>
        <w:ind w:firstLine="567"/>
        <w:jc w:val="both"/>
        <w:rPr>
          <w:rFonts w:ascii="Times New Roman" w:hAnsi="Times New Roman"/>
          <w:color w:val="000000"/>
          <w:sz w:val="24"/>
          <w:szCs w:val="24"/>
          <w:lang w:eastAsia="ru-RU"/>
        </w:rPr>
      </w:pPr>
    </w:p>
    <w:p w:rsidR="009C1179" w:rsidRDefault="00F802D4" w:rsidP="005635FB">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 xml:space="preserve">Оценка достоверности бюджетной </w:t>
      </w:r>
      <w:proofErr w:type="gramStart"/>
      <w:r w:rsidRPr="00F802D4">
        <w:rPr>
          <w:rFonts w:ascii="Times New Roman" w:hAnsi="Times New Roman"/>
          <w:color w:val="000000"/>
          <w:sz w:val="24"/>
          <w:szCs w:val="24"/>
          <w:lang w:eastAsia="ru-RU"/>
        </w:rPr>
        <w:t>отчетности  проводилась</w:t>
      </w:r>
      <w:proofErr w:type="gramEnd"/>
      <w:r w:rsidRPr="00F802D4">
        <w:rPr>
          <w:rFonts w:ascii="Times New Roman" w:hAnsi="Times New Roman"/>
          <w:color w:val="000000"/>
          <w:sz w:val="24"/>
          <w:szCs w:val="24"/>
          <w:lang w:eastAsia="ru-RU"/>
        </w:rPr>
        <w:t xml:space="preserve"> на выборочной основе и включала в себя проверку и  анализ бюджетной деятельности по формам бюджетной отчетности.</w:t>
      </w:r>
    </w:p>
    <w:p w:rsidR="009C1179" w:rsidRDefault="009C1179" w:rsidP="00D82031">
      <w:pPr>
        <w:spacing w:after="0" w:line="240" w:lineRule="auto"/>
        <w:jc w:val="both"/>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b/>
          <w:sz w:val="24"/>
          <w:szCs w:val="24"/>
          <w:lang w:eastAsia="ru-RU"/>
        </w:rPr>
      </w:pPr>
      <w:r w:rsidRPr="00BB10F7">
        <w:rPr>
          <w:rFonts w:ascii="Times New Roman" w:hAnsi="Times New Roman"/>
          <w:b/>
          <w:sz w:val="24"/>
          <w:szCs w:val="24"/>
          <w:lang w:eastAsia="ru-RU"/>
        </w:rPr>
        <w:t xml:space="preserve"> Анализ показателей годовой отчётности</w:t>
      </w:r>
      <w:r w:rsidR="00CF58ED" w:rsidRPr="00BB10F7">
        <w:rPr>
          <w:rFonts w:ascii="Times New Roman" w:hAnsi="Times New Roman"/>
          <w:b/>
          <w:sz w:val="24"/>
          <w:szCs w:val="24"/>
          <w:lang w:eastAsia="ru-RU"/>
        </w:rPr>
        <w:t xml:space="preserve"> Администрации муниципального образования «Город Вытегра»</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Данные о финансовых результатах деятельности по состоянию на 01.01.2021 г. в разрезе доходов в общей сумме 60559899,19 рублей, расходов в общей сумме 63812803,35 рублей отражены в Отчете о финансовых результатах деятельности (ф. 0503121).</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u w:val="single"/>
          <w:lang w:eastAsia="ru-RU"/>
        </w:rPr>
      </w:pPr>
      <w:r w:rsidRPr="00BB10F7">
        <w:rPr>
          <w:rFonts w:ascii="Times New Roman" w:hAnsi="Times New Roman"/>
          <w:sz w:val="24"/>
          <w:szCs w:val="24"/>
          <w:u w:val="single"/>
          <w:lang w:eastAsia="ru-RU"/>
        </w:rPr>
        <w:t xml:space="preserve"> В составе доходов (ф.0503121</w:t>
      </w:r>
      <w:proofErr w:type="gramStart"/>
      <w:r w:rsidRPr="00BB10F7">
        <w:rPr>
          <w:rFonts w:ascii="Times New Roman" w:hAnsi="Times New Roman"/>
          <w:sz w:val="24"/>
          <w:szCs w:val="24"/>
          <w:u w:val="single"/>
          <w:lang w:eastAsia="ru-RU"/>
        </w:rPr>
        <w:t>)  включены</w:t>
      </w:r>
      <w:proofErr w:type="gramEnd"/>
      <w:r w:rsidRPr="00BB10F7">
        <w:rPr>
          <w:rFonts w:ascii="Times New Roman" w:hAnsi="Times New Roman"/>
          <w:sz w:val="24"/>
          <w:szCs w:val="24"/>
          <w:u w:val="single"/>
          <w:lang w:eastAsia="ru-RU"/>
        </w:rPr>
        <w:t xml:space="preserve"> доходы ( 2553,2 </w:t>
      </w:r>
      <w:proofErr w:type="spellStart"/>
      <w:r w:rsidRPr="00BB10F7">
        <w:rPr>
          <w:rFonts w:ascii="Times New Roman" w:hAnsi="Times New Roman"/>
          <w:sz w:val="24"/>
          <w:szCs w:val="24"/>
          <w:u w:val="single"/>
          <w:lang w:eastAsia="ru-RU"/>
        </w:rPr>
        <w:t>тыс.рублей</w:t>
      </w:r>
      <w:proofErr w:type="spellEnd"/>
      <w:r w:rsidRPr="00BB10F7">
        <w:rPr>
          <w:rFonts w:ascii="Times New Roman" w:hAnsi="Times New Roman"/>
          <w:sz w:val="24"/>
          <w:szCs w:val="24"/>
          <w:u w:val="single"/>
          <w:lang w:eastAsia="ru-RU"/>
        </w:rPr>
        <w:t xml:space="preserve">), администратором которых является </w:t>
      </w:r>
      <w:proofErr w:type="spellStart"/>
      <w:r w:rsidRPr="00BB10F7">
        <w:rPr>
          <w:rFonts w:ascii="Times New Roman" w:hAnsi="Times New Roman"/>
          <w:sz w:val="24"/>
          <w:szCs w:val="24"/>
          <w:u w:val="single"/>
          <w:lang w:eastAsia="ru-RU"/>
        </w:rPr>
        <w:t>Вытегорский</w:t>
      </w:r>
      <w:proofErr w:type="spellEnd"/>
      <w:r w:rsidRPr="00BB10F7">
        <w:rPr>
          <w:rFonts w:ascii="Times New Roman" w:hAnsi="Times New Roman"/>
          <w:sz w:val="24"/>
          <w:szCs w:val="24"/>
          <w:u w:val="single"/>
          <w:lang w:eastAsia="ru-RU"/>
        </w:rPr>
        <w:t xml:space="preserve"> муниципальный район (код администратора доходов 250):</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платежи при пользовании природными ресурсами – 2552,7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прочие доходы от сумм принудительного изъятия – 0,5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sz w:val="24"/>
          <w:szCs w:val="24"/>
          <w:lang w:eastAsia="ru-RU"/>
        </w:rPr>
        <w:t xml:space="preserve"> Чистый операционный результат за 2020 год составил -3252904,17 рублей (со знаком «минус»).</w:t>
      </w:r>
      <w:r w:rsidR="00CF58ED" w:rsidRPr="00BB10F7">
        <w:rPr>
          <w:rFonts w:ascii="Times New Roman" w:hAnsi="Times New Roman"/>
          <w:color w:val="000000"/>
          <w:sz w:val="24"/>
          <w:szCs w:val="24"/>
          <w:lang w:eastAsia="ru-RU"/>
        </w:rPr>
        <w:t xml:space="preserve"> </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Доходы за отчетный период </w:t>
      </w:r>
      <w:proofErr w:type="gramStart"/>
      <w:r w:rsidRPr="00BB10F7">
        <w:rPr>
          <w:rFonts w:ascii="Times New Roman" w:hAnsi="Times New Roman"/>
          <w:color w:val="000000"/>
          <w:sz w:val="24"/>
          <w:szCs w:val="24"/>
          <w:lang w:eastAsia="ru-RU"/>
        </w:rPr>
        <w:t>составили  60559</w:t>
      </w:r>
      <w:proofErr w:type="gramEnd"/>
      <w:r w:rsidRPr="00BB10F7">
        <w:rPr>
          <w:rFonts w:ascii="Times New Roman" w:hAnsi="Times New Roman"/>
          <w:color w:val="000000"/>
          <w:sz w:val="24"/>
          <w:szCs w:val="24"/>
          <w:lang w:eastAsia="ru-RU"/>
        </w:rPr>
        <w:t xml:space="preserve">,9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и сложились за счет:</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доходов от операционной аренды (код КОСГУ 121) – 379,1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платежей при пользовании природными ресурсов</w:t>
      </w:r>
      <w:r w:rsidRPr="00BB10F7">
        <w:rPr>
          <w:rFonts w:ascii="Times New Roman" w:hAnsi="Times New Roman"/>
          <w:sz w:val="24"/>
          <w:szCs w:val="24"/>
          <w:lang w:eastAsia="ru-RU"/>
        </w:rPr>
        <w:t xml:space="preserve"> - администратор доходов </w:t>
      </w:r>
      <w:proofErr w:type="spellStart"/>
      <w:r w:rsidRPr="00BB10F7">
        <w:rPr>
          <w:rFonts w:ascii="Times New Roman" w:hAnsi="Times New Roman"/>
          <w:sz w:val="24"/>
          <w:szCs w:val="24"/>
          <w:lang w:eastAsia="ru-RU"/>
        </w:rPr>
        <w:t>Вытегорский</w:t>
      </w:r>
      <w:proofErr w:type="spellEnd"/>
      <w:r w:rsidRPr="00BB10F7">
        <w:rPr>
          <w:rFonts w:ascii="Times New Roman" w:hAnsi="Times New Roman"/>
          <w:sz w:val="24"/>
          <w:szCs w:val="24"/>
          <w:lang w:eastAsia="ru-RU"/>
        </w:rPr>
        <w:t xml:space="preserve"> муниципальный район (</w:t>
      </w:r>
      <w:r w:rsidRPr="00BB10F7">
        <w:rPr>
          <w:rFonts w:ascii="Times New Roman" w:hAnsi="Times New Roman"/>
          <w:color w:val="000000"/>
          <w:sz w:val="24"/>
          <w:szCs w:val="24"/>
          <w:lang w:eastAsia="ru-RU"/>
        </w:rPr>
        <w:t xml:space="preserve">код КОСГУ 123) – 2552,7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-иные доходы от </w:t>
      </w:r>
      <w:proofErr w:type="gramStart"/>
      <w:r w:rsidRPr="00BB10F7">
        <w:rPr>
          <w:rFonts w:ascii="Times New Roman" w:hAnsi="Times New Roman"/>
          <w:color w:val="000000"/>
          <w:sz w:val="24"/>
          <w:szCs w:val="24"/>
          <w:lang w:eastAsia="ru-RU"/>
        </w:rPr>
        <w:t>собственности  (</w:t>
      </w:r>
      <w:proofErr w:type="gramEnd"/>
      <w:r w:rsidRPr="00BB10F7">
        <w:rPr>
          <w:rFonts w:ascii="Times New Roman" w:hAnsi="Times New Roman"/>
          <w:color w:val="000000"/>
          <w:sz w:val="24"/>
          <w:szCs w:val="24"/>
          <w:lang w:eastAsia="ru-RU"/>
        </w:rPr>
        <w:t xml:space="preserve">код КОСГУ  129) -   1059,9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доходы от компенсации </w:t>
      </w:r>
      <w:proofErr w:type="gramStart"/>
      <w:r w:rsidRPr="00BB10F7">
        <w:rPr>
          <w:rFonts w:ascii="Times New Roman" w:hAnsi="Times New Roman"/>
          <w:color w:val="000000"/>
          <w:sz w:val="24"/>
          <w:szCs w:val="24"/>
          <w:lang w:eastAsia="ru-RU"/>
        </w:rPr>
        <w:t>затрат  (</w:t>
      </w:r>
      <w:proofErr w:type="gramEnd"/>
      <w:r w:rsidRPr="00BB10F7">
        <w:rPr>
          <w:rFonts w:ascii="Times New Roman" w:hAnsi="Times New Roman"/>
          <w:color w:val="000000"/>
          <w:sz w:val="24"/>
          <w:szCs w:val="24"/>
          <w:lang w:eastAsia="ru-RU"/>
        </w:rPr>
        <w:t xml:space="preserve">код КОСГУ 134) - 533,2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прочие доходы от сумм принудительного изъятия</w:t>
      </w:r>
      <w:r w:rsidRPr="00BB10F7">
        <w:rPr>
          <w:rFonts w:ascii="Times New Roman" w:hAnsi="Times New Roman"/>
          <w:sz w:val="24"/>
          <w:szCs w:val="24"/>
          <w:lang w:eastAsia="ru-RU"/>
        </w:rPr>
        <w:t xml:space="preserve"> </w:t>
      </w:r>
      <w:r w:rsidRPr="00BB10F7">
        <w:rPr>
          <w:rFonts w:ascii="Times New Roman" w:hAnsi="Times New Roman"/>
          <w:color w:val="000000"/>
          <w:sz w:val="24"/>
          <w:szCs w:val="24"/>
          <w:lang w:eastAsia="ru-RU"/>
        </w:rPr>
        <w:t xml:space="preserve">ресурсов - администратор доходов </w:t>
      </w:r>
      <w:proofErr w:type="spellStart"/>
      <w:r w:rsidRPr="00BB10F7">
        <w:rPr>
          <w:rFonts w:ascii="Times New Roman" w:hAnsi="Times New Roman"/>
          <w:color w:val="000000"/>
          <w:sz w:val="24"/>
          <w:szCs w:val="24"/>
          <w:lang w:eastAsia="ru-RU"/>
        </w:rPr>
        <w:t>Вытегорский</w:t>
      </w:r>
      <w:proofErr w:type="spellEnd"/>
      <w:r w:rsidRPr="00BB10F7">
        <w:rPr>
          <w:rFonts w:ascii="Times New Roman" w:hAnsi="Times New Roman"/>
          <w:color w:val="000000"/>
          <w:sz w:val="24"/>
          <w:szCs w:val="24"/>
          <w:lang w:eastAsia="ru-RU"/>
        </w:rPr>
        <w:t xml:space="preserve"> муниципальный район (код </w:t>
      </w:r>
      <w:proofErr w:type="gramStart"/>
      <w:r w:rsidRPr="00BB10F7">
        <w:rPr>
          <w:rFonts w:ascii="Times New Roman" w:hAnsi="Times New Roman"/>
          <w:color w:val="000000"/>
          <w:sz w:val="24"/>
          <w:szCs w:val="24"/>
          <w:lang w:eastAsia="ru-RU"/>
        </w:rPr>
        <w:t>КОСГУ  145</w:t>
      </w:r>
      <w:proofErr w:type="gramEnd"/>
      <w:r w:rsidRPr="00BB10F7">
        <w:rPr>
          <w:rFonts w:ascii="Times New Roman" w:hAnsi="Times New Roman"/>
          <w:color w:val="000000"/>
          <w:sz w:val="24"/>
          <w:szCs w:val="24"/>
          <w:lang w:eastAsia="ru-RU"/>
        </w:rPr>
        <w:t xml:space="preserve">) – 0,5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безвозмездных поступлений текущего характера от других бюджетов бюджетной системы Российской Федерации (код КОСГУ 151) – 35449,8 тыс. рублей;</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безвозмездных поступлений текущего характера от иных резидентов (за исключением сектора государственного управления и организаций государственного сектора) (код КОСГУ 155) – 304,0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w:t>
      </w:r>
      <w:r w:rsidRPr="00BB10F7">
        <w:rPr>
          <w:rFonts w:ascii="Times New Roman" w:hAnsi="Times New Roman"/>
          <w:sz w:val="24"/>
          <w:szCs w:val="24"/>
          <w:lang w:eastAsia="ru-RU"/>
        </w:rPr>
        <w:t xml:space="preserve"> </w:t>
      </w:r>
      <w:r w:rsidRPr="00BB10F7">
        <w:rPr>
          <w:rFonts w:ascii="Times New Roman" w:hAnsi="Times New Roman"/>
          <w:color w:val="000000"/>
          <w:sz w:val="24"/>
          <w:szCs w:val="24"/>
          <w:lang w:eastAsia="ru-RU"/>
        </w:rPr>
        <w:t>доходы от выбытия активов (код КОСГУ 172) –    -6037,4тыс. рублей;</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w:t>
      </w:r>
      <w:r w:rsidRPr="00BB10F7">
        <w:rPr>
          <w:rFonts w:ascii="Times New Roman" w:hAnsi="Times New Roman"/>
          <w:sz w:val="24"/>
          <w:szCs w:val="24"/>
          <w:lang w:eastAsia="ru-RU"/>
        </w:rPr>
        <w:t xml:space="preserve"> </w:t>
      </w:r>
      <w:r w:rsidRPr="00BB10F7">
        <w:rPr>
          <w:rFonts w:ascii="Times New Roman" w:hAnsi="Times New Roman"/>
          <w:color w:val="000000"/>
          <w:sz w:val="24"/>
          <w:szCs w:val="24"/>
          <w:lang w:eastAsia="ru-RU"/>
        </w:rPr>
        <w:t>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 (код КОСГУ 182) – 0,1 рублей;</w:t>
      </w:r>
      <w:r w:rsidRPr="00BB10F7">
        <w:rPr>
          <w:rFonts w:ascii="Times New Roman" w:hAnsi="Times New Roman"/>
          <w:color w:val="000000"/>
          <w:sz w:val="24"/>
          <w:szCs w:val="24"/>
          <w:lang w:eastAsia="ru-RU"/>
        </w:rPr>
        <w:tab/>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иные доходы (код КОСГУ 189) – 183,4</w:t>
      </w:r>
      <w:r w:rsidRPr="00BB10F7">
        <w:rPr>
          <w:rFonts w:ascii="Times New Roman" w:hAnsi="Times New Roman"/>
          <w:color w:val="000000"/>
          <w:sz w:val="24"/>
          <w:szCs w:val="24"/>
          <w:lang w:eastAsia="ru-RU"/>
        </w:rPr>
        <w:tab/>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w:t>
      </w:r>
      <w:r w:rsidRPr="00BB10F7">
        <w:rPr>
          <w:rFonts w:ascii="Times New Roman" w:hAnsi="Times New Roman"/>
          <w:color w:val="000000"/>
          <w:sz w:val="24"/>
          <w:szCs w:val="24"/>
          <w:lang w:eastAsia="ru-RU"/>
        </w:rPr>
        <w:tab/>
        <w:t xml:space="preserve">безвозмездных </w:t>
      </w:r>
      <w:proofErr w:type="spellStart"/>
      <w:r w:rsidRPr="00BB10F7">
        <w:rPr>
          <w:rFonts w:ascii="Times New Roman" w:hAnsi="Times New Roman"/>
          <w:color w:val="000000"/>
          <w:sz w:val="24"/>
          <w:szCs w:val="24"/>
          <w:lang w:eastAsia="ru-RU"/>
        </w:rPr>
        <w:t>неденежных</w:t>
      </w:r>
      <w:proofErr w:type="spellEnd"/>
      <w:r w:rsidRPr="00BB10F7">
        <w:rPr>
          <w:rFonts w:ascii="Times New Roman" w:hAnsi="Times New Roman"/>
          <w:color w:val="000000"/>
          <w:sz w:val="24"/>
          <w:szCs w:val="24"/>
          <w:lang w:eastAsia="ru-RU"/>
        </w:rPr>
        <w:t xml:space="preserve"> поступлений капитального характера от сектора государственного управления и организаций государственного сектора (код КОСГУ 195) – 22131,2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прочие </w:t>
      </w:r>
      <w:proofErr w:type="spellStart"/>
      <w:r w:rsidRPr="00BB10F7">
        <w:rPr>
          <w:rFonts w:ascii="Times New Roman" w:hAnsi="Times New Roman"/>
          <w:color w:val="000000"/>
          <w:sz w:val="24"/>
          <w:szCs w:val="24"/>
          <w:lang w:eastAsia="ru-RU"/>
        </w:rPr>
        <w:t>неденежные</w:t>
      </w:r>
      <w:proofErr w:type="spellEnd"/>
      <w:r w:rsidRPr="00BB10F7">
        <w:rPr>
          <w:rFonts w:ascii="Times New Roman" w:hAnsi="Times New Roman"/>
          <w:color w:val="000000"/>
          <w:sz w:val="24"/>
          <w:szCs w:val="24"/>
          <w:lang w:eastAsia="ru-RU"/>
        </w:rPr>
        <w:t xml:space="preserve"> безвозмездные поступления (код КОСГУ 199) – 4003,5 тыс. рублей.</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Согласно Отчета (ф.0503121) фактические расходы составляют 63812,8 тыс. рублей.</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lastRenderedPageBreak/>
        <w:t>Показатели Отчета (ф.0503121) на 01 января 2021 года Администрации подтверждаются   данными справки формы 0503110 «Справка по заключению счетов бюджетного учета отчетного финансового года».</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p>
    <w:p w:rsidR="00F802D4" w:rsidRPr="007E291F" w:rsidRDefault="00F802D4" w:rsidP="00BB10F7">
      <w:pPr>
        <w:spacing w:after="0" w:line="240" w:lineRule="auto"/>
        <w:ind w:firstLine="567"/>
        <w:jc w:val="both"/>
        <w:rPr>
          <w:rFonts w:ascii="Times New Roman" w:hAnsi="Times New Roman"/>
          <w:color w:val="000000"/>
          <w:sz w:val="24"/>
          <w:szCs w:val="24"/>
          <w:u w:val="single"/>
          <w:lang w:eastAsia="ru-RU"/>
        </w:rPr>
      </w:pPr>
      <w:r w:rsidRPr="00BB10F7">
        <w:rPr>
          <w:rFonts w:ascii="Times New Roman" w:hAnsi="Times New Roman"/>
          <w:color w:val="000000"/>
          <w:sz w:val="24"/>
          <w:szCs w:val="24"/>
          <w:lang w:eastAsia="ru-RU"/>
        </w:rPr>
        <w:t xml:space="preserve">     Согласно решения Городского Совета муниципального образования «Город </w:t>
      </w:r>
      <w:proofErr w:type="gramStart"/>
      <w:r w:rsidRPr="00BB10F7">
        <w:rPr>
          <w:rFonts w:ascii="Times New Roman" w:hAnsi="Times New Roman"/>
          <w:color w:val="000000"/>
          <w:sz w:val="24"/>
          <w:szCs w:val="24"/>
          <w:lang w:eastAsia="ru-RU"/>
        </w:rPr>
        <w:t>Вытегра»  от</w:t>
      </w:r>
      <w:proofErr w:type="gramEnd"/>
      <w:r w:rsidRPr="00BB10F7">
        <w:rPr>
          <w:rFonts w:ascii="Times New Roman" w:hAnsi="Times New Roman"/>
          <w:color w:val="000000"/>
          <w:sz w:val="24"/>
          <w:szCs w:val="24"/>
          <w:lang w:eastAsia="ru-RU"/>
        </w:rPr>
        <w:t xml:space="preserve"> 10.12.2019 года № 138 «О бюджете муниципального образования «Город Вытегра» на 2020 год и на плановый период 2021 и 2022 годов», Администрация определена главным администратором доходов бюджета, в связи с этим в Отчете о движении денежных средств (ф. 0503123) </w:t>
      </w:r>
      <w:r w:rsidRPr="007E291F">
        <w:rPr>
          <w:rFonts w:ascii="Times New Roman" w:hAnsi="Times New Roman"/>
          <w:color w:val="000000"/>
          <w:sz w:val="24"/>
          <w:szCs w:val="24"/>
          <w:u w:val="single"/>
          <w:lang w:eastAsia="ru-RU"/>
        </w:rPr>
        <w:t xml:space="preserve">данные по кассовым поступлениям отражены в сумме 40642,4 рубля, в том числе администрируемым </w:t>
      </w:r>
      <w:proofErr w:type="spellStart"/>
      <w:r w:rsidRPr="007E291F">
        <w:rPr>
          <w:rFonts w:ascii="Times New Roman" w:hAnsi="Times New Roman"/>
          <w:color w:val="000000"/>
          <w:sz w:val="24"/>
          <w:szCs w:val="24"/>
          <w:u w:val="single"/>
          <w:lang w:eastAsia="ru-RU"/>
        </w:rPr>
        <w:t>Вытегорский</w:t>
      </w:r>
      <w:proofErr w:type="spellEnd"/>
      <w:r w:rsidRPr="007E291F">
        <w:rPr>
          <w:rFonts w:ascii="Times New Roman" w:hAnsi="Times New Roman"/>
          <w:color w:val="000000"/>
          <w:sz w:val="24"/>
          <w:szCs w:val="24"/>
          <w:u w:val="single"/>
          <w:lang w:eastAsia="ru-RU"/>
        </w:rPr>
        <w:t xml:space="preserve"> муниципальный район в сумме 3089,4 </w:t>
      </w:r>
      <w:proofErr w:type="spellStart"/>
      <w:r w:rsidRPr="007E291F">
        <w:rPr>
          <w:rFonts w:ascii="Times New Roman" w:hAnsi="Times New Roman"/>
          <w:color w:val="000000"/>
          <w:sz w:val="24"/>
          <w:szCs w:val="24"/>
          <w:u w:val="single"/>
          <w:lang w:eastAsia="ru-RU"/>
        </w:rPr>
        <w:t>тыс.рублей</w:t>
      </w:r>
      <w:proofErr w:type="spellEnd"/>
      <w:r w:rsidRPr="007E291F">
        <w:rPr>
          <w:rFonts w:ascii="Times New Roman" w:hAnsi="Times New Roman"/>
          <w:color w:val="000000"/>
          <w:sz w:val="24"/>
          <w:szCs w:val="24"/>
          <w:u w:val="single"/>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-по доходам от собственности (КОСГУ 120) – 3924,4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из них администрируемым</w:t>
      </w:r>
      <w:r w:rsidRPr="00BB10F7">
        <w:rPr>
          <w:rFonts w:ascii="Times New Roman" w:hAnsi="Times New Roman"/>
          <w:sz w:val="24"/>
          <w:szCs w:val="24"/>
          <w:lang w:eastAsia="ru-RU"/>
        </w:rPr>
        <w:t xml:space="preserve"> </w:t>
      </w:r>
      <w:proofErr w:type="spellStart"/>
      <w:r w:rsidRPr="00BB10F7">
        <w:rPr>
          <w:rFonts w:ascii="Times New Roman" w:hAnsi="Times New Roman"/>
          <w:color w:val="000000"/>
          <w:sz w:val="24"/>
          <w:szCs w:val="24"/>
          <w:lang w:eastAsia="ru-RU"/>
        </w:rPr>
        <w:t>Вытегорский</w:t>
      </w:r>
      <w:proofErr w:type="spellEnd"/>
      <w:r w:rsidRPr="00BB10F7">
        <w:rPr>
          <w:rFonts w:ascii="Times New Roman" w:hAnsi="Times New Roman"/>
          <w:color w:val="000000"/>
          <w:sz w:val="24"/>
          <w:szCs w:val="24"/>
          <w:lang w:eastAsia="ru-RU"/>
        </w:rPr>
        <w:t xml:space="preserve"> муниципальный район 2552,7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-по доходам от оказания платных услуг (работ), компенсаций затрат (КОСГУ 130) – 501,0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по штрафам, пеням, неустойкам, возмещению ущерба (КОСГУ 140) – 0,5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в том числе администрируемым </w:t>
      </w:r>
      <w:proofErr w:type="spellStart"/>
      <w:r w:rsidRPr="00BB10F7">
        <w:rPr>
          <w:rFonts w:ascii="Times New Roman" w:hAnsi="Times New Roman"/>
          <w:color w:val="000000"/>
          <w:sz w:val="24"/>
          <w:szCs w:val="24"/>
          <w:lang w:eastAsia="ru-RU"/>
        </w:rPr>
        <w:t>Вытегорский</w:t>
      </w:r>
      <w:proofErr w:type="spellEnd"/>
      <w:r w:rsidRPr="00BB10F7">
        <w:rPr>
          <w:rFonts w:ascii="Times New Roman" w:hAnsi="Times New Roman"/>
          <w:color w:val="000000"/>
          <w:sz w:val="24"/>
          <w:szCs w:val="24"/>
          <w:lang w:eastAsia="ru-RU"/>
        </w:rPr>
        <w:t xml:space="preserve"> муниципальный район в сумме 0,5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-по безвозмездным денежным поступлениям текущего характера (КОСГУ 150) – 35680,4 тыс. рублей;</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по поступлениям от инвестиционных операций (от реализации нефинансовых активов (КОСГУ 400</w:t>
      </w:r>
      <w:proofErr w:type="gramStart"/>
      <w:r w:rsidRPr="00BB10F7">
        <w:rPr>
          <w:rFonts w:ascii="Times New Roman" w:hAnsi="Times New Roman"/>
          <w:color w:val="000000"/>
          <w:sz w:val="24"/>
          <w:szCs w:val="24"/>
          <w:lang w:eastAsia="ru-RU"/>
        </w:rPr>
        <w:t>))  -</w:t>
      </w:r>
      <w:proofErr w:type="gramEnd"/>
      <w:r w:rsidRPr="00BB10F7">
        <w:rPr>
          <w:rFonts w:ascii="Times New Roman" w:hAnsi="Times New Roman"/>
          <w:color w:val="000000"/>
          <w:sz w:val="24"/>
          <w:szCs w:val="24"/>
          <w:lang w:eastAsia="ru-RU"/>
        </w:rPr>
        <w:t xml:space="preserve">  536,2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в том числе администрируемым </w:t>
      </w:r>
      <w:proofErr w:type="spellStart"/>
      <w:r w:rsidRPr="00BB10F7">
        <w:rPr>
          <w:rFonts w:ascii="Times New Roman" w:hAnsi="Times New Roman"/>
          <w:color w:val="000000"/>
          <w:sz w:val="24"/>
          <w:szCs w:val="24"/>
          <w:lang w:eastAsia="ru-RU"/>
        </w:rPr>
        <w:t>Вытегорский</w:t>
      </w:r>
      <w:proofErr w:type="spellEnd"/>
      <w:r w:rsidRPr="00BB10F7">
        <w:rPr>
          <w:rFonts w:ascii="Times New Roman" w:hAnsi="Times New Roman"/>
          <w:color w:val="000000"/>
          <w:sz w:val="24"/>
          <w:szCs w:val="24"/>
          <w:lang w:eastAsia="ru-RU"/>
        </w:rPr>
        <w:t xml:space="preserve"> муниципальный район в сумме 536,2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w:t>
      </w:r>
    </w:p>
    <w:p w:rsidR="00F802D4" w:rsidRPr="00BB10F7" w:rsidRDefault="00F802D4" w:rsidP="00BB10F7">
      <w:pPr>
        <w:spacing w:after="0" w:line="240" w:lineRule="auto"/>
        <w:ind w:firstLine="567"/>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В Отчете отражены данные по кассовым выбытиям по счетам бюджетов в разрезе кодов классификации операций сектора государственного управления, а также изменение остатков средств. В разделе «Выбытия» отражены расходы бюджета в размере 65018,7 рублей. Сведения, указанные в отчете соответствуют сумме, отраженной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и соответствуют информации, отраженной в отчете об исполнении бюджета муниципального образован</w:t>
      </w:r>
      <w:r w:rsidR="00CF58ED" w:rsidRPr="00BB10F7">
        <w:rPr>
          <w:rFonts w:ascii="Times New Roman" w:hAnsi="Times New Roman"/>
          <w:color w:val="000000"/>
          <w:sz w:val="24"/>
          <w:szCs w:val="24"/>
          <w:lang w:eastAsia="ru-RU"/>
        </w:rPr>
        <w:t>ия «Город Вытегра» за 2020 год.</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Исполнение плановых назначений по доходам.</w:t>
      </w:r>
    </w:p>
    <w:p w:rsidR="00F802D4" w:rsidRPr="00BB10F7" w:rsidRDefault="00F802D4" w:rsidP="00BB10F7">
      <w:pPr>
        <w:spacing w:after="0" w:line="240" w:lineRule="auto"/>
        <w:ind w:firstLine="567"/>
        <w:jc w:val="both"/>
        <w:rPr>
          <w:rFonts w:ascii="Times New Roman" w:hAnsi="Times New Roman"/>
          <w:sz w:val="24"/>
          <w:szCs w:val="24"/>
          <w:lang w:eastAsia="ru-RU"/>
        </w:rPr>
      </w:pPr>
      <w:r w:rsidRPr="00BB10F7">
        <w:rPr>
          <w:rFonts w:ascii="Times New Roman" w:hAnsi="Times New Roman"/>
          <w:sz w:val="24"/>
          <w:szCs w:val="24"/>
          <w:lang w:eastAsia="ru-RU"/>
        </w:rPr>
        <w:t>По данным годового отчета об исполнении бюджета муниципального образования «Город Вытегра» за 2020 год доходы бюджета, администрируемые ГАБС составили 37553,1 тыс. рублей, или 50,6 % общей суммы доходов бюджета и 97,7 % годовых плановых наз</w:t>
      </w:r>
      <w:r w:rsidR="00CF58ED" w:rsidRPr="00BB10F7">
        <w:rPr>
          <w:rFonts w:ascii="Times New Roman" w:hAnsi="Times New Roman"/>
          <w:sz w:val="24"/>
          <w:szCs w:val="24"/>
          <w:lang w:eastAsia="ru-RU"/>
        </w:rPr>
        <w:t xml:space="preserve">начений. </w:t>
      </w:r>
    </w:p>
    <w:p w:rsidR="00F802D4" w:rsidRPr="00BB10F7" w:rsidRDefault="00F802D4" w:rsidP="00BB10F7">
      <w:pPr>
        <w:spacing w:after="0" w:line="240" w:lineRule="auto"/>
        <w:ind w:firstLine="567"/>
        <w:jc w:val="both"/>
        <w:rPr>
          <w:rFonts w:ascii="Times New Roman" w:hAnsi="Times New Roman"/>
          <w:sz w:val="24"/>
          <w:szCs w:val="24"/>
          <w:lang w:eastAsia="ru-RU"/>
        </w:rPr>
      </w:pPr>
      <w:r w:rsidRPr="00BB10F7">
        <w:rPr>
          <w:rFonts w:ascii="Times New Roman" w:hAnsi="Times New Roman"/>
          <w:sz w:val="24"/>
          <w:szCs w:val="24"/>
          <w:lang w:eastAsia="ru-RU"/>
        </w:rPr>
        <w:t xml:space="preserve">Проверкой установлено, что показатели полученных субвенций, субсидий и межбюджетных </w:t>
      </w:r>
      <w:proofErr w:type="gramStart"/>
      <w:r w:rsidRPr="00BB10F7">
        <w:rPr>
          <w:rFonts w:ascii="Times New Roman" w:hAnsi="Times New Roman"/>
          <w:sz w:val="24"/>
          <w:szCs w:val="24"/>
          <w:lang w:eastAsia="ru-RU"/>
        </w:rPr>
        <w:t>трансфертов  за</w:t>
      </w:r>
      <w:proofErr w:type="gramEnd"/>
      <w:r w:rsidRPr="00BB10F7">
        <w:rPr>
          <w:rFonts w:ascii="Times New Roman" w:hAnsi="Times New Roman"/>
          <w:sz w:val="24"/>
          <w:szCs w:val="24"/>
          <w:lang w:eastAsia="ru-RU"/>
        </w:rPr>
        <w:t xml:space="preserve"> 2020 год согласно форм бюджетной отчетности,  соответствуют данным бухгалтерского учета.</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Утвержденные бюджетные назначения по доходам, отраженные в бюджетной отчетности ГАБС соответствует бюджетным назначениям, доведенным до ГАБС решением о бюджете.</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Исполнены бюджетные </w:t>
      </w:r>
      <w:proofErr w:type="gramStart"/>
      <w:r w:rsidRPr="00BB10F7">
        <w:rPr>
          <w:rFonts w:ascii="Times New Roman" w:hAnsi="Times New Roman"/>
          <w:sz w:val="24"/>
          <w:szCs w:val="24"/>
          <w:lang w:eastAsia="ru-RU"/>
        </w:rPr>
        <w:t>назначения  согласно</w:t>
      </w:r>
      <w:proofErr w:type="gramEnd"/>
      <w:r w:rsidRPr="00BB10F7">
        <w:rPr>
          <w:rFonts w:ascii="Times New Roman" w:hAnsi="Times New Roman"/>
          <w:sz w:val="24"/>
          <w:szCs w:val="24"/>
          <w:lang w:eastAsia="ru-RU"/>
        </w:rPr>
        <w:t xml:space="preserve"> информации ф.0503127   по доходам в сумме 40642,4 тыс. рублей, в том числе администрируемым Администрацией </w:t>
      </w:r>
      <w:proofErr w:type="spellStart"/>
      <w:r w:rsidRPr="00BB10F7">
        <w:rPr>
          <w:rFonts w:ascii="Times New Roman" w:hAnsi="Times New Roman"/>
          <w:sz w:val="24"/>
          <w:szCs w:val="24"/>
          <w:lang w:eastAsia="ru-RU"/>
        </w:rPr>
        <w:t>Вытегорского</w:t>
      </w:r>
      <w:proofErr w:type="spellEnd"/>
      <w:r w:rsidRPr="00BB10F7">
        <w:rPr>
          <w:rFonts w:ascii="Times New Roman" w:hAnsi="Times New Roman"/>
          <w:sz w:val="24"/>
          <w:szCs w:val="24"/>
          <w:lang w:eastAsia="ru-RU"/>
        </w:rPr>
        <w:t xml:space="preserve"> муниципального района 3089,4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Показатели плановых годовых объемов бюджетных назначений по доходам </w:t>
      </w:r>
      <w:proofErr w:type="gramStart"/>
      <w:r w:rsidRPr="00BB10F7">
        <w:rPr>
          <w:rFonts w:ascii="Times New Roman" w:hAnsi="Times New Roman"/>
          <w:sz w:val="24"/>
          <w:szCs w:val="24"/>
          <w:lang w:eastAsia="ru-RU"/>
        </w:rPr>
        <w:t>в  ф.</w:t>
      </w:r>
      <w:proofErr w:type="gramEnd"/>
      <w:r w:rsidRPr="00BB10F7">
        <w:rPr>
          <w:rFonts w:ascii="Times New Roman" w:hAnsi="Times New Roman"/>
          <w:sz w:val="24"/>
          <w:szCs w:val="24"/>
          <w:lang w:eastAsia="ru-RU"/>
        </w:rPr>
        <w:t xml:space="preserve"> 0503164 соответствуют показателям, утвержденным решением Городского Совета муниципального образования (решение от 10.12.2019 № 138 с последующими изменениями). Информация о плановых назначениях и исполнении ф.0503127 и ф.</w:t>
      </w:r>
      <w:proofErr w:type="gramStart"/>
      <w:r w:rsidRPr="00BB10F7">
        <w:rPr>
          <w:rFonts w:ascii="Times New Roman" w:hAnsi="Times New Roman"/>
          <w:sz w:val="24"/>
          <w:szCs w:val="24"/>
          <w:lang w:eastAsia="ru-RU"/>
        </w:rPr>
        <w:t>0503164  соответствует</w:t>
      </w:r>
      <w:proofErr w:type="gramEnd"/>
      <w:r w:rsidRPr="00BB10F7">
        <w:rPr>
          <w:rFonts w:ascii="Times New Roman" w:hAnsi="Times New Roman"/>
          <w:sz w:val="24"/>
          <w:szCs w:val="24"/>
          <w:lang w:eastAsia="ru-RU"/>
        </w:rPr>
        <w:t xml:space="preserve"> друг другу.</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В целом ГАБС не исполнил план по доходам на сумму 851,9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highlight w:val="yellow"/>
          <w:lang w:eastAsia="ru-RU"/>
        </w:rPr>
      </w:pPr>
      <w:r w:rsidRPr="00BB10F7">
        <w:rPr>
          <w:rFonts w:ascii="Times New Roman" w:hAnsi="Times New Roman"/>
          <w:color w:val="000000"/>
          <w:sz w:val="24"/>
          <w:szCs w:val="24"/>
          <w:lang w:eastAsia="ru-RU"/>
        </w:rPr>
        <w:t xml:space="preserve">      В графе 4 «Утвержденные бюджетные назначения» раздела 2 «Расходы бюджета» ф. 0503127 плановые бюджетные ассигнования отражены в сумме 74964,3 тыс. рублей, что </w:t>
      </w:r>
      <w:r w:rsidRPr="00BB10F7">
        <w:rPr>
          <w:rFonts w:ascii="Times New Roman" w:hAnsi="Times New Roman"/>
          <w:sz w:val="24"/>
          <w:szCs w:val="24"/>
          <w:lang w:eastAsia="ru-RU"/>
        </w:rPr>
        <w:t>соответствует бюджетным назначениям, доведенным до ГРБС решением Городского Совета</w:t>
      </w:r>
      <w:r w:rsidRPr="00BB10F7">
        <w:rPr>
          <w:rFonts w:ascii="Times New Roman" w:hAnsi="Times New Roman"/>
          <w:color w:val="000000"/>
          <w:sz w:val="24"/>
          <w:szCs w:val="24"/>
          <w:lang w:eastAsia="ru-RU"/>
        </w:rPr>
        <w:t xml:space="preserve"> муниципального образования «Город Вытегра» </w:t>
      </w:r>
      <w:r w:rsidRPr="00BB10F7">
        <w:rPr>
          <w:rFonts w:ascii="Times New Roman" w:hAnsi="Times New Roman"/>
          <w:sz w:val="24"/>
          <w:szCs w:val="24"/>
          <w:lang w:eastAsia="ru-RU"/>
        </w:rPr>
        <w:t>от 10.12.2019 № 138</w:t>
      </w:r>
      <w:r w:rsidRPr="00BB10F7">
        <w:rPr>
          <w:rFonts w:ascii="Times New Roman" w:hAnsi="Times New Roman"/>
          <w:color w:val="FF0000"/>
          <w:sz w:val="24"/>
          <w:szCs w:val="24"/>
          <w:lang w:eastAsia="ru-RU"/>
        </w:rPr>
        <w:t xml:space="preserve"> </w:t>
      </w:r>
      <w:r w:rsidRPr="00BB10F7">
        <w:rPr>
          <w:rFonts w:ascii="Times New Roman" w:hAnsi="Times New Roman"/>
          <w:sz w:val="24"/>
          <w:szCs w:val="24"/>
          <w:lang w:eastAsia="ru-RU"/>
        </w:rPr>
        <w:t>«О</w:t>
      </w:r>
      <w:r w:rsidRPr="00BB10F7">
        <w:rPr>
          <w:rFonts w:ascii="Times New Roman" w:hAnsi="Times New Roman"/>
          <w:color w:val="000000"/>
          <w:sz w:val="24"/>
          <w:szCs w:val="24"/>
          <w:lang w:eastAsia="ru-RU"/>
        </w:rPr>
        <w:t xml:space="preserve"> бюджете муниципального образования «Город Вытегра» на 2020 год и плановый период 2021 и 2022 </w:t>
      </w:r>
      <w:proofErr w:type="gramStart"/>
      <w:r w:rsidRPr="00BB10F7">
        <w:rPr>
          <w:rFonts w:ascii="Times New Roman" w:hAnsi="Times New Roman"/>
          <w:color w:val="000000"/>
          <w:sz w:val="24"/>
          <w:szCs w:val="24"/>
          <w:lang w:eastAsia="ru-RU"/>
        </w:rPr>
        <w:t>годов»  (</w:t>
      </w:r>
      <w:proofErr w:type="gramEnd"/>
      <w:r w:rsidRPr="00BB10F7">
        <w:rPr>
          <w:rFonts w:ascii="Times New Roman" w:hAnsi="Times New Roman"/>
          <w:color w:val="000000"/>
          <w:sz w:val="24"/>
          <w:szCs w:val="24"/>
          <w:lang w:eastAsia="ru-RU"/>
        </w:rPr>
        <w:t xml:space="preserve">с изменениями).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В течение 2020 года в объем бюджетных ассигнований </w:t>
      </w:r>
      <w:r w:rsidRPr="00BB10F7">
        <w:rPr>
          <w:rFonts w:ascii="Times New Roman" w:hAnsi="Times New Roman"/>
          <w:color w:val="000000"/>
          <w:sz w:val="24"/>
          <w:szCs w:val="24"/>
          <w:u w:val="single"/>
          <w:lang w:eastAsia="ru-RU"/>
        </w:rPr>
        <w:t>вносились изменения, причины которых</w:t>
      </w:r>
      <w:r w:rsidRPr="00BB10F7">
        <w:rPr>
          <w:rFonts w:ascii="Times New Roman" w:hAnsi="Times New Roman"/>
          <w:color w:val="000000"/>
          <w:sz w:val="24"/>
          <w:szCs w:val="24"/>
          <w:lang w:eastAsia="ru-RU"/>
        </w:rPr>
        <w:t xml:space="preserve"> должны быть указаны в Пояснительной записке.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Такая информация, оказавшая существенное влияние и характеризующая результаты исполнения бюджета субъектом бюджетной отчетности за отчетный год в составе отчетности </w:t>
      </w:r>
      <w:r w:rsidRPr="00BB10F7">
        <w:rPr>
          <w:rFonts w:ascii="Times New Roman" w:hAnsi="Times New Roman"/>
          <w:color w:val="000000"/>
          <w:sz w:val="24"/>
          <w:szCs w:val="24"/>
          <w:u w:val="single"/>
          <w:lang w:eastAsia="ru-RU"/>
        </w:rPr>
        <w:t>отсутствует.</w:t>
      </w:r>
      <w:r w:rsidRPr="00BB10F7">
        <w:rPr>
          <w:rFonts w:ascii="Times New Roman" w:hAnsi="Times New Roman"/>
          <w:color w:val="000000"/>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В целом рост ассигнований </w:t>
      </w:r>
      <w:r w:rsidRPr="00BB10F7">
        <w:rPr>
          <w:rFonts w:ascii="Times New Roman" w:hAnsi="Times New Roman"/>
          <w:sz w:val="24"/>
          <w:szCs w:val="24"/>
          <w:lang w:eastAsia="ru-RU"/>
        </w:rPr>
        <w:t xml:space="preserve">составил 29367,1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или – 64,4 процента.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FF0000"/>
          <w:sz w:val="24"/>
          <w:szCs w:val="24"/>
          <w:lang w:eastAsia="ru-RU"/>
        </w:rPr>
      </w:pPr>
      <w:r w:rsidRPr="00BB10F7">
        <w:rPr>
          <w:rFonts w:ascii="Times New Roman" w:hAnsi="Times New Roman"/>
          <w:color w:val="000000"/>
          <w:sz w:val="24"/>
          <w:szCs w:val="24"/>
          <w:lang w:eastAsia="ru-RU"/>
        </w:rPr>
        <w:t xml:space="preserve">     При анализе исполнения расходной части превышение фактического финансирования над плановыми бюджетными назначениями </w:t>
      </w:r>
      <w:r w:rsidRPr="00BB10F7">
        <w:rPr>
          <w:rFonts w:ascii="Times New Roman" w:hAnsi="Times New Roman"/>
          <w:sz w:val="24"/>
          <w:szCs w:val="24"/>
          <w:lang w:eastAsia="ru-RU"/>
        </w:rPr>
        <w:t>не установлено.</w:t>
      </w:r>
      <w:r w:rsidRPr="00BB10F7">
        <w:rPr>
          <w:rFonts w:ascii="Times New Roman" w:hAnsi="Times New Roman"/>
          <w:color w:val="FF0000"/>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Согласно раздела 1 «Бюджетные обязательства текущего (отчетного) финансового года по расходам» ф.0503128   </w:t>
      </w:r>
      <w:proofErr w:type="gramStart"/>
      <w:r w:rsidRPr="00BB10F7">
        <w:rPr>
          <w:rFonts w:ascii="Times New Roman" w:hAnsi="Times New Roman"/>
          <w:sz w:val="24"/>
          <w:szCs w:val="24"/>
          <w:lang w:eastAsia="ru-RU"/>
        </w:rPr>
        <w:t>объемы  принятых</w:t>
      </w:r>
      <w:proofErr w:type="gramEnd"/>
      <w:r w:rsidRPr="00BB10F7">
        <w:rPr>
          <w:rFonts w:ascii="Times New Roman" w:hAnsi="Times New Roman"/>
          <w:sz w:val="24"/>
          <w:szCs w:val="24"/>
          <w:lang w:eastAsia="ru-RU"/>
        </w:rPr>
        <w:t xml:space="preserve"> денежных обязательств 65815,5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что меньше доведенных бюджетных обязательств и доведенных лимитов бюджетных обязательств на 9148,8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«Обязательства финансовых годов, следующих за </w:t>
      </w:r>
      <w:proofErr w:type="gramStart"/>
      <w:r w:rsidRPr="00BB10F7">
        <w:rPr>
          <w:rFonts w:ascii="Times New Roman" w:hAnsi="Times New Roman"/>
          <w:color w:val="000000"/>
          <w:sz w:val="24"/>
          <w:szCs w:val="24"/>
          <w:lang w:eastAsia="ru-RU"/>
        </w:rPr>
        <w:t>текущим  (</w:t>
      </w:r>
      <w:proofErr w:type="gramEnd"/>
      <w:r w:rsidRPr="00BB10F7">
        <w:rPr>
          <w:rFonts w:ascii="Times New Roman" w:hAnsi="Times New Roman"/>
          <w:color w:val="000000"/>
          <w:sz w:val="24"/>
          <w:szCs w:val="24"/>
          <w:lang w:eastAsia="ru-RU"/>
        </w:rPr>
        <w:t xml:space="preserve">отчетным) финансовым годом» раздел 3 ф. 0503128 на конец года </w:t>
      </w:r>
      <w:r w:rsidRPr="00BB10F7">
        <w:rPr>
          <w:rFonts w:ascii="Times New Roman" w:hAnsi="Times New Roman"/>
          <w:sz w:val="24"/>
          <w:szCs w:val="24"/>
          <w:lang w:eastAsia="ru-RU"/>
        </w:rPr>
        <w:t xml:space="preserve">составили 1285,7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На 1 января 2021 </w:t>
      </w:r>
      <w:proofErr w:type="gramStart"/>
      <w:r w:rsidRPr="00BB10F7">
        <w:rPr>
          <w:rFonts w:ascii="Times New Roman" w:hAnsi="Times New Roman"/>
          <w:color w:val="000000"/>
          <w:sz w:val="24"/>
          <w:szCs w:val="24"/>
          <w:lang w:eastAsia="ru-RU"/>
        </w:rPr>
        <w:t>года  у</w:t>
      </w:r>
      <w:proofErr w:type="gramEnd"/>
      <w:r w:rsidRPr="00BB10F7">
        <w:rPr>
          <w:rFonts w:ascii="Times New Roman" w:hAnsi="Times New Roman"/>
          <w:color w:val="000000"/>
          <w:sz w:val="24"/>
          <w:szCs w:val="24"/>
          <w:lang w:eastAsia="ru-RU"/>
        </w:rPr>
        <w:t xml:space="preserve"> ГРБС 2 подведомственных учреждения (информация в Пояснительной записке представлена).  </w:t>
      </w:r>
    </w:p>
    <w:p w:rsidR="00F802D4" w:rsidRPr="00823D3A" w:rsidRDefault="00F802D4" w:rsidP="00823D3A">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По данным ф.0503127 расходы ГРБС в 2020 году составили 65018,7 тыс. рублей (86,7 процентов от утвержденных бюджетных назначений), </w:t>
      </w:r>
      <w:proofErr w:type="gramStart"/>
      <w:r w:rsidRPr="00BB10F7">
        <w:rPr>
          <w:rFonts w:ascii="Times New Roman" w:hAnsi="Times New Roman"/>
          <w:color w:val="000000"/>
          <w:sz w:val="24"/>
          <w:szCs w:val="24"/>
          <w:lang w:eastAsia="ru-RU"/>
        </w:rPr>
        <w:t>что  соответствует</w:t>
      </w:r>
      <w:proofErr w:type="gramEnd"/>
      <w:r w:rsidRPr="00BB10F7">
        <w:rPr>
          <w:rFonts w:ascii="Times New Roman" w:hAnsi="Times New Roman"/>
          <w:color w:val="000000"/>
          <w:sz w:val="24"/>
          <w:szCs w:val="24"/>
          <w:lang w:eastAsia="ru-RU"/>
        </w:rPr>
        <w:t xml:space="preserve"> данным отчета об исполне</w:t>
      </w:r>
      <w:r w:rsidR="00BB10F7">
        <w:rPr>
          <w:rFonts w:ascii="Times New Roman" w:hAnsi="Times New Roman"/>
          <w:color w:val="000000"/>
          <w:sz w:val="24"/>
          <w:szCs w:val="24"/>
          <w:lang w:eastAsia="ru-RU"/>
        </w:rPr>
        <w:t>нии бюджета города за 2020 год.</w:t>
      </w:r>
    </w:p>
    <w:p w:rsidR="00F802D4" w:rsidRPr="00BB10F7" w:rsidRDefault="00F802D4" w:rsidP="00F802D4">
      <w:pPr>
        <w:spacing w:after="0" w:line="240" w:lineRule="auto"/>
        <w:ind w:firstLine="567"/>
        <w:jc w:val="both"/>
        <w:rPr>
          <w:rFonts w:ascii="Times New Roman" w:hAnsi="Times New Roman"/>
          <w:sz w:val="24"/>
          <w:szCs w:val="24"/>
          <w:lang w:eastAsia="ru-RU"/>
        </w:rPr>
      </w:pPr>
      <w:r w:rsidRPr="00BB10F7">
        <w:rPr>
          <w:rFonts w:ascii="Times New Roman" w:hAnsi="Times New Roman"/>
          <w:sz w:val="24"/>
          <w:szCs w:val="24"/>
          <w:lang w:eastAsia="ru-RU"/>
        </w:rPr>
        <w:t>Выполнение плановых значений в целом составило 86,7 процентов от утвержденных назначений. Не выполнение плана составило по расходам</w:t>
      </w:r>
    </w:p>
    <w:p w:rsidR="00F802D4" w:rsidRPr="00BB10F7" w:rsidRDefault="00F802D4" w:rsidP="00F802D4">
      <w:pPr>
        <w:spacing w:after="0" w:line="240" w:lineRule="auto"/>
        <w:ind w:firstLine="567"/>
        <w:jc w:val="both"/>
        <w:rPr>
          <w:rFonts w:ascii="Times New Roman" w:hAnsi="Times New Roman"/>
          <w:sz w:val="24"/>
          <w:szCs w:val="24"/>
          <w:lang w:eastAsia="ru-RU"/>
        </w:rPr>
      </w:pPr>
      <w:r w:rsidRPr="00BB10F7">
        <w:rPr>
          <w:rFonts w:ascii="Times New Roman" w:hAnsi="Times New Roman"/>
          <w:sz w:val="24"/>
          <w:szCs w:val="24"/>
          <w:lang w:eastAsia="ru-RU"/>
        </w:rPr>
        <w:t xml:space="preserve">-раздела </w:t>
      </w:r>
      <w:proofErr w:type="gramStart"/>
      <w:r w:rsidRPr="00BB10F7">
        <w:rPr>
          <w:rFonts w:ascii="Times New Roman" w:hAnsi="Times New Roman"/>
          <w:sz w:val="24"/>
          <w:szCs w:val="24"/>
          <w:lang w:eastAsia="ru-RU"/>
        </w:rPr>
        <w:t>01  «</w:t>
      </w:r>
      <w:proofErr w:type="gramEnd"/>
      <w:r w:rsidRPr="00BB10F7">
        <w:rPr>
          <w:rFonts w:ascii="Times New Roman" w:hAnsi="Times New Roman"/>
          <w:sz w:val="24"/>
          <w:szCs w:val="24"/>
          <w:lang w:eastAsia="ru-RU"/>
        </w:rPr>
        <w:t xml:space="preserve">Общегосударственные вопросы» - 1062,5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F802D4">
      <w:pPr>
        <w:spacing w:after="0" w:line="240" w:lineRule="auto"/>
        <w:ind w:firstLine="567"/>
        <w:jc w:val="both"/>
        <w:rPr>
          <w:rFonts w:ascii="Times New Roman" w:hAnsi="Times New Roman"/>
          <w:sz w:val="24"/>
          <w:szCs w:val="24"/>
          <w:lang w:eastAsia="ru-RU"/>
        </w:rPr>
      </w:pPr>
      <w:r w:rsidRPr="00BB10F7">
        <w:rPr>
          <w:rFonts w:ascii="Times New Roman" w:hAnsi="Times New Roman"/>
          <w:sz w:val="24"/>
          <w:szCs w:val="24"/>
          <w:lang w:eastAsia="ru-RU"/>
        </w:rPr>
        <w:t xml:space="preserve">-раздела 03 «Национальная безопасность и правоохранительная деятельность» 158,8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F802D4">
      <w:pPr>
        <w:spacing w:after="0" w:line="240" w:lineRule="auto"/>
        <w:ind w:firstLine="567"/>
        <w:jc w:val="both"/>
        <w:rPr>
          <w:rFonts w:ascii="Times New Roman" w:hAnsi="Times New Roman"/>
          <w:sz w:val="24"/>
          <w:szCs w:val="24"/>
          <w:lang w:eastAsia="ru-RU"/>
        </w:rPr>
      </w:pPr>
      <w:r w:rsidRPr="00BB10F7">
        <w:rPr>
          <w:rFonts w:ascii="Times New Roman" w:hAnsi="Times New Roman"/>
          <w:sz w:val="24"/>
          <w:szCs w:val="24"/>
          <w:lang w:eastAsia="ru-RU"/>
        </w:rPr>
        <w:t xml:space="preserve">- раздела 04 «Национальная экономика» 670,7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F802D4">
      <w:pPr>
        <w:spacing w:after="0" w:line="240" w:lineRule="auto"/>
        <w:ind w:firstLine="567"/>
        <w:jc w:val="both"/>
        <w:rPr>
          <w:rFonts w:ascii="Times New Roman" w:hAnsi="Times New Roman"/>
          <w:i/>
          <w:color w:val="FF0000"/>
          <w:sz w:val="24"/>
          <w:szCs w:val="24"/>
          <w:lang w:eastAsia="ru-RU"/>
        </w:rPr>
      </w:pPr>
      <w:r w:rsidRPr="00BB10F7">
        <w:rPr>
          <w:rFonts w:ascii="Times New Roman" w:hAnsi="Times New Roman"/>
          <w:sz w:val="24"/>
          <w:szCs w:val="24"/>
          <w:lang w:eastAsia="ru-RU"/>
        </w:rPr>
        <w:t xml:space="preserve">- раздела 05 «Жилищно-коммунальное хозяйство» - 8053,8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F802D4" w:rsidRDefault="00F802D4" w:rsidP="00F802D4">
      <w:pPr>
        <w:shd w:val="clear" w:color="auto" w:fill="FFFFFF"/>
        <w:spacing w:after="0" w:line="240" w:lineRule="auto"/>
        <w:textAlignment w:val="baseline"/>
        <w:rPr>
          <w:rFonts w:ascii="Times New Roman" w:hAnsi="Times New Roman"/>
          <w:color w:val="000000"/>
          <w:sz w:val="28"/>
          <w:szCs w:val="28"/>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proofErr w:type="gramStart"/>
      <w:r w:rsidRPr="00BB10F7">
        <w:rPr>
          <w:rFonts w:ascii="Times New Roman" w:hAnsi="Times New Roman"/>
          <w:color w:val="000000"/>
          <w:sz w:val="24"/>
          <w:szCs w:val="24"/>
          <w:lang w:eastAsia="ru-RU"/>
        </w:rPr>
        <w:t>Оплата  договоров</w:t>
      </w:r>
      <w:proofErr w:type="gramEnd"/>
      <w:r w:rsidRPr="00BB10F7">
        <w:rPr>
          <w:rFonts w:ascii="Times New Roman" w:hAnsi="Times New Roman"/>
          <w:color w:val="000000"/>
          <w:sz w:val="24"/>
          <w:szCs w:val="24"/>
          <w:lang w:eastAsia="ru-RU"/>
        </w:rPr>
        <w:t xml:space="preserve"> производилось в пределах утвержденных  лимитов бюджетных обязательств в соответствии с классификацией расходов бюджета и с учетом принятых и неисполненных обязательств. Доля расходов на оплату труда работников составила 8,1 процентов в общих расходах. Доля капитальных вложений составляет 0,1 %.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Сопоставлением данных ф. 0503127 с данными ф. 0503164 на соответствие сведений об исполнении бюджета расхождений не установлено.</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u w:val="single"/>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Сопоставление </w:t>
      </w:r>
      <w:proofErr w:type="gramStart"/>
      <w:r w:rsidRPr="00BB10F7">
        <w:rPr>
          <w:rFonts w:ascii="Times New Roman" w:hAnsi="Times New Roman"/>
          <w:sz w:val="24"/>
          <w:szCs w:val="24"/>
          <w:lang w:eastAsia="ru-RU"/>
        </w:rPr>
        <w:t>данных  ф.</w:t>
      </w:r>
      <w:proofErr w:type="gramEnd"/>
      <w:r w:rsidRPr="00BB10F7">
        <w:rPr>
          <w:rFonts w:ascii="Times New Roman" w:hAnsi="Times New Roman"/>
          <w:sz w:val="24"/>
          <w:szCs w:val="24"/>
          <w:lang w:eastAsia="ru-RU"/>
        </w:rPr>
        <w:t xml:space="preserve"> 0503127  на соответствие утвержденных бюджетных назначений с данными уточненного решения о бюджете на 2020 год расхождений не выявило.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В сведениях об исполнении бюджета (ф. 0503164) отражены обобщенные данные о результатах исполнения бюджета. Согласно п.163 Инструкции 191н сведения формируются на основании показателей отчета об исполнении бюджета (ф. 0503127). </w:t>
      </w:r>
      <w:r w:rsidRPr="00BB10F7">
        <w:rPr>
          <w:rFonts w:ascii="Times New Roman" w:hAnsi="Times New Roman"/>
          <w:color w:val="FF0000"/>
          <w:sz w:val="24"/>
          <w:szCs w:val="24"/>
          <w:u w:val="single"/>
          <w:lang w:eastAsia="ru-RU"/>
        </w:rPr>
        <w:t xml:space="preserve"> </w:t>
      </w:r>
      <w:r w:rsidRPr="00BB10F7">
        <w:rPr>
          <w:rFonts w:ascii="Times New Roman" w:hAnsi="Times New Roman"/>
          <w:sz w:val="24"/>
          <w:szCs w:val="24"/>
          <w:lang w:eastAsia="ru-RU"/>
        </w:rPr>
        <w:t xml:space="preserve">В графах 8 и 9 ф.0503164 отражена информация о кодах и причинах отклонений исполнения от плановых назначений. Основная причина – оплата произведена по факту выполненных </w:t>
      </w:r>
      <w:r w:rsidRPr="00BB10F7">
        <w:rPr>
          <w:rFonts w:ascii="Times New Roman" w:hAnsi="Times New Roman"/>
          <w:sz w:val="24"/>
          <w:szCs w:val="24"/>
          <w:lang w:eastAsia="ru-RU"/>
        </w:rPr>
        <w:lastRenderedPageBreak/>
        <w:t xml:space="preserve">работ, экономия по конкурсным процедурам, отсутствие положительного заключения </w:t>
      </w:r>
      <w:proofErr w:type="spellStart"/>
      <w:r w:rsidRPr="00BB10F7">
        <w:rPr>
          <w:rFonts w:ascii="Times New Roman" w:hAnsi="Times New Roman"/>
          <w:sz w:val="24"/>
          <w:szCs w:val="24"/>
          <w:lang w:eastAsia="ru-RU"/>
        </w:rPr>
        <w:t>госэкспертизы</w:t>
      </w:r>
      <w:proofErr w:type="spellEnd"/>
      <w:r w:rsidRPr="00BB10F7">
        <w:rPr>
          <w:rFonts w:ascii="Times New Roman" w:hAnsi="Times New Roman"/>
          <w:sz w:val="24"/>
          <w:szCs w:val="24"/>
          <w:lang w:eastAsia="ru-RU"/>
        </w:rPr>
        <w:t xml:space="preserve"> на ПСД.</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u w:val="single"/>
          <w:lang w:eastAsia="ru-RU"/>
        </w:rPr>
      </w:pPr>
      <w:r w:rsidRPr="00BB10F7">
        <w:rPr>
          <w:rFonts w:ascii="Times New Roman" w:hAnsi="Times New Roman"/>
          <w:sz w:val="24"/>
          <w:szCs w:val="24"/>
          <w:lang w:eastAsia="ru-RU"/>
        </w:rPr>
        <w:t xml:space="preserve">В отчетном периоде ГРБС приняты денежные обязательства и произведены расходы по исполнению судебных решений (по исполнительным документам) в сумме 451,0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Информация представлена в ф. 0503296 «Сведения об исполнении судебных решений по денежным </w:t>
      </w:r>
      <w:r w:rsidRPr="00BB10F7">
        <w:rPr>
          <w:rFonts w:ascii="Times New Roman" w:hAnsi="Times New Roman"/>
          <w:color w:val="000000"/>
          <w:sz w:val="24"/>
          <w:szCs w:val="24"/>
          <w:lang w:eastAsia="ru-RU"/>
        </w:rPr>
        <w:t xml:space="preserve">обязательствам бюджета». </w:t>
      </w:r>
      <w:r w:rsidRPr="00BB10F7">
        <w:rPr>
          <w:rFonts w:ascii="Times New Roman" w:hAnsi="Times New Roman"/>
          <w:color w:val="000000"/>
          <w:sz w:val="24"/>
          <w:szCs w:val="24"/>
          <w:u w:val="single"/>
          <w:lang w:eastAsia="ru-RU"/>
        </w:rPr>
        <w:t>В текстовой части Пояснительной записки (ф. 0503160) не раскрыта информация о задолженности по исполнительным документам и правовом основании ее возникновения.</w:t>
      </w:r>
    </w:p>
    <w:p w:rsidR="00F802D4" w:rsidRPr="00BB10F7" w:rsidRDefault="00F802D4" w:rsidP="00823D3A">
      <w:pPr>
        <w:shd w:val="clear" w:color="auto" w:fill="FFFFFF"/>
        <w:spacing w:after="0" w:line="240" w:lineRule="auto"/>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По данным ф. 0503121 в бюджет муниципального образования поступили доходы, администрируемые Администрацией</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от собственности 1439,0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от оказания платных услуг (работ), компенсаций затрат 533,2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безвозмездные денежные поступления текущего характера – 35753,8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от операций с активами   -6037,4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прочие доходы – 183,5 рубля,</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безвозмездные </w:t>
      </w:r>
      <w:proofErr w:type="spellStart"/>
      <w:r w:rsidRPr="00BB10F7">
        <w:rPr>
          <w:rFonts w:ascii="Times New Roman" w:hAnsi="Times New Roman"/>
          <w:color w:val="000000"/>
          <w:sz w:val="24"/>
          <w:szCs w:val="24"/>
          <w:lang w:eastAsia="ru-RU"/>
        </w:rPr>
        <w:t>неденежные</w:t>
      </w:r>
      <w:proofErr w:type="spellEnd"/>
      <w:r w:rsidRPr="00BB10F7">
        <w:rPr>
          <w:rFonts w:ascii="Times New Roman" w:hAnsi="Times New Roman"/>
          <w:color w:val="000000"/>
          <w:sz w:val="24"/>
          <w:szCs w:val="24"/>
          <w:lang w:eastAsia="ru-RU"/>
        </w:rPr>
        <w:t xml:space="preserve"> поступления в сектор государственного управления 26134,7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FF0000"/>
          <w:sz w:val="24"/>
          <w:szCs w:val="24"/>
          <w:lang w:eastAsia="ru-RU"/>
        </w:rPr>
      </w:pPr>
      <w:r w:rsidRPr="00BB10F7">
        <w:rPr>
          <w:rFonts w:ascii="Times New Roman" w:hAnsi="Times New Roman"/>
          <w:color w:val="000000"/>
          <w:sz w:val="24"/>
          <w:szCs w:val="24"/>
          <w:lang w:eastAsia="ru-RU"/>
        </w:rPr>
        <w:t xml:space="preserve"> Показатели ф.0503121 </w:t>
      </w:r>
      <w:r w:rsidRPr="00BB10F7">
        <w:rPr>
          <w:rFonts w:ascii="Times New Roman" w:hAnsi="Times New Roman"/>
          <w:sz w:val="24"/>
          <w:szCs w:val="24"/>
          <w:lang w:eastAsia="ru-RU"/>
        </w:rPr>
        <w:t xml:space="preserve">подтверждаются </w:t>
      </w:r>
      <w:r w:rsidRPr="00BB10F7">
        <w:rPr>
          <w:rFonts w:ascii="Times New Roman" w:hAnsi="Times New Roman"/>
          <w:color w:val="000000"/>
          <w:sz w:val="24"/>
          <w:szCs w:val="24"/>
          <w:lang w:eastAsia="ru-RU"/>
        </w:rPr>
        <w:t>аналитической информацией, содержащейся в «Справке по заключению счетов бюджетного учета отчетного финансового года»</w:t>
      </w:r>
      <w:r w:rsidRPr="00BB10F7">
        <w:rPr>
          <w:rFonts w:ascii="Times New Roman" w:hAnsi="Times New Roman"/>
          <w:sz w:val="24"/>
          <w:szCs w:val="24"/>
          <w:lang w:eastAsia="ru-RU"/>
        </w:rPr>
        <w:t xml:space="preserve"> (ф.0503110). Кассовые поступлениях в доход </w:t>
      </w:r>
      <w:proofErr w:type="gramStart"/>
      <w:r w:rsidRPr="00BB10F7">
        <w:rPr>
          <w:rFonts w:ascii="Times New Roman" w:hAnsi="Times New Roman"/>
          <w:sz w:val="24"/>
          <w:szCs w:val="24"/>
          <w:lang w:eastAsia="ru-RU"/>
        </w:rPr>
        <w:t>бюджета  по</w:t>
      </w:r>
      <w:proofErr w:type="gramEnd"/>
      <w:r w:rsidRPr="00BB10F7">
        <w:rPr>
          <w:rFonts w:ascii="Times New Roman" w:hAnsi="Times New Roman"/>
          <w:sz w:val="24"/>
          <w:szCs w:val="24"/>
          <w:lang w:eastAsia="ru-RU"/>
        </w:rPr>
        <w:t xml:space="preserve"> данным ф. 0503127 составили 40642,4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Сравнительный анализ фактических и кассовых расходов за 2020 год показал превышение на сумму 19917453,96 рублей.</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FF0000"/>
          <w:sz w:val="24"/>
          <w:szCs w:val="24"/>
          <w:lang w:eastAsia="ru-RU"/>
        </w:rPr>
      </w:pPr>
      <w:r w:rsidRPr="00BB10F7">
        <w:rPr>
          <w:rFonts w:ascii="Times New Roman" w:hAnsi="Times New Roman"/>
          <w:sz w:val="24"/>
          <w:szCs w:val="24"/>
          <w:lang w:eastAsia="ru-RU"/>
        </w:rPr>
        <w:t>При детальном анализе соотношения кассовых и фактических расходов, в разрезе статей и подстатей расходов бюджетной классификации операций сектора государственного управления, наблюдается не только превышение фактических расходов над кассовыми, но и кассовых над фактическими расходами.</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Отклонения между фактическими и кассовыми расходами обусловлены изменениями на конец года по сравнению с его началом следующих показателей:</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дебиторской задолженности;</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кредиторской задолженности.</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осуществление расходов по инвестиционным опер</w:t>
      </w:r>
      <w:r w:rsidR="00CF58ED" w:rsidRPr="00BB10F7">
        <w:rPr>
          <w:rFonts w:ascii="Times New Roman" w:hAnsi="Times New Roman"/>
          <w:sz w:val="24"/>
          <w:szCs w:val="24"/>
          <w:lang w:eastAsia="ru-RU"/>
        </w:rPr>
        <w:t>ациям с нефинансовыми активами.</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в сведениях о движении нефинансовых активов (ф. 0503168) к проверке представлены две информации: без имущества казны и в части имущества казны. Формы составлены раздельно по видам нефинансовых активов: основные средства и материальные запасы. По виду нефинансового актива: основные средства, амортизация основных средств, материальные запасы соответствуют остаткам по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w:t>
      </w:r>
      <w:r w:rsidR="00CF58ED" w:rsidRPr="00BB10F7">
        <w:rPr>
          <w:rFonts w:ascii="Times New Roman" w:hAnsi="Times New Roman"/>
          <w:sz w:val="24"/>
          <w:szCs w:val="24"/>
          <w:lang w:eastAsia="ru-RU"/>
        </w:rPr>
        <w:t>дминистратора доходов бюджета».</w:t>
      </w:r>
    </w:p>
    <w:p w:rsidR="00F802D4" w:rsidRPr="00BB10F7" w:rsidRDefault="00BB10F7"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Б</w:t>
      </w:r>
      <w:r w:rsidR="00F802D4" w:rsidRPr="00BB10F7">
        <w:rPr>
          <w:rFonts w:ascii="Times New Roman" w:hAnsi="Times New Roman"/>
          <w:sz w:val="24"/>
          <w:szCs w:val="24"/>
          <w:lang w:eastAsia="ru-RU"/>
        </w:rPr>
        <w:t>алансовая стоимость основных средств Администрации за отчётный период увеличилась на 250,5 тыс. рублей и составила 1451,1 тыс. рублей:</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остаточная стоимость на конец отчетного периода основных </w:t>
      </w:r>
      <w:proofErr w:type="gramStart"/>
      <w:r w:rsidRPr="00BB10F7">
        <w:rPr>
          <w:rFonts w:ascii="Times New Roman" w:hAnsi="Times New Roman"/>
          <w:sz w:val="24"/>
          <w:szCs w:val="24"/>
          <w:lang w:eastAsia="ru-RU"/>
        </w:rPr>
        <w:t>средств  133</w:t>
      </w:r>
      <w:proofErr w:type="gramEnd"/>
      <w:r w:rsidRPr="00BB10F7">
        <w:rPr>
          <w:rFonts w:ascii="Times New Roman" w:hAnsi="Times New Roman"/>
          <w:sz w:val="24"/>
          <w:szCs w:val="24"/>
          <w:lang w:eastAsia="ru-RU"/>
        </w:rPr>
        <w:t>,7 тыс. рублей,</w:t>
      </w:r>
    </w:p>
    <w:p w:rsidR="00F802D4" w:rsidRPr="00BB10F7" w:rsidRDefault="00F802D4" w:rsidP="00BB10F7">
      <w:pPr>
        <w:numPr>
          <w:ilvl w:val="0"/>
          <w:numId w:val="16"/>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выбытия в 2020 году основных средств осуществлялось в сумме 9,1 тыс. рублей, </w:t>
      </w:r>
    </w:p>
    <w:p w:rsidR="00F802D4" w:rsidRPr="00BB10F7" w:rsidRDefault="00F802D4" w:rsidP="00BB10F7">
      <w:pPr>
        <w:numPr>
          <w:ilvl w:val="0"/>
          <w:numId w:val="16"/>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поступления в 2020 году осуществлялись на сумму 655,9 тыс. рублей.</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lastRenderedPageBreak/>
        <w:t xml:space="preserve">Вложения в основные средства (недвижимое имущество) на конец года по сравнению с </w:t>
      </w:r>
      <w:proofErr w:type="gramStart"/>
      <w:r w:rsidRPr="00BB10F7">
        <w:rPr>
          <w:rFonts w:ascii="Times New Roman" w:hAnsi="Times New Roman"/>
          <w:sz w:val="24"/>
          <w:szCs w:val="24"/>
          <w:lang w:eastAsia="ru-RU"/>
        </w:rPr>
        <w:t>началом  увеличились</w:t>
      </w:r>
      <w:proofErr w:type="gramEnd"/>
      <w:r w:rsidRPr="00BB10F7">
        <w:rPr>
          <w:rFonts w:ascii="Times New Roman" w:hAnsi="Times New Roman"/>
          <w:sz w:val="24"/>
          <w:szCs w:val="24"/>
          <w:lang w:eastAsia="ru-RU"/>
        </w:rPr>
        <w:t xml:space="preserve"> на 84,8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и составили 74394,9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вложения в движимое имущество не осуществлялись и составили 2064,1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Непроизводственные активы (прочие) у ГРБС сократились по сравнению с началом периода на 3127,2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numPr>
          <w:ilvl w:val="0"/>
          <w:numId w:val="16"/>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выбытие осуществлено на сумму 114588,3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w:t>
      </w:r>
    </w:p>
    <w:p w:rsidR="00F802D4" w:rsidRPr="00BB10F7" w:rsidRDefault="00F802D4" w:rsidP="00BB10F7">
      <w:pPr>
        <w:numPr>
          <w:ilvl w:val="0"/>
          <w:numId w:val="16"/>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поступление на сумму 111461,1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Материальные запасы на начало года составляли 2214,9 тыс. рублей, на конец года 1049,8 </w:t>
      </w:r>
      <w:proofErr w:type="spellStart"/>
      <w:r w:rsidRPr="00BB10F7">
        <w:rPr>
          <w:rFonts w:ascii="Times New Roman" w:hAnsi="Times New Roman"/>
          <w:sz w:val="24"/>
          <w:szCs w:val="24"/>
          <w:lang w:eastAsia="ru-RU"/>
        </w:rPr>
        <w:t>тыс</w:t>
      </w:r>
      <w:proofErr w:type="spellEnd"/>
      <w:r w:rsidRPr="00BB10F7">
        <w:rPr>
          <w:rFonts w:ascii="Times New Roman" w:hAnsi="Times New Roman"/>
          <w:sz w:val="24"/>
          <w:szCs w:val="24"/>
          <w:lang w:eastAsia="ru-RU"/>
        </w:rPr>
        <w:t xml:space="preserve"> рублей </w:t>
      </w:r>
      <w:proofErr w:type="gramStart"/>
      <w:r w:rsidRPr="00BB10F7">
        <w:rPr>
          <w:rFonts w:ascii="Times New Roman" w:hAnsi="Times New Roman"/>
          <w:sz w:val="24"/>
          <w:szCs w:val="24"/>
          <w:lang w:eastAsia="ru-RU"/>
        </w:rPr>
        <w:t>( -</w:t>
      </w:r>
      <w:proofErr w:type="gramEnd"/>
      <w:r w:rsidRPr="00BB10F7">
        <w:rPr>
          <w:rFonts w:ascii="Times New Roman" w:hAnsi="Times New Roman"/>
          <w:sz w:val="24"/>
          <w:szCs w:val="24"/>
          <w:lang w:eastAsia="ru-RU"/>
        </w:rPr>
        <w:t xml:space="preserve"> 1165,1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numPr>
          <w:ilvl w:val="0"/>
          <w:numId w:val="1"/>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выбытие материальных запасов – 2112,6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рублей,</w:t>
      </w:r>
    </w:p>
    <w:p w:rsidR="00F802D4" w:rsidRPr="00BB10F7" w:rsidRDefault="00F802D4" w:rsidP="00BB10F7">
      <w:pPr>
        <w:numPr>
          <w:ilvl w:val="0"/>
          <w:numId w:val="1"/>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поступление – 947,5 тыс. рублей.</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Согласно учета у Администрации на </w:t>
      </w:r>
      <w:proofErr w:type="spellStart"/>
      <w:r w:rsidRPr="00BB10F7">
        <w:rPr>
          <w:rFonts w:ascii="Times New Roman" w:hAnsi="Times New Roman"/>
          <w:sz w:val="24"/>
          <w:szCs w:val="24"/>
          <w:lang w:eastAsia="ru-RU"/>
        </w:rPr>
        <w:t>забалансовых</w:t>
      </w:r>
      <w:proofErr w:type="spellEnd"/>
      <w:r w:rsidRPr="00BB10F7">
        <w:rPr>
          <w:rFonts w:ascii="Times New Roman" w:hAnsi="Times New Roman"/>
          <w:sz w:val="24"/>
          <w:szCs w:val="24"/>
          <w:lang w:eastAsia="ru-RU"/>
        </w:rPr>
        <w:t xml:space="preserve"> счетах на конец года имеется:</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имущество, переданное в безвозмездное пользование на сумму 268982,2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Согласно учета у Администрации на </w:t>
      </w:r>
      <w:proofErr w:type="spellStart"/>
      <w:r w:rsidRPr="00BB10F7">
        <w:rPr>
          <w:rFonts w:ascii="Times New Roman" w:hAnsi="Times New Roman"/>
          <w:sz w:val="24"/>
          <w:szCs w:val="24"/>
          <w:lang w:eastAsia="ru-RU"/>
        </w:rPr>
        <w:t>забалансовых</w:t>
      </w:r>
      <w:proofErr w:type="spellEnd"/>
      <w:r w:rsidRPr="00BB10F7">
        <w:rPr>
          <w:rFonts w:ascii="Times New Roman" w:hAnsi="Times New Roman"/>
          <w:sz w:val="24"/>
          <w:szCs w:val="24"/>
          <w:lang w:eastAsia="ru-RU"/>
        </w:rPr>
        <w:t xml:space="preserve"> счетах на конец года в казне имущества нет.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Сведения о вложениях в объекты недвижимого имущества, объектах </w:t>
      </w:r>
      <w:proofErr w:type="gramStart"/>
      <w:r w:rsidRPr="00BB10F7">
        <w:rPr>
          <w:rFonts w:ascii="Times New Roman" w:hAnsi="Times New Roman"/>
          <w:sz w:val="24"/>
          <w:szCs w:val="24"/>
          <w:lang w:eastAsia="ru-RU"/>
        </w:rPr>
        <w:t>незавершенного  строительства</w:t>
      </w:r>
      <w:proofErr w:type="gramEnd"/>
      <w:r w:rsidRPr="00BB10F7">
        <w:rPr>
          <w:rFonts w:ascii="Times New Roman" w:hAnsi="Times New Roman"/>
          <w:sz w:val="24"/>
          <w:szCs w:val="24"/>
          <w:lang w:eastAsia="ru-RU"/>
        </w:rPr>
        <w:t xml:space="preserve">  (ф.  0503190) </w:t>
      </w:r>
      <w:proofErr w:type="gramStart"/>
      <w:r w:rsidRPr="00BB10F7">
        <w:rPr>
          <w:rFonts w:ascii="Times New Roman" w:hAnsi="Times New Roman"/>
          <w:sz w:val="24"/>
          <w:szCs w:val="24"/>
          <w:lang w:eastAsia="ru-RU"/>
        </w:rPr>
        <w:t>содержат  информацию</w:t>
      </w:r>
      <w:proofErr w:type="gramEnd"/>
      <w:r w:rsidRPr="00BB10F7">
        <w:rPr>
          <w:rFonts w:ascii="Times New Roman" w:hAnsi="Times New Roman"/>
          <w:sz w:val="24"/>
          <w:szCs w:val="24"/>
          <w:lang w:eastAsia="ru-RU"/>
        </w:rPr>
        <w:t xml:space="preserve"> об имеющихся на отчетную дату объектах незавершенного строительства, а также о сформированных  на  отчетную  дату  вложениях  в  объекты  недвижимого имущества,  источником  финансового  обеспечения  которых  являлись  средства  бюджета:</w:t>
      </w:r>
    </w:p>
    <w:p w:rsidR="00F802D4" w:rsidRPr="00BB10F7" w:rsidRDefault="00F802D4" w:rsidP="00BB10F7">
      <w:pPr>
        <w:numPr>
          <w:ilvl w:val="0"/>
          <w:numId w:val="19"/>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Вложения в объекты незавершенного строительства, не включенные в документ, устанавливающий распределение бюджетных средств на реализацию инвестиционных проектов в 2020 году составили 58680,0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в том числе </w:t>
      </w:r>
      <w:proofErr w:type="spellStart"/>
      <w:r w:rsidRPr="00BB10F7">
        <w:rPr>
          <w:rFonts w:ascii="Times New Roman" w:hAnsi="Times New Roman"/>
          <w:sz w:val="24"/>
          <w:szCs w:val="24"/>
          <w:lang w:eastAsia="ru-RU"/>
        </w:rPr>
        <w:t>сздание</w:t>
      </w:r>
      <w:proofErr w:type="spellEnd"/>
      <w:r w:rsidRPr="00BB10F7">
        <w:rPr>
          <w:rFonts w:ascii="Times New Roman" w:hAnsi="Times New Roman"/>
          <w:sz w:val="24"/>
          <w:szCs w:val="24"/>
          <w:lang w:eastAsia="ru-RU"/>
        </w:rPr>
        <w:t xml:space="preserve"> набережной реки Вытегра с восстановлением исторического облика 1 этап – 58680,0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numPr>
          <w:ilvl w:val="0"/>
          <w:numId w:val="19"/>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Вложения в объекты законченного строительства, введенные в эксплуатацию, не прошедшие государственную регистрацию – 15455,3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в том числе:</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установка очистных сооружений на станции водоснабжения в МО "Город Вытегра" 162900, г. Вытегра, переулок </w:t>
      </w:r>
      <w:proofErr w:type="spellStart"/>
      <w:r w:rsidRPr="00BB10F7">
        <w:rPr>
          <w:rFonts w:ascii="Times New Roman" w:hAnsi="Times New Roman"/>
          <w:sz w:val="24"/>
          <w:szCs w:val="24"/>
          <w:lang w:eastAsia="ru-RU"/>
        </w:rPr>
        <w:t>Галиотный</w:t>
      </w:r>
      <w:proofErr w:type="spellEnd"/>
      <w:r w:rsidRPr="00BB10F7">
        <w:rPr>
          <w:rFonts w:ascii="Times New Roman" w:hAnsi="Times New Roman"/>
          <w:sz w:val="24"/>
          <w:szCs w:val="24"/>
          <w:lang w:eastAsia="ru-RU"/>
        </w:rPr>
        <w:t xml:space="preserve"> – 12139,3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r w:rsidRPr="00BB10F7">
        <w:rPr>
          <w:rFonts w:ascii="Times New Roman" w:hAnsi="Times New Roman"/>
          <w:sz w:val="24"/>
          <w:szCs w:val="24"/>
          <w:lang w:eastAsia="ru-RU"/>
        </w:rPr>
        <w:tab/>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устройство наружных сетей </w:t>
      </w:r>
      <w:proofErr w:type="spellStart"/>
      <w:r w:rsidRPr="00BB10F7">
        <w:rPr>
          <w:rFonts w:ascii="Times New Roman" w:hAnsi="Times New Roman"/>
          <w:sz w:val="24"/>
          <w:szCs w:val="24"/>
          <w:lang w:eastAsia="ru-RU"/>
        </w:rPr>
        <w:t>водоснабж</w:t>
      </w:r>
      <w:proofErr w:type="spellEnd"/>
      <w:r w:rsidRPr="00BB10F7">
        <w:rPr>
          <w:rFonts w:ascii="Times New Roman" w:hAnsi="Times New Roman"/>
          <w:sz w:val="24"/>
          <w:szCs w:val="24"/>
          <w:lang w:eastAsia="ru-RU"/>
        </w:rPr>
        <w:t xml:space="preserve"> и водоотведения к многоквартирного жилого дома 162900, Вытегра Ленина 35</w:t>
      </w:r>
      <w:r w:rsidRPr="00BB10F7">
        <w:rPr>
          <w:rFonts w:ascii="Times New Roman" w:hAnsi="Times New Roman"/>
          <w:sz w:val="24"/>
          <w:szCs w:val="24"/>
          <w:lang w:eastAsia="ru-RU"/>
        </w:rPr>
        <w:tab/>
        <w:t xml:space="preserve">- 1151,4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r w:rsidRPr="00BB10F7">
        <w:rPr>
          <w:rFonts w:ascii="Times New Roman" w:hAnsi="Times New Roman"/>
          <w:sz w:val="24"/>
          <w:szCs w:val="24"/>
          <w:lang w:eastAsia="ru-RU"/>
        </w:rPr>
        <w:tab/>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устройство асфальтобетонного покрытия 162900, </w:t>
      </w:r>
      <w:proofErr w:type="spellStart"/>
      <w:r w:rsidRPr="00BB10F7">
        <w:rPr>
          <w:rFonts w:ascii="Times New Roman" w:hAnsi="Times New Roman"/>
          <w:sz w:val="24"/>
          <w:szCs w:val="24"/>
          <w:lang w:eastAsia="ru-RU"/>
        </w:rPr>
        <w:t>г.Вытегра</w:t>
      </w:r>
      <w:proofErr w:type="spellEnd"/>
      <w:r w:rsidRPr="00BB10F7">
        <w:rPr>
          <w:rFonts w:ascii="Times New Roman" w:hAnsi="Times New Roman"/>
          <w:sz w:val="24"/>
          <w:szCs w:val="24"/>
          <w:lang w:eastAsia="ru-RU"/>
        </w:rPr>
        <w:t xml:space="preserve"> </w:t>
      </w:r>
      <w:proofErr w:type="spellStart"/>
      <w:r w:rsidRPr="00BB10F7">
        <w:rPr>
          <w:rFonts w:ascii="Times New Roman" w:hAnsi="Times New Roman"/>
          <w:sz w:val="24"/>
          <w:szCs w:val="24"/>
          <w:lang w:eastAsia="ru-RU"/>
        </w:rPr>
        <w:t>ул.Чехова</w:t>
      </w:r>
      <w:proofErr w:type="spellEnd"/>
      <w:r w:rsidRPr="00BB10F7">
        <w:rPr>
          <w:rFonts w:ascii="Times New Roman" w:hAnsi="Times New Roman"/>
          <w:sz w:val="24"/>
          <w:szCs w:val="24"/>
          <w:lang w:eastAsia="ru-RU"/>
        </w:rPr>
        <w:t xml:space="preserve"> – 84,0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r w:rsidRPr="00BB10F7">
        <w:rPr>
          <w:rFonts w:ascii="Times New Roman" w:hAnsi="Times New Roman"/>
          <w:sz w:val="24"/>
          <w:szCs w:val="24"/>
          <w:lang w:eastAsia="ru-RU"/>
        </w:rPr>
        <w:tab/>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устройство наружной канализации к многоквартирным жилым домам 162900, г. Вытегра, ул. Дедушки Крылова – 1995,8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r w:rsidRPr="00BB10F7">
        <w:rPr>
          <w:rFonts w:ascii="Times New Roman" w:hAnsi="Times New Roman"/>
          <w:sz w:val="24"/>
          <w:szCs w:val="24"/>
          <w:lang w:eastAsia="ru-RU"/>
        </w:rPr>
        <w:tab/>
      </w:r>
      <w:r w:rsidRPr="00BB10F7">
        <w:rPr>
          <w:rFonts w:ascii="Times New Roman" w:hAnsi="Times New Roman"/>
          <w:sz w:val="24"/>
          <w:szCs w:val="24"/>
          <w:lang w:eastAsia="ru-RU"/>
        </w:rPr>
        <w:tab/>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здание из калибровочного бревна на набережной реки Вытегра для размещения насосной станции – 84,8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r w:rsidRPr="00BB10F7">
        <w:rPr>
          <w:rFonts w:ascii="Times New Roman" w:hAnsi="Times New Roman"/>
          <w:sz w:val="24"/>
          <w:szCs w:val="24"/>
          <w:lang w:eastAsia="ru-RU"/>
        </w:rPr>
        <w:tab/>
      </w:r>
      <w:r w:rsidRPr="00BB10F7">
        <w:rPr>
          <w:rFonts w:ascii="Times New Roman" w:hAnsi="Times New Roman"/>
          <w:sz w:val="24"/>
          <w:szCs w:val="24"/>
          <w:lang w:eastAsia="ru-RU"/>
        </w:rPr>
        <w:tab/>
      </w:r>
    </w:p>
    <w:p w:rsidR="00F802D4" w:rsidRPr="00BB10F7" w:rsidRDefault="00F802D4" w:rsidP="00BB10F7">
      <w:pPr>
        <w:numPr>
          <w:ilvl w:val="0"/>
          <w:numId w:val="19"/>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Капитальные вложения, произведенные при приобретении объектов незавершенного строительства в 2020 году составили 259,6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в том числе капитальные вложения не включенных в документ, устанавливающий распределение бюджетных средств на реализацию инвестиционных проектов:</w:t>
      </w:r>
    </w:p>
    <w:p w:rsidR="00F802D4" w:rsidRPr="00BB10F7" w:rsidRDefault="00F802D4" w:rsidP="00BB10F7">
      <w:pPr>
        <w:shd w:val="clear" w:color="auto" w:fill="FFFFFF"/>
        <w:spacing w:after="0" w:line="240" w:lineRule="auto"/>
        <w:ind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квартира 162900, Вытегра, переулок </w:t>
      </w:r>
      <w:proofErr w:type="spellStart"/>
      <w:r w:rsidRPr="00BB10F7">
        <w:rPr>
          <w:rFonts w:ascii="Times New Roman" w:hAnsi="Times New Roman"/>
          <w:sz w:val="24"/>
          <w:szCs w:val="24"/>
          <w:lang w:eastAsia="ru-RU"/>
        </w:rPr>
        <w:t>Галиотный</w:t>
      </w:r>
      <w:proofErr w:type="spellEnd"/>
      <w:r w:rsidRPr="00BB10F7">
        <w:rPr>
          <w:rFonts w:ascii="Times New Roman" w:hAnsi="Times New Roman"/>
          <w:sz w:val="24"/>
          <w:szCs w:val="24"/>
          <w:lang w:eastAsia="ru-RU"/>
        </w:rPr>
        <w:t xml:space="preserve"> д.1, кв.5</w:t>
      </w:r>
      <w:r w:rsidRPr="00BB10F7">
        <w:rPr>
          <w:rFonts w:ascii="Times New Roman" w:hAnsi="Times New Roman"/>
          <w:sz w:val="24"/>
          <w:szCs w:val="24"/>
          <w:lang w:eastAsia="ru-RU"/>
        </w:rPr>
        <w:tab/>
        <w:t xml:space="preserve"> - 259,6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r w:rsidRPr="00BB10F7">
        <w:rPr>
          <w:rFonts w:ascii="Times New Roman" w:hAnsi="Times New Roman"/>
          <w:sz w:val="24"/>
          <w:szCs w:val="24"/>
          <w:lang w:eastAsia="ru-RU"/>
        </w:rPr>
        <w:tab/>
      </w:r>
    </w:p>
    <w:p w:rsidR="00F802D4" w:rsidRPr="00BB10F7" w:rsidRDefault="00F802D4" w:rsidP="00BB10F7">
      <w:pPr>
        <w:shd w:val="clear" w:color="auto" w:fill="FFFFFF"/>
        <w:spacing w:after="0" w:line="240" w:lineRule="auto"/>
        <w:ind w:firstLine="567"/>
        <w:contextualSpacing/>
        <w:jc w:val="both"/>
        <w:textAlignment w:val="baseline"/>
        <w:rPr>
          <w:rFonts w:ascii="Times New Roman" w:hAnsi="Times New Roman"/>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FF0000"/>
          <w:sz w:val="24"/>
          <w:szCs w:val="24"/>
          <w:lang w:eastAsia="ru-RU"/>
        </w:rPr>
      </w:pPr>
      <w:r w:rsidRPr="00BB10F7">
        <w:rPr>
          <w:rFonts w:ascii="Times New Roman" w:hAnsi="Times New Roman"/>
          <w:sz w:val="24"/>
          <w:szCs w:val="24"/>
          <w:lang w:eastAsia="ru-RU"/>
        </w:rPr>
        <w:t xml:space="preserve">По состоянию на 01.01.2021 года у ГРБС на учете капитальных вложений стоит 7 объектов на </w:t>
      </w:r>
      <w:proofErr w:type="gramStart"/>
      <w:r w:rsidRPr="00BB10F7">
        <w:rPr>
          <w:rFonts w:ascii="Times New Roman" w:hAnsi="Times New Roman"/>
          <w:sz w:val="24"/>
          <w:szCs w:val="24"/>
          <w:lang w:eastAsia="ru-RU"/>
        </w:rPr>
        <w:t>сумму  74394</w:t>
      </w:r>
      <w:proofErr w:type="gramEnd"/>
      <w:r w:rsidRPr="00BB10F7">
        <w:rPr>
          <w:rFonts w:ascii="Times New Roman" w:hAnsi="Times New Roman"/>
          <w:sz w:val="24"/>
          <w:szCs w:val="24"/>
          <w:lang w:eastAsia="ru-RU"/>
        </w:rPr>
        <w:t xml:space="preserve">,9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в том числе 1 объект незавершенного строительства на сумму 58680,0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и 6 объектов, строительство которых завершено, но </w:t>
      </w:r>
      <w:r w:rsidRPr="00BB10F7">
        <w:rPr>
          <w:rFonts w:ascii="Times New Roman" w:hAnsi="Times New Roman"/>
          <w:sz w:val="24"/>
          <w:szCs w:val="24"/>
          <w:u w:val="single"/>
          <w:lang w:eastAsia="ru-RU"/>
        </w:rPr>
        <w:t>ГРБС в 2020 году не принял меры по их государственной регистрации и с</w:t>
      </w:r>
      <w:r w:rsidR="00BB10F7" w:rsidRPr="00BB10F7">
        <w:rPr>
          <w:rFonts w:ascii="Times New Roman" w:hAnsi="Times New Roman"/>
          <w:sz w:val="24"/>
          <w:szCs w:val="24"/>
          <w:u w:val="single"/>
          <w:lang w:eastAsia="ru-RU"/>
        </w:rPr>
        <w:t xml:space="preserve"> последующим отражением в учете.</w:t>
      </w:r>
      <w:r w:rsidR="00BB10F7" w:rsidRPr="00BB10F7">
        <w:rPr>
          <w:rFonts w:ascii="Times New Roman" w:hAnsi="Times New Roman"/>
          <w:color w:val="FF0000"/>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С момента начала реализации инвестиционных проектов (объекты введенные в </w:t>
      </w:r>
      <w:proofErr w:type="gramStart"/>
      <w:r w:rsidRPr="00BB10F7">
        <w:rPr>
          <w:rFonts w:ascii="Times New Roman" w:hAnsi="Times New Roman"/>
          <w:sz w:val="24"/>
          <w:szCs w:val="24"/>
          <w:lang w:eastAsia="ru-RU"/>
        </w:rPr>
        <w:t>эксплуатацию)  на</w:t>
      </w:r>
      <w:proofErr w:type="gramEnd"/>
      <w:r w:rsidRPr="00BB10F7">
        <w:rPr>
          <w:rFonts w:ascii="Times New Roman" w:hAnsi="Times New Roman"/>
          <w:sz w:val="24"/>
          <w:szCs w:val="24"/>
          <w:lang w:eastAsia="ru-RU"/>
        </w:rPr>
        <w:t xml:space="preserve"> учете капитальных вложений стоит:</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lastRenderedPageBreak/>
        <w:t>- более 3 лет - 5 объектов;</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более 2 лет – 1 объект;</w:t>
      </w:r>
    </w:p>
    <w:p w:rsidR="00F802D4" w:rsidRPr="00BB10F7" w:rsidRDefault="00BB10F7" w:rsidP="00BB10F7">
      <w:pPr>
        <w:shd w:val="clear" w:color="auto" w:fill="FFFFFF"/>
        <w:spacing w:after="0" w:line="240" w:lineRule="auto"/>
        <w:ind w:firstLine="567"/>
        <w:jc w:val="both"/>
        <w:textAlignment w:val="baseline"/>
        <w:rPr>
          <w:rFonts w:ascii="Times New Roman" w:hAnsi="Times New Roman"/>
          <w:sz w:val="24"/>
          <w:szCs w:val="24"/>
          <w:lang w:eastAsia="ru-RU"/>
        </w:rPr>
      </w:pPr>
      <w:r>
        <w:rPr>
          <w:rFonts w:ascii="Times New Roman" w:hAnsi="Times New Roman"/>
          <w:sz w:val="24"/>
          <w:szCs w:val="24"/>
          <w:lang w:eastAsia="ru-RU"/>
        </w:rPr>
        <w:t>- более 1 года – 1 объекта;</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При сравнении сведений о движении нефинансовых активов (ф. 0503168) с информацией ф. 0503190 «Сведения о вложениях в объекты недвижимого имущества, объектах незавершенного строительства» расхождений не выявлено.</w:t>
      </w:r>
    </w:p>
    <w:p w:rsidR="00F802D4" w:rsidRPr="00BB10F7" w:rsidRDefault="00F802D4" w:rsidP="00823D3A">
      <w:pPr>
        <w:shd w:val="clear" w:color="auto" w:fill="FFFFFF"/>
        <w:spacing w:after="0" w:line="240" w:lineRule="auto"/>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По данным ф. </w:t>
      </w:r>
      <w:proofErr w:type="gramStart"/>
      <w:r w:rsidRPr="00BB10F7">
        <w:rPr>
          <w:rFonts w:ascii="Times New Roman" w:hAnsi="Times New Roman"/>
          <w:color w:val="000000"/>
          <w:sz w:val="24"/>
          <w:szCs w:val="24"/>
          <w:lang w:eastAsia="ru-RU"/>
        </w:rPr>
        <w:t>0503130  </w:t>
      </w:r>
      <w:r w:rsidRPr="00BB10F7">
        <w:rPr>
          <w:rFonts w:ascii="Times New Roman" w:hAnsi="Times New Roman"/>
          <w:iCs/>
          <w:color w:val="000000"/>
          <w:sz w:val="24"/>
          <w:szCs w:val="24"/>
          <w:bdr w:val="none" w:sz="0" w:space="0" w:color="auto" w:frame="1"/>
          <w:lang w:eastAsia="ru-RU"/>
        </w:rPr>
        <w:t>валюта</w:t>
      </w:r>
      <w:proofErr w:type="gramEnd"/>
      <w:r w:rsidRPr="00BB10F7">
        <w:rPr>
          <w:rFonts w:ascii="Times New Roman" w:hAnsi="Times New Roman"/>
          <w:iCs/>
          <w:color w:val="000000"/>
          <w:sz w:val="24"/>
          <w:szCs w:val="24"/>
          <w:bdr w:val="none" w:sz="0" w:space="0" w:color="auto" w:frame="1"/>
          <w:lang w:eastAsia="ru-RU"/>
        </w:rPr>
        <w:t xml:space="preserve"> Баланса</w:t>
      </w:r>
      <w:r w:rsidRPr="00BB10F7">
        <w:rPr>
          <w:rFonts w:ascii="Times New Roman" w:hAnsi="Times New Roman"/>
          <w:color w:val="000000"/>
          <w:sz w:val="24"/>
          <w:szCs w:val="24"/>
          <w:lang w:eastAsia="ru-RU"/>
        </w:rPr>
        <w:t xml:space="preserve"> на конец отчетного периода составила 598587,3 тыс. рублей, в том числе по бюджетной деятельности – 598025,2 тыс. рублей, по средствам во временном хранении 562,1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По сравнению с началом отчетного периода валюта Баланса увеличилась на 114891,5 тыс. рублей, в том числе за счет увеличения финансовых активов на 95606,9 тыс. рублей и увеличения нефинансовых активов на 19284,6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В отчетный период произошло увеличение нефинансовых активов - за счет увеличения остаточной стоимости основных средств на 296,6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сокращения непроизведенных активов на 3127,2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сокращения материальных запасов на 1165,1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w:t>
      </w:r>
      <w:proofErr w:type="gramStart"/>
      <w:r w:rsidRPr="00BB10F7">
        <w:rPr>
          <w:rFonts w:ascii="Times New Roman" w:hAnsi="Times New Roman"/>
          <w:color w:val="000000"/>
          <w:sz w:val="24"/>
          <w:szCs w:val="24"/>
          <w:lang w:eastAsia="ru-RU"/>
        </w:rPr>
        <w:t>увеличения  вложений</w:t>
      </w:r>
      <w:proofErr w:type="gramEnd"/>
      <w:r w:rsidRPr="00BB10F7">
        <w:rPr>
          <w:rFonts w:ascii="Times New Roman" w:hAnsi="Times New Roman"/>
          <w:color w:val="000000"/>
          <w:sz w:val="24"/>
          <w:szCs w:val="24"/>
          <w:lang w:eastAsia="ru-RU"/>
        </w:rPr>
        <w:t xml:space="preserve"> в нефинансовые активы на 84,8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увеличения остаточной стоимости нефинансовых активов имущества казны на 22688,3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По состоянию на 01.01.2020 </w:t>
      </w:r>
      <w:proofErr w:type="gramStart"/>
      <w:r w:rsidRPr="00BB10F7">
        <w:rPr>
          <w:rFonts w:ascii="Times New Roman" w:hAnsi="Times New Roman"/>
          <w:color w:val="000000"/>
          <w:sz w:val="24"/>
          <w:szCs w:val="24"/>
          <w:lang w:eastAsia="ru-RU"/>
        </w:rPr>
        <w:t>ГРБС  имело</w:t>
      </w:r>
      <w:proofErr w:type="gramEnd"/>
      <w:r w:rsidRPr="00BB10F7">
        <w:rPr>
          <w:rFonts w:ascii="Times New Roman" w:hAnsi="Times New Roman"/>
          <w:color w:val="000000"/>
          <w:sz w:val="24"/>
          <w:szCs w:val="24"/>
          <w:lang w:eastAsia="ru-RU"/>
        </w:rPr>
        <w:t xml:space="preserve"> нефинансовые активы в размере 439279,0 тыс. рублей (90,8 % валюты Баланса). На конец отчетного периода – 458563,6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(76,6 % валюты Баланса).  Финансовые </w:t>
      </w:r>
      <w:proofErr w:type="gramStart"/>
      <w:r w:rsidRPr="00BB10F7">
        <w:rPr>
          <w:rFonts w:ascii="Times New Roman" w:hAnsi="Times New Roman"/>
          <w:color w:val="000000"/>
          <w:sz w:val="24"/>
          <w:szCs w:val="24"/>
          <w:lang w:eastAsia="ru-RU"/>
        </w:rPr>
        <w:t>активы  (</w:t>
      </w:r>
      <w:proofErr w:type="gramEnd"/>
      <w:r w:rsidRPr="00BB10F7">
        <w:rPr>
          <w:rFonts w:ascii="Times New Roman" w:hAnsi="Times New Roman"/>
          <w:color w:val="000000"/>
          <w:sz w:val="24"/>
          <w:szCs w:val="24"/>
          <w:lang w:eastAsia="ru-RU"/>
        </w:rPr>
        <w:t xml:space="preserve">раздел П актива Баланса) на начало года составляли 44416,8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а   на конец периода  140023,7 тыс. рублей.</w:t>
      </w:r>
      <w:r w:rsidRPr="00BB10F7">
        <w:rPr>
          <w:rFonts w:ascii="Times New Roman" w:hAnsi="Times New Roman"/>
          <w:iCs/>
          <w:color w:val="000000"/>
          <w:sz w:val="24"/>
          <w:szCs w:val="24"/>
          <w:bdr w:val="none" w:sz="0" w:space="0" w:color="auto" w:frame="1"/>
          <w:lang w:eastAsia="ru-RU"/>
        </w:rPr>
        <w:t xml:space="preserve">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Обязательства ГРБС на конец отчетного периода по сравнению с началом отчетного периода увеличились на 92653,1 тыс. </w:t>
      </w:r>
      <w:proofErr w:type="gramStart"/>
      <w:r w:rsidRPr="00BB10F7">
        <w:rPr>
          <w:rFonts w:ascii="Times New Roman" w:hAnsi="Times New Roman"/>
          <w:color w:val="000000"/>
          <w:sz w:val="24"/>
          <w:szCs w:val="24"/>
          <w:lang w:eastAsia="ru-RU"/>
        </w:rPr>
        <w:t>рублей  и</w:t>
      </w:r>
      <w:proofErr w:type="gramEnd"/>
      <w:r w:rsidRPr="00BB10F7">
        <w:rPr>
          <w:rFonts w:ascii="Times New Roman" w:hAnsi="Times New Roman"/>
          <w:color w:val="000000"/>
          <w:sz w:val="24"/>
          <w:szCs w:val="24"/>
          <w:lang w:eastAsia="ru-RU"/>
        </w:rPr>
        <w:t xml:space="preserve"> составили 137051,6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Балансовая </w:t>
      </w:r>
      <w:r w:rsidRPr="00BB10F7">
        <w:rPr>
          <w:rFonts w:ascii="Times New Roman" w:hAnsi="Times New Roman"/>
          <w:iCs/>
          <w:color w:val="000000"/>
          <w:sz w:val="24"/>
          <w:szCs w:val="24"/>
          <w:bdr w:val="none" w:sz="0" w:space="0" w:color="auto" w:frame="1"/>
          <w:lang w:eastAsia="ru-RU"/>
        </w:rPr>
        <w:t>стоимость основных средств</w:t>
      </w:r>
      <w:r w:rsidRPr="00BB10F7">
        <w:rPr>
          <w:rFonts w:ascii="Times New Roman" w:hAnsi="Times New Roman"/>
          <w:i/>
          <w:iCs/>
          <w:color w:val="000000"/>
          <w:sz w:val="24"/>
          <w:szCs w:val="24"/>
          <w:lang w:eastAsia="ru-RU"/>
        </w:rPr>
        <w:t> </w:t>
      </w:r>
      <w:r w:rsidRPr="00BB10F7">
        <w:rPr>
          <w:rFonts w:ascii="Times New Roman" w:hAnsi="Times New Roman"/>
          <w:color w:val="000000"/>
          <w:sz w:val="24"/>
          <w:szCs w:val="24"/>
          <w:lang w:eastAsia="ru-RU"/>
        </w:rPr>
        <w:t xml:space="preserve">(счет 010100000) в течение отчетного периода увеличилась на 646,8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На 01.01.2021 года балансовая стоимость основных средств составила 5848,0 тыс. рублей, сумма начисленной амортизации – 5411,</w:t>
      </w:r>
      <w:proofErr w:type="gramStart"/>
      <w:r w:rsidRPr="00BB10F7">
        <w:rPr>
          <w:rFonts w:ascii="Times New Roman" w:hAnsi="Times New Roman"/>
          <w:color w:val="000000"/>
          <w:sz w:val="24"/>
          <w:szCs w:val="24"/>
          <w:lang w:eastAsia="ru-RU"/>
        </w:rPr>
        <w:t>3  тыс.</w:t>
      </w:r>
      <w:proofErr w:type="gramEnd"/>
      <w:r w:rsidRPr="00BB10F7">
        <w:rPr>
          <w:rFonts w:ascii="Times New Roman" w:hAnsi="Times New Roman"/>
          <w:color w:val="000000"/>
          <w:sz w:val="24"/>
          <w:szCs w:val="24"/>
          <w:lang w:eastAsia="ru-RU"/>
        </w:rPr>
        <w:t xml:space="preserve"> рублей, износ основных средства достиг 92,5 %.</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В структуре основных средств 100 %   составляют основные средства, приобретенные за счет бюджетных средств.</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На конец отчетного года </w:t>
      </w:r>
      <w:r w:rsidRPr="00BB10F7">
        <w:rPr>
          <w:rFonts w:ascii="Times New Roman" w:hAnsi="Times New Roman"/>
          <w:iCs/>
          <w:color w:val="000000"/>
          <w:sz w:val="24"/>
          <w:szCs w:val="24"/>
          <w:bdr w:val="none" w:sz="0" w:space="0" w:color="auto" w:frame="1"/>
          <w:lang w:eastAsia="ru-RU"/>
        </w:rPr>
        <w:t>объем капитальных вложений в основные средства и услуги</w:t>
      </w:r>
      <w:r w:rsidRPr="00BB10F7">
        <w:rPr>
          <w:rFonts w:ascii="Times New Roman" w:hAnsi="Times New Roman"/>
          <w:color w:val="000000"/>
          <w:sz w:val="24"/>
          <w:szCs w:val="24"/>
          <w:lang w:eastAsia="ru-RU"/>
        </w:rPr>
        <w:t> (счет 010600000) составил 76459,</w:t>
      </w:r>
      <w:proofErr w:type="gramStart"/>
      <w:r w:rsidRPr="00BB10F7">
        <w:rPr>
          <w:rFonts w:ascii="Times New Roman" w:hAnsi="Times New Roman"/>
          <w:color w:val="000000"/>
          <w:sz w:val="24"/>
          <w:szCs w:val="24"/>
          <w:lang w:eastAsia="ru-RU"/>
        </w:rPr>
        <w:t>0  тыс.</w:t>
      </w:r>
      <w:proofErr w:type="gramEnd"/>
      <w:r w:rsidRPr="00BB10F7">
        <w:rPr>
          <w:rFonts w:ascii="Times New Roman" w:hAnsi="Times New Roman"/>
          <w:color w:val="000000"/>
          <w:sz w:val="24"/>
          <w:szCs w:val="24"/>
          <w:lang w:eastAsia="ru-RU"/>
        </w:rPr>
        <w:t xml:space="preserve"> рублей, по сравнению с началом отчетного периода увеличился на 84,8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Отчетные данные Баланса </w:t>
      </w:r>
      <w:proofErr w:type="gramStart"/>
      <w:r w:rsidRPr="00BB10F7">
        <w:rPr>
          <w:rFonts w:ascii="Times New Roman" w:hAnsi="Times New Roman"/>
          <w:color w:val="000000"/>
          <w:sz w:val="24"/>
          <w:szCs w:val="24"/>
          <w:lang w:eastAsia="ru-RU"/>
        </w:rPr>
        <w:t>соответствуют  данным</w:t>
      </w:r>
      <w:proofErr w:type="gramEnd"/>
      <w:r w:rsidRPr="00BB10F7">
        <w:rPr>
          <w:rFonts w:ascii="Times New Roman" w:hAnsi="Times New Roman"/>
          <w:color w:val="000000"/>
          <w:sz w:val="24"/>
          <w:szCs w:val="24"/>
          <w:lang w:eastAsia="ru-RU"/>
        </w:rPr>
        <w:t xml:space="preserve"> ф. 0503168 «Сведения о движении нефинансовых активов» в разрезе разделов «Основные средства», «Нематериальные активы», «Материальные запасы».</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Остаток </w:t>
      </w:r>
      <w:r w:rsidRPr="00BB10F7">
        <w:rPr>
          <w:rFonts w:ascii="Times New Roman" w:hAnsi="Times New Roman"/>
          <w:iCs/>
          <w:sz w:val="24"/>
          <w:szCs w:val="24"/>
          <w:bdr w:val="none" w:sz="0" w:space="0" w:color="auto" w:frame="1"/>
          <w:lang w:eastAsia="ru-RU"/>
        </w:rPr>
        <w:t xml:space="preserve">денежных средств </w:t>
      </w:r>
      <w:r w:rsidRPr="00BB10F7">
        <w:rPr>
          <w:rFonts w:ascii="Times New Roman" w:hAnsi="Times New Roman"/>
          <w:sz w:val="24"/>
          <w:szCs w:val="24"/>
          <w:lang w:eastAsia="ru-RU"/>
        </w:rPr>
        <w:t xml:space="preserve">(счет 020100000) по состоянию на 01.01.2021 г. составляет 562,1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в том числе 562,1 по средствам во временном распоряжении.</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Дебиторская задолженность</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color w:val="FF0000"/>
          <w:sz w:val="24"/>
          <w:szCs w:val="24"/>
          <w:lang w:eastAsia="ru-RU"/>
        </w:rPr>
      </w:pPr>
      <w:r w:rsidRPr="00BB10F7">
        <w:rPr>
          <w:rFonts w:ascii="Times New Roman" w:hAnsi="Times New Roman"/>
          <w:color w:val="000000"/>
          <w:sz w:val="24"/>
          <w:szCs w:val="24"/>
          <w:lang w:eastAsia="ru-RU"/>
        </w:rPr>
        <w:t xml:space="preserve">  </w:t>
      </w:r>
      <w:r w:rsidRPr="00BB10F7">
        <w:rPr>
          <w:rFonts w:ascii="Times New Roman" w:hAnsi="Times New Roman"/>
          <w:sz w:val="24"/>
          <w:szCs w:val="24"/>
          <w:lang w:eastAsia="ru-RU"/>
        </w:rPr>
        <w:t xml:space="preserve">по счету 120500000 ««Расчеты по </w:t>
      </w:r>
      <w:proofErr w:type="gramStart"/>
      <w:r w:rsidRPr="00BB10F7">
        <w:rPr>
          <w:rFonts w:ascii="Times New Roman" w:hAnsi="Times New Roman"/>
          <w:sz w:val="24"/>
          <w:szCs w:val="24"/>
          <w:lang w:eastAsia="ru-RU"/>
        </w:rPr>
        <w:t xml:space="preserve">доходам»  </w:t>
      </w:r>
      <w:r w:rsidRPr="00BB10F7">
        <w:rPr>
          <w:rFonts w:ascii="Times New Roman" w:hAnsi="Times New Roman"/>
          <w:color w:val="000000"/>
          <w:sz w:val="24"/>
          <w:szCs w:val="24"/>
          <w:lang w:eastAsia="ru-RU"/>
        </w:rPr>
        <w:t>на</w:t>
      </w:r>
      <w:proofErr w:type="gramEnd"/>
      <w:r w:rsidRPr="00BB10F7">
        <w:rPr>
          <w:rFonts w:ascii="Times New Roman" w:hAnsi="Times New Roman"/>
          <w:color w:val="000000"/>
          <w:sz w:val="24"/>
          <w:szCs w:val="24"/>
          <w:lang w:eastAsia="ru-RU"/>
        </w:rPr>
        <w:t xml:space="preserve"> конец года </w:t>
      </w:r>
      <w:r w:rsidRPr="00BB10F7">
        <w:rPr>
          <w:rFonts w:ascii="Times New Roman" w:hAnsi="Times New Roman"/>
          <w:sz w:val="24"/>
          <w:szCs w:val="24"/>
          <w:lang w:eastAsia="ru-RU"/>
        </w:rPr>
        <w:t xml:space="preserve">135203,8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(+95434,7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к началу года).</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color w:val="000000"/>
          <w:sz w:val="24"/>
          <w:szCs w:val="24"/>
          <w:lang w:eastAsia="ru-RU"/>
        </w:rPr>
        <w:t xml:space="preserve"> </w:t>
      </w:r>
      <w:r w:rsidRPr="00BB10F7">
        <w:rPr>
          <w:rFonts w:ascii="Times New Roman" w:hAnsi="Times New Roman"/>
          <w:iCs/>
          <w:color w:val="000000"/>
          <w:sz w:val="24"/>
          <w:szCs w:val="24"/>
          <w:bdr w:val="none" w:sz="0" w:space="0" w:color="auto" w:frame="1"/>
          <w:lang w:eastAsia="ru-RU"/>
        </w:rPr>
        <w:t>задолженность подотчетных</w:t>
      </w:r>
      <w:r w:rsidRPr="00BB10F7">
        <w:rPr>
          <w:rFonts w:ascii="Times New Roman" w:hAnsi="Times New Roman"/>
          <w:color w:val="000000"/>
          <w:sz w:val="24"/>
          <w:szCs w:val="24"/>
          <w:lang w:eastAsia="ru-RU"/>
        </w:rPr>
        <w:t> лиц (счет 020800000</w:t>
      </w:r>
      <w:r w:rsidRPr="00BB10F7">
        <w:rPr>
          <w:rFonts w:ascii="Times New Roman" w:hAnsi="Times New Roman"/>
          <w:sz w:val="24"/>
          <w:szCs w:val="24"/>
          <w:lang w:eastAsia="ru-RU"/>
        </w:rPr>
        <w:t xml:space="preserve">) составляет 0,1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задолженность по счету 020900000 «Расчеты по ущербу и иным доходам» на конец года отсутствует.</w:t>
      </w:r>
    </w:p>
    <w:p w:rsidR="00F802D4" w:rsidRPr="00823D3A" w:rsidRDefault="00F802D4" w:rsidP="00823D3A">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задолженность по «Расчеты по выданным авансам» (счет 020600000) – 1840,5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(-14,0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к началу года). Авансы перечислены за услуги связи, транспортные услуги, коммунальные услуги, услуги по содержанию имущества, прочие услуги, </w:t>
      </w:r>
      <w:proofErr w:type="gramStart"/>
      <w:r w:rsidRPr="00BB10F7">
        <w:rPr>
          <w:rFonts w:ascii="Times New Roman" w:hAnsi="Times New Roman"/>
          <w:sz w:val="24"/>
          <w:szCs w:val="24"/>
          <w:lang w:eastAsia="ru-RU"/>
        </w:rPr>
        <w:t>приобретение  основных</w:t>
      </w:r>
      <w:proofErr w:type="gramEnd"/>
      <w:r w:rsidRPr="00BB10F7">
        <w:rPr>
          <w:rFonts w:ascii="Times New Roman" w:hAnsi="Times New Roman"/>
          <w:sz w:val="24"/>
          <w:szCs w:val="24"/>
          <w:lang w:eastAsia="ru-RU"/>
        </w:rPr>
        <w:t xml:space="preserve"> средств, материальных запасов.  </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sz w:val="24"/>
          <w:szCs w:val="24"/>
          <w:u w:val="single"/>
          <w:lang w:eastAsia="ru-RU"/>
        </w:rPr>
      </w:pPr>
      <w:r w:rsidRPr="00BB10F7">
        <w:rPr>
          <w:rFonts w:ascii="Times New Roman" w:hAnsi="Times New Roman"/>
          <w:sz w:val="24"/>
          <w:szCs w:val="24"/>
          <w:u w:val="single"/>
          <w:lang w:eastAsia="ru-RU"/>
        </w:rPr>
        <w:t>Дебиторская задолженн</w:t>
      </w:r>
      <w:r w:rsidR="00823D3A">
        <w:rPr>
          <w:rFonts w:ascii="Times New Roman" w:hAnsi="Times New Roman"/>
          <w:sz w:val="24"/>
          <w:szCs w:val="24"/>
          <w:u w:val="single"/>
          <w:lang w:eastAsia="ru-RU"/>
        </w:rPr>
        <w:t>ость по отдельным кодам счета 0206</w:t>
      </w:r>
      <w:r w:rsidRPr="00BB10F7">
        <w:rPr>
          <w:rFonts w:ascii="Times New Roman" w:hAnsi="Times New Roman"/>
          <w:sz w:val="24"/>
          <w:szCs w:val="24"/>
          <w:u w:val="single"/>
          <w:lang w:eastAsia="ru-RU"/>
        </w:rPr>
        <w:t xml:space="preserve"> по сравнению с началом года не изменилась и составила 1526,2 </w:t>
      </w:r>
      <w:proofErr w:type="spellStart"/>
      <w:r w:rsidRPr="00BB10F7">
        <w:rPr>
          <w:rFonts w:ascii="Times New Roman" w:hAnsi="Times New Roman"/>
          <w:sz w:val="24"/>
          <w:szCs w:val="24"/>
          <w:u w:val="single"/>
          <w:lang w:eastAsia="ru-RU"/>
        </w:rPr>
        <w:t>тыс.рублей</w:t>
      </w:r>
      <w:proofErr w:type="spellEnd"/>
      <w:r w:rsidRPr="00BB10F7">
        <w:rPr>
          <w:rFonts w:ascii="Times New Roman" w:hAnsi="Times New Roman"/>
          <w:sz w:val="24"/>
          <w:szCs w:val="24"/>
          <w:u w:val="single"/>
          <w:lang w:eastAsia="ru-RU"/>
        </w:rPr>
        <w:t xml:space="preserve">. Поступления и выбытия, согласно учета, в течение 2020 года не осуществлялись. Просроченная дебиторская задолженность </w:t>
      </w:r>
      <w:r w:rsidRPr="00BB10F7">
        <w:rPr>
          <w:rFonts w:ascii="Times New Roman" w:hAnsi="Times New Roman"/>
          <w:sz w:val="24"/>
          <w:szCs w:val="24"/>
          <w:u w:val="single"/>
          <w:lang w:eastAsia="ru-RU"/>
        </w:rPr>
        <w:lastRenderedPageBreak/>
        <w:t>в учете (в ф.0503169) отсутствует. Информация, представленная в Пояснительной записке о состоянии дебиторской задолженности не корректна.</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u w:val="single"/>
          <w:lang w:eastAsia="ru-RU"/>
        </w:rPr>
      </w:pPr>
      <w:r w:rsidRPr="00BB10F7">
        <w:rPr>
          <w:rFonts w:ascii="Times New Roman" w:hAnsi="Times New Roman"/>
          <w:color w:val="000000"/>
          <w:sz w:val="24"/>
          <w:szCs w:val="24"/>
          <w:u w:val="single"/>
          <w:lang w:eastAsia="ru-RU"/>
        </w:rPr>
        <w:t>Отсутствие в Пояснительной записке объяснений по принимаемым ГРБС мерам, ставит под сомнение достоверность информации об отсутствии просроченной дебиторской задолженности у ГРБС.</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u w:val="single"/>
          <w:lang w:eastAsia="ru-RU"/>
        </w:rPr>
      </w:pPr>
      <w:r w:rsidRPr="00BB10F7">
        <w:rPr>
          <w:rFonts w:ascii="Times New Roman" w:hAnsi="Times New Roman"/>
          <w:color w:val="000000"/>
          <w:sz w:val="24"/>
          <w:szCs w:val="24"/>
          <w:u w:val="single"/>
          <w:lang w:eastAsia="ru-RU"/>
        </w:rPr>
        <w:t xml:space="preserve">Не принимаемые меры по погашению дебиторской задолженности в сумме 1526,2 </w:t>
      </w:r>
      <w:proofErr w:type="spellStart"/>
      <w:r w:rsidRPr="00BB10F7">
        <w:rPr>
          <w:rFonts w:ascii="Times New Roman" w:hAnsi="Times New Roman"/>
          <w:color w:val="000000"/>
          <w:sz w:val="24"/>
          <w:szCs w:val="24"/>
          <w:u w:val="single"/>
          <w:lang w:eastAsia="ru-RU"/>
        </w:rPr>
        <w:t>тыс.рублей</w:t>
      </w:r>
      <w:proofErr w:type="spellEnd"/>
      <w:r w:rsidRPr="00BB10F7">
        <w:rPr>
          <w:rFonts w:ascii="Times New Roman" w:hAnsi="Times New Roman"/>
          <w:color w:val="000000"/>
          <w:sz w:val="24"/>
          <w:szCs w:val="24"/>
          <w:u w:val="single"/>
          <w:lang w:eastAsia="ru-RU"/>
        </w:rPr>
        <w:t xml:space="preserve"> позволяют сделать вывод об неэффективном расходовании ГРБС бюджетных средств.</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Расчеты по платежам в бюджеты по счету 030300000 на конец года составили 26,0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(задолженность по возмещению судебных издержек), по сравнению с началом отчетного периода увеличились на 26,0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На 01.01.2020 </w:t>
      </w:r>
      <w:proofErr w:type="gramStart"/>
      <w:r w:rsidRPr="00BB10F7">
        <w:rPr>
          <w:rFonts w:ascii="Times New Roman" w:hAnsi="Times New Roman"/>
          <w:sz w:val="24"/>
          <w:szCs w:val="24"/>
          <w:lang w:eastAsia="ru-RU"/>
        </w:rPr>
        <w:t>года  сумма</w:t>
      </w:r>
      <w:proofErr w:type="gramEnd"/>
      <w:r w:rsidRPr="00BB10F7">
        <w:rPr>
          <w:rFonts w:ascii="Times New Roman" w:hAnsi="Times New Roman"/>
          <w:sz w:val="24"/>
          <w:szCs w:val="24"/>
          <w:lang w:eastAsia="ru-RU"/>
        </w:rPr>
        <w:t> </w:t>
      </w:r>
      <w:r w:rsidRPr="00BB10F7">
        <w:rPr>
          <w:rFonts w:ascii="Times New Roman" w:hAnsi="Times New Roman"/>
          <w:iCs/>
          <w:sz w:val="24"/>
          <w:szCs w:val="24"/>
          <w:bdr w:val="none" w:sz="0" w:space="0" w:color="auto" w:frame="1"/>
          <w:lang w:eastAsia="ru-RU"/>
        </w:rPr>
        <w:t>обязательств</w:t>
      </w:r>
      <w:r w:rsidRPr="00BB10F7">
        <w:rPr>
          <w:rFonts w:ascii="Times New Roman" w:hAnsi="Times New Roman"/>
          <w:iCs/>
          <w:sz w:val="24"/>
          <w:szCs w:val="24"/>
          <w:lang w:eastAsia="ru-RU"/>
        </w:rPr>
        <w:t> </w:t>
      </w:r>
      <w:r w:rsidRPr="00BB10F7">
        <w:rPr>
          <w:rFonts w:ascii="Times New Roman" w:hAnsi="Times New Roman"/>
          <w:sz w:val="24"/>
          <w:szCs w:val="24"/>
          <w:lang w:eastAsia="ru-RU"/>
        </w:rPr>
        <w:t xml:space="preserve">ГРБС (раздел III Баланса) составила 137051,6  тыс. рублей, в том числе по средствам во временном распоряжении 562,1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b/>
          <w:bCs/>
          <w:color w:val="000000"/>
          <w:sz w:val="24"/>
          <w:szCs w:val="24"/>
          <w:lang w:eastAsia="ru-RU"/>
        </w:rPr>
      </w:pPr>
      <w:r w:rsidRPr="00BB10F7">
        <w:rPr>
          <w:rFonts w:ascii="Times New Roman" w:hAnsi="Times New Roman"/>
          <w:iCs/>
          <w:color w:val="000000"/>
          <w:sz w:val="24"/>
          <w:szCs w:val="24"/>
          <w:bdr w:val="none" w:sz="0" w:space="0" w:color="auto" w:frame="1"/>
          <w:lang w:eastAsia="ru-RU"/>
        </w:rPr>
        <w:t>Кредиторская задолженность</w:t>
      </w:r>
      <w:r w:rsidRPr="00BB10F7">
        <w:rPr>
          <w:rFonts w:ascii="Times New Roman" w:hAnsi="Times New Roman"/>
          <w:color w:val="000000"/>
          <w:sz w:val="24"/>
          <w:szCs w:val="24"/>
          <w:lang w:eastAsia="ru-RU"/>
        </w:rPr>
        <w:t xml:space="preserve"> за отчетный период образовалась в сумме 796,8 тыс. рублей, </w:t>
      </w:r>
      <w:r w:rsidRPr="00BB10F7">
        <w:rPr>
          <w:rFonts w:ascii="Times New Roman" w:hAnsi="Times New Roman"/>
          <w:sz w:val="24"/>
          <w:szCs w:val="24"/>
          <w:lang w:eastAsia="ru-RU"/>
        </w:rPr>
        <w:t>в том числе:</w:t>
      </w:r>
      <w:r w:rsidRPr="00BB10F7">
        <w:rPr>
          <w:rFonts w:ascii="Times New Roman" w:hAnsi="Times New Roman"/>
          <w:b/>
          <w:bCs/>
          <w:color w:val="000000"/>
          <w:sz w:val="24"/>
          <w:szCs w:val="24"/>
          <w:lang w:eastAsia="ru-RU"/>
        </w:rPr>
        <w:t> </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bCs/>
          <w:color w:val="000000"/>
          <w:sz w:val="24"/>
          <w:szCs w:val="24"/>
          <w:lang w:eastAsia="ru-RU"/>
        </w:rPr>
      </w:pPr>
      <w:r w:rsidRPr="00BB10F7">
        <w:rPr>
          <w:rFonts w:ascii="Times New Roman" w:hAnsi="Times New Roman"/>
          <w:bCs/>
          <w:color w:val="000000"/>
          <w:sz w:val="24"/>
          <w:szCs w:val="24"/>
          <w:lang w:eastAsia="ru-RU"/>
        </w:rPr>
        <w:t xml:space="preserve">- задолженность по доходам (счет 020500000) на конец года составила – 0,0 </w:t>
      </w:r>
      <w:proofErr w:type="spellStart"/>
      <w:r w:rsidRPr="00BB10F7">
        <w:rPr>
          <w:rFonts w:ascii="Times New Roman" w:hAnsi="Times New Roman"/>
          <w:bCs/>
          <w:color w:val="000000"/>
          <w:sz w:val="24"/>
          <w:szCs w:val="24"/>
          <w:lang w:eastAsia="ru-RU"/>
        </w:rPr>
        <w:t>тыс.рублей</w:t>
      </w:r>
      <w:proofErr w:type="spellEnd"/>
      <w:r w:rsidRPr="00BB10F7">
        <w:rPr>
          <w:rFonts w:ascii="Times New Roman" w:hAnsi="Times New Roman"/>
          <w:bCs/>
          <w:color w:val="000000"/>
          <w:sz w:val="24"/>
          <w:szCs w:val="24"/>
          <w:lang w:eastAsia="ru-RU"/>
        </w:rPr>
        <w:t xml:space="preserve"> ( -1403,5 </w:t>
      </w:r>
      <w:proofErr w:type="spellStart"/>
      <w:r w:rsidRPr="00BB10F7">
        <w:rPr>
          <w:rFonts w:ascii="Times New Roman" w:hAnsi="Times New Roman"/>
          <w:bCs/>
          <w:color w:val="000000"/>
          <w:sz w:val="24"/>
          <w:szCs w:val="24"/>
          <w:lang w:eastAsia="ru-RU"/>
        </w:rPr>
        <w:t>тыс.рублей</w:t>
      </w:r>
      <w:proofErr w:type="spellEnd"/>
      <w:r w:rsidRPr="00BB10F7">
        <w:rPr>
          <w:rFonts w:ascii="Times New Roman" w:hAnsi="Times New Roman"/>
          <w:bCs/>
          <w:color w:val="000000"/>
          <w:sz w:val="24"/>
          <w:szCs w:val="24"/>
          <w:lang w:eastAsia="ru-RU"/>
        </w:rPr>
        <w:t>),</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задолженность перед поставщиками и подрядчиками (счет 030200000 </w:t>
      </w:r>
      <w:r w:rsidRPr="00BB10F7">
        <w:rPr>
          <w:rFonts w:ascii="Times New Roman" w:hAnsi="Times New Roman"/>
          <w:iCs/>
          <w:color w:val="000000"/>
          <w:sz w:val="24"/>
          <w:szCs w:val="24"/>
          <w:bdr w:val="none" w:sz="0" w:space="0" w:color="auto" w:frame="1"/>
          <w:lang w:eastAsia="ru-RU"/>
        </w:rPr>
        <w:t>«Расчеты по принятым обязательствам»</w:t>
      </w:r>
      <w:r w:rsidRPr="00BB10F7">
        <w:rPr>
          <w:rFonts w:ascii="Times New Roman" w:hAnsi="Times New Roman"/>
          <w:color w:val="000000"/>
          <w:sz w:val="24"/>
          <w:szCs w:val="24"/>
          <w:lang w:eastAsia="ru-RU"/>
        </w:rPr>
        <w:t xml:space="preserve">) – 770,6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(-1664,5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Задолженность возникла по оплате за услуги связи, транспортные услуги, за коммунальные услуги, услуги по содержанию имущества, прочие услуги и перечисления,</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задолженность перед подотчетными лицами (счет 020800000) – 0,1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что меньше начала года на 2,1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задолженность по расчетам по ущербу и иным доходам (счет 020900000) на конец года составила 0,</w:t>
      </w:r>
      <w:proofErr w:type="gramStart"/>
      <w:r w:rsidRPr="00BB10F7">
        <w:rPr>
          <w:rFonts w:ascii="Times New Roman" w:hAnsi="Times New Roman"/>
          <w:color w:val="000000"/>
          <w:sz w:val="24"/>
          <w:szCs w:val="24"/>
          <w:lang w:eastAsia="ru-RU"/>
        </w:rPr>
        <w:t xml:space="preserve">0  </w:t>
      </w:r>
      <w:proofErr w:type="spellStart"/>
      <w:r w:rsidRPr="00BB10F7">
        <w:rPr>
          <w:rFonts w:ascii="Times New Roman" w:hAnsi="Times New Roman"/>
          <w:color w:val="000000"/>
          <w:sz w:val="24"/>
          <w:szCs w:val="24"/>
          <w:lang w:eastAsia="ru-RU"/>
        </w:rPr>
        <w:t>тыс.рублей</w:t>
      </w:r>
      <w:proofErr w:type="spellEnd"/>
      <w:proofErr w:type="gramEnd"/>
      <w:r w:rsidRPr="00BB10F7">
        <w:rPr>
          <w:rFonts w:ascii="Times New Roman" w:hAnsi="Times New Roman"/>
          <w:color w:val="000000"/>
          <w:sz w:val="24"/>
          <w:szCs w:val="24"/>
          <w:lang w:eastAsia="ru-RU"/>
        </w:rPr>
        <w:t xml:space="preserve"> ( -32,2 к началу года).</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задолженность по счету 030300000 «Расчеты по платежам в </w:t>
      </w:r>
      <w:proofErr w:type="gramStart"/>
      <w:r w:rsidRPr="00BB10F7">
        <w:rPr>
          <w:rFonts w:ascii="Times New Roman" w:hAnsi="Times New Roman"/>
          <w:color w:val="000000"/>
          <w:sz w:val="24"/>
          <w:szCs w:val="24"/>
          <w:lang w:eastAsia="ru-RU"/>
        </w:rPr>
        <w:t>бюджеты»  на</w:t>
      </w:r>
      <w:proofErr w:type="gramEnd"/>
      <w:r w:rsidRPr="00BB10F7">
        <w:rPr>
          <w:rFonts w:ascii="Times New Roman" w:hAnsi="Times New Roman"/>
          <w:color w:val="000000"/>
          <w:sz w:val="24"/>
          <w:szCs w:val="24"/>
          <w:lang w:eastAsia="ru-RU"/>
        </w:rPr>
        <w:t xml:space="preserve"> конец года составила 26,2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p>
    <w:p w:rsidR="00F802D4" w:rsidRPr="00BB10F7" w:rsidRDefault="00F802D4" w:rsidP="00BB10F7">
      <w:pPr>
        <w:spacing w:after="0" w:line="240" w:lineRule="auto"/>
        <w:ind w:left="142" w:firstLine="425"/>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За отчетный период возникли обязательства по:</w:t>
      </w:r>
    </w:p>
    <w:p w:rsidR="00F802D4" w:rsidRPr="00BB10F7" w:rsidRDefault="00F802D4" w:rsidP="00BB10F7">
      <w:pPr>
        <w:spacing w:after="0" w:line="240" w:lineRule="auto"/>
        <w:ind w:left="142" w:firstLine="425"/>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доходы будущих периодов (счет 040140000) – 135203,8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left="142" w:firstLine="425"/>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резервы предстоящих расходов – резерв отпусков (счет 040160000) в сумме 488,9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left="142" w:firstLine="425"/>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Финансовый результат экономического субъекта составляет 461535,7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pacing w:after="0" w:line="240" w:lineRule="auto"/>
        <w:ind w:left="142" w:firstLine="425"/>
        <w:jc w:val="both"/>
        <w:rPr>
          <w:rFonts w:ascii="Times New Roman" w:hAnsi="Times New Roman"/>
          <w:color w:val="000000"/>
          <w:sz w:val="24"/>
          <w:szCs w:val="24"/>
          <w:lang w:eastAsia="ru-RU"/>
        </w:rPr>
      </w:pPr>
    </w:p>
    <w:p w:rsidR="00BB10F7" w:rsidRPr="00823D3A" w:rsidRDefault="00F802D4" w:rsidP="00823D3A">
      <w:pPr>
        <w:spacing w:after="0" w:line="240" w:lineRule="auto"/>
        <w:ind w:left="142" w:firstLine="425"/>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По сос</w:t>
      </w:r>
      <w:r w:rsidR="00BB10F7" w:rsidRPr="00BB10F7">
        <w:rPr>
          <w:rFonts w:ascii="Times New Roman" w:hAnsi="Times New Roman"/>
          <w:color w:val="000000"/>
          <w:sz w:val="24"/>
          <w:szCs w:val="24"/>
          <w:lang w:eastAsia="ru-RU"/>
        </w:rPr>
        <w:t>тоянию на 01.01.2021 года у Администрации</w:t>
      </w:r>
      <w:r w:rsidRPr="00BB10F7">
        <w:rPr>
          <w:rFonts w:ascii="Times New Roman" w:hAnsi="Times New Roman"/>
          <w:color w:val="000000"/>
          <w:sz w:val="24"/>
          <w:szCs w:val="24"/>
          <w:lang w:eastAsia="ru-RU"/>
        </w:rPr>
        <w:t xml:space="preserve"> сформировалась задолженность, не востребованная кредиторами в сумме 2755,0 рублей, в том числе по основным средствам в эксплуатации 1492,7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и имущество, переданное в безвозмездное пользование 268982,2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BB10F7" w:rsidRPr="00823D3A" w:rsidRDefault="00BB10F7" w:rsidP="00F802D4">
      <w:pPr>
        <w:spacing w:after="0" w:line="240" w:lineRule="auto"/>
        <w:ind w:firstLine="567"/>
        <w:jc w:val="both"/>
        <w:rPr>
          <w:rFonts w:ascii="Times New Roman" w:hAnsi="Times New Roman"/>
          <w:color w:val="000000"/>
          <w:sz w:val="24"/>
          <w:szCs w:val="24"/>
          <w:lang w:eastAsia="ru-RU"/>
        </w:rPr>
      </w:pPr>
    </w:p>
    <w:p w:rsidR="00F802D4" w:rsidRPr="00823D3A" w:rsidRDefault="00F802D4" w:rsidP="00F802D4">
      <w:pPr>
        <w:shd w:val="clear" w:color="auto" w:fill="FFFFFF"/>
        <w:spacing w:after="0" w:line="240" w:lineRule="auto"/>
        <w:jc w:val="both"/>
        <w:textAlignment w:val="baseline"/>
        <w:rPr>
          <w:rFonts w:ascii="Times New Roman" w:hAnsi="Times New Roman"/>
          <w:b/>
          <w:color w:val="000000"/>
          <w:sz w:val="24"/>
          <w:szCs w:val="24"/>
          <w:lang w:eastAsia="ru-RU"/>
        </w:rPr>
      </w:pPr>
      <w:r w:rsidRPr="00823D3A">
        <w:rPr>
          <w:rFonts w:ascii="Times New Roman" w:hAnsi="Times New Roman"/>
          <w:b/>
          <w:color w:val="000000"/>
          <w:sz w:val="24"/>
          <w:szCs w:val="24"/>
          <w:lang w:eastAsia="ru-RU"/>
        </w:rPr>
        <w:t>Анализ показателей годовой отчётности</w:t>
      </w:r>
      <w:r w:rsidR="00BB10F7" w:rsidRPr="00823D3A">
        <w:rPr>
          <w:rFonts w:ascii="Times New Roman" w:hAnsi="Times New Roman"/>
          <w:b/>
          <w:color w:val="000000"/>
          <w:sz w:val="24"/>
          <w:szCs w:val="24"/>
          <w:lang w:eastAsia="ru-RU"/>
        </w:rPr>
        <w:t xml:space="preserve"> Городского Совета муниципального образования «Город Вытегра»</w:t>
      </w:r>
    </w:p>
    <w:p w:rsidR="00F802D4" w:rsidRPr="00F802D4" w:rsidRDefault="00F802D4" w:rsidP="00F802D4">
      <w:pPr>
        <w:shd w:val="clear" w:color="auto" w:fill="FFFFFF"/>
        <w:spacing w:after="0" w:line="240" w:lineRule="auto"/>
        <w:jc w:val="both"/>
        <w:textAlignment w:val="baseline"/>
        <w:rPr>
          <w:rFonts w:ascii="Times New Roman" w:hAnsi="Times New Roman"/>
          <w:color w:val="000000"/>
          <w:sz w:val="28"/>
          <w:szCs w:val="28"/>
          <w:lang w:eastAsia="ru-RU"/>
        </w:rPr>
      </w:pPr>
    </w:p>
    <w:p w:rsidR="00F802D4" w:rsidRPr="00BB10F7"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Данные о финансовых результатах деятельности по состоянию на 01.01.2021 г. в разрезе доходов в общей сумме 0 рублей, расходов в общей сумме 728975,49 рублей отражены в Отчете о финансовых результатах деятельности (ф. 0503121). Чистый операционный результат за 2020 год составил 728975,49 рублей, со знаком </w:t>
      </w:r>
      <w:proofErr w:type="gramStart"/>
      <w:r w:rsidRPr="00BB10F7">
        <w:rPr>
          <w:rFonts w:ascii="Times New Roman" w:hAnsi="Times New Roman"/>
          <w:color w:val="000000"/>
          <w:sz w:val="24"/>
          <w:szCs w:val="24"/>
          <w:lang w:eastAsia="ru-RU"/>
        </w:rPr>
        <w:t>« минус</w:t>
      </w:r>
      <w:proofErr w:type="gramEnd"/>
      <w:r w:rsidRPr="00BB10F7">
        <w:rPr>
          <w:rFonts w:ascii="Times New Roman" w:hAnsi="Times New Roman"/>
          <w:color w:val="000000"/>
          <w:sz w:val="24"/>
          <w:szCs w:val="24"/>
          <w:lang w:eastAsia="ru-RU"/>
        </w:rPr>
        <w:t xml:space="preserve"> ».</w:t>
      </w:r>
    </w:p>
    <w:p w:rsidR="00F802D4" w:rsidRPr="00BB10F7" w:rsidRDefault="00F802D4" w:rsidP="00F802D4">
      <w:pPr>
        <w:spacing w:after="0" w:line="240" w:lineRule="auto"/>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Доходы за отчетный период </w:t>
      </w:r>
      <w:proofErr w:type="gramStart"/>
      <w:r w:rsidRPr="00BB10F7">
        <w:rPr>
          <w:rFonts w:ascii="Times New Roman" w:hAnsi="Times New Roman"/>
          <w:color w:val="000000"/>
          <w:sz w:val="24"/>
          <w:szCs w:val="24"/>
          <w:lang w:eastAsia="ru-RU"/>
        </w:rPr>
        <w:t>составили  0</w:t>
      </w:r>
      <w:proofErr w:type="gramEnd"/>
      <w:r w:rsidRPr="00BB10F7">
        <w:rPr>
          <w:rFonts w:ascii="Times New Roman" w:hAnsi="Times New Roman"/>
          <w:color w:val="000000"/>
          <w:sz w:val="24"/>
          <w:szCs w:val="24"/>
          <w:lang w:eastAsia="ru-RU"/>
        </w:rPr>
        <w:t xml:space="preserve"> рублей.</w:t>
      </w:r>
    </w:p>
    <w:p w:rsidR="00F802D4" w:rsidRPr="00BB10F7" w:rsidRDefault="00F802D4" w:rsidP="00F802D4">
      <w:pPr>
        <w:spacing w:after="0" w:line="240" w:lineRule="auto"/>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Согласно ф.0503121 фактические расходы составляют 728975,49 рублей.</w:t>
      </w:r>
    </w:p>
    <w:p w:rsidR="00F802D4" w:rsidRPr="00BB10F7" w:rsidRDefault="00F802D4" w:rsidP="00F802D4">
      <w:pPr>
        <w:spacing w:after="0" w:line="240" w:lineRule="auto"/>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Показатели Отчета (ф.0503121) на 01 января 2021 года Совета подтверждаются данными справки формы 0503110 «Справка по заключению счетов бюджетного учета отчетного финансового года».</w:t>
      </w:r>
    </w:p>
    <w:p w:rsidR="00F802D4" w:rsidRPr="00BB10F7" w:rsidRDefault="00F802D4" w:rsidP="00F802D4">
      <w:pPr>
        <w:spacing w:after="0" w:line="240" w:lineRule="auto"/>
        <w:jc w:val="both"/>
        <w:rPr>
          <w:rFonts w:ascii="Times New Roman" w:hAnsi="Times New Roman"/>
          <w:color w:val="000000"/>
          <w:sz w:val="24"/>
          <w:szCs w:val="24"/>
          <w:lang w:eastAsia="ru-RU"/>
        </w:rPr>
      </w:pPr>
    </w:p>
    <w:p w:rsidR="00F802D4" w:rsidRPr="00BB10F7" w:rsidRDefault="00F802D4" w:rsidP="00BB10F7">
      <w:pPr>
        <w:spacing w:after="0" w:line="240" w:lineRule="auto"/>
        <w:jc w:val="both"/>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Согласно решению Городского Совета муниципального образования «Город Вытегра» депутатов от 10.12.2019 года № 138 «О бюджете муниципального образования «Город Вытегра» на 2020 год и на плановый период 2021 и 2022 годов», Совет не определен главным администратором доходов бюджета, в связи с этим в Отчете о движении денежных средств (ф. 0503123) отсутствуют данные по кассовым поступлениям. В Отчете отражены данные по кассовым выбытиям по счетам бюджетов в разрезе кодов классификации операций сектора государственного управления, а также изменение остатков средств. В разделе «Выбытия» и в разделе «Изменения остатков средств» отражены расходы бюджета в размере 746366,98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F802D4" w:rsidRPr="00F802D4" w:rsidRDefault="00F802D4" w:rsidP="00F802D4">
      <w:pPr>
        <w:shd w:val="clear" w:color="auto" w:fill="FFFFFF"/>
        <w:spacing w:after="0" w:line="240" w:lineRule="auto"/>
        <w:jc w:val="both"/>
        <w:textAlignment w:val="baseline"/>
        <w:rPr>
          <w:rFonts w:ascii="Times New Roman" w:hAnsi="Times New Roman"/>
          <w:color w:val="000000"/>
          <w:sz w:val="28"/>
          <w:szCs w:val="28"/>
          <w:lang w:eastAsia="ru-RU"/>
        </w:rPr>
      </w:pPr>
    </w:p>
    <w:p w:rsidR="00F802D4" w:rsidRPr="00BB10F7"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В графе 4 «Утвержденные бюджетные назначения» раздела 2 «Расходы бюджета» ф. 0503127 плановые бюджетные ассигнования отражены в сумме 751752,99 рублей, </w:t>
      </w:r>
      <w:proofErr w:type="gramStart"/>
      <w:r w:rsidRPr="00BB10F7">
        <w:rPr>
          <w:rFonts w:ascii="Times New Roman" w:hAnsi="Times New Roman"/>
          <w:color w:val="000000"/>
          <w:sz w:val="24"/>
          <w:szCs w:val="24"/>
          <w:lang w:eastAsia="ru-RU"/>
        </w:rPr>
        <w:t xml:space="preserve">что  </w:t>
      </w:r>
      <w:r w:rsidRPr="00BB10F7">
        <w:rPr>
          <w:rFonts w:ascii="Times New Roman" w:hAnsi="Times New Roman"/>
          <w:sz w:val="24"/>
          <w:szCs w:val="24"/>
          <w:lang w:eastAsia="ru-RU"/>
        </w:rPr>
        <w:t>соответствует</w:t>
      </w:r>
      <w:proofErr w:type="gramEnd"/>
      <w:r w:rsidRPr="00BB10F7">
        <w:rPr>
          <w:rFonts w:ascii="Times New Roman" w:hAnsi="Times New Roman"/>
          <w:sz w:val="24"/>
          <w:szCs w:val="24"/>
          <w:lang w:eastAsia="ru-RU"/>
        </w:rPr>
        <w:t xml:space="preserve"> бюджетным назначениям, доведенным до ГРБС решением Городс</w:t>
      </w:r>
      <w:r w:rsidRPr="00BB10F7">
        <w:rPr>
          <w:rFonts w:ascii="Times New Roman" w:hAnsi="Times New Roman"/>
          <w:color w:val="000000"/>
          <w:sz w:val="24"/>
          <w:szCs w:val="24"/>
          <w:lang w:eastAsia="ru-RU"/>
        </w:rPr>
        <w:t xml:space="preserve">кого Совета муниципального образования «Город Вытегра» </w:t>
      </w:r>
      <w:r w:rsidRPr="00BB10F7">
        <w:rPr>
          <w:rFonts w:ascii="Times New Roman" w:hAnsi="Times New Roman"/>
          <w:sz w:val="24"/>
          <w:szCs w:val="24"/>
          <w:lang w:eastAsia="ru-RU"/>
        </w:rPr>
        <w:t>от 10.12.2019 № 138</w:t>
      </w:r>
      <w:r w:rsidRPr="00BB10F7">
        <w:rPr>
          <w:rFonts w:ascii="Times New Roman" w:hAnsi="Times New Roman"/>
          <w:color w:val="FF0000"/>
          <w:sz w:val="24"/>
          <w:szCs w:val="24"/>
          <w:lang w:eastAsia="ru-RU"/>
        </w:rPr>
        <w:t xml:space="preserve"> </w:t>
      </w:r>
      <w:r w:rsidRPr="00BB10F7">
        <w:rPr>
          <w:rFonts w:ascii="Times New Roman" w:hAnsi="Times New Roman"/>
          <w:sz w:val="24"/>
          <w:szCs w:val="24"/>
          <w:lang w:eastAsia="ru-RU"/>
        </w:rPr>
        <w:t>«О</w:t>
      </w:r>
      <w:r w:rsidRPr="00BB10F7">
        <w:rPr>
          <w:rFonts w:ascii="Times New Roman" w:hAnsi="Times New Roman"/>
          <w:color w:val="000000"/>
          <w:sz w:val="24"/>
          <w:szCs w:val="24"/>
          <w:lang w:eastAsia="ru-RU"/>
        </w:rPr>
        <w:t xml:space="preserve"> бюджете муниципального образования «Город Вытегра»  на 2020 год и плановый период 2021 и 2022 годов» (с изменениями). </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В течение 2020 года в объем бюджетных ассигнований </w:t>
      </w:r>
      <w:r w:rsidRPr="00BB10F7">
        <w:rPr>
          <w:rFonts w:ascii="Times New Roman" w:hAnsi="Times New Roman"/>
          <w:color w:val="000000"/>
          <w:sz w:val="24"/>
          <w:szCs w:val="24"/>
          <w:u w:val="single"/>
          <w:lang w:eastAsia="ru-RU"/>
        </w:rPr>
        <w:t>вносились изменения, причины которых должны быть указаны</w:t>
      </w:r>
      <w:r w:rsidRPr="00BB10F7">
        <w:rPr>
          <w:rFonts w:ascii="Times New Roman" w:hAnsi="Times New Roman"/>
          <w:color w:val="000000"/>
          <w:sz w:val="24"/>
          <w:szCs w:val="24"/>
          <w:lang w:eastAsia="ru-RU"/>
        </w:rPr>
        <w:t xml:space="preserve"> в Пояснительной записке. такая информация в составе отчетности </w:t>
      </w:r>
      <w:r w:rsidRPr="00BB10F7">
        <w:rPr>
          <w:rFonts w:ascii="Times New Roman" w:hAnsi="Times New Roman"/>
          <w:color w:val="000000"/>
          <w:sz w:val="24"/>
          <w:szCs w:val="24"/>
          <w:u w:val="single"/>
          <w:lang w:eastAsia="ru-RU"/>
        </w:rPr>
        <w:t>отсутствует.</w:t>
      </w:r>
      <w:r w:rsidRPr="00BB10F7">
        <w:rPr>
          <w:rFonts w:ascii="Times New Roman" w:hAnsi="Times New Roman"/>
          <w:color w:val="000000"/>
          <w:sz w:val="24"/>
          <w:szCs w:val="24"/>
          <w:lang w:eastAsia="ru-RU"/>
        </w:rPr>
        <w:t xml:space="preserve">  В целом сокращение ассигнований </w:t>
      </w:r>
      <w:r w:rsidRPr="00BB10F7">
        <w:rPr>
          <w:rFonts w:ascii="Times New Roman" w:hAnsi="Times New Roman"/>
          <w:sz w:val="24"/>
          <w:szCs w:val="24"/>
          <w:lang w:eastAsia="ru-RU"/>
        </w:rPr>
        <w:t xml:space="preserve">составило 193,3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или – 20,5 процентов.  </w:t>
      </w:r>
    </w:p>
    <w:p w:rsidR="00F802D4" w:rsidRPr="00BB10F7" w:rsidRDefault="00F802D4" w:rsidP="00F802D4">
      <w:pPr>
        <w:shd w:val="clear" w:color="auto" w:fill="FFFFFF"/>
        <w:spacing w:after="0" w:line="240" w:lineRule="auto"/>
        <w:jc w:val="both"/>
        <w:textAlignment w:val="baseline"/>
        <w:rPr>
          <w:rFonts w:ascii="Times New Roman" w:hAnsi="Times New Roman"/>
          <w:color w:val="000000"/>
          <w:sz w:val="24"/>
          <w:szCs w:val="24"/>
          <w:lang w:eastAsia="ru-RU"/>
        </w:rPr>
      </w:pPr>
    </w:p>
    <w:p w:rsidR="00F802D4" w:rsidRPr="00BB10F7" w:rsidRDefault="00F802D4" w:rsidP="00F802D4">
      <w:pPr>
        <w:shd w:val="clear" w:color="auto" w:fill="FFFFFF"/>
        <w:spacing w:after="0" w:line="240" w:lineRule="auto"/>
        <w:jc w:val="both"/>
        <w:textAlignment w:val="baseline"/>
        <w:rPr>
          <w:rFonts w:ascii="Times New Roman" w:hAnsi="Times New Roman"/>
          <w:color w:val="FF0000"/>
          <w:sz w:val="24"/>
          <w:szCs w:val="24"/>
          <w:lang w:eastAsia="ru-RU"/>
        </w:rPr>
      </w:pPr>
      <w:r w:rsidRPr="00BB10F7">
        <w:rPr>
          <w:rFonts w:ascii="Times New Roman" w:hAnsi="Times New Roman"/>
          <w:color w:val="000000"/>
          <w:sz w:val="24"/>
          <w:szCs w:val="24"/>
          <w:lang w:eastAsia="ru-RU"/>
        </w:rPr>
        <w:t xml:space="preserve">     При анализе исполнения расходной части превышение фактического финансирования над плановыми бюджетными назначениями </w:t>
      </w:r>
      <w:r w:rsidRPr="00BB10F7">
        <w:rPr>
          <w:rFonts w:ascii="Times New Roman" w:hAnsi="Times New Roman"/>
          <w:sz w:val="24"/>
          <w:szCs w:val="24"/>
          <w:lang w:eastAsia="ru-RU"/>
        </w:rPr>
        <w:t>не установлено.</w:t>
      </w:r>
      <w:r w:rsidRPr="00BB10F7">
        <w:rPr>
          <w:rFonts w:ascii="Times New Roman" w:hAnsi="Times New Roman"/>
          <w:color w:val="FF0000"/>
          <w:sz w:val="24"/>
          <w:szCs w:val="24"/>
          <w:lang w:eastAsia="ru-RU"/>
        </w:rPr>
        <w:t xml:space="preserve"> </w:t>
      </w:r>
    </w:p>
    <w:p w:rsidR="00F802D4" w:rsidRPr="00BB10F7" w:rsidRDefault="00F802D4" w:rsidP="00F802D4">
      <w:pPr>
        <w:shd w:val="clear" w:color="auto" w:fill="FFFFFF"/>
        <w:spacing w:after="0" w:line="240" w:lineRule="auto"/>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w:t>
      </w:r>
    </w:p>
    <w:p w:rsidR="00F802D4" w:rsidRPr="00BB10F7" w:rsidRDefault="00F802D4" w:rsidP="00F802D4">
      <w:pPr>
        <w:shd w:val="clear" w:color="auto" w:fill="FFFFFF"/>
        <w:spacing w:after="0" w:line="240" w:lineRule="auto"/>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Согласно раздела 1 «Бюджетные обязательства текущего (отчетного) финансового года по расходам</w:t>
      </w:r>
      <w:r w:rsidRPr="00BB10F7">
        <w:rPr>
          <w:rFonts w:ascii="Times New Roman" w:hAnsi="Times New Roman"/>
          <w:sz w:val="24"/>
          <w:szCs w:val="24"/>
          <w:lang w:eastAsia="ru-RU"/>
        </w:rPr>
        <w:t xml:space="preserve">» ф.0503128   </w:t>
      </w:r>
      <w:proofErr w:type="gramStart"/>
      <w:r w:rsidRPr="00BB10F7">
        <w:rPr>
          <w:rFonts w:ascii="Times New Roman" w:hAnsi="Times New Roman"/>
          <w:sz w:val="24"/>
          <w:szCs w:val="24"/>
          <w:lang w:eastAsia="ru-RU"/>
        </w:rPr>
        <w:t>объемы  принятых</w:t>
      </w:r>
      <w:proofErr w:type="gramEnd"/>
      <w:r w:rsidRPr="00BB10F7">
        <w:rPr>
          <w:rFonts w:ascii="Times New Roman" w:hAnsi="Times New Roman"/>
          <w:sz w:val="24"/>
          <w:szCs w:val="24"/>
          <w:lang w:eastAsia="ru-RU"/>
        </w:rPr>
        <w:t xml:space="preserve"> денежных обязательств 746,4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что меньше доведенных бюджетных ассигнований и доведенных лимитов бюджетных обязательств на 5,4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w:t>
      </w:r>
      <w:r w:rsidRPr="00BB10F7">
        <w:rPr>
          <w:rFonts w:ascii="Times New Roman" w:hAnsi="Times New Roman"/>
          <w:color w:val="000000"/>
          <w:sz w:val="24"/>
          <w:szCs w:val="24"/>
          <w:lang w:eastAsia="ru-RU"/>
        </w:rPr>
        <w:t xml:space="preserve">  «Обязательства финансовых годов, следующих за </w:t>
      </w:r>
      <w:proofErr w:type="gramStart"/>
      <w:r w:rsidRPr="00BB10F7">
        <w:rPr>
          <w:rFonts w:ascii="Times New Roman" w:hAnsi="Times New Roman"/>
          <w:color w:val="000000"/>
          <w:sz w:val="24"/>
          <w:szCs w:val="24"/>
          <w:lang w:eastAsia="ru-RU"/>
        </w:rPr>
        <w:t>текущим  (</w:t>
      </w:r>
      <w:proofErr w:type="gramEnd"/>
      <w:r w:rsidRPr="00BB10F7">
        <w:rPr>
          <w:rFonts w:ascii="Times New Roman" w:hAnsi="Times New Roman"/>
          <w:color w:val="000000"/>
          <w:sz w:val="24"/>
          <w:szCs w:val="24"/>
          <w:lang w:eastAsia="ru-RU"/>
        </w:rPr>
        <w:t xml:space="preserve">отчетным) финансовым годом» раздел 3 ф. 0503128 на конец года составили 6,2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(резерв отпусков).</w:t>
      </w:r>
    </w:p>
    <w:p w:rsidR="00F802D4" w:rsidRPr="00BB10F7" w:rsidRDefault="00F802D4" w:rsidP="00F802D4">
      <w:pPr>
        <w:shd w:val="clear" w:color="auto" w:fill="FFFFFF"/>
        <w:spacing w:after="0" w:line="240" w:lineRule="auto"/>
        <w:jc w:val="both"/>
        <w:textAlignment w:val="baseline"/>
        <w:rPr>
          <w:rFonts w:ascii="Times New Roman" w:hAnsi="Times New Roman"/>
          <w:color w:val="000000"/>
          <w:sz w:val="24"/>
          <w:szCs w:val="24"/>
          <w:lang w:eastAsia="ru-RU"/>
        </w:rPr>
      </w:pPr>
    </w:p>
    <w:p w:rsidR="00F802D4" w:rsidRPr="00BB10F7"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На 1 января 2021 </w:t>
      </w:r>
      <w:proofErr w:type="gramStart"/>
      <w:r w:rsidRPr="00BB10F7">
        <w:rPr>
          <w:rFonts w:ascii="Times New Roman" w:hAnsi="Times New Roman"/>
          <w:color w:val="000000"/>
          <w:sz w:val="24"/>
          <w:szCs w:val="24"/>
          <w:lang w:eastAsia="ru-RU"/>
        </w:rPr>
        <w:t>года  подведомственные</w:t>
      </w:r>
      <w:proofErr w:type="gramEnd"/>
      <w:r w:rsidRPr="00BB10F7">
        <w:rPr>
          <w:rFonts w:ascii="Times New Roman" w:hAnsi="Times New Roman"/>
          <w:color w:val="000000"/>
          <w:sz w:val="24"/>
          <w:szCs w:val="24"/>
          <w:lang w:eastAsia="ru-RU"/>
        </w:rPr>
        <w:t xml:space="preserve"> учреждения у ГРБС отсутствуют. </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w:t>
      </w:r>
    </w:p>
    <w:p w:rsidR="00F802D4" w:rsidRPr="00F802D4" w:rsidRDefault="00F802D4" w:rsidP="00823D3A">
      <w:pPr>
        <w:shd w:val="clear" w:color="auto" w:fill="FFFFFF"/>
        <w:spacing w:after="0" w:line="240" w:lineRule="auto"/>
        <w:ind w:firstLine="567"/>
        <w:jc w:val="both"/>
        <w:textAlignment w:val="baseline"/>
        <w:rPr>
          <w:rFonts w:ascii="Times New Roman" w:hAnsi="Times New Roman"/>
          <w:sz w:val="28"/>
          <w:szCs w:val="28"/>
          <w:lang w:eastAsia="ru-RU"/>
        </w:rPr>
      </w:pPr>
      <w:r w:rsidRPr="00BB10F7">
        <w:rPr>
          <w:rFonts w:ascii="Times New Roman" w:hAnsi="Times New Roman"/>
          <w:color w:val="000000"/>
          <w:sz w:val="24"/>
          <w:szCs w:val="24"/>
          <w:lang w:eastAsia="ru-RU"/>
        </w:rPr>
        <w:t>По данным ф.0503127 расходы ГРБС в 2020 году составили 746,4 тыс. рублей (99,3 процентов от утвержденных бюджетных назначений), что соответствует данным отчета об исполнении бюджета за 2020 год, представленном в Городской Совет Администрацией муниципального образования.</w:t>
      </w:r>
      <w:r w:rsidRPr="00F802D4">
        <w:rPr>
          <w:rFonts w:ascii="Times New Roman" w:hAnsi="Times New Roman"/>
          <w:sz w:val="28"/>
          <w:szCs w:val="28"/>
          <w:lang w:eastAsia="ru-RU"/>
        </w:rPr>
        <w:t xml:space="preserve">   </w:t>
      </w:r>
    </w:p>
    <w:p w:rsidR="00F802D4" w:rsidRPr="00BB10F7" w:rsidRDefault="00F802D4" w:rsidP="00BB10F7">
      <w:pPr>
        <w:spacing w:after="0" w:line="240" w:lineRule="auto"/>
        <w:ind w:left="142" w:firstLine="425"/>
        <w:jc w:val="both"/>
        <w:rPr>
          <w:rFonts w:ascii="Times New Roman" w:hAnsi="Times New Roman"/>
          <w:sz w:val="24"/>
          <w:szCs w:val="24"/>
          <w:lang w:eastAsia="ru-RU"/>
        </w:rPr>
      </w:pPr>
      <w:r w:rsidRPr="00BB10F7">
        <w:rPr>
          <w:rFonts w:ascii="Times New Roman" w:hAnsi="Times New Roman"/>
          <w:sz w:val="24"/>
          <w:szCs w:val="24"/>
          <w:lang w:eastAsia="ru-RU"/>
        </w:rPr>
        <w:t xml:space="preserve">Выполнение плановых значений в целом составило 99,3 процентов от утвержденных назначений. Не </w:t>
      </w:r>
      <w:proofErr w:type="gramStart"/>
      <w:r w:rsidRPr="00BB10F7">
        <w:rPr>
          <w:rFonts w:ascii="Times New Roman" w:hAnsi="Times New Roman"/>
          <w:sz w:val="24"/>
          <w:szCs w:val="24"/>
          <w:lang w:eastAsia="ru-RU"/>
        </w:rPr>
        <w:t>выполнение  плана</w:t>
      </w:r>
      <w:proofErr w:type="gramEnd"/>
      <w:r w:rsidRPr="00BB10F7">
        <w:rPr>
          <w:rFonts w:ascii="Times New Roman" w:hAnsi="Times New Roman"/>
          <w:sz w:val="24"/>
          <w:szCs w:val="24"/>
          <w:lang w:eastAsia="ru-RU"/>
        </w:rPr>
        <w:t xml:space="preserve"> по расходам подраздела 01 03 «Функционирование законодательных (представительных) органов государственной власти и представительных органов муниципальных образований» сложилось в сумме 0,3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Причиной послужила сложившаяся потребность в финансовых средствах. </w:t>
      </w:r>
    </w:p>
    <w:p w:rsidR="00F802D4" w:rsidRPr="00BB10F7" w:rsidRDefault="00F802D4" w:rsidP="00BB10F7">
      <w:pPr>
        <w:spacing w:after="0" w:line="240" w:lineRule="auto"/>
        <w:ind w:left="142" w:firstLine="425"/>
        <w:jc w:val="both"/>
        <w:rPr>
          <w:rFonts w:ascii="Times New Roman" w:hAnsi="Times New Roman"/>
          <w:sz w:val="24"/>
          <w:szCs w:val="24"/>
          <w:lang w:eastAsia="ru-RU"/>
        </w:rPr>
      </w:pPr>
      <w:r w:rsidRPr="00BB10F7">
        <w:rPr>
          <w:rFonts w:ascii="Times New Roman" w:hAnsi="Times New Roman"/>
          <w:sz w:val="24"/>
          <w:szCs w:val="24"/>
          <w:lang w:eastAsia="ru-RU"/>
        </w:rPr>
        <w:t xml:space="preserve">Дебиторская задолженность по Городскому Совету МО на конец отчетного периода составила 4,0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(предоплата за услуги МКУ МФЦ и ООО «Компания Тензор»). Кредиторская задолженность отсутствует (ф.0503169).</w:t>
      </w:r>
    </w:p>
    <w:p w:rsidR="00F802D4" w:rsidRPr="00BB10F7" w:rsidRDefault="00F802D4" w:rsidP="00BB10F7">
      <w:pPr>
        <w:spacing w:after="0" w:line="240" w:lineRule="auto"/>
        <w:ind w:left="142" w:firstLine="425"/>
        <w:jc w:val="both"/>
        <w:rPr>
          <w:rFonts w:ascii="Times New Roman" w:hAnsi="Times New Roman"/>
          <w:sz w:val="24"/>
          <w:szCs w:val="24"/>
          <w:lang w:eastAsia="ru-RU"/>
        </w:rPr>
      </w:pPr>
      <w:proofErr w:type="gramStart"/>
      <w:r w:rsidRPr="00BB10F7">
        <w:rPr>
          <w:rFonts w:ascii="Times New Roman" w:hAnsi="Times New Roman"/>
          <w:sz w:val="24"/>
          <w:szCs w:val="24"/>
          <w:lang w:eastAsia="ru-RU"/>
        </w:rPr>
        <w:t>По  подразделу</w:t>
      </w:r>
      <w:proofErr w:type="gramEnd"/>
      <w:r w:rsidRPr="00BB10F7">
        <w:rPr>
          <w:rFonts w:ascii="Times New Roman" w:hAnsi="Times New Roman"/>
          <w:sz w:val="24"/>
          <w:szCs w:val="24"/>
          <w:lang w:eastAsia="ru-RU"/>
        </w:rPr>
        <w:t xml:space="preserve"> 01 06 «Обеспечение деятельности финансовых, налоговых и таможенных органов и органов финансового (финансово-бюджетного) надзора» выполнение плана составило 100,0 процентов. Межбюджетные трансферты были направлены на финансирование передачи отдельных полномочий муниципального </w:t>
      </w:r>
      <w:r w:rsidRPr="00BB10F7">
        <w:rPr>
          <w:rFonts w:ascii="Times New Roman" w:hAnsi="Times New Roman"/>
          <w:sz w:val="24"/>
          <w:szCs w:val="24"/>
          <w:lang w:eastAsia="ru-RU"/>
        </w:rPr>
        <w:lastRenderedPageBreak/>
        <w:t xml:space="preserve">образования по решению вопросов местного значения в соответствии с заключенным Соглашением. </w:t>
      </w:r>
    </w:p>
    <w:p w:rsidR="00F802D4" w:rsidRPr="00BB10F7" w:rsidRDefault="00F802D4" w:rsidP="00BB10F7">
      <w:pPr>
        <w:spacing w:after="0" w:line="240" w:lineRule="auto"/>
        <w:ind w:left="142" w:firstLine="425"/>
        <w:jc w:val="both"/>
        <w:rPr>
          <w:rFonts w:ascii="Times New Roman" w:hAnsi="Times New Roman"/>
          <w:i/>
          <w:color w:val="FF0000"/>
          <w:sz w:val="24"/>
          <w:szCs w:val="24"/>
          <w:lang w:eastAsia="ru-RU"/>
        </w:rPr>
      </w:pPr>
      <w:r w:rsidRPr="00BB10F7">
        <w:rPr>
          <w:rFonts w:ascii="Times New Roman" w:hAnsi="Times New Roman"/>
          <w:sz w:val="24"/>
          <w:szCs w:val="24"/>
          <w:lang w:eastAsia="ru-RU"/>
        </w:rPr>
        <w:t xml:space="preserve">Назначения по разделу 12 «Средства массовой информации» - исполнены в сумме 92,0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или 94,8 процентов уточненных плановых показателей (фактическая потребность).</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Ассигнования Городской Совет в 2020 году направил на:</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-оплату труда в муниципальных органах 258,3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или 100,0 процента плановых назначений,</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взносы по обязательному социальному страхованию на </w:t>
      </w:r>
      <w:proofErr w:type="gramStart"/>
      <w:r w:rsidRPr="00BB10F7">
        <w:rPr>
          <w:rFonts w:ascii="Times New Roman" w:hAnsi="Times New Roman"/>
          <w:color w:val="000000"/>
          <w:sz w:val="24"/>
          <w:szCs w:val="24"/>
          <w:lang w:eastAsia="ru-RU"/>
        </w:rPr>
        <w:t>выплаты  и</w:t>
      </w:r>
      <w:proofErr w:type="gramEnd"/>
      <w:r w:rsidRPr="00BB10F7">
        <w:rPr>
          <w:rFonts w:ascii="Times New Roman" w:hAnsi="Times New Roman"/>
          <w:color w:val="000000"/>
          <w:sz w:val="24"/>
          <w:szCs w:val="24"/>
          <w:lang w:eastAsia="ru-RU"/>
        </w:rPr>
        <w:t xml:space="preserve"> иные выплаты 76,8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 xml:space="preserve"> или 100,0 процентов плана,</w:t>
      </w:r>
    </w:p>
    <w:p w:rsidR="00F802D4" w:rsidRPr="00BB10F7" w:rsidRDefault="00F802D4" w:rsidP="00BB10F7">
      <w:pPr>
        <w:shd w:val="clear" w:color="auto" w:fill="FFFFFF"/>
        <w:spacing w:after="0" w:line="240" w:lineRule="auto"/>
        <w:ind w:left="142" w:firstLine="425"/>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 на закупки товаров, работ и услуг - </w:t>
      </w:r>
      <w:proofErr w:type="gramStart"/>
      <w:r w:rsidRPr="00BB10F7">
        <w:rPr>
          <w:rFonts w:ascii="Times New Roman" w:hAnsi="Times New Roman"/>
          <w:sz w:val="24"/>
          <w:szCs w:val="24"/>
          <w:lang w:eastAsia="ru-RU"/>
        </w:rPr>
        <w:t>всего  180</w:t>
      </w:r>
      <w:proofErr w:type="gramEnd"/>
      <w:r w:rsidRPr="00BB10F7">
        <w:rPr>
          <w:rFonts w:ascii="Times New Roman" w:hAnsi="Times New Roman"/>
          <w:sz w:val="24"/>
          <w:szCs w:val="24"/>
          <w:lang w:eastAsia="ru-RU"/>
        </w:rPr>
        <w:t xml:space="preserve">,8 </w:t>
      </w:r>
      <w:proofErr w:type="spellStart"/>
      <w:r w:rsidRPr="00BB10F7">
        <w:rPr>
          <w:rFonts w:ascii="Times New Roman" w:hAnsi="Times New Roman"/>
          <w:sz w:val="24"/>
          <w:szCs w:val="24"/>
          <w:lang w:eastAsia="ru-RU"/>
        </w:rPr>
        <w:t>тыс.рублей</w:t>
      </w:r>
      <w:proofErr w:type="spellEnd"/>
      <w:r w:rsidRPr="00BB10F7">
        <w:rPr>
          <w:rFonts w:ascii="Times New Roman" w:hAnsi="Times New Roman"/>
          <w:sz w:val="24"/>
          <w:szCs w:val="24"/>
          <w:lang w:eastAsia="ru-RU"/>
        </w:rPr>
        <w:t xml:space="preserve"> или 97,1 процентов плановых назначений в том числе:</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оплату прочих работ и услуг – 128,5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увеличение стоимости основных средств – 38,0 </w:t>
      </w:r>
      <w:proofErr w:type="spellStart"/>
      <w:r w:rsidRPr="00BB10F7">
        <w:rPr>
          <w:rFonts w:ascii="Times New Roman" w:hAnsi="Times New Roman"/>
          <w:color w:val="000000"/>
          <w:sz w:val="24"/>
          <w:szCs w:val="24"/>
          <w:lang w:eastAsia="ru-RU"/>
        </w:rPr>
        <w:t>тыс.рублей</w:t>
      </w:r>
      <w:proofErr w:type="spellEnd"/>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увеличение стоимости прочих оборотных запасов (материалов) – 14,3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 перечисление иных межбюджетных трансфертов по переданным полномочиям 230,4 </w:t>
      </w:r>
      <w:proofErr w:type="spellStart"/>
      <w:r w:rsidRPr="00BB10F7">
        <w:rPr>
          <w:rFonts w:ascii="Times New Roman" w:hAnsi="Times New Roman"/>
          <w:color w:val="000000"/>
          <w:sz w:val="24"/>
          <w:szCs w:val="24"/>
          <w:lang w:eastAsia="ru-RU"/>
        </w:rPr>
        <w:t>тыс.рублей</w:t>
      </w:r>
      <w:proofErr w:type="spellEnd"/>
      <w:r w:rsidRPr="00BB10F7">
        <w:rPr>
          <w:rFonts w:ascii="Times New Roman" w:hAnsi="Times New Roman"/>
          <w:color w:val="000000"/>
          <w:sz w:val="24"/>
          <w:szCs w:val="24"/>
          <w:lang w:eastAsia="ru-RU"/>
        </w:rPr>
        <w:t>.</w:t>
      </w:r>
    </w:p>
    <w:p w:rsidR="00F802D4" w:rsidRPr="00BB10F7" w:rsidRDefault="00F802D4" w:rsidP="00BB10F7">
      <w:pPr>
        <w:shd w:val="clear" w:color="auto" w:fill="FFFFFF"/>
        <w:spacing w:after="0" w:line="240" w:lineRule="auto"/>
        <w:ind w:left="142" w:firstLine="425"/>
        <w:textAlignment w:val="baseline"/>
        <w:rPr>
          <w:rFonts w:ascii="Times New Roman" w:hAnsi="Times New Roman"/>
          <w:color w:val="000000"/>
          <w:sz w:val="24"/>
          <w:szCs w:val="24"/>
          <w:lang w:eastAsia="ru-RU"/>
        </w:rPr>
      </w:pP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sz w:val="24"/>
          <w:szCs w:val="24"/>
          <w:lang w:eastAsia="ru-RU"/>
        </w:rPr>
      </w:pPr>
      <w:proofErr w:type="gramStart"/>
      <w:r w:rsidRPr="00BB10F7">
        <w:rPr>
          <w:rFonts w:ascii="Times New Roman" w:hAnsi="Times New Roman"/>
          <w:color w:val="000000"/>
          <w:sz w:val="24"/>
          <w:szCs w:val="24"/>
          <w:lang w:eastAsia="ru-RU"/>
        </w:rPr>
        <w:t>Оплата  договоров</w:t>
      </w:r>
      <w:proofErr w:type="gramEnd"/>
      <w:r w:rsidRPr="00BB10F7">
        <w:rPr>
          <w:rFonts w:ascii="Times New Roman" w:hAnsi="Times New Roman"/>
          <w:color w:val="000000"/>
          <w:sz w:val="24"/>
          <w:szCs w:val="24"/>
          <w:lang w:eastAsia="ru-RU"/>
        </w:rPr>
        <w:t xml:space="preserve"> производилось в пределах утвержденных  лимитов бюджетных обязательств в соответствии с классификацией расходов бюджета и с учетом принятых и неисполненных обязательств. Доля расходов на оплату труда работников составила 44,9 процентов в общих расходах. </w:t>
      </w:r>
      <w:r w:rsidRPr="00BB10F7">
        <w:rPr>
          <w:rFonts w:ascii="Times New Roman" w:hAnsi="Times New Roman"/>
          <w:sz w:val="24"/>
          <w:szCs w:val="24"/>
          <w:lang w:eastAsia="ru-RU"/>
        </w:rPr>
        <w:t>Доля капитальных вложений составляет 0 %.</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В сведениях об исполнении бюджета (ф. 0503164) отражены обобщенные данные о результатах исполнения бюджета. Согласно пункта 163 Инструкции 191н сведения формируются на основании показателей отчета об исполнении бюджета (ф. 0503127). В целом расхождений, по контрольным соотношениям к показателям бюджетной отчетности главного распорядителя бюджетных средств не выявлено.</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000000"/>
          <w:sz w:val="24"/>
          <w:szCs w:val="24"/>
          <w:lang w:eastAsia="ru-RU"/>
        </w:rPr>
        <w:t xml:space="preserve">Сопоставлением данных ф. </w:t>
      </w:r>
      <w:proofErr w:type="gramStart"/>
      <w:r w:rsidRPr="00BB10F7">
        <w:rPr>
          <w:rFonts w:ascii="Times New Roman" w:hAnsi="Times New Roman"/>
          <w:color w:val="000000"/>
          <w:sz w:val="24"/>
          <w:szCs w:val="24"/>
          <w:lang w:eastAsia="ru-RU"/>
        </w:rPr>
        <w:t>0503127  с</w:t>
      </w:r>
      <w:proofErr w:type="gramEnd"/>
      <w:r w:rsidRPr="00BB10F7">
        <w:rPr>
          <w:rFonts w:ascii="Times New Roman" w:hAnsi="Times New Roman"/>
          <w:color w:val="000000"/>
          <w:sz w:val="24"/>
          <w:szCs w:val="24"/>
          <w:lang w:eastAsia="ru-RU"/>
        </w:rPr>
        <w:t xml:space="preserve"> данными ф. 0503164 на соответствие сведений об исполнении бюджета расхождений не установлено. </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color w:val="000000"/>
          <w:sz w:val="24"/>
          <w:szCs w:val="24"/>
          <w:lang w:eastAsia="ru-RU"/>
        </w:rPr>
      </w:pPr>
      <w:r w:rsidRPr="00BB10F7">
        <w:rPr>
          <w:rFonts w:ascii="Times New Roman" w:hAnsi="Times New Roman"/>
          <w:color w:val="FF0000"/>
          <w:sz w:val="24"/>
          <w:szCs w:val="24"/>
          <w:lang w:eastAsia="ru-RU"/>
        </w:rPr>
        <w:t xml:space="preserve">   </w:t>
      </w:r>
      <w:r w:rsidRPr="00BB10F7">
        <w:rPr>
          <w:rFonts w:ascii="Times New Roman" w:hAnsi="Times New Roman"/>
          <w:sz w:val="24"/>
          <w:szCs w:val="24"/>
          <w:lang w:eastAsia="ru-RU"/>
        </w:rPr>
        <w:t xml:space="preserve"> </w:t>
      </w:r>
    </w:p>
    <w:p w:rsidR="00F802D4" w:rsidRPr="00BB10F7" w:rsidRDefault="00F802D4" w:rsidP="00BB10F7">
      <w:pPr>
        <w:shd w:val="clear" w:color="auto" w:fill="FFFFFF"/>
        <w:spacing w:after="0" w:line="240" w:lineRule="auto"/>
        <w:ind w:left="142" w:firstLine="425"/>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За счет средств бюджета муниципального образования «Город Вытегра» финансирование муниципальных программ не осуществлялось.</w:t>
      </w:r>
    </w:p>
    <w:p w:rsidR="00F802D4" w:rsidRPr="00BB10F7" w:rsidRDefault="00F802D4" w:rsidP="00F802D4">
      <w:pPr>
        <w:shd w:val="clear" w:color="auto" w:fill="FFFFFF"/>
        <w:spacing w:after="0" w:line="240" w:lineRule="auto"/>
        <w:jc w:val="both"/>
        <w:textAlignment w:val="baseline"/>
        <w:rPr>
          <w:rFonts w:ascii="Times New Roman" w:hAnsi="Times New Roman"/>
          <w:color w:val="000000"/>
          <w:sz w:val="24"/>
          <w:szCs w:val="24"/>
          <w:lang w:eastAsia="ru-RU"/>
        </w:rPr>
      </w:pPr>
    </w:p>
    <w:p w:rsidR="00F802D4" w:rsidRPr="00BB10F7" w:rsidRDefault="00F802D4" w:rsidP="00F802D4">
      <w:pPr>
        <w:shd w:val="clear" w:color="auto" w:fill="FFFFFF"/>
        <w:spacing w:after="0" w:line="240" w:lineRule="auto"/>
        <w:ind w:firstLine="567"/>
        <w:jc w:val="both"/>
        <w:textAlignment w:val="baseline"/>
        <w:rPr>
          <w:rFonts w:ascii="Times New Roman" w:hAnsi="Times New Roman"/>
          <w:color w:val="FF0000"/>
          <w:sz w:val="24"/>
          <w:szCs w:val="24"/>
          <w:lang w:eastAsia="ru-RU"/>
        </w:rPr>
      </w:pPr>
      <w:r w:rsidRPr="00BB10F7">
        <w:rPr>
          <w:rFonts w:ascii="Times New Roman" w:hAnsi="Times New Roman"/>
          <w:color w:val="000000"/>
          <w:sz w:val="24"/>
          <w:szCs w:val="24"/>
          <w:lang w:eastAsia="ru-RU"/>
        </w:rPr>
        <w:t xml:space="preserve">  По данным ф. 0503121 доходы от операций с активами не поступали, прочие доходы не поступили, что </w:t>
      </w:r>
      <w:r w:rsidRPr="00BB10F7">
        <w:rPr>
          <w:rFonts w:ascii="Times New Roman" w:hAnsi="Times New Roman"/>
          <w:sz w:val="24"/>
          <w:szCs w:val="24"/>
          <w:lang w:eastAsia="ru-RU"/>
        </w:rPr>
        <w:t xml:space="preserve">подтверждается </w:t>
      </w:r>
      <w:r w:rsidRPr="00BB10F7">
        <w:rPr>
          <w:rFonts w:ascii="Times New Roman" w:hAnsi="Times New Roman"/>
          <w:color w:val="000000"/>
          <w:sz w:val="24"/>
          <w:szCs w:val="24"/>
          <w:lang w:eastAsia="ru-RU"/>
        </w:rPr>
        <w:t>аналитической информацией, содержащейся в «Справке по заключению счетов бюджетного учета отчетного финансового года»</w:t>
      </w:r>
      <w:r w:rsidRPr="00BB10F7">
        <w:rPr>
          <w:rFonts w:ascii="Times New Roman" w:hAnsi="Times New Roman"/>
          <w:sz w:val="24"/>
          <w:szCs w:val="24"/>
          <w:lang w:eastAsia="ru-RU"/>
        </w:rPr>
        <w:t xml:space="preserve"> (ф.0503110).  Кассовых поступлений в доход </w:t>
      </w:r>
      <w:proofErr w:type="gramStart"/>
      <w:r w:rsidRPr="00BB10F7">
        <w:rPr>
          <w:rFonts w:ascii="Times New Roman" w:hAnsi="Times New Roman"/>
          <w:sz w:val="24"/>
          <w:szCs w:val="24"/>
          <w:lang w:eastAsia="ru-RU"/>
        </w:rPr>
        <w:t>бюджета  по</w:t>
      </w:r>
      <w:proofErr w:type="gramEnd"/>
      <w:r w:rsidRPr="00BB10F7">
        <w:rPr>
          <w:rFonts w:ascii="Times New Roman" w:hAnsi="Times New Roman"/>
          <w:sz w:val="24"/>
          <w:szCs w:val="24"/>
          <w:lang w:eastAsia="ru-RU"/>
        </w:rPr>
        <w:t xml:space="preserve"> данным ф. 0503127 нет.</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Сравнительный анализ фактических и кассовых расходов за 2020 год показал превышение кассовых расходов над фактическими на сумму 17391,49 рублей.</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При детальном анализе соотношения кассовых и фактических расходов, в разрезе статей и подстатей расходов бюджетной классификации операций сектора государственного управления, наблюдается не только превышение кассовых расходов над </w:t>
      </w:r>
      <w:proofErr w:type="gramStart"/>
      <w:r w:rsidRPr="00BB10F7">
        <w:rPr>
          <w:rFonts w:ascii="Times New Roman" w:hAnsi="Times New Roman"/>
          <w:sz w:val="24"/>
          <w:szCs w:val="24"/>
          <w:lang w:eastAsia="ru-RU"/>
        </w:rPr>
        <w:t>фактическими</w:t>
      </w:r>
      <w:proofErr w:type="gramEnd"/>
      <w:r w:rsidRPr="00BB10F7">
        <w:rPr>
          <w:rFonts w:ascii="Times New Roman" w:hAnsi="Times New Roman"/>
          <w:sz w:val="24"/>
          <w:szCs w:val="24"/>
          <w:lang w:eastAsia="ru-RU"/>
        </w:rPr>
        <w:t xml:space="preserve"> но и фактических над кассовыми расходами. </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Отклонения между фактическими и кассовыми расходами обусловлены изменениями на конец года по сравнению с его началом следующих показателей:</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дебиторской задолженности;</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кредиторской задолженности.</w:t>
      </w:r>
    </w:p>
    <w:p w:rsidR="00F802D4" w:rsidRDefault="00F802D4" w:rsidP="00BB10F7">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Таким образом, сравнительный анализ фактических и кассовых расходов показал превышение кассовых расходов над фактическими, что обусловлено в основном изменением объёмов задолженностей на конец года по сравнению с его началом, а также с </w:t>
      </w:r>
      <w:r w:rsidRPr="00BB10F7">
        <w:rPr>
          <w:rFonts w:ascii="Times New Roman" w:hAnsi="Times New Roman"/>
          <w:sz w:val="24"/>
          <w:szCs w:val="24"/>
          <w:lang w:eastAsia="ru-RU"/>
        </w:rPr>
        <w:lastRenderedPageBreak/>
        <w:t>увеличением расходов по операциям с активами, что также привело к изменению остатков на ко</w:t>
      </w:r>
      <w:r w:rsidR="00BB10F7">
        <w:rPr>
          <w:rFonts w:ascii="Times New Roman" w:hAnsi="Times New Roman"/>
          <w:sz w:val="24"/>
          <w:szCs w:val="24"/>
          <w:lang w:eastAsia="ru-RU"/>
        </w:rPr>
        <w:t>нец года по отношению к началу.</w:t>
      </w:r>
    </w:p>
    <w:p w:rsidR="00BB10F7" w:rsidRPr="00BB10F7" w:rsidRDefault="00BB10F7" w:rsidP="00BB10F7">
      <w:pPr>
        <w:shd w:val="clear" w:color="auto" w:fill="FFFFFF"/>
        <w:spacing w:after="0" w:line="240" w:lineRule="auto"/>
        <w:ind w:firstLine="567"/>
        <w:jc w:val="both"/>
        <w:textAlignment w:val="baseline"/>
        <w:rPr>
          <w:rFonts w:ascii="Times New Roman" w:hAnsi="Times New Roman"/>
          <w:sz w:val="24"/>
          <w:szCs w:val="24"/>
          <w:lang w:eastAsia="ru-RU"/>
        </w:rPr>
      </w:pP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в сведениях о движении нефинансовых активов (ф. 0503168) к проверке представлена форма по бюджетной деятельности. По виду нефинансового актива: основные средства, амортизация основных средств, материальные запасы соответствуют остаткам по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F802D4" w:rsidRPr="00F802D4" w:rsidRDefault="00F802D4" w:rsidP="00F802D4">
      <w:pPr>
        <w:shd w:val="clear" w:color="auto" w:fill="FFFFFF"/>
        <w:spacing w:after="0" w:line="240" w:lineRule="auto"/>
        <w:jc w:val="both"/>
        <w:textAlignment w:val="baseline"/>
        <w:rPr>
          <w:rFonts w:ascii="Times New Roman" w:hAnsi="Times New Roman"/>
          <w:color w:val="FF0000"/>
          <w:sz w:val="24"/>
          <w:szCs w:val="24"/>
          <w:lang w:eastAsia="ru-RU"/>
        </w:rPr>
      </w:pPr>
    </w:p>
    <w:p w:rsidR="00F802D4" w:rsidRPr="00BB10F7" w:rsidRDefault="00BB10F7"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Б</w:t>
      </w:r>
      <w:r w:rsidR="00F802D4" w:rsidRPr="00BB10F7">
        <w:rPr>
          <w:rFonts w:ascii="Times New Roman" w:hAnsi="Times New Roman"/>
          <w:sz w:val="24"/>
          <w:szCs w:val="24"/>
          <w:lang w:eastAsia="ru-RU"/>
        </w:rPr>
        <w:t>алансовая стоимость основных средств Городского Совета за отчётный период увеличилась на 37999,00 рублей и составила 123679,00 рублей:</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остаточная стоимость на конец отчетного периода 0 рублей,</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выбытия в 2020 году основных средств составили 10135,00 рублей,</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поступления в 2020 году составили 48134,00 рублей.</w:t>
      </w:r>
    </w:p>
    <w:p w:rsidR="00F802D4" w:rsidRPr="00BB10F7"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Материальные запасы на начало года составляли 12670,00 рублей, на конец года 18580,00 рублей:</w:t>
      </w:r>
    </w:p>
    <w:p w:rsidR="00F802D4" w:rsidRPr="00BB10F7" w:rsidRDefault="00F802D4" w:rsidP="00F802D4">
      <w:pPr>
        <w:numPr>
          <w:ilvl w:val="0"/>
          <w:numId w:val="1"/>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 xml:space="preserve">выбытие материальных запасов </w:t>
      </w:r>
      <w:proofErr w:type="gramStart"/>
      <w:r w:rsidRPr="00BB10F7">
        <w:rPr>
          <w:rFonts w:ascii="Times New Roman" w:hAnsi="Times New Roman"/>
          <w:sz w:val="24"/>
          <w:szCs w:val="24"/>
          <w:lang w:eastAsia="ru-RU"/>
        </w:rPr>
        <w:t>–  8420</w:t>
      </w:r>
      <w:proofErr w:type="gramEnd"/>
      <w:r w:rsidRPr="00BB10F7">
        <w:rPr>
          <w:rFonts w:ascii="Times New Roman" w:hAnsi="Times New Roman"/>
          <w:sz w:val="24"/>
          <w:szCs w:val="24"/>
          <w:lang w:eastAsia="ru-RU"/>
        </w:rPr>
        <w:t>,00 рублей,</w:t>
      </w:r>
    </w:p>
    <w:p w:rsidR="00F802D4" w:rsidRPr="00BB10F7" w:rsidRDefault="00F802D4" w:rsidP="00F802D4">
      <w:pPr>
        <w:numPr>
          <w:ilvl w:val="0"/>
          <w:numId w:val="1"/>
        </w:numPr>
        <w:shd w:val="clear" w:color="auto" w:fill="FFFFFF"/>
        <w:spacing w:after="0" w:line="240" w:lineRule="auto"/>
        <w:ind w:left="0" w:firstLine="567"/>
        <w:contextualSpacing/>
        <w:jc w:val="both"/>
        <w:textAlignment w:val="baseline"/>
        <w:rPr>
          <w:rFonts w:ascii="Times New Roman" w:hAnsi="Times New Roman"/>
          <w:sz w:val="24"/>
          <w:szCs w:val="24"/>
          <w:lang w:eastAsia="ru-RU"/>
        </w:rPr>
      </w:pPr>
      <w:r w:rsidRPr="00BB10F7">
        <w:rPr>
          <w:rFonts w:ascii="Times New Roman" w:hAnsi="Times New Roman"/>
          <w:sz w:val="24"/>
          <w:szCs w:val="24"/>
          <w:lang w:eastAsia="ru-RU"/>
        </w:rPr>
        <w:t>поступление – 14330,00 рублей.</w:t>
      </w:r>
    </w:p>
    <w:p w:rsidR="00F802D4" w:rsidRPr="00F802D4" w:rsidRDefault="00F802D4" w:rsidP="00F802D4">
      <w:pPr>
        <w:shd w:val="clear" w:color="auto" w:fill="FFFFFF"/>
        <w:spacing w:after="0" w:line="240" w:lineRule="auto"/>
        <w:jc w:val="both"/>
        <w:textAlignment w:val="baseline"/>
        <w:rPr>
          <w:rFonts w:ascii="Times New Roman" w:hAnsi="Times New Roman"/>
          <w:color w:val="000000"/>
          <w:sz w:val="28"/>
          <w:szCs w:val="28"/>
          <w:lang w:eastAsia="ru-RU"/>
        </w:rPr>
      </w:pPr>
      <w:r w:rsidRPr="00F802D4">
        <w:rPr>
          <w:rFonts w:ascii="Times New Roman" w:hAnsi="Times New Roman"/>
          <w:color w:val="000000"/>
          <w:sz w:val="28"/>
          <w:szCs w:val="28"/>
          <w:lang w:eastAsia="ru-RU"/>
        </w:rPr>
        <w:t xml:space="preserve">      </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    По данным ф. </w:t>
      </w:r>
      <w:proofErr w:type="gramStart"/>
      <w:r w:rsidRPr="007E291F">
        <w:rPr>
          <w:rFonts w:ascii="Times New Roman" w:hAnsi="Times New Roman"/>
          <w:color w:val="000000"/>
          <w:sz w:val="24"/>
          <w:szCs w:val="24"/>
          <w:lang w:eastAsia="ru-RU"/>
        </w:rPr>
        <w:t>0503130  </w:t>
      </w:r>
      <w:r w:rsidRPr="007E291F">
        <w:rPr>
          <w:rFonts w:ascii="Times New Roman" w:hAnsi="Times New Roman"/>
          <w:iCs/>
          <w:color w:val="000000"/>
          <w:sz w:val="24"/>
          <w:szCs w:val="24"/>
          <w:bdr w:val="none" w:sz="0" w:space="0" w:color="auto" w:frame="1"/>
          <w:lang w:eastAsia="ru-RU"/>
        </w:rPr>
        <w:t>валюта</w:t>
      </w:r>
      <w:proofErr w:type="gramEnd"/>
      <w:r w:rsidRPr="007E291F">
        <w:rPr>
          <w:rFonts w:ascii="Times New Roman" w:hAnsi="Times New Roman"/>
          <w:iCs/>
          <w:color w:val="000000"/>
          <w:sz w:val="24"/>
          <w:szCs w:val="24"/>
          <w:bdr w:val="none" w:sz="0" w:space="0" w:color="auto" w:frame="1"/>
          <w:lang w:eastAsia="ru-RU"/>
        </w:rPr>
        <w:t xml:space="preserve"> Баланса</w:t>
      </w:r>
      <w:r w:rsidRPr="007E291F">
        <w:rPr>
          <w:rFonts w:ascii="Times New Roman" w:hAnsi="Times New Roman"/>
          <w:color w:val="000000"/>
          <w:sz w:val="24"/>
          <w:szCs w:val="24"/>
          <w:lang w:eastAsia="ru-RU"/>
        </w:rPr>
        <w:t xml:space="preserve"> на конец отчетного периода составила 22,6 тыс. рублей, в том числе по бюджетной деятельности – 22,6 тыс. рублей. По сравнению с началом отчетного периода валюта Баланса увеличилась на 9,4 тыс. рублей, в том числе за счет увеличения нефинансовых активов на 5,9 тыс. рублей и увеличения финансовых активов на 3,5 </w:t>
      </w:r>
      <w:proofErr w:type="spellStart"/>
      <w:r w:rsidRPr="007E291F">
        <w:rPr>
          <w:rFonts w:ascii="Times New Roman" w:hAnsi="Times New Roman"/>
          <w:color w:val="000000"/>
          <w:sz w:val="24"/>
          <w:szCs w:val="24"/>
          <w:lang w:eastAsia="ru-RU"/>
        </w:rPr>
        <w:t>тыс.рублей</w:t>
      </w:r>
      <w:proofErr w:type="spellEnd"/>
      <w:r w:rsidRPr="007E291F">
        <w:rPr>
          <w:rFonts w:ascii="Times New Roman" w:hAnsi="Times New Roman"/>
          <w:color w:val="000000"/>
          <w:sz w:val="24"/>
          <w:szCs w:val="24"/>
          <w:lang w:eastAsia="ru-RU"/>
        </w:rPr>
        <w:t>.  В отчетный период произошло увеличение нефинансовых активов - за счет увеличения материальных запасов. Остаточная стоимость основных средств на конец отчетного периода не изменилась и составляет 0,0 рублей.</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По состоянию на 01.01.2020 </w:t>
      </w:r>
      <w:proofErr w:type="gramStart"/>
      <w:r w:rsidRPr="007E291F">
        <w:rPr>
          <w:rFonts w:ascii="Times New Roman" w:hAnsi="Times New Roman"/>
          <w:color w:val="000000"/>
          <w:sz w:val="24"/>
          <w:szCs w:val="24"/>
          <w:lang w:eastAsia="ru-RU"/>
        </w:rPr>
        <w:t>ГРБС  имело</w:t>
      </w:r>
      <w:proofErr w:type="gramEnd"/>
      <w:r w:rsidRPr="007E291F">
        <w:rPr>
          <w:rFonts w:ascii="Times New Roman" w:hAnsi="Times New Roman"/>
          <w:color w:val="000000"/>
          <w:sz w:val="24"/>
          <w:szCs w:val="24"/>
          <w:lang w:eastAsia="ru-RU"/>
        </w:rPr>
        <w:t xml:space="preserve"> нефинансовые активы в размере 12,7 тыс. рублей (96,2 % валюты Баланса). На конец отчетного периода – 18,6 </w:t>
      </w:r>
      <w:proofErr w:type="spellStart"/>
      <w:r w:rsidRPr="007E291F">
        <w:rPr>
          <w:rFonts w:ascii="Times New Roman" w:hAnsi="Times New Roman"/>
          <w:color w:val="000000"/>
          <w:sz w:val="24"/>
          <w:szCs w:val="24"/>
          <w:lang w:eastAsia="ru-RU"/>
        </w:rPr>
        <w:t>тыс.рублей</w:t>
      </w:r>
      <w:proofErr w:type="spellEnd"/>
      <w:r w:rsidRPr="007E291F">
        <w:rPr>
          <w:rFonts w:ascii="Times New Roman" w:hAnsi="Times New Roman"/>
          <w:color w:val="000000"/>
          <w:sz w:val="24"/>
          <w:szCs w:val="24"/>
          <w:lang w:eastAsia="ru-RU"/>
        </w:rPr>
        <w:t xml:space="preserve"> (82,3 % валюты Баланса).  Финансовые </w:t>
      </w:r>
      <w:proofErr w:type="gramStart"/>
      <w:r w:rsidRPr="007E291F">
        <w:rPr>
          <w:rFonts w:ascii="Times New Roman" w:hAnsi="Times New Roman"/>
          <w:color w:val="000000"/>
          <w:sz w:val="24"/>
          <w:szCs w:val="24"/>
          <w:lang w:eastAsia="ru-RU"/>
        </w:rPr>
        <w:t>активы  (</w:t>
      </w:r>
      <w:proofErr w:type="gramEnd"/>
      <w:r w:rsidRPr="007E291F">
        <w:rPr>
          <w:rFonts w:ascii="Times New Roman" w:hAnsi="Times New Roman"/>
          <w:color w:val="000000"/>
          <w:sz w:val="24"/>
          <w:szCs w:val="24"/>
          <w:lang w:eastAsia="ru-RU"/>
        </w:rPr>
        <w:t xml:space="preserve">раздел П актива Баланса) на начало года составляли 0,5 </w:t>
      </w:r>
      <w:proofErr w:type="spellStart"/>
      <w:r w:rsidRPr="007E291F">
        <w:rPr>
          <w:rFonts w:ascii="Times New Roman" w:hAnsi="Times New Roman"/>
          <w:color w:val="000000"/>
          <w:sz w:val="24"/>
          <w:szCs w:val="24"/>
          <w:lang w:eastAsia="ru-RU"/>
        </w:rPr>
        <w:t>тыс.рублей</w:t>
      </w:r>
      <w:proofErr w:type="spellEnd"/>
      <w:r w:rsidRPr="007E291F">
        <w:rPr>
          <w:rFonts w:ascii="Times New Roman" w:hAnsi="Times New Roman"/>
          <w:color w:val="000000"/>
          <w:sz w:val="24"/>
          <w:szCs w:val="24"/>
          <w:lang w:eastAsia="ru-RU"/>
        </w:rPr>
        <w:t>, а   на конец периода  4,0  тыс. рублей.</w:t>
      </w:r>
      <w:r w:rsidRPr="007E291F">
        <w:rPr>
          <w:rFonts w:ascii="Times New Roman" w:hAnsi="Times New Roman"/>
          <w:iCs/>
          <w:color w:val="000000"/>
          <w:sz w:val="24"/>
          <w:szCs w:val="24"/>
          <w:bdr w:val="none" w:sz="0" w:space="0" w:color="auto" w:frame="1"/>
          <w:lang w:eastAsia="ru-RU"/>
        </w:rPr>
        <w:t xml:space="preserve"> </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FF0000"/>
          <w:sz w:val="24"/>
          <w:szCs w:val="24"/>
          <w:lang w:eastAsia="ru-RU"/>
        </w:rPr>
      </w:pPr>
      <w:r w:rsidRPr="007E291F">
        <w:rPr>
          <w:rFonts w:ascii="Times New Roman" w:hAnsi="Times New Roman"/>
          <w:color w:val="000000"/>
          <w:sz w:val="24"/>
          <w:szCs w:val="24"/>
          <w:lang w:eastAsia="ru-RU"/>
        </w:rPr>
        <w:t xml:space="preserve">Дебиторская </w:t>
      </w:r>
      <w:proofErr w:type="gramStart"/>
      <w:r w:rsidRPr="007E291F">
        <w:rPr>
          <w:rFonts w:ascii="Times New Roman" w:hAnsi="Times New Roman"/>
          <w:color w:val="000000"/>
          <w:sz w:val="24"/>
          <w:szCs w:val="24"/>
          <w:lang w:eastAsia="ru-RU"/>
        </w:rPr>
        <w:t xml:space="preserve">задолженность  </w:t>
      </w:r>
      <w:r w:rsidRPr="007E291F">
        <w:rPr>
          <w:rFonts w:ascii="Times New Roman" w:hAnsi="Times New Roman"/>
          <w:sz w:val="24"/>
          <w:szCs w:val="24"/>
          <w:lang w:eastAsia="ru-RU"/>
        </w:rPr>
        <w:t>по</w:t>
      </w:r>
      <w:proofErr w:type="gramEnd"/>
      <w:r w:rsidRPr="007E291F">
        <w:rPr>
          <w:rFonts w:ascii="Times New Roman" w:hAnsi="Times New Roman"/>
          <w:sz w:val="24"/>
          <w:szCs w:val="24"/>
          <w:lang w:eastAsia="ru-RU"/>
        </w:rPr>
        <w:t xml:space="preserve"> счету 120600000 « Расчеты по выданным авансам»</w:t>
      </w:r>
      <w:r w:rsidRPr="007E291F">
        <w:rPr>
          <w:rFonts w:ascii="Times New Roman" w:hAnsi="Times New Roman"/>
          <w:color w:val="000000"/>
          <w:sz w:val="24"/>
          <w:szCs w:val="24"/>
          <w:lang w:eastAsia="ru-RU"/>
        </w:rPr>
        <w:t xml:space="preserve"> на конец года </w:t>
      </w:r>
      <w:r w:rsidRPr="007E291F">
        <w:rPr>
          <w:rFonts w:ascii="Times New Roman" w:hAnsi="Times New Roman"/>
          <w:sz w:val="24"/>
          <w:szCs w:val="24"/>
          <w:lang w:eastAsia="ru-RU"/>
        </w:rPr>
        <w:t xml:space="preserve">4,0 </w:t>
      </w:r>
      <w:proofErr w:type="spellStart"/>
      <w:r w:rsidRPr="007E291F">
        <w:rPr>
          <w:rFonts w:ascii="Times New Roman" w:hAnsi="Times New Roman"/>
          <w:sz w:val="24"/>
          <w:szCs w:val="24"/>
          <w:lang w:eastAsia="ru-RU"/>
        </w:rPr>
        <w:t>тыс.рублей</w:t>
      </w:r>
      <w:proofErr w:type="spellEnd"/>
      <w:r w:rsidRPr="007E291F">
        <w:rPr>
          <w:rFonts w:ascii="Times New Roman" w:hAnsi="Times New Roman"/>
          <w:sz w:val="24"/>
          <w:szCs w:val="24"/>
          <w:lang w:eastAsia="ru-RU"/>
        </w:rPr>
        <w:t xml:space="preserve"> (+3,5 </w:t>
      </w:r>
      <w:proofErr w:type="spellStart"/>
      <w:r w:rsidRPr="007E291F">
        <w:rPr>
          <w:rFonts w:ascii="Times New Roman" w:hAnsi="Times New Roman"/>
          <w:sz w:val="24"/>
          <w:szCs w:val="24"/>
          <w:lang w:eastAsia="ru-RU"/>
        </w:rPr>
        <w:t>тыс.рублей</w:t>
      </w:r>
      <w:proofErr w:type="spellEnd"/>
      <w:r w:rsidRPr="007E291F">
        <w:rPr>
          <w:rFonts w:ascii="Times New Roman" w:hAnsi="Times New Roman"/>
          <w:sz w:val="24"/>
          <w:szCs w:val="24"/>
          <w:lang w:eastAsia="ru-RU"/>
        </w:rPr>
        <w:t xml:space="preserve"> к началу года). произведена предоплата за услуги МКУ МФЦ и ООО «Компания Тензор».</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Обязательства ГРБС на конец отчетного периода по сравнению с началом отчетного периода сократились на 8,0 тыс. рублей и составили 6,2 </w:t>
      </w:r>
      <w:proofErr w:type="spellStart"/>
      <w:r w:rsidRPr="007E291F">
        <w:rPr>
          <w:rFonts w:ascii="Times New Roman" w:hAnsi="Times New Roman"/>
          <w:color w:val="000000"/>
          <w:sz w:val="24"/>
          <w:szCs w:val="24"/>
          <w:lang w:eastAsia="ru-RU"/>
        </w:rPr>
        <w:t>тыс.рублей</w:t>
      </w:r>
      <w:proofErr w:type="spellEnd"/>
      <w:r w:rsidRPr="007E291F">
        <w:rPr>
          <w:rFonts w:ascii="Times New Roman" w:hAnsi="Times New Roman"/>
          <w:color w:val="000000"/>
          <w:sz w:val="24"/>
          <w:szCs w:val="24"/>
          <w:lang w:eastAsia="ru-RU"/>
        </w:rPr>
        <w:t xml:space="preserve">, в том числе резервы предстоящих расходов на отпуска 6,2 </w:t>
      </w:r>
      <w:proofErr w:type="spellStart"/>
      <w:r w:rsidRPr="007E291F">
        <w:rPr>
          <w:rFonts w:ascii="Times New Roman" w:hAnsi="Times New Roman"/>
          <w:color w:val="000000"/>
          <w:sz w:val="24"/>
          <w:szCs w:val="24"/>
          <w:lang w:eastAsia="ru-RU"/>
        </w:rPr>
        <w:t>тыс.рублей</w:t>
      </w:r>
      <w:proofErr w:type="spellEnd"/>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     Балансовая </w:t>
      </w:r>
      <w:r w:rsidRPr="007E291F">
        <w:rPr>
          <w:rFonts w:ascii="Times New Roman" w:hAnsi="Times New Roman"/>
          <w:iCs/>
          <w:color w:val="000000"/>
          <w:sz w:val="24"/>
          <w:szCs w:val="24"/>
          <w:bdr w:val="none" w:sz="0" w:space="0" w:color="auto" w:frame="1"/>
          <w:lang w:eastAsia="ru-RU"/>
        </w:rPr>
        <w:t>стоимость основных средств</w:t>
      </w:r>
      <w:r w:rsidRPr="007E291F">
        <w:rPr>
          <w:rFonts w:ascii="Times New Roman" w:hAnsi="Times New Roman"/>
          <w:i/>
          <w:iCs/>
          <w:color w:val="000000"/>
          <w:sz w:val="24"/>
          <w:szCs w:val="24"/>
          <w:lang w:eastAsia="ru-RU"/>
        </w:rPr>
        <w:t> </w:t>
      </w:r>
      <w:r w:rsidRPr="007E291F">
        <w:rPr>
          <w:rFonts w:ascii="Times New Roman" w:hAnsi="Times New Roman"/>
          <w:color w:val="000000"/>
          <w:sz w:val="24"/>
          <w:szCs w:val="24"/>
          <w:lang w:eastAsia="ru-RU"/>
        </w:rPr>
        <w:t xml:space="preserve">(счет 010100000) в течение отчетного периода увеличилась на 38,0 </w:t>
      </w:r>
      <w:proofErr w:type="spellStart"/>
      <w:r w:rsidRPr="007E291F">
        <w:rPr>
          <w:rFonts w:ascii="Times New Roman" w:hAnsi="Times New Roman"/>
          <w:color w:val="000000"/>
          <w:sz w:val="24"/>
          <w:szCs w:val="24"/>
          <w:lang w:eastAsia="ru-RU"/>
        </w:rPr>
        <w:t>тыс.рублей</w:t>
      </w:r>
      <w:proofErr w:type="spellEnd"/>
      <w:r w:rsidRPr="007E291F">
        <w:rPr>
          <w:rFonts w:ascii="Times New Roman" w:hAnsi="Times New Roman"/>
          <w:color w:val="000000"/>
          <w:sz w:val="24"/>
          <w:szCs w:val="24"/>
          <w:lang w:eastAsia="ru-RU"/>
        </w:rPr>
        <w:t>.  На 01.01.2021 года балансовая стоимость основных средств составила 123,7 тыс. рублей, сумма начисленной амортизации – 123,</w:t>
      </w:r>
      <w:proofErr w:type="gramStart"/>
      <w:r w:rsidRPr="007E291F">
        <w:rPr>
          <w:rFonts w:ascii="Times New Roman" w:hAnsi="Times New Roman"/>
          <w:color w:val="000000"/>
          <w:sz w:val="24"/>
          <w:szCs w:val="24"/>
          <w:lang w:eastAsia="ru-RU"/>
        </w:rPr>
        <w:t>7  тыс.</w:t>
      </w:r>
      <w:proofErr w:type="gramEnd"/>
      <w:r w:rsidRPr="007E291F">
        <w:rPr>
          <w:rFonts w:ascii="Times New Roman" w:hAnsi="Times New Roman"/>
          <w:color w:val="000000"/>
          <w:sz w:val="24"/>
          <w:szCs w:val="24"/>
          <w:lang w:eastAsia="ru-RU"/>
        </w:rPr>
        <w:t xml:space="preserve"> рублей, износ основных средства достиг 100 %.</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 В структуре основных средств 100 %   составляют основные средства, приобретенные за счет бюджетных средств.</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    На конец отчетного года </w:t>
      </w:r>
      <w:r w:rsidRPr="007E291F">
        <w:rPr>
          <w:rFonts w:ascii="Times New Roman" w:hAnsi="Times New Roman"/>
          <w:iCs/>
          <w:color w:val="000000"/>
          <w:sz w:val="24"/>
          <w:szCs w:val="24"/>
          <w:bdr w:val="none" w:sz="0" w:space="0" w:color="auto" w:frame="1"/>
          <w:lang w:eastAsia="ru-RU"/>
        </w:rPr>
        <w:t>объем капитальных вложений в основные средства и услуги</w:t>
      </w:r>
      <w:r w:rsidRPr="007E291F">
        <w:rPr>
          <w:rFonts w:ascii="Times New Roman" w:hAnsi="Times New Roman"/>
          <w:color w:val="000000"/>
          <w:sz w:val="24"/>
          <w:szCs w:val="24"/>
          <w:lang w:eastAsia="ru-RU"/>
        </w:rPr>
        <w:t> (счет 010600000) составил 0,</w:t>
      </w:r>
      <w:proofErr w:type="gramStart"/>
      <w:r w:rsidRPr="007E291F">
        <w:rPr>
          <w:rFonts w:ascii="Times New Roman" w:hAnsi="Times New Roman"/>
          <w:color w:val="000000"/>
          <w:sz w:val="24"/>
          <w:szCs w:val="24"/>
          <w:lang w:eastAsia="ru-RU"/>
        </w:rPr>
        <w:t>00  тыс.</w:t>
      </w:r>
      <w:proofErr w:type="gramEnd"/>
      <w:r w:rsidRPr="007E291F">
        <w:rPr>
          <w:rFonts w:ascii="Times New Roman" w:hAnsi="Times New Roman"/>
          <w:color w:val="000000"/>
          <w:sz w:val="24"/>
          <w:szCs w:val="24"/>
          <w:lang w:eastAsia="ru-RU"/>
        </w:rPr>
        <w:t xml:space="preserve"> рублей, по сравнению с началом отчетного периода не изменился.</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    </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lastRenderedPageBreak/>
        <w:t xml:space="preserve"> Отчетные данные Баланса </w:t>
      </w:r>
      <w:proofErr w:type="gramStart"/>
      <w:r w:rsidRPr="007E291F">
        <w:rPr>
          <w:rFonts w:ascii="Times New Roman" w:hAnsi="Times New Roman"/>
          <w:color w:val="000000"/>
          <w:sz w:val="24"/>
          <w:szCs w:val="24"/>
          <w:lang w:eastAsia="ru-RU"/>
        </w:rPr>
        <w:t>соответствуют  данным</w:t>
      </w:r>
      <w:proofErr w:type="gramEnd"/>
      <w:r w:rsidRPr="007E291F">
        <w:rPr>
          <w:rFonts w:ascii="Times New Roman" w:hAnsi="Times New Roman"/>
          <w:color w:val="000000"/>
          <w:sz w:val="24"/>
          <w:szCs w:val="24"/>
          <w:lang w:eastAsia="ru-RU"/>
        </w:rPr>
        <w:t xml:space="preserve"> ф. 0503168 «Сведения о движении нефинансовых активов» в разрезе разделов «Основные средства», «Нематериальные активы», «Материальные запасы».</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7E291F">
        <w:rPr>
          <w:rFonts w:ascii="Times New Roman" w:hAnsi="Times New Roman"/>
          <w:color w:val="000000"/>
          <w:sz w:val="24"/>
          <w:szCs w:val="24"/>
          <w:lang w:eastAsia="ru-RU"/>
        </w:rPr>
        <w:t xml:space="preserve">По отношению к кассовым расходам по итогам года удельный вес дебиторской задолженности на конец года (0,5 </w:t>
      </w:r>
      <w:r w:rsidRPr="007E291F">
        <w:rPr>
          <w:rFonts w:ascii="Times New Roman" w:hAnsi="Times New Roman"/>
          <w:sz w:val="24"/>
          <w:szCs w:val="24"/>
          <w:lang w:eastAsia="ru-RU"/>
        </w:rPr>
        <w:t>%) -  по сравнению с началом отчетного периода увеличился не существенно.</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sz w:val="24"/>
          <w:szCs w:val="24"/>
          <w:lang w:eastAsia="ru-RU"/>
        </w:rPr>
      </w:pPr>
      <w:r w:rsidRPr="007E291F">
        <w:rPr>
          <w:rFonts w:ascii="Times New Roman" w:hAnsi="Times New Roman"/>
          <w:sz w:val="24"/>
          <w:szCs w:val="24"/>
          <w:lang w:eastAsia="ru-RU"/>
        </w:rPr>
        <w:t xml:space="preserve">     Остатка </w:t>
      </w:r>
      <w:r w:rsidRPr="007E291F">
        <w:rPr>
          <w:rFonts w:ascii="Times New Roman" w:hAnsi="Times New Roman"/>
          <w:iCs/>
          <w:sz w:val="24"/>
          <w:szCs w:val="24"/>
          <w:bdr w:val="none" w:sz="0" w:space="0" w:color="auto" w:frame="1"/>
          <w:lang w:eastAsia="ru-RU"/>
        </w:rPr>
        <w:t xml:space="preserve">денежных средств </w:t>
      </w:r>
      <w:r w:rsidRPr="007E291F">
        <w:rPr>
          <w:rFonts w:ascii="Times New Roman" w:hAnsi="Times New Roman"/>
          <w:sz w:val="24"/>
          <w:szCs w:val="24"/>
          <w:lang w:eastAsia="ru-RU"/>
        </w:rPr>
        <w:t>(счет 020100000) по состоянию на 01.01.2021 г. нет.</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 </w:t>
      </w:r>
      <w:r w:rsidRPr="007E291F">
        <w:rPr>
          <w:rFonts w:ascii="Times New Roman" w:hAnsi="Times New Roman"/>
          <w:i/>
          <w:iCs/>
          <w:color w:val="000000"/>
          <w:sz w:val="24"/>
          <w:szCs w:val="24"/>
          <w:lang w:eastAsia="ru-RU"/>
        </w:rPr>
        <w:t> </w:t>
      </w:r>
      <w:r w:rsidRPr="007E291F">
        <w:rPr>
          <w:rFonts w:ascii="Times New Roman" w:hAnsi="Times New Roman"/>
          <w:color w:val="000000"/>
          <w:sz w:val="24"/>
          <w:szCs w:val="24"/>
          <w:lang w:eastAsia="ru-RU"/>
        </w:rPr>
        <w:t xml:space="preserve">  На конец </w:t>
      </w:r>
      <w:proofErr w:type="gramStart"/>
      <w:r w:rsidRPr="007E291F">
        <w:rPr>
          <w:rFonts w:ascii="Times New Roman" w:hAnsi="Times New Roman"/>
          <w:color w:val="000000"/>
          <w:sz w:val="24"/>
          <w:szCs w:val="24"/>
          <w:lang w:eastAsia="ru-RU"/>
        </w:rPr>
        <w:t>года  </w:t>
      </w:r>
      <w:r w:rsidRPr="007E291F">
        <w:rPr>
          <w:rFonts w:ascii="Times New Roman" w:hAnsi="Times New Roman"/>
          <w:iCs/>
          <w:color w:val="000000"/>
          <w:sz w:val="24"/>
          <w:szCs w:val="24"/>
          <w:bdr w:val="none" w:sz="0" w:space="0" w:color="auto" w:frame="1"/>
          <w:lang w:eastAsia="ru-RU"/>
        </w:rPr>
        <w:t>задолженность</w:t>
      </w:r>
      <w:proofErr w:type="gramEnd"/>
      <w:r w:rsidRPr="007E291F">
        <w:rPr>
          <w:rFonts w:ascii="Times New Roman" w:hAnsi="Times New Roman"/>
          <w:iCs/>
          <w:color w:val="000000"/>
          <w:sz w:val="24"/>
          <w:szCs w:val="24"/>
          <w:bdr w:val="none" w:sz="0" w:space="0" w:color="auto" w:frame="1"/>
          <w:lang w:eastAsia="ru-RU"/>
        </w:rPr>
        <w:t xml:space="preserve"> подотчетных</w:t>
      </w:r>
      <w:r w:rsidRPr="007E291F">
        <w:rPr>
          <w:rFonts w:ascii="Times New Roman" w:hAnsi="Times New Roman"/>
          <w:color w:val="000000"/>
          <w:sz w:val="24"/>
          <w:szCs w:val="24"/>
          <w:lang w:eastAsia="ru-RU"/>
        </w:rPr>
        <w:t> лиц (счет 020800000</w:t>
      </w:r>
      <w:r w:rsidRPr="007E291F">
        <w:rPr>
          <w:rFonts w:ascii="Times New Roman" w:hAnsi="Times New Roman"/>
          <w:sz w:val="24"/>
          <w:szCs w:val="24"/>
          <w:lang w:eastAsia="ru-RU"/>
        </w:rPr>
        <w:t xml:space="preserve">) составляет 0,0 </w:t>
      </w:r>
      <w:proofErr w:type="spellStart"/>
      <w:r w:rsidRPr="007E291F">
        <w:rPr>
          <w:rFonts w:ascii="Times New Roman" w:hAnsi="Times New Roman"/>
          <w:sz w:val="24"/>
          <w:szCs w:val="24"/>
          <w:lang w:eastAsia="ru-RU"/>
        </w:rPr>
        <w:t>тыс.рублей</w:t>
      </w:r>
      <w:proofErr w:type="spellEnd"/>
      <w:r w:rsidRPr="007E291F">
        <w:rPr>
          <w:rFonts w:ascii="Times New Roman" w:hAnsi="Times New Roman"/>
          <w:sz w:val="24"/>
          <w:szCs w:val="24"/>
          <w:lang w:eastAsia="ru-RU"/>
        </w:rPr>
        <w:t>.</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     По состоянию на 01.01.2021 г. просроченная дебиторская задолженность отсутствует. Просроченная кредиторская задолженность составила 0,0 </w:t>
      </w:r>
      <w:proofErr w:type="spellStart"/>
      <w:r w:rsidRPr="007E291F">
        <w:rPr>
          <w:rFonts w:ascii="Times New Roman" w:hAnsi="Times New Roman"/>
          <w:color w:val="000000"/>
          <w:sz w:val="24"/>
          <w:szCs w:val="24"/>
          <w:lang w:eastAsia="ru-RU"/>
        </w:rPr>
        <w:t>тыс.рублей</w:t>
      </w:r>
      <w:proofErr w:type="spellEnd"/>
      <w:r w:rsidRPr="007E291F">
        <w:rPr>
          <w:rFonts w:ascii="Times New Roman" w:hAnsi="Times New Roman"/>
          <w:color w:val="000000"/>
          <w:sz w:val="24"/>
          <w:szCs w:val="24"/>
          <w:lang w:eastAsia="ru-RU"/>
        </w:rPr>
        <w:t>.</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 </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     На 01.01.2021 </w:t>
      </w:r>
      <w:proofErr w:type="gramStart"/>
      <w:r w:rsidRPr="007E291F">
        <w:rPr>
          <w:rFonts w:ascii="Times New Roman" w:hAnsi="Times New Roman"/>
          <w:color w:val="000000"/>
          <w:sz w:val="24"/>
          <w:szCs w:val="24"/>
          <w:lang w:eastAsia="ru-RU"/>
        </w:rPr>
        <w:t>года  сумма</w:t>
      </w:r>
      <w:proofErr w:type="gramEnd"/>
      <w:r w:rsidRPr="007E291F">
        <w:rPr>
          <w:rFonts w:ascii="Times New Roman" w:hAnsi="Times New Roman"/>
          <w:color w:val="000000"/>
          <w:sz w:val="24"/>
          <w:szCs w:val="24"/>
          <w:lang w:eastAsia="ru-RU"/>
        </w:rPr>
        <w:t> </w:t>
      </w:r>
      <w:r w:rsidRPr="007E291F">
        <w:rPr>
          <w:rFonts w:ascii="Times New Roman" w:hAnsi="Times New Roman"/>
          <w:iCs/>
          <w:color w:val="000000"/>
          <w:sz w:val="24"/>
          <w:szCs w:val="24"/>
          <w:bdr w:val="none" w:sz="0" w:space="0" w:color="auto" w:frame="1"/>
          <w:lang w:eastAsia="ru-RU"/>
        </w:rPr>
        <w:t>обязательств</w:t>
      </w:r>
      <w:r w:rsidRPr="007E291F">
        <w:rPr>
          <w:rFonts w:ascii="Times New Roman" w:hAnsi="Times New Roman"/>
          <w:iCs/>
          <w:color w:val="000000"/>
          <w:sz w:val="24"/>
          <w:szCs w:val="24"/>
          <w:lang w:eastAsia="ru-RU"/>
        </w:rPr>
        <w:t> </w:t>
      </w:r>
      <w:r w:rsidRPr="007E291F">
        <w:rPr>
          <w:rFonts w:ascii="Times New Roman" w:hAnsi="Times New Roman"/>
          <w:color w:val="000000"/>
          <w:sz w:val="24"/>
          <w:szCs w:val="24"/>
          <w:lang w:eastAsia="ru-RU"/>
        </w:rPr>
        <w:t>ГРБС (раздел III Баланса) составила 6,2  тыс. рублей.</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iCs/>
          <w:color w:val="000000"/>
          <w:sz w:val="24"/>
          <w:szCs w:val="24"/>
          <w:bdr w:val="none" w:sz="0" w:space="0" w:color="auto" w:frame="1"/>
          <w:lang w:eastAsia="ru-RU"/>
        </w:rPr>
        <w:t>Кредиторская задолженность</w:t>
      </w:r>
      <w:r w:rsidRPr="007E291F">
        <w:rPr>
          <w:rFonts w:ascii="Times New Roman" w:hAnsi="Times New Roman"/>
          <w:color w:val="000000"/>
          <w:sz w:val="24"/>
          <w:szCs w:val="24"/>
          <w:lang w:eastAsia="ru-RU"/>
        </w:rPr>
        <w:t xml:space="preserve"> за отчетный период отсутствует.</w:t>
      </w:r>
    </w:p>
    <w:p w:rsidR="00F802D4" w:rsidRPr="007E291F" w:rsidRDefault="00F802D4" w:rsidP="00F802D4">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Задолженность по счету 030300000 «Расчеты по платежам в </w:t>
      </w:r>
      <w:proofErr w:type="gramStart"/>
      <w:r w:rsidRPr="007E291F">
        <w:rPr>
          <w:rFonts w:ascii="Times New Roman" w:hAnsi="Times New Roman"/>
          <w:color w:val="000000"/>
          <w:sz w:val="24"/>
          <w:szCs w:val="24"/>
          <w:lang w:eastAsia="ru-RU"/>
        </w:rPr>
        <w:t>бюджеты»  на</w:t>
      </w:r>
      <w:proofErr w:type="gramEnd"/>
      <w:r w:rsidRPr="007E291F">
        <w:rPr>
          <w:rFonts w:ascii="Times New Roman" w:hAnsi="Times New Roman"/>
          <w:color w:val="000000"/>
          <w:sz w:val="24"/>
          <w:szCs w:val="24"/>
          <w:lang w:eastAsia="ru-RU"/>
        </w:rPr>
        <w:t xml:space="preserve"> конец года составляет 0,0 </w:t>
      </w:r>
      <w:proofErr w:type="spellStart"/>
      <w:r w:rsidRPr="007E291F">
        <w:rPr>
          <w:rFonts w:ascii="Times New Roman" w:hAnsi="Times New Roman"/>
          <w:color w:val="000000"/>
          <w:sz w:val="24"/>
          <w:szCs w:val="24"/>
          <w:lang w:eastAsia="ru-RU"/>
        </w:rPr>
        <w:t>тыс.рублей</w:t>
      </w:r>
      <w:proofErr w:type="spellEnd"/>
      <w:r w:rsidRPr="007E291F">
        <w:rPr>
          <w:rFonts w:ascii="Times New Roman" w:hAnsi="Times New Roman"/>
          <w:color w:val="000000"/>
          <w:sz w:val="24"/>
          <w:szCs w:val="24"/>
          <w:lang w:eastAsia="ru-RU"/>
        </w:rPr>
        <w:t xml:space="preserve">. </w:t>
      </w:r>
    </w:p>
    <w:p w:rsidR="00F802D4" w:rsidRPr="007E291F" w:rsidRDefault="00F802D4" w:rsidP="00F802D4">
      <w:pPr>
        <w:spacing w:after="0" w:line="240" w:lineRule="auto"/>
        <w:ind w:firstLine="567"/>
        <w:jc w:val="both"/>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За отчетный период возникли резервы предстоящих расходов – резерв отпусков (счет 040160000) в сумме 6,2 </w:t>
      </w:r>
      <w:proofErr w:type="spellStart"/>
      <w:r w:rsidRPr="007E291F">
        <w:rPr>
          <w:rFonts w:ascii="Times New Roman" w:hAnsi="Times New Roman"/>
          <w:color w:val="000000"/>
          <w:sz w:val="24"/>
          <w:szCs w:val="24"/>
          <w:lang w:eastAsia="ru-RU"/>
        </w:rPr>
        <w:t>тыс.рублей</w:t>
      </w:r>
      <w:proofErr w:type="spellEnd"/>
      <w:r w:rsidRPr="007E291F">
        <w:rPr>
          <w:rFonts w:ascii="Times New Roman" w:hAnsi="Times New Roman"/>
          <w:color w:val="000000"/>
          <w:sz w:val="24"/>
          <w:szCs w:val="24"/>
          <w:lang w:eastAsia="ru-RU"/>
        </w:rPr>
        <w:t>.</w:t>
      </w:r>
    </w:p>
    <w:p w:rsidR="00F802D4" w:rsidRPr="007E291F" w:rsidRDefault="00F802D4" w:rsidP="00F802D4">
      <w:pPr>
        <w:spacing w:after="0" w:line="240" w:lineRule="auto"/>
        <w:ind w:firstLine="567"/>
        <w:jc w:val="both"/>
        <w:rPr>
          <w:rFonts w:ascii="Times New Roman" w:hAnsi="Times New Roman"/>
          <w:color w:val="000000"/>
          <w:sz w:val="24"/>
          <w:szCs w:val="24"/>
          <w:lang w:eastAsia="ru-RU"/>
        </w:rPr>
      </w:pPr>
    </w:p>
    <w:p w:rsidR="00F802D4" w:rsidRPr="007E291F" w:rsidRDefault="00F802D4" w:rsidP="00F802D4">
      <w:pPr>
        <w:spacing w:after="0" w:line="240" w:lineRule="auto"/>
        <w:ind w:firstLine="567"/>
        <w:jc w:val="both"/>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Финансовый результат экономического субъекта составляет 16,3 </w:t>
      </w:r>
      <w:proofErr w:type="spellStart"/>
      <w:r w:rsidRPr="007E291F">
        <w:rPr>
          <w:rFonts w:ascii="Times New Roman" w:hAnsi="Times New Roman"/>
          <w:color w:val="000000"/>
          <w:sz w:val="24"/>
          <w:szCs w:val="24"/>
          <w:lang w:eastAsia="ru-RU"/>
        </w:rPr>
        <w:t>тыс.рублей</w:t>
      </w:r>
      <w:proofErr w:type="spellEnd"/>
      <w:r w:rsidRPr="007E291F">
        <w:rPr>
          <w:rFonts w:ascii="Times New Roman" w:hAnsi="Times New Roman"/>
          <w:color w:val="000000"/>
          <w:sz w:val="24"/>
          <w:szCs w:val="24"/>
          <w:lang w:eastAsia="ru-RU"/>
        </w:rPr>
        <w:t>.</w:t>
      </w:r>
    </w:p>
    <w:p w:rsidR="00F802D4" w:rsidRPr="00F802D4" w:rsidRDefault="00F802D4" w:rsidP="00F802D4">
      <w:pPr>
        <w:spacing w:after="0" w:line="240" w:lineRule="auto"/>
        <w:jc w:val="both"/>
        <w:rPr>
          <w:rFonts w:ascii="Times New Roman" w:hAnsi="Times New Roman"/>
          <w:color w:val="000000"/>
          <w:sz w:val="28"/>
          <w:szCs w:val="28"/>
          <w:lang w:eastAsia="ru-RU"/>
        </w:rPr>
      </w:pPr>
    </w:p>
    <w:p w:rsidR="00F802D4" w:rsidRPr="00F802D4" w:rsidRDefault="00F802D4" w:rsidP="007E291F">
      <w:pPr>
        <w:spacing w:after="0" w:line="240" w:lineRule="auto"/>
        <w:jc w:val="both"/>
        <w:rPr>
          <w:rFonts w:ascii="Times New Roman" w:hAnsi="Times New Roman"/>
          <w:color w:val="000000"/>
          <w:sz w:val="28"/>
          <w:szCs w:val="28"/>
          <w:lang w:eastAsia="ru-RU"/>
        </w:rPr>
      </w:pPr>
    </w:p>
    <w:p w:rsidR="00F802D4" w:rsidRPr="007E291F" w:rsidRDefault="00F802D4" w:rsidP="007E291F">
      <w:pPr>
        <w:spacing w:after="0" w:line="240" w:lineRule="auto"/>
        <w:ind w:left="142" w:firstLine="425"/>
        <w:jc w:val="both"/>
        <w:rPr>
          <w:rFonts w:ascii="Times New Roman" w:hAnsi="Times New Roman"/>
          <w:b/>
          <w:color w:val="000000"/>
          <w:sz w:val="24"/>
          <w:szCs w:val="24"/>
          <w:lang w:eastAsia="ru-RU"/>
        </w:rPr>
      </w:pPr>
      <w:r w:rsidRPr="007E291F">
        <w:rPr>
          <w:rFonts w:ascii="Times New Roman" w:hAnsi="Times New Roman"/>
          <w:b/>
          <w:color w:val="000000"/>
          <w:sz w:val="24"/>
          <w:szCs w:val="24"/>
          <w:lang w:eastAsia="ru-RU"/>
        </w:rPr>
        <w:t>Результаты проверки:</w:t>
      </w:r>
    </w:p>
    <w:p w:rsidR="00F802D4" w:rsidRPr="007E291F" w:rsidRDefault="00F802D4" w:rsidP="007E291F">
      <w:pPr>
        <w:spacing w:after="0" w:line="240" w:lineRule="auto"/>
        <w:ind w:left="142" w:firstLine="425"/>
        <w:jc w:val="both"/>
        <w:rPr>
          <w:rFonts w:ascii="Times New Roman" w:hAnsi="Times New Roman"/>
          <w:color w:val="000000"/>
          <w:sz w:val="24"/>
          <w:szCs w:val="24"/>
          <w:lang w:eastAsia="ru-RU"/>
        </w:rPr>
      </w:pPr>
    </w:p>
    <w:p w:rsidR="00F802D4" w:rsidRPr="007E291F" w:rsidRDefault="00F802D4" w:rsidP="007E291F">
      <w:pPr>
        <w:autoSpaceDE w:val="0"/>
        <w:autoSpaceDN w:val="0"/>
        <w:adjustRightInd w:val="0"/>
        <w:spacing w:after="0" w:line="240" w:lineRule="auto"/>
        <w:ind w:left="142" w:firstLine="425"/>
        <w:jc w:val="both"/>
        <w:rPr>
          <w:rFonts w:ascii="Times New Roman" w:hAnsi="Times New Roman"/>
          <w:sz w:val="24"/>
          <w:szCs w:val="24"/>
          <w:lang w:eastAsia="ru-RU"/>
        </w:rPr>
      </w:pPr>
      <w:r w:rsidRPr="007E291F">
        <w:rPr>
          <w:rFonts w:ascii="Times New Roman" w:hAnsi="Times New Roman"/>
          <w:color w:val="000000"/>
          <w:sz w:val="24"/>
          <w:szCs w:val="24"/>
          <w:lang w:eastAsia="ru-RU"/>
        </w:rPr>
        <w:t xml:space="preserve">Фактов несвоевременности </w:t>
      </w:r>
      <w:proofErr w:type="gramStart"/>
      <w:r w:rsidRPr="007E291F">
        <w:rPr>
          <w:rFonts w:ascii="Times New Roman" w:hAnsi="Times New Roman"/>
          <w:color w:val="000000"/>
          <w:sz w:val="24"/>
          <w:szCs w:val="24"/>
          <w:lang w:eastAsia="ru-RU"/>
        </w:rPr>
        <w:t>предоставления  бюджетной</w:t>
      </w:r>
      <w:proofErr w:type="gramEnd"/>
      <w:r w:rsidRPr="007E291F">
        <w:rPr>
          <w:rFonts w:ascii="Times New Roman" w:hAnsi="Times New Roman"/>
          <w:color w:val="000000"/>
          <w:sz w:val="24"/>
          <w:szCs w:val="24"/>
          <w:lang w:eastAsia="ru-RU"/>
        </w:rPr>
        <w:t xml:space="preserve"> отчетности не выявлено.</w:t>
      </w:r>
      <w:r w:rsidRPr="007E291F">
        <w:rPr>
          <w:rFonts w:ascii="Times New Roman" w:hAnsi="Times New Roman"/>
          <w:sz w:val="24"/>
          <w:szCs w:val="24"/>
          <w:lang w:eastAsia="ru-RU"/>
        </w:rPr>
        <w:t xml:space="preserve"> </w:t>
      </w:r>
    </w:p>
    <w:p w:rsidR="00F802D4" w:rsidRPr="007E291F" w:rsidRDefault="00F802D4" w:rsidP="007E291F">
      <w:pPr>
        <w:shd w:val="clear" w:color="auto" w:fill="FFFFFF"/>
        <w:overflowPunct w:val="0"/>
        <w:autoSpaceDE w:val="0"/>
        <w:autoSpaceDN w:val="0"/>
        <w:adjustRightInd w:val="0"/>
        <w:spacing w:after="0" w:line="240" w:lineRule="auto"/>
        <w:ind w:left="142" w:firstLine="425"/>
        <w:jc w:val="both"/>
        <w:textAlignment w:val="baseline"/>
        <w:rPr>
          <w:rFonts w:ascii="Times New Roman" w:hAnsi="Times New Roman"/>
          <w:sz w:val="24"/>
          <w:szCs w:val="24"/>
          <w:lang w:eastAsia="ru-RU"/>
        </w:rPr>
      </w:pPr>
      <w:proofErr w:type="gramStart"/>
      <w:r w:rsidRPr="007E291F">
        <w:rPr>
          <w:rFonts w:ascii="Times New Roman" w:hAnsi="Times New Roman"/>
          <w:sz w:val="24"/>
          <w:szCs w:val="24"/>
          <w:lang w:eastAsia="ru-RU"/>
        </w:rPr>
        <w:t>Состав  бюджетной</w:t>
      </w:r>
      <w:proofErr w:type="gramEnd"/>
      <w:r w:rsidRPr="007E291F">
        <w:rPr>
          <w:rFonts w:ascii="Times New Roman" w:hAnsi="Times New Roman"/>
          <w:sz w:val="24"/>
          <w:szCs w:val="24"/>
          <w:lang w:eastAsia="ru-RU"/>
        </w:rPr>
        <w:t xml:space="preserve"> отчетности, представленной для  рассмотрения и утверждения решением  об исполнении районного бюджета  за 2020 год соответствует требованиям статьи 264.1  БК РФ. </w:t>
      </w:r>
    </w:p>
    <w:p w:rsidR="00F802D4" w:rsidRPr="007E291F" w:rsidRDefault="00F802D4" w:rsidP="007E291F">
      <w:pPr>
        <w:tabs>
          <w:tab w:val="left" w:pos="1134"/>
        </w:tabs>
        <w:spacing w:after="0" w:line="240" w:lineRule="auto"/>
        <w:ind w:left="142" w:firstLine="425"/>
        <w:jc w:val="both"/>
        <w:rPr>
          <w:rFonts w:ascii="Times New Roman" w:hAnsi="Times New Roman"/>
          <w:color w:val="000000"/>
          <w:sz w:val="24"/>
          <w:szCs w:val="24"/>
          <w:lang w:eastAsia="ru-RU"/>
        </w:rPr>
      </w:pPr>
      <w:r w:rsidRPr="007E291F">
        <w:rPr>
          <w:rFonts w:ascii="Times New Roman" w:hAnsi="Times New Roman"/>
          <w:color w:val="000000"/>
          <w:sz w:val="24"/>
          <w:szCs w:val="24"/>
          <w:lang w:eastAsia="ru-RU"/>
        </w:rPr>
        <w:t xml:space="preserve">Сформированная бюджетная отчетность главных распорядителей составлена не в полной мере в соответствии с требованиями Инструкции о порядке составления и представления годовой, квартальной и месячной отчетности </w:t>
      </w:r>
      <w:proofErr w:type="gramStart"/>
      <w:r w:rsidRPr="007E291F">
        <w:rPr>
          <w:rFonts w:ascii="Times New Roman" w:hAnsi="Times New Roman"/>
          <w:color w:val="000000"/>
          <w:sz w:val="24"/>
          <w:szCs w:val="24"/>
          <w:lang w:eastAsia="ru-RU"/>
        </w:rPr>
        <w:t>об  исполнении</w:t>
      </w:r>
      <w:proofErr w:type="gramEnd"/>
      <w:r w:rsidRPr="007E291F">
        <w:rPr>
          <w:rFonts w:ascii="Times New Roman" w:hAnsi="Times New Roman"/>
          <w:color w:val="000000"/>
          <w:sz w:val="24"/>
          <w:szCs w:val="24"/>
          <w:lang w:eastAsia="ru-RU"/>
        </w:rPr>
        <w:t xml:space="preserve"> бюджетов бюджетной системы Российской Федерации,  утвержденной Приказом Министерства финансов Российской Федерации от 28 декабря 2010г. N 191н.</w:t>
      </w:r>
    </w:p>
    <w:p w:rsidR="00F802D4" w:rsidRPr="007E291F" w:rsidRDefault="00F802D4" w:rsidP="007E291F">
      <w:pPr>
        <w:spacing w:after="0" w:line="240" w:lineRule="auto"/>
        <w:ind w:left="142" w:firstLine="425"/>
        <w:jc w:val="both"/>
        <w:rPr>
          <w:rFonts w:ascii="Times New Roman" w:hAnsi="Times New Roman"/>
          <w:sz w:val="24"/>
          <w:szCs w:val="24"/>
          <w:lang w:eastAsia="ru-RU"/>
        </w:rPr>
      </w:pPr>
      <w:r w:rsidRPr="007E291F">
        <w:rPr>
          <w:rFonts w:ascii="Times New Roman" w:hAnsi="Times New Roman"/>
          <w:sz w:val="24"/>
          <w:szCs w:val="24"/>
          <w:lang w:eastAsia="ru-RU"/>
        </w:rPr>
        <w:t>Выявлены нарушения у ГРБС в полноте заполнения форм бюджетной отчетности информацией.</w:t>
      </w:r>
    </w:p>
    <w:p w:rsidR="00F802D4" w:rsidRPr="007E291F" w:rsidRDefault="00F802D4" w:rsidP="007E291F">
      <w:pPr>
        <w:tabs>
          <w:tab w:val="left" w:pos="1134"/>
        </w:tabs>
        <w:spacing w:after="0" w:line="240" w:lineRule="auto"/>
        <w:ind w:left="142" w:firstLine="425"/>
        <w:jc w:val="both"/>
        <w:rPr>
          <w:rFonts w:ascii="Times New Roman" w:hAnsi="Times New Roman"/>
          <w:color w:val="000000"/>
          <w:sz w:val="24"/>
          <w:szCs w:val="24"/>
          <w:lang w:eastAsia="ru-RU"/>
        </w:rPr>
      </w:pPr>
      <w:r w:rsidRPr="007E291F">
        <w:rPr>
          <w:rFonts w:ascii="Times New Roman" w:hAnsi="Times New Roman"/>
          <w:color w:val="000000"/>
          <w:sz w:val="24"/>
          <w:szCs w:val="24"/>
          <w:lang w:eastAsia="ru-RU"/>
        </w:rPr>
        <w:t>Выявлены нарушения</w:t>
      </w:r>
      <w:r w:rsidR="00CF58ED" w:rsidRPr="007E291F">
        <w:rPr>
          <w:rFonts w:ascii="Times New Roman" w:hAnsi="Times New Roman"/>
          <w:color w:val="000000"/>
          <w:sz w:val="24"/>
          <w:szCs w:val="24"/>
          <w:lang w:eastAsia="ru-RU"/>
        </w:rPr>
        <w:t xml:space="preserve"> у Городского Совета</w:t>
      </w:r>
      <w:r w:rsidRPr="007E291F">
        <w:rPr>
          <w:rFonts w:ascii="Times New Roman" w:hAnsi="Times New Roman"/>
          <w:color w:val="000000"/>
          <w:sz w:val="24"/>
          <w:szCs w:val="24"/>
          <w:lang w:eastAsia="ru-RU"/>
        </w:rPr>
        <w:t xml:space="preserve"> в составе бюджетной отчетности.</w:t>
      </w:r>
    </w:p>
    <w:p w:rsidR="00F802D4" w:rsidRPr="007E291F" w:rsidRDefault="00F802D4" w:rsidP="007E291F">
      <w:pPr>
        <w:tabs>
          <w:tab w:val="left" w:pos="1134"/>
        </w:tabs>
        <w:spacing w:after="0" w:line="240" w:lineRule="auto"/>
        <w:ind w:left="142" w:firstLine="425"/>
        <w:jc w:val="both"/>
        <w:rPr>
          <w:rFonts w:ascii="Times New Roman" w:hAnsi="Times New Roman"/>
          <w:color w:val="000000"/>
          <w:sz w:val="24"/>
          <w:szCs w:val="24"/>
          <w:lang w:eastAsia="ru-RU"/>
        </w:rPr>
      </w:pPr>
    </w:p>
    <w:p w:rsidR="009C1179" w:rsidRDefault="00F802D4" w:rsidP="007E291F">
      <w:pPr>
        <w:spacing w:after="0" w:line="240" w:lineRule="auto"/>
        <w:ind w:left="142" w:firstLine="425"/>
        <w:jc w:val="both"/>
        <w:rPr>
          <w:rFonts w:ascii="Times New Roman" w:hAnsi="Times New Roman"/>
          <w:color w:val="000000"/>
          <w:sz w:val="24"/>
          <w:szCs w:val="24"/>
          <w:lang w:eastAsia="ru-RU"/>
        </w:rPr>
      </w:pPr>
      <w:r w:rsidRPr="007E291F">
        <w:rPr>
          <w:rFonts w:ascii="Times New Roman" w:hAnsi="Times New Roman"/>
          <w:color w:val="000000"/>
          <w:sz w:val="24"/>
          <w:szCs w:val="24"/>
          <w:lang w:eastAsia="ru-RU"/>
        </w:rPr>
        <w:t>По результатам проверки годовой отчетности Администрации муниципального образования «Город Вытегра» и Городского Совета муниципального образования «Город Вытегра» приписок и искажений, существенных фактов, способных негативно повлиять на достоверность бюд</w:t>
      </w:r>
      <w:r w:rsidR="007E291F">
        <w:rPr>
          <w:rFonts w:ascii="Times New Roman" w:hAnsi="Times New Roman"/>
          <w:color w:val="000000"/>
          <w:sz w:val="24"/>
          <w:szCs w:val="24"/>
          <w:lang w:eastAsia="ru-RU"/>
        </w:rPr>
        <w:t>жетной отчетности, не выявлено.</w:t>
      </w:r>
    </w:p>
    <w:p w:rsidR="00F258E1" w:rsidRPr="00E40EDC" w:rsidRDefault="00F258E1" w:rsidP="00D82031">
      <w:pPr>
        <w:spacing w:after="0" w:line="240" w:lineRule="auto"/>
        <w:jc w:val="both"/>
        <w:rPr>
          <w:rFonts w:ascii="Times New Roman" w:hAnsi="Times New Roman"/>
          <w:sz w:val="24"/>
          <w:szCs w:val="24"/>
        </w:rPr>
      </w:pPr>
    </w:p>
    <w:p w:rsidR="00873687" w:rsidRPr="00873687" w:rsidRDefault="00873687" w:rsidP="00D82031">
      <w:pPr>
        <w:spacing w:after="0" w:line="240" w:lineRule="auto"/>
        <w:jc w:val="both"/>
        <w:rPr>
          <w:rFonts w:ascii="Times New Roman" w:hAnsi="Times New Roman"/>
          <w:sz w:val="24"/>
          <w:szCs w:val="24"/>
          <w:u w:val="single"/>
        </w:rPr>
      </w:pPr>
      <w:r>
        <w:rPr>
          <w:rFonts w:ascii="Times New Roman" w:hAnsi="Times New Roman"/>
          <w:b/>
          <w:sz w:val="24"/>
          <w:szCs w:val="24"/>
        </w:rPr>
        <w:t>Объем средств охв</w:t>
      </w:r>
      <w:r w:rsidR="0077075C">
        <w:rPr>
          <w:rFonts w:ascii="Times New Roman" w:hAnsi="Times New Roman"/>
          <w:b/>
          <w:sz w:val="24"/>
          <w:szCs w:val="24"/>
        </w:rPr>
        <w:t>аченных контрольным мероприятием</w:t>
      </w:r>
      <w:r>
        <w:rPr>
          <w:rFonts w:ascii="Times New Roman" w:hAnsi="Times New Roman"/>
          <w:b/>
          <w:sz w:val="24"/>
          <w:szCs w:val="24"/>
        </w:rPr>
        <w:t xml:space="preserve"> </w:t>
      </w:r>
      <w:proofErr w:type="gramStart"/>
      <w:r>
        <w:rPr>
          <w:rFonts w:ascii="Times New Roman" w:hAnsi="Times New Roman"/>
          <w:b/>
          <w:sz w:val="24"/>
          <w:szCs w:val="24"/>
        </w:rPr>
        <w:t xml:space="preserve">– </w:t>
      </w:r>
      <w:r w:rsidR="00D37E22">
        <w:rPr>
          <w:rFonts w:ascii="Times New Roman" w:hAnsi="Times New Roman"/>
          <w:sz w:val="24"/>
          <w:szCs w:val="24"/>
          <w:u w:val="single"/>
        </w:rPr>
        <w:t xml:space="preserve"> </w:t>
      </w:r>
      <w:r w:rsidR="007E291F">
        <w:rPr>
          <w:rFonts w:ascii="Times New Roman" w:hAnsi="Times New Roman"/>
          <w:sz w:val="24"/>
          <w:szCs w:val="24"/>
          <w:u w:val="single"/>
        </w:rPr>
        <w:t>66568</w:t>
      </w:r>
      <w:proofErr w:type="gramEnd"/>
      <w:r w:rsidR="007E291F">
        <w:rPr>
          <w:rFonts w:ascii="Times New Roman" w:hAnsi="Times New Roman"/>
          <w:sz w:val="24"/>
          <w:szCs w:val="24"/>
          <w:u w:val="single"/>
        </w:rPr>
        <w:t xml:space="preserve">,1 </w:t>
      </w:r>
      <w:proofErr w:type="spellStart"/>
      <w:r w:rsidRPr="00873687">
        <w:rPr>
          <w:rFonts w:ascii="Times New Roman" w:hAnsi="Times New Roman"/>
          <w:sz w:val="24"/>
          <w:szCs w:val="24"/>
          <w:u w:val="single"/>
        </w:rPr>
        <w:t>тыс.рублей</w:t>
      </w:r>
      <w:proofErr w:type="spellEnd"/>
    </w:p>
    <w:p w:rsidR="0077075C" w:rsidRDefault="0077075C" w:rsidP="00D82031">
      <w:pPr>
        <w:spacing w:after="0" w:line="240" w:lineRule="auto"/>
        <w:jc w:val="both"/>
        <w:rPr>
          <w:rFonts w:ascii="Times New Roman" w:hAnsi="Times New Roman"/>
          <w:b/>
          <w:sz w:val="24"/>
          <w:szCs w:val="24"/>
        </w:rPr>
      </w:pPr>
    </w:p>
    <w:p w:rsidR="00F258E1" w:rsidRPr="00E40EDC" w:rsidRDefault="00F258E1" w:rsidP="00D82031">
      <w:pPr>
        <w:spacing w:after="0" w:line="240" w:lineRule="auto"/>
        <w:jc w:val="both"/>
        <w:rPr>
          <w:rFonts w:ascii="Times New Roman" w:hAnsi="Times New Roman"/>
          <w:sz w:val="24"/>
          <w:szCs w:val="24"/>
        </w:rPr>
      </w:pPr>
      <w:r w:rsidRPr="00E40EDC">
        <w:rPr>
          <w:rFonts w:ascii="Times New Roman" w:hAnsi="Times New Roman"/>
          <w:b/>
          <w:sz w:val="24"/>
          <w:szCs w:val="24"/>
        </w:rPr>
        <w:t xml:space="preserve">Предложения по восстановлению и взысканию средств, наложению финансовых или иных санкций, привлечению к ответственности лиц, допустивших </w:t>
      </w:r>
      <w:proofErr w:type="gramStart"/>
      <w:r w:rsidRPr="00E40EDC">
        <w:rPr>
          <w:rFonts w:ascii="Times New Roman" w:hAnsi="Times New Roman"/>
          <w:b/>
          <w:sz w:val="24"/>
          <w:szCs w:val="24"/>
        </w:rPr>
        <w:t>нарушения</w:t>
      </w:r>
      <w:r w:rsidRPr="00E40EDC">
        <w:rPr>
          <w:rFonts w:ascii="Times New Roman" w:hAnsi="Times New Roman"/>
          <w:sz w:val="24"/>
          <w:szCs w:val="24"/>
        </w:rPr>
        <w:t xml:space="preserve">: </w:t>
      </w:r>
      <w:r w:rsidR="00BD10F6">
        <w:rPr>
          <w:rFonts w:ascii="Times New Roman" w:hAnsi="Times New Roman"/>
          <w:sz w:val="24"/>
          <w:szCs w:val="24"/>
        </w:rPr>
        <w:t xml:space="preserve">  </w:t>
      </w:r>
      <w:proofErr w:type="gramEnd"/>
      <w:r w:rsidR="00D37E22" w:rsidRPr="00D37E22">
        <w:rPr>
          <w:rFonts w:ascii="Times New Roman" w:hAnsi="Times New Roman"/>
          <w:sz w:val="24"/>
          <w:szCs w:val="24"/>
          <w:u w:val="single"/>
        </w:rPr>
        <w:t>нет.</w:t>
      </w:r>
    </w:p>
    <w:p w:rsidR="00104979" w:rsidRDefault="00104979" w:rsidP="00D82031">
      <w:pPr>
        <w:spacing w:after="0" w:line="240" w:lineRule="auto"/>
        <w:jc w:val="both"/>
        <w:rPr>
          <w:rFonts w:ascii="Times New Roman" w:hAnsi="Times New Roman"/>
          <w:b/>
          <w:sz w:val="24"/>
          <w:szCs w:val="24"/>
        </w:rPr>
      </w:pPr>
    </w:p>
    <w:p w:rsidR="00545DFC" w:rsidRPr="00545DFC" w:rsidRDefault="00F258E1" w:rsidP="00D82031">
      <w:pPr>
        <w:spacing w:after="0" w:line="240" w:lineRule="auto"/>
        <w:jc w:val="both"/>
        <w:rPr>
          <w:rFonts w:ascii="Times New Roman" w:hAnsi="Times New Roman"/>
          <w:sz w:val="24"/>
          <w:szCs w:val="24"/>
        </w:rPr>
      </w:pPr>
      <w:r w:rsidRPr="00E40EDC">
        <w:rPr>
          <w:rFonts w:ascii="Times New Roman" w:hAnsi="Times New Roman"/>
          <w:b/>
          <w:sz w:val="24"/>
          <w:szCs w:val="24"/>
        </w:rPr>
        <w:t>Предложения по устранению выявленных нарушений и недостатков в управлении и ведомственном контроле</w:t>
      </w:r>
      <w:r w:rsidRPr="00E40EDC">
        <w:rPr>
          <w:rFonts w:ascii="Times New Roman" w:hAnsi="Times New Roman"/>
          <w:sz w:val="24"/>
          <w:szCs w:val="24"/>
        </w:rPr>
        <w:t xml:space="preserve">, </w:t>
      </w:r>
      <w:r w:rsidRPr="00E40EDC">
        <w:rPr>
          <w:rFonts w:ascii="Times New Roman" w:hAnsi="Times New Roman"/>
          <w:b/>
          <w:sz w:val="24"/>
          <w:szCs w:val="24"/>
        </w:rPr>
        <w:t>законодательном регулировании проверяемой сферы</w:t>
      </w:r>
      <w:r w:rsidRPr="00E40EDC">
        <w:rPr>
          <w:rFonts w:ascii="Times New Roman" w:hAnsi="Times New Roman"/>
          <w:sz w:val="24"/>
          <w:szCs w:val="24"/>
        </w:rPr>
        <w:t>:</w:t>
      </w:r>
      <w:r w:rsidR="00545DFC">
        <w:rPr>
          <w:rFonts w:ascii="Times New Roman" w:hAnsi="Times New Roman"/>
          <w:sz w:val="24"/>
          <w:szCs w:val="24"/>
        </w:rPr>
        <w:t xml:space="preserve"> </w:t>
      </w:r>
    </w:p>
    <w:p w:rsidR="00D82031" w:rsidRPr="00D82031" w:rsidRDefault="00D82031" w:rsidP="00D82031">
      <w:pPr>
        <w:spacing w:after="0" w:line="240" w:lineRule="auto"/>
        <w:jc w:val="both"/>
        <w:rPr>
          <w:rFonts w:ascii="Times New Roman" w:hAnsi="Times New Roman"/>
          <w:b/>
          <w:sz w:val="24"/>
          <w:szCs w:val="24"/>
          <w:lang w:eastAsia="ru-RU"/>
        </w:rPr>
      </w:pPr>
    </w:p>
    <w:p w:rsidR="00F802D4" w:rsidRPr="007E291F" w:rsidRDefault="00F802D4" w:rsidP="00F802D4">
      <w:pPr>
        <w:spacing w:after="0" w:line="240" w:lineRule="auto"/>
        <w:ind w:firstLine="567"/>
        <w:jc w:val="both"/>
        <w:rPr>
          <w:rFonts w:ascii="Times New Roman" w:hAnsi="Times New Roman"/>
          <w:color w:val="000000"/>
          <w:sz w:val="24"/>
          <w:szCs w:val="24"/>
          <w:u w:val="single"/>
          <w:lang w:eastAsia="ru-RU"/>
        </w:rPr>
      </w:pPr>
      <w:r w:rsidRPr="007E291F">
        <w:rPr>
          <w:rFonts w:ascii="Times New Roman" w:hAnsi="Times New Roman"/>
          <w:color w:val="000000"/>
          <w:sz w:val="24"/>
          <w:szCs w:val="24"/>
          <w:u w:val="single"/>
          <w:lang w:eastAsia="ru-RU"/>
        </w:rPr>
        <w:t>Ревизионная комиссия ВМР рекомендует Администрации муниципального образования «Город Вы</w:t>
      </w:r>
      <w:r w:rsidR="007E291F">
        <w:rPr>
          <w:rFonts w:ascii="Times New Roman" w:hAnsi="Times New Roman"/>
          <w:color w:val="000000"/>
          <w:sz w:val="24"/>
          <w:szCs w:val="24"/>
          <w:u w:val="single"/>
          <w:lang w:eastAsia="ru-RU"/>
        </w:rPr>
        <w:t>тегра»</w:t>
      </w:r>
      <w:r w:rsidRPr="007E291F">
        <w:rPr>
          <w:rFonts w:ascii="Times New Roman" w:hAnsi="Times New Roman"/>
          <w:color w:val="000000"/>
          <w:sz w:val="24"/>
          <w:szCs w:val="24"/>
          <w:u w:val="single"/>
          <w:lang w:eastAsia="ru-RU"/>
        </w:rPr>
        <w:t>:</w:t>
      </w:r>
    </w:p>
    <w:p w:rsidR="00F802D4" w:rsidRPr="00F802D4" w:rsidRDefault="00F802D4" w:rsidP="00F802D4">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lastRenderedPageBreak/>
        <w:t>-в связи с отсутствие движения по отдельным позициям на счете «Расчеты по выданным авансам» (счет 020600000) и образовавшейся дебиторской задолженностью, провести сверку расчетов с контрагентами и отразить достоверную информацию о просроченной дебиторской задолженности в учете;</w:t>
      </w:r>
    </w:p>
    <w:p w:rsidR="00F802D4" w:rsidRPr="00F802D4" w:rsidRDefault="00F802D4" w:rsidP="00F802D4">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-в связи с образовавшимися на конец отчетного периода большими остатками основных средств и материальных запасов, а также отсутствием в течение года операций по их выбытию, в срок до 01.07.2021 года провести инвентаризацию активов;</w:t>
      </w:r>
    </w:p>
    <w:p w:rsidR="00D82031" w:rsidRDefault="00F802D4" w:rsidP="00F802D4">
      <w:pPr>
        <w:spacing w:after="0" w:line="240" w:lineRule="auto"/>
        <w:ind w:firstLine="567"/>
        <w:jc w:val="both"/>
        <w:rPr>
          <w:rFonts w:ascii="Times New Roman" w:hAnsi="Times New Roman"/>
          <w:color w:val="000000"/>
          <w:sz w:val="24"/>
          <w:szCs w:val="24"/>
          <w:lang w:eastAsia="ru-RU"/>
        </w:rPr>
      </w:pPr>
      <w:r w:rsidRPr="00F802D4">
        <w:rPr>
          <w:rFonts w:ascii="Times New Roman" w:hAnsi="Times New Roman"/>
          <w:color w:val="000000"/>
          <w:sz w:val="24"/>
          <w:szCs w:val="24"/>
          <w:lang w:eastAsia="ru-RU"/>
        </w:rPr>
        <w:t>- принять меры по государственной регистрации или принятию других решений в отношении стоящих на учете объектов, строительство которых завершено.</w:t>
      </w:r>
    </w:p>
    <w:p w:rsidR="009C1179" w:rsidRPr="0077075C" w:rsidRDefault="009C1179" w:rsidP="003276C0">
      <w:pPr>
        <w:spacing w:after="0" w:line="240" w:lineRule="auto"/>
        <w:jc w:val="both"/>
        <w:rPr>
          <w:rFonts w:ascii="Times New Roman" w:hAnsi="Times New Roman"/>
          <w:color w:val="000000"/>
          <w:sz w:val="24"/>
          <w:szCs w:val="24"/>
          <w:lang w:eastAsia="ru-RU"/>
        </w:rPr>
      </w:pPr>
    </w:p>
    <w:p w:rsidR="0046744D" w:rsidRPr="00E40EDC" w:rsidRDefault="00F258E1" w:rsidP="00D82031">
      <w:pPr>
        <w:spacing w:after="0" w:line="240" w:lineRule="auto"/>
        <w:jc w:val="both"/>
        <w:rPr>
          <w:rFonts w:ascii="Times New Roman" w:hAnsi="Times New Roman"/>
          <w:sz w:val="24"/>
          <w:szCs w:val="24"/>
        </w:rPr>
      </w:pPr>
      <w:r w:rsidRPr="00E40EDC">
        <w:rPr>
          <w:rFonts w:ascii="Times New Roman" w:hAnsi="Times New Roman"/>
          <w:b/>
          <w:sz w:val="24"/>
          <w:szCs w:val="24"/>
        </w:rPr>
        <w:t xml:space="preserve">Предлагаемые представления и/или </w:t>
      </w:r>
      <w:proofErr w:type="gramStart"/>
      <w:r w:rsidRPr="00E40EDC">
        <w:rPr>
          <w:rFonts w:ascii="Times New Roman" w:hAnsi="Times New Roman"/>
          <w:b/>
          <w:sz w:val="24"/>
          <w:szCs w:val="24"/>
        </w:rPr>
        <w:t>предписания</w:t>
      </w:r>
      <w:r w:rsidRPr="00E40EDC">
        <w:rPr>
          <w:rFonts w:ascii="Times New Roman" w:hAnsi="Times New Roman"/>
          <w:sz w:val="24"/>
          <w:szCs w:val="24"/>
        </w:rPr>
        <w:t>:</w:t>
      </w:r>
      <w:r w:rsidR="00E35BB1" w:rsidRPr="00E40EDC">
        <w:rPr>
          <w:rFonts w:ascii="Times New Roman" w:hAnsi="Times New Roman"/>
          <w:sz w:val="24"/>
          <w:szCs w:val="24"/>
        </w:rPr>
        <w:t xml:space="preserve">   </w:t>
      </w:r>
      <w:proofErr w:type="gramEnd"/>
      <w:r w:rsidR="00E35BB1" w:rsidRPr="00E40EDC">
        <w:rPr>
          <w:rFonts w:ascii="Times New Roman" w:hAnsi="Times New Roman"/>
          <w:sz w:val="24"/>
          <w:szCs w:val="24"/>
          <w:u w:val="single"/>
        </w:rPr>
        <w:t>нет</w:t>
      </w:r>
    </w:p>
    <w:p w:rsidR="00E35BB1" w:rsidRPr="00E40EDC" w:rsidRDefault="00E35BB1" w:rsidP="00D82031">
      <w:pPr>
        <w:spacing w:after="0" w:line="240" w:lineRule="auto"/>
        <w:jc w:val="both"/>
        <w:rPr>
          <w:rFonts w:ascii="Times New Roman" w:hAnsi="Times New Roman"/>
          <w:sz w:val="24"/>
          <w:szCs w:val="24"/>
        </w:rPr>
      </w:pPr>
      <w:bookmarkStart w:id="0" w:name="_GoBack"/>
      <w:bookmarkEnd w:id="0"/>
    </w:p>
    <w:p w:rsidR="00E35BB1" w:rsidRPr="00E40EDC" w:rsidRDefault="00E35BB1" w:rsidP="00D82031">
      <w:pPr>
        <w:spacing w:after="0" w:line="240" w:lineRule="auto"/>
        <w:jc w:val="both"/>
        <w:rPr>
          <w:rFonts w:ascii="Times New Roman" w:hAnsi="Times New Roman"/>
          <w:sz w:val="24"/>
          <w:szCs w:val="24"/>
        </w:rPr>
      </w:pPr>
    </w:p>
    <w:p w:rsidR="0046744D" w:rsidRPr="00E40EDC" w:rsidRDefault="0046744D" w:rsidP="00D82031">
      <w:pPr>
        <w:spacing w:after="0" w:line="240" w:lineRule="auto"/>
        <w:jc w:val="both"/>
        <w:rPr>
          <w:rFonts w:ascii="Times New Roman" w:hAnsi="Times New Roman"/>
          <w:sz w:val="24"/>
          <w:szCs w:val="24"/>
        </w:rPr>
      </w:pPr>
      <w:r w:rsidRPr="00E40EDC">
        <w:rPr>
          <w:rFonts w:ascii="Times New Roman" w:hAnsi="Times New Roman"/>
          <w:sz w:val="24"/>
          <w:szCs w:val="24"/>
        </w:rPr>
        <w:t xml:space="preserve">Председатель </w:t>
      </w:r>
    </w:p>
    <w:p w:rsidR="0046744D" w:rsidRPr="00104979" w:rsidRDefault="0046744D" w:rsidP="00D82031">
      <w:pPr>
        <w:spacing w:after="0" w:line="240" w:lineRule="auto"/>
        <w:jc w:val="both"/>
        <w:rPr>
          <w:rFonts w:ascii="Times New Roman" w:hAnsi="Times New Roman"/>
          <w:sz w:val="24"/>
          <w:szCs w:val="24"/>
        </w:rPr>
      </w:pPr>
      <w:r w:rsidRPr="00E40EDC">
        <w:rPr>
          <w:rFonts w:ascii="Times New Roman" w:hAnsi="Times New Roman"/>
          <w:sz w:val="24"/>
          <w:szCs w:val="24"/>
        </w:rPr>
        <w:t xml:space="preserve">Ревизионной комиссии         </w:t>
      </w:r>
      <w:r w:rsidR="00E40EDC">
        <w:rPr>
          <w:rFonts w:ascii="Times New Roman" w:hAnsi="Times New Roman"/>
          <w:sz w:val="24"/>
          <w:szCs w:val="24"/>
        </w:rPr>
        <w:t xml:space="preserve">                                    </w:t>
      </w:r>
      <w:r w:rsidR="00823D3A">
        <w:rPr>
          <w:rFonts w:ascii="Times New Roman" w:hAnsi="Times New Roman"/>
          <w:sz w:val="24"/>
          <w:szCs w:val="24"/>
        </w:rPr>
        <w:t xml:space="preserve"> </w:t>
      </w:r>
      <w:r w:rsidR="00E40EDC">
        <w:rPr>
          <w:rFonts w:ascii="Times New Roman" w:hAnsi="Times New Roman"/>
          <w:sz w:val="24"/>
          <w:szCs w:val="24"/>
        </w:rPr>
        <w:t xml:space="preserve">             </w:t>
      </w:r>
      <w:r w:rsidR="00E40EDC" w:rsidRPr="00E40EDC">
        <w:rPr>
          <w:rFonts w:ascii="Times New Roman" w:hAnsi="Times New Roman"/>
          <w:sz w:val="24"/>
          <w:szCs w:val="24"/>
          <w:u w:val="single"/>
        </w:rPr>
        <w:t xml:space="preserve">/ </w:t>
      </w:r>
      <w:proofErr w:type="spellStart"/>
      <w:r w:rsidR="00E40EDC" w:rsidRPr="00E40EDC">
        <w:rPr>
          <w:rFonts w:ascii="Times New Roman" w:hAnsi="Times New Roman"/>
          <w:sz w:val="24"/>
          <w:szCs w:val="24"/>
          <w:u w:val="single"/>
        </w:rPr>
        <w:t>Н.В.Зелинская</w:t>
      </w:r>
      <w:proofErr w:type="spellEnd"/>
      <w:r w:rsidR="00E40EDC" w:rsidRPr="00E40EDC">
        <w:rPr>
          <w:rFonts w:ascii="Times New Roman" w:hAnsi="Times New Roman"/>
          <w:sz w:val="24"/>
          <w:szCs w:val="24"/>
          <w:u w:val="single"/>
        </w:rPr>
        <w:t>/</w:t>
      </w:r>
      <w:r w:rsidRPr="00E40EDC">
        <w:rPr>
          <w:rFonts w:ascii="Times New Roman" w:hAnsi="Times New Roman"/>
          <w:sz w:val="16"/>
          <w:szCs w:val="16"/>
        </w:rPr>
        <w:t xml:space="preserve">                                        </w:t>
      </w:r>
      <w:r w:rsidR="00E40EDC">
        <w:rPr>
          <w:rFonts w:ascii="Times New Roman" w:hAnsi="Times New Roman"/>
          <w:sz w:val="16"/>
          <w:szCs w:val="16"/>
        </w:rPr>
        <w:t xml:space="preserve">                    </w:t>
      </w:r>
      <w:r w:rsidRPr="00E40EDC">
        <w:rPr>
          <w:rFonts w:ascii="Times New Roman" w:hAnsi="Times New Roman"/>
          <w:sz w:val="16"/>
          <w:szCs w:val="16"/>
        </w:rPr>
        <w:t xml:space="preserve">                </w:t>
      </w:r>
      <w:r w:rsidR="00E40EDC">
        <w:rPr>
          <w:rFonts w:ascii="Times New Roman" w:hAnsi="Times New Roman"/>
          <w:sz w:val="16"/>
          <w:szCs w:val="16"/>
        </w:rPr>
        <w:t xml:space="preserve">                                                  </w:t>
      </w:r>
      <w:r w:rsidRPr="00E40EDC">
        <w:rPr>
          <w:rFonts w:ascii="Times New Roman" w:hAnsi="Times New Roman"/>
          <w:sz w:val="16"/>
          <w:szCs w:val="16"/>
        </w:rPr>
        <w:t xml:space="preserve"> </w:t>
      </w:r>
    </w:p>
    <w:p w:rsidR="0046744D" w:rsidRPr="00861CA2" w:rsidRDefault="0046744D" w:rsidP="00D82031">
      <w:pPr>
        <w:spacing w:after="0" w:line="240" w:lineRule="auto"/>
        <w:ind w:firstLine="709"/>
        <w:jc w:val="both"/>
        <w:rPr>
          <w:rFonts w:ascii="Times New Roman" w:hAnsi="Times New Roman"/>
          <w:sz w:val="24"/>
          <w:szCs w:val="24"/>
        </w:rPr>
      </w:pPr>
    </w:p>
    <w:sectPr w:rsidR="0046744D" w:rsidRPr="00861CA2"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3">
    <w:nsid w:val="05011D37"/>
    <w:multiLevelType w:val="hybridMultilevel"/>
    <w:tmpl w:val="109C7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FA6AC1"/>
    <w:multiLevelType w:val="multilevel"/>
    <w:tmpl w:val="0BA2A90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088204FB"/>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E67B16"/>
    <w:multiLevelType w:val="hybridMultilevel"/>
    <w:tmpl w:val="1696F17C"/>
    <w:lvl w:ilvl="0" w:tplc="1290A5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D4D07C5"/>
    <w:multiLevelType w:val="multilevel"/>
    <w:tmpl w:val="7EE8E7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146763B8"/>
    <w:multiLevelType w:val="hybridMultilevel"/>
    <w:tmpl w:val="7DBAA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AC3209"/>
    <w:multiLevelType w:val="hybridMultilevel"/>
    <w:tmpl w:val="6CB024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1D4AEA"/>
    <w:multiLevelType w:val="hybridMultilevel"/>
    <w:tmpl w:val="ACFCF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EC2416"/>
    <w:multiLevelType w:val="hybridMultilevel"/>
    <w:tmpl w:val="24E85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2040E1"/>
    <w:multiLevelType w:val="hybridMultilevel"/>
    <w:tmpl w:val="83A6ED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04588E"/>
    <w:multiLevelType w:val="hybridMultilevel"/>
    <w:tmpl w:val="A7FE5C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D24D4"/>
    <w:multiLevelType w:val="hybridMultilevel"/>
    <w:tmpl w:val="C3481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A978EB"/>
    <w:multiLevelType w:val="hybridMultilevel"/>
    <w:tmpl w:val="ECD0A124"/>
    <w:lvl w:ilvl="0" w:tplc="4706266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7A3594"/>
    <w:multiLevelType w:val="hybridMultilevel"/>
    <w:tmpl w:val="4CF4B3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F8635E"/>
    <w:multiLevelType w:val="hybridMultilevel"/>
    <w:tmpl w:val="F3546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7C6CC3"/>
    <w:multiLevelType w:val="hybridMultilevel"/>
    <w:tmpl w:val="8F449C3C"/>
    <w:lvl w:ilvl="0" w:tplc="6F162526">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9">
    <w:nsid w:val="56147B04"/>
    <w:multiLevelType w:val="hybridMultilevel"/>
    <w:tmpl w:val="B4CED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43218E"/>
    <w:multiLevelType w:val="multilevel"/>
    <w:tmpl w:val="B91E6410"/>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31">
    <w:nsid w:val="642A6485"/>
    <w:multiLevelType w:val="hybridMultilevel"/>
    <w:tmpl w:val="E912066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22"/>
  </w:num>
  <w:num w:numId="2">
    <w:abstractNumId w:val="15"/>
  </w:num>
  <w:num w:numId="3">
    <w:abstractNumId w:val="18"/>
  </w:num>
  <w:num w:numId="4">
    <w:abstractNumId w:val="20"/>
  </w:num>
  <w:num w:numId="5">
    <w:abstractNumId w:val="24"/>
  </w:num>
  <w:num w:numId="6">
    <w:abstractNumId w:val="13"/>
  </w:num>
  <w:num w:numId="7">
    <w:abstractNumId w:val="21"/>
  </w:num>
  <w:num w:numId="8">
    <w:abstractNumId w:val="16"/>
  </w:num>
  <w:num w:numId="9">
    <w:abstractNumId w:val="14"/>
  </w:num>
  <w:num w:numId="10">
    <w:abstractNumId w:val="30"/>
  </w:num>
  <w:num w:numId="11">
    <w:abstractNumId w:val="25"/>
  </w:num>
  <w:num w:numId="12">
    <w:abstractNumId w:val="23"/>
  </w:num>
  <w:num w:numId="13">
    <w:abstractNumId w:val="26"/>
  </w:num>
  <w:num w:numId="14">
    <w:abstractNumId w:val="19"/>
  </w:num>
  <w:num w:numId="15">
    <w:abstractNumId w:val="17"/>
  </w:num>
  <w:num w:numId="16">
    <w:abstractNumId w:val="31"/>
  </w:num>
  <w:num w:numId="17">
    <w:abstractNumId w:val="28"/>
  </w:num>
  <w:num w:numId="18">
    <w:abstractNumId w:val="27"/>
  </w:num>
  <w:num w:numId="1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216D7"/>
    <w:rsid w:val="00023AB0"/>
    <w:rsid w:val="00074B4C"/>
    <w:rsid w:val="000A5D13"/>
    <w:rsid w:val="00104979"/>
    <w:rsid w:val="001A0468"/>
    <w:rsid w:val="001B25E5"/>
    <w:rsid w:val="0025466B"/>
    <w:rsid w:val="002649D8"/>
    <w:rsid w:val="002C4D48"/>
    <w:rsid w:val="002F7D02"/>
    <w:rsid w:val="00306C00"/>
    <w:rsid w:val="003276C0"/>
    <w:rsid w:val="003A3710"/>
    <w:rsid w:val="003A658C"/>
    <w:rsid w:val="003B0E51"/>
    <w:rsid w:val="00445B90"/>
    <w:rsid w:val="0046744D"/>
    <w:rsid w:val="004D0B55"/>
    <w:rsid w:val="004D797C"/>
    <w:rsid w:val="00545DFC"/>
    <w:rsid w:val="005635FB"/>
    <w:rsid w:val="00586959"/>
    <w:rsid w:val="005E66BB"/>
    <w:rsid w:val="005F15FE"/>
    <w:rsid w:val="006146A9"/>
    <w:rsid w:val="00633904"/>
    <w:rsid w:val="00686688"/>
    <w:rsid w:val="006C784A"/>
    <w:rsid w:val="0071019E"/>
    <w:rsid w:val="0071457F"/>
    <w:rsid w:val="00722B16"/>
    <w:rsid w:val="00723C45"/>
    <w:rsid w:val="0072424C"/>
    <w:rsid w:val="007345EE"/>
    <w:rsid w:val="00753E0C"/>
    <w:rsid w:val="00767850"/>
    <w:rsid w:val="0077075C"/>
    <w:rsid w:val="007E291F"/>
    <w:rsid w:val="008040BD"/>
    <w:rsid w:val="0082077C"/>
    <w:rsid w:val="00823D3A"/>
    <w:rsid w:val="008359E4"/>
    <w:rsid w:val="008424A0"/>
    <w:rsid w:val="00861CA2"/>
    <w:rsid w:val="00873687"/>
    <w:rsid w:val="00900CD4"/>
    <w:rsid w:val="009567C9"/>
    <w:rsid w:val="009C1179"/>
    <w:rsid w:val="009D3A52"/>
    <w:rsid w:val="009F1878"/>
    <w:rsid w:val="009F52E0"/>
    <w:rsid w:val="00A03A29"/>
    <w:rsid w:val="00A14D8E"/>
    <w:rsid w:val="00A4491C"/>
    <w:rsid w:val="00A6377F"/>
    <w:rsid w:val="00A92F75"/>
    <w:rsid w:val="00AA0374"/>
    <w:rsid w:val="00AA0FE0"/>
    <w:rsid w:val="00AB6435"/>
    <w:rsid w:val="00B156F0"/>
    <w:rsid w:val="00B1605E"/>
    <w:rsid w:val="00B23467"/>
    <w:rsid w:val="00B95F62"/>
    <w:rsid w:val="00BB10F7"/>
    <w:rsid w:val="00BD10F6"/>
    <w:rsid w:val="00BD3995"/>
    <w:rsid w:val="00C02DDE"/>
    <w:rsid w:val="00C04226"/>
    <w:rsid w:val="00C07B1C"/>
    <w:rsid w:val="00C27FF3"/>
    <w:rsid w:val="00C63734"/>
    <w:rsid w:val="00C935B8"/>
    <w:rsid w:val="00CA4CD1"/>
    <w:rsid w:val="00CC54C1"/>
    <w:rsid w:val="00CF348A"/>
    <w:rsid w:val="00CF58ED"/>
    <w:rsid w:val="00D31E04"/>
    <w:rsid w:val="00D37E22"/>
    <w:rsid w:val="00D777CE"/>
    <w:rsid w:val="00D82031"/>
    <w:rsid w:val="00D975BC"/>
    <w:rsid w:val="00DC7CCB"/>
    <w:rsid w:val="00E35BB1"/>
    <w:rsid w:val="00E40EDC"/>
    <w:rsid w:val="00EA0BB3"/>
    <w:rsid w:val="00EC6813"/>
    <w:rsid w:val="00ED16C0"/>
    <w:rsid w:val="00ED5780"/>
    <w:rsid w:val="00ED6C9A"/>
    <w:rsid w:val="00EE272E"/>
    <w:rsid w:val="00EE56EF"/>
    <w:rsid w:val="00EF03B0"/>
    <w:rsid w:val="00F2270A"/>
    <w:rsid w:val="00F23E6F"/>
    <w:rsid w:val="00F258E1"/>
    <w:rsid w:val="00F802D4"/>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F03B0"/>
    <w:rPr>
      <w:rFonts w:ascii="Tahoma" w:eastAsia="Times New Roman" w:hAnsi="Tahoma" w:cs="Tahoma"/>
      <w:sz w:val="16"/>
      <w:szCs w:val="16"/>
    </w:rPr>
  </w:style>
  <w:style w:type="character" w:customStyle="1" w:styleId="10">
    <w:name w:val="Заголовок 1 Знак"/>
    <w:basedOn w:val="a0"/>
    <w:link w:val="1"/>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58E1"/>
    <w:rPr>
      <w:rFonts w:ascii="Times New Roman" w:eastAsia="Times New Roman" w:hAnsi="Times New Roman" w:cs="Times New Roman"/>
      <w:sz w:val="24"/>
      <w:szCs w:val="20"/>
      <w:lang w:eastAsia="ru-RU"/>
    </w:rPr>
  </w:style>
  <w:style w:type="paragraph" w:styleId="a9">
    <w:name w:val="List Paragraph"/>
    <w:basedOn w:val="a"/>
    <w:uiPriority w:val="34"/>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a">
    <w:name w:val="Body Text"/>
    <w:aliases w:val="Основной текст1"/>
    <w:basedOn w:val="a"/>
    <w:link w:val="ab"/>
    <w:rsid w:val="00900CD4"/>
    <w:pPr>
      <w:spacing w:after="120" w:line="240" w:lineRule="auto"/>
    </w:pPr>
    <w:rPr>
      <w:rFonts w:ascii="Times New Roman" w:hAnsi="Times New Roman"/>
      <w:sz w:val="24"/>
      <w:szCs w:val="24"/>
    </w:rPr>
  </w:style>
  <w:style w:type="character" w:customStyle="1" w:styleId="ab">
    <w:name w:val="Основной текст Знак"/>
    <w:aliases w:val="Основной текст1 Знак"/>
    <w:basedOn w:val="a0"/>
    <w:link w:val="aa"/>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c">
    <w:name w:val="footnote text"/>
    <w:basedOn w:val="a"/>
    <w:link w:val="ad"/>
    <w:rsid w:val="00900CD4"/>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rsid w:val="00900CD4"/>
    <w:rPr>
      <w:rFonts w:ascii="Times New Roman" w:eastAsia="Times New Roman" w:hAnsi="Times New Roman" w:cs="Times New Roman"/>
      <w:sz w:val="20"/>
      <w:szCs w:val="20"/>
      <w:lang w:eastAsia="ru-RU"/>
    </w:rPr>
  </w:style>
  <w:style w:type="character" w:styleId="ae">
    <w:name w:val="footnote reference"/>
    <w:rsid w:val="00900CD4"/>
    <w:rPr>
      <w:vertAlign w:val="superscript"/>
    </w:rPr>
  </w:style>
  <w:style w:type="paragraph" w:styleId="af">
    <w:name w:val="Body Text Indent"/>
    <w:basedOn w:val="a"/>
    <w:link w:val="af0"/>
    <w:rsid w:val="00900CD4"/>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900CD4"/>
    <w:rPr>
      <w:rFonts w:ascii="Times New Roman" w:eastAsia="Times New Roman" w:hAnsi="Times New Roman" w:cs="Times New Roman"/>
      <w:sz w:val="24"/>
      <w:szCs w:val="24"/>
      <w:lang w:eastAsia="ru-RU"/>
    </w:rPr>
  </w:style>
  <w:style w:type="character" w:styleId="af3">
    <w:name w:val="page number"/>
    <w:basedOn w:val="a0"/>
    <w:rsid w:val="00900CD4"/>
  </w:style>
  <w:style w:type="paragraph" w:styleId="af4">
    <w:name w:val="header"/>
    <w:basedOn w:val="a"/>
    <w:link w:val="af5"/>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uiPriority w:val="99"/>
    <w:rsid w:val="00900CD4"/>
    <w:rPr>
      <w:rFonts w:ascii="Times New Roman" w:eastAsia="Times New Roman" w:hAnsi="Times New Roman" w:cs="Times New Roman"/>
      <w:sz w:val="24"/>
      <w:szCs w:val="24"/>
      <w:lang w:eastAsia="ru-RU"/>
    </w:rPr>
  </w:style>
  <w:style w:type="paragraph" w:customStyle="1" w:styleId="ConsPlusNormal">
    <w:name w:val="ConsPlusNormal"/>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6">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7">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8">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9">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a">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c">
    <w:name w:val="Title"/>
    <w:basedOn w:val="a"/>
    <w:link w:val="afd"/>
    <w:qFormat/>
    <w:rsid w:val="00900CD4"/>
    <w:pPr>
      <w:spacing w:after="0" w:line="240" w:lineRule="auto"/>
      <w:jc w:val="center"/>
    </w:pPr>
    <w:rPr>
      <w:rFonts w:ascii="Times New Roman" w:hAnsi="Times New Roman"/>
      <w:sz w:val="28"/>
      <w:szCs w:val="24"/>
      <w:lang w:eastAsia="ru-RU"/>
    </w:rPr>
  </w:style>
  <w:style w:type="character" w:customStyle="1" w:styleId="afd">
    <w:name w:val="Название Знак"/>
    <w:basedOn w:val="a0"/>
    <w:link w:val="afc"/>
    <w:rsid w:val="00900CD4"/>
    <w:rPr>
      <w:rFonts w:ascii="Times New Roman" w:eastAsia="Times New Roman" w:hAnsi="Times New Roman" w:cs="Times New Roman"/>
      <w:sz w:val="28"/>
      <w:szCs w:val="24"/>
      <w:lang w:eastAsia="ru-RU"/>
    </w:rPr>
  </w:style>
  <w:style w:type="character" w:styleId="afe">
    <w:name w:val="Hyperlink"/>
    <w:basedOn w:val="a0"/>
    <w:rsid w:val="00900CD4"/>
    <w:rPr>
      <w:color w:val="0000FF"/>
      <w:u w:val="single"/>
    </w:rPr>
  </w:style>
  <w:style w:type="paragraph" w:styleId="aff">
    <w:name w:val="Subtitle"/>
    <w:basedOn w:val="a"/>
    <w:link w:val="aff0"/>
    <w:qFormat/>
    <w:rsid w:val="00900CD4"/>
    <w:pPr>
      <w:spacing w:after="0" w:line="240" w:lineRule="auto"/>
      <w:jc w:val="center"/>
    </w:pPr>
    <w:rPr>
      <w:rFonts w:ascii="Times New Roman" w:hAnsi="Times New Roman"/>
      <w:b/>
      <w:bCs/>
      <w:sz w:val="28"/>
      <w:szCs w:val="24"/>
      <w:lang w:eastAsia="ru-RU"/>
    </w:rPr>
  </w:style>
  <w:style w:type="character" w:customStyle="1" w:styleId="aff0">
    <w:name w:val="Подзаголовок Знак"/>
    <w:basedOn w:val="a0"/>
    <w:link w:val="aff"/>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1">
    <w:name w:val="Strong"/>
    <w:basedOn w:val="a0"/>
    <w:qFormat/>
    <w:rsid w:val="00900CD4"/>
    <w:rPr>
      <w:b/>
      <w:bCs/>
    </w:rPr>
  </w:style>
  <w:style w:type="paragraph" w:customStyle="1" w:styleId="aff2">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3">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6">
    <w:name w:val="Emphasis"/>
    <w:basedOn w:val="a0"/>
    <w:qFormat/>
    <w:rsid w:val="00900CD4"/>
    <w:rPr>
      <w:i/>
      <w:iCs/>
    </w:rPr>
  </w:style>
  <w:style w:type="paragraph" w:customStyle="1" w:styleId="aff7">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A6377F"/>
  </w:style>
  <w:style w:type="numbering" w:customStyle="1" w:styleId="61">
    <w:name w:val="Нет списка6"/>
    <w:next w:val="a2"/>
    <w:uiPriority w:val="99"/>
    <w:semiHidden/>
    <w:unhideWhenUsed/>
    <w:rsid w:val="00306C00"/>
  </w:style>
  <w:style w:type="paragraph" w:styleId="aff8">
    <w:name w:val="endnote text"/>
    <w:basedOn w:val="a"/>
    <w:link w:val="aff9"/>
    <w:uiPriority w:val="99"/>
    <w:semiHidden/>
    <w:unhideWhenUsed/>
    <w:rsid w:val="00306C00"/>
    <w:pPr>
      <w:spacing w:after="0" w:line="240" w:lineRule="auto"/>
    </w:pPr>
    <w:rPr>
      <w:rFonts w:ascii="Times New Roman" w:hAnsi="Times New Roman"/>
      <w:sz w:val="20"/>
      <w:szCs w:val="20"/>
      <w:lang w:eastAsia="ru-RU"/>
    </w:rPr>
  </w:style>
  <w:style w:type="character" w:customStyle="1" w:styleId="aff9">
    <w:name w:val="Текст концевой сноски Знак"/>
    <w:basedOn w:val="a0"/>
    <w:link w:val="aff8"/>
    <w:uiPriority w:val="99"/>
    <w:semiHidden/>
    <w:rsid w:val="00306C00"/>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306C00"/>
    <w:rPr>
      <w:vertAlign w:val="superscript"/>
    </w:rPr>
  </w:style>
  <w:style w:type="numbering" w:customStyle="1" w:styleId="71">
    <w:name w:val="Нет списка7"/>
    <w:next w:val="a2"/>
    <w:uiPriority w:val="99"/>
    <w:semiHidden/>
    <w:unhideWhenUsed/>
    <w:rsid w:val="00F8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D6B7-4AD6-426C-A091-3327670E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6624</Words>
  <Characters>37760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2021-05-11T11:24:00Z</cp:lastPrinted>
  <dcterms:created xsi:type="dcterms:W3CDTF">2021-06-09T07:59:00Z</dcterms:created>
  <dcterms:modified xsi:type="dcterms:W3CDTF">2021-06-09T07:59:00Z</dcterms:modified>
</cp:coreProperties>
</file>