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 w:rsidP="00744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44D" w:rsidRDefault="0046744D" w:rsidP="00744189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744189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744189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744189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F5368C" w:rsidP="00744189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744189" w:rsidRDefault="00744189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F5368C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КРАТКАЯ  ИНФОРМАЦИЯ</w:t>
      </w:r>
      <w:proofErr w:type="gramEnd"/>
    </w:p>
    <w:p w:rsidR="006A49B3" w:rsidRDefault="000104AF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FA376D" w:rsidRDefault="00EA0F81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44012F">
        <w:rPr>
          <w:rFonts w:ascii="Times New Roman" w:hAnsi="Times New Roman"/>
          <w:b/>
          <w:sz w:val="24"/>
          <w:szCs w:val="24"/>
        </w:rPr>
        <w:t xml:space="preserve">МБОУ </w:t>
      </w:r>
      <w:r w:rsidR="000510C2">
        <w:rPr>
          <w:rFonts w:ascii="Times New Roman" w:hAnsi="Times New Roman"/>
          <w:b/>
          <w:sz w:val="24"/>
          <w:szCs w:val="24"/>
        </w:rPr>
        <w:t xml:space="preserve">«Средняя </w:t>
      </w:r>
      <w:r w:rsidR="000510C2" w:rsidRPr="000510C2">
        <w:rPr>
          <w:rFonts w:ascii="Times New Roman" w:hAnsi="Times New Roman"/>
          <w:b/>
          <w:sz w:val="24"/>
          <w:szCs w:val="24"/>
        </w:rPr>
        <w:t>общеобразовательная школа № 1 г. Вытегры»</w:t>
      </w:r>
    </w:p>
    <w:p w:rsidR="0046744D" w:rsidRPr="00E40EDC" w:rsidRDefault="0046744D" w:rsidP="00F53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0510C2" w:rsidRPr="000510C2">
        <w:rPr>
          <w:rFonts w:ascii="Times New Roman" w:hAnsi="Times New Roman"/>
          <w:sz w:val="24"/>
          <w:szCs w:val="24"/>
          <w:u w:val="single"/>
        </w:rPr>
        <w:t xml:space="preserve">«Соблюдение бюджетного законодательства Российской Федерации МБОУ «Средняя общеобразовательная школа №1 г. Вытегры» при </w:t>
      </w:r>
      <w:proofErr w:type="spellStart"/>
      <w:proofErr w:type="gramStart"/>
      <w:r w:rsidR="000510C2" w:rsidRPr="000510C2">
        <w:rPr>
          <w:rFonts w:ascii="Times New Roman" w:hAnsi="Times New Roman"/>
          <w:sz w:val="24"/>
          <w:szCs w:val="24"/>
          <w:u w:val="single"/>
        </w:rPr>
        <w:t>использова-нии</w:t>
      </w:r>
      <w:proofErr w:type="spellEnd"/>
      <w:proofErr w:type="gramEnd"/>
      <w:r w:rsidR="000510C2" w:rsidRPr="000510C2">
        <w:rPr>
          <w:rFonts w:ascii="Times New Roman" w:hAnsi="Times New Roman"/>
          <w:sz w:val="24"/>
          <w:szCs w:val="24"/>
          <w:u w:val="single"/>
        </w:rPr>
        <w:t xml:space="preserve"> средств бюджета на реализацию мероприятий подпрограммы «Ком-</w:t>
      </w:r>
      <w:proofErr w:type="spellStart"/>
      <w:r w:rsidR="000510C2" w:rsidRPr="000510C2">
        <w:rPr>
          <w:rFonts w:ascii="Times New Roman" w:hAnsi="Times New Roman"/>
          <w:sz w:val="24"/>
          <w:szCs w:val="24"/>
          <w:u w:val="single"/>
        </w:rPr>
        <w:t>плексная</w:t>
      </w:r>
      <w:proofErr w:type="spellEnd"/>
      <w:r w:rsidR="000510C2" w:rsidRPr="000510C2">
        <w:rPr>
          <w:rFonts w:ascii="Times New Roman" w:hAnsi="Times New Roman"/>
          <w:sz w:val="24"/>
          <w:szCs w:val="24"/>
          <w:u w:val="single"/>
        </w:rPr>
        <w:t xml:space="preserve"> безопасность и мероприятия по проведению ремонтных работ в муниципальных образовательных учреждениях района на 2014- 2020 </w:t>
      </w:r>
      <w:proofErr w:type="spellStart"/>
      <w:r w:rsidR="000510C2" w:rsidRPr="000510C2">
        <w:rPr>
          <w:rFonts w:ascii="Times New Roman" w:hAnsi="Times New Roman"/>
          <w:sz w:val="24"/>
          <w:szCs w:val="24"/>
          <w:u w:val="single"/>
        </w:rPr>
        <w:t>го-ды</w:t>
      </w:r>
      <w:proofErr w:type="spellEnd"/>
      <w:r w:rsidR="000510C2" w:rsidRPr="000510C2">
        <w:rPr>
          <w:rFonts w:ascii="Times New Roman" w:hAnsi="Times New Roman"/>
          <w:sz w:val="24"/>
          <w:szCs w:val="24"/>
          <w:u w:val="single"/>
        </w:rPr>
        <w:t xml:space="preserve">» муниципальной программы «Развитие образования </w:t>
      </w:r>
      <w:proofErr w:type="spellStart"/>
      <w:r w:rsidR="000510C2" w:rsidRPr="000510C2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0510C2" w:rsidRPr="000510C2">
        <w:rPr>
          <w:rFonts w:ascii="Times New Roman" w:hAnsi="Times New Roman"/>
          <w:sz w:val="24"/>
          <w:szCs w:val="24"/>
          <w:u w:val="single"/>
        </w:rPr>
        <w:t xml:space="preserve"> муниципального района на 2014 - 2020 годы»</w:t>
      </w:r>
    </w:p>
    <w:p w:rsidR="004C77C6" w:rsidRDefault="004C77C6" w:rsidP="0074418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44012F" w:rsidRDefault="000104AF" w:rsidP="00744189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44012F">
        <w:rPr>
          <w:b w:val="0"/>
          <w:szCs w:val="24"/>
          <w:u w:val="single"/>
        </w:rPr>
        <w:t>:</w:t>
      </w:r>
      <w:r w:rsidR="004C77C6" w:rsidRPr="0044012F">
        <w:rPr>
          <w:b w:val="0"/>
          <w:szCs w:val="24"/>
          <w:u w:val="single"/>
        </w:rPr>
        <w:t xml:space="preserve"> </w:t>
      </w:r>
      <w:r w:rsidR="0044012F" w:rsidRPr="0044012F">
        <w:rPr>
          <w:b w:val="0"/>
          <w:szCs w:val="24"/>
          <w:u w:val="single"/>
        </w:rPr>
        <w:t xml:space="preserve">пункт </w:t>
      </w:r>
      <w:r w:rsidR="000510C2" w:rsidRPr="000510C2">
        <w:rPr>
          <w:b w:val="0"/>
          <w:szCs w:val="24"/>
          <w:u w:val="single"/>
        </w:rPr>
        <w:t xml:space="preserve">2 раздела II плана, работы Ревизионной комиссии </w:t>
      </w:r>
      <w:proofErr w:type="spellStart"/>
      <w:r w:rsidR="000510C2" w:rsidRPr="000510C2">
        <w:rPr>
          <w:b w:val="0"/>
          <w:szCs w:val="24"/>
          <w:u w:val="single"/>
        </w:rPr>
        <w:t>Вытегорского</w:t>
      </w:r>
      <w:proofErr w:type="spellEnd"/>
      <w:r w:rsidR="000510C2" w:rsidRPr="000510C2">
        <w:rPr>
          <w:b w:val="0"/>
          <w:szCs w:val="24"/>
          <w:u w:val="single"/>
        </w:rPr>
        <w:t xml:space="preserve"> </w:t>
      </w:r>
      <w:proofErr w:type="spellStart"/>
      <w:proofErr w:type="gramStart"/>
      <w:r w:rsidR="000510C2" w:rsidRPr="000510C2">
        <w:rPr>
          <w:b w:val="0"/>
          <w:szCs w:val="24"/>
          <w:u w:val="single"/>
        </w:rPr>
        <w:t>муници-пального</w:t>
      </w:r>
      <w:proofErr w:type="spellEnd"/>
      <w:proofErr w:type="gramEnd"/>
      <w:r w:rsidR="000510C2" w:rsidRPr="000510C2">
        <w:rPr>
          <w:b w:val="0"/>
          <w:szCs w:val="24"/>
          <w:u w:val="single"/>
        </w:rPr>
        <w:t xml:space="preserve"> района на 2020 год, распоряжение № 2 от 05.02.2020 года.</w:t>
      </w:r>
    </w:p>
    <w:p w:rsidR="000104AF" w:rsidRP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74418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477F" w:rsidRPr="00650C31">
        <w:rPr>
          <w:rFonts w:ascii="Times New Roman" w:hAnsi="Times New Roman"/>
          <w:sz w:val="24"/>
          <w:szCs w:val="24"/>
          <w:u w:val="single"/>
        </w:rPr>
        <w:t xml:space="preserve">осуществление контроля за законностью, результативностью (эффективностью и экономностью) 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использования</w:t>
      </w:r>
      <w:r w:rsidR="00705DB4">
        <w:rPr>
          <w:rFonts w:ascii="Times New Roman" w:hAnsi="Times New Roman"/>
          <w:sz w:val="24"/>
          <w:szCs w:val="24"/>
          <w:u w:val="single"/>
        </w:rPr>
        <w:t xml:space="preserve"> средств бюджета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.</w:t>
      </w:r>
    </w:p>
    <w:p w:rsid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Pr="000510C2" w:rsidRDefault="000104AF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0510C2">
        <w:rPr>
          <w:rFonts w:ascii="Times New Roman" w:hAnsi="Times New Roman"/>
          <w:b/>
        </w:rPr>
        <w:t xml:space="preserve"> </w:t>
      </w:r>
      <w:r w:rsidR="000510C2" w:rsidRPr="000510C2">
        <w:rPr>
          <w:rFonts w:ascii="Times New Roman" w:hAnsi="Times New Roman"/>
          <w:sz w:val="24"/>
          <w:szCs w:val="24"/>
          <w:u w:val="single"/>
        </w:rPr>
        <w:t>МБОУ «Средняя общеобразовательная школа № 1 г. Вытегры»</w:t>
      </w:r>
    </w:p>
    <w:p w:rsidR="00FA376D" w:rsidRPr="000510C2" w:rsidRDefault="00FA376D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12F">
        <w:rPr>
          <w:rFonts w:ascii="Times New Roman" w:hAnsi="Times New Roman" w:cs="Times New Roman"/>
          <w:sz w:val="24"/>
          <w:szCs w:val="24"/>
          <w:u w:val="single"/>
        </w:rPr>
        <w:t xml:space="preserve"> 2019 год</w:t>
      </w:r>
    </w:p>
    <w:p w:rsidR="000104AF" w:rsidRPr="000104AF" w:rsidRDefault="000104AF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705DB4" w:rsidRDefault="00F258E1" w:rsidP="00744189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C57510">
        <w:rPr>
          <w:b w:val="0"/>
          <w:szCs w:val="24"/>
          <w:u w:val="single"/>
        </w:rPr>
        <w:t>:</w:t>
      </w:r>
      <w:r w:rsidR="00766776" w:rsidRPr="00766776">
        <w:t xml:space="preserve"> </w:t>
      </w:r>
      <w:r w:rsidR="00766776">
        <w:t xml:space="preserve">  </w:t>
      </w:r>
      <w:proofErr w:type="gramEnd"/>
      <w:r w:rsidR="0044012F" w:rsidRPr="0044012F">
        <w:t xml:space="preserve"> </w:t>
      </w:r>
      <w:r w:rsidR="0044012F">
        <w:rPr>
          <w:rFonts w:eastAsia="Calibri"/>
          <w:b w:val="0"/>
          <w:szCs w:val="24"/>
          <w:u w:val="single"/>
        </w:rPr>
        <w:t xml:space="preserve">с </w:t>
      </w:r>
      <w:r w:rsidR="0044012F" w:rsidRPr="0044012F">
        <w:rPr>
          <w:rFonts w:eastAsia="Calibri"/>
          <w:b w:val="0"/>
          <w:szCs w:val="24"/>
          <w:u w:val="single"/>
        </w:rPr>
        <w:t>05.02.2020 г.  по 13.03.2020 г</w:t>
      </w:r>
      <w:r w:rsidR="0053306E">
        <w:rPr>
          <w:rFonts w:eastAsia="Calibri"/>
          <w:b w:val="0"/>
          <w:szCs w:val="24"/>
          <w:u w:val="single"/>
        </w:rPr>
        <w:t xml:space="preserve"> </w:t>
      </w: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510C2">
        <w:rPr>
          <w:rFonts w:ascii="Times New Roman" w:hAnsi="Times New Roman"/>
          <w:sz w:val="24"/>
          <w:szCs w:val="24"/>
          <w:u w:val="single"/>
        </w:rPr>
        <w:t>О.Е.Нестерова</w:t>
      </w:r>
      <w:proofErr w:type="spellEnd"/>
      <w:r w:rsidR="000510C2">
        <w:rPr>
          <w:rFonts w:ascii="Times New Roman" w:hAnsi="Times New Roman"/>
          <w:sz w:val="24"/>
          <w:szCs w:val="24"/>
          <w:u w:val="single"/>
        </w:rPr>
        <w:t xml:space="preserve"> – аудитор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44012F" w:rsidRPr="0053306E" w:rsidRDefault="0044012F" w:rsidP="00F5368C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B3026C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1443FE">
        <w:rPr>
          <w:rFonts w:ascii="Times New Roman" w:hAnsi="Times New Roman"/>
          <w:sz w:val="24"/>
          <w:szCs w:val="24"/>
          <w:u w:val="single"/>
        </w:rPr>
        <w:t xml:space="preserve">проверки </w:t>
      </w:r>
      <w:r w:rsidR="000510C2">
        <w:rPr>
          <w:rFonts w:ascii="Times New Roman" w:hAnsi="Times New Roman"/>
          <w:sz w:val="24"/>
          <w:szCs w:val="24"/>
          <w:u w:val="single"/>
        </w:rPr>
        <w:t>№ 2</w:t>
      </w:r>
      <w:r w:rsidR="0044012F">
        <w:rPr>
          <w:rFonts w:ascii="Times New Roman" w:hAnsi="Times New Roman"/>
          <w:sz w:val="24"/>
          <w:szCs w:val="24"/>
          <w:u w:val="single"/>
        </w:rPr>
        <w:t xml:space="preserve"> от 13 марта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2757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4012F">
        <w:rPr>
          <w:rFonts w:ascii="Times New Roman" w:hAnsi="Times New Roman"/>
          <w:sz w:val="24"/>
          <w:szCs w:val="24"/>
          <w:u w:val="single"/>
        </w:rPr>
        <w:t>2020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года., подпи</w:t>
      </w:r>
      <w:r w:rsidR="00E90ED5">
        <w:rPr>
          <w:rFonts w:ascii="Times New Roman" w:hAnsi="Times New Roman"/>
          <w:sz w:val="24"/>
          <w:szCs w:val="24"/>
          <w:u w:val="single"/>
        </w:rPr>
        <w:t>санный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510C2">
        <w:rPr>
          <w:rFonts w:ascii="Times New Roman" w:hAnsi="Times New Roman"/>
          <w:sz w:val="24"/>
          <w:szCs w:val="24"/>
          <w:u w:val="single"/>
        </w:rPr>
        <w:t>23.03</w:t>
      </w:r>
      <w:r w:rsidR="00F5368C">
        <w:rPr>
          <w:rFonts w:ascii="Times New Roman" w:hAnsi="Times New Roman"/>
          <w:sz w:val="24"/>
          <w:szCs w:val="24"/>
          <w:u w:val="single"/>
        </w:rPr>
        <w:t>.2020 директором и</w:t>
      </w:r>
      <w:r w:rsidR="003C47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53306E">
        <w:rPr>
          <w:rFonts w:ascii="Times New Roman" w:hAnsi="Times New Roman"/>
          <w:sz w:val="24"/>
          <w:szCs w:val="24"/>
          <w:u w:val="single"/>
        </w:rPr>
        <w:t>Гл.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бухгалтер</w:t>
      </w:r>
      <w:r w:rsidR="00766776">
        <w:rPr>
          <w:rFonts w:ascii="Times New Roman" w:hAnsi="Times New Roman"/>
          <w:sz w:val="24"/>
          <w:szCs w:val="24"/>
          <w:u w:val="single"/>
        </w:rPr>
        <w:t>ом</w:t>
      </w:r>
      <w:proofErr w:type="spellEnd"/>
      <w:r w:rsidR="00766776" w:rsidRPr="00766776">
        <w:rPr>
          <w:rFonts w:ascii="Times New Roman" w:hAnsi="Times New Roman"/>
          <w:sz w:val="24"/>
          <w:szCs w:val="24"/>
          <w:u w:val="single"/>
        </w:rPr>
        <w:t xml:space="preserve"> Централизованной бухгалтерии МКУ «Многофункциональный центр предоставления государственных и муниципальных услуг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="00766776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5368C">
        <w:rPr>
          <w:rFonts w:ascii="Times New Roman" w:hAnsi="Times New Roman"/>
          <w:sz w:val="24"/>
          <w:szCs w:val="24"/>
          <w:u w:val="single"/>
        </w:rPr>
        <w:t>районе»</w:t>
      </w:r>
      <w:r w:rsidR="000510C2">
        <w:rPr>
          <w:rFonts w:ascii="Times New Roman" w:hAnsi="Times New Roman"/>
          <w:sz w:val="24"/>
          <w:szCs w:val="24"/>
          <w:u w:val="single"/>
        </w:rPr>
        <w:t>, объяснения к Акту директора учреждения от 23.03.2020</w:t>
      </w:r>
    </w:p>
    <w:p w:rsidR="000510C2" w:rsidRDefault="000510C2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74418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328E" w:rsidRDefault="001F0860" w:rsidP="0074418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34848" w:rsidRPr="00334848" w:rsidRDefault="00334848" w:rsidP="00334848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34848">
        <w:rPr>
          <w:rFonts w:ascii="Times New Roman" w:eastAsiaTheme="minorHAnsi" w:hAnsi="Times New Roman"/>
          <w:sz w:val="24"/>
          <w:szCs w:val="24"/>
        </w:rPr>
        <w:t xml:space="preserve">Юридический адрес проверяемого объекта:162900, Вологодская </w:t>
      </w:r>
      <w:proofErr w:type="gramStart"/>
      <w:r w:rsidRPr="00334848">
        <w:rPr>
          <w:rFonts w:ascii="Times New Roman" w:eastAsiaTheme="minorHAnsi" w:hAnsi="Times New Roman"/>
          <w:sz w:val="24"/>
          <w:szCs w:val="24"/>
        </w:rPr>
        <w:t>об-</w:t>
      </w:r>
      <w:proofErr w:type="spellStart"/>
      <w:r w:rsidRPr="00334848">
        <w:rPr>
          <w:rFonts w:ascii="Times New Roman" w:eastAsiaTheme="minorHAnsi" w:hAnsi="Times New Roman"/>
          <w:sz w:val="24"/>
          <w:szCs w:val="24"/>
        </w:rPr>
        <w:t>ласть</w:t>
      </w:r>
      <w:proofErr w:type="spellEnd"/>
      <w:proofErr w:type="gramEnd"/>
      <w:r w:rsidRPr="00334848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334848">
        <w:rPr>
          <w:rFonts w:ascii="Times New Roman" w:eastAsiaTheme="minorHAnsi" w:hAnsi="Times New Roman"/>
          <w:sz w:val="24"/>
          <w:szCs w:val="24"/>
        </w:rPr>
        <w:t>Вытегорский</w:t>
      </w:r>
      <w:proofErr w:type="spellEnd"/>
      <w:r w:rsidRPr="00334848">
        <w:rPr>
          <w:rFonts w:ascii="Times New Roman" w:eastAsiaTheme="minorHAnsi" w:hAnsi="Times New Roman"/>
          <w:sz w:val="24"/>
          <w:szCs w:val="24"/>
        </w:rPr>
        <w:t xml:space="preserve"> район, город Вытегра, улица Луначарского, дом 35.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Муниципальное бюджетное общеобразовательное учреждение «Средняя           общеобразовательная школа № 1 г. Вытегры» является некоммерческой организацией - </w:t>
      </w:r>
      <w:r w:rsidRPr="00334848">
        <w:rPr>
          <w:rFonts w:ascii="Times New Roman" w:eastAsia="Calibri" w:hAnsi="Times New Roman"/>
          <w:bCs/>
          <w:sz w:val="24"/>
          <w:szCs w:val="24"/>
        </w:rPr>
        <w:lastRenderedPageBreak/>
        <w:t>муниципальным учреждением, созданным для обеспечения реализации полномочий органов местного самоуправления в сфере организации предоставления общедоступного и бесплатного начального общего образования, основного общего образования, среднего общего образования по соответствующим образовательным программам (далее – Учреждение).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>Учреждение является юридическим лицом, имеет в оперативном управлении обособленное имущество, самостоятельный баланс, лицевые счета, открываемые в финансовом органе муниципального района, необходимые для осуществления деятельности печати, штампы, бланки со своим наименованием.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Учредителем и собственником имущества Учреждения является </w:t>
      </w:r>
      <w:proofErr w:type="spellStart"/>
      <w:r w:rsidRPr="00334848">
        <w:rPr>
          <w:rFonts w:ascii="Times New Roman" w:eastAsia="Calibri" w:hAnsi="Times New Roman"/>
          <w:bCs/>
          <w:sz w:val="24"/>
          <w:szCs w:val="24"/>
        </w:rPr>
        <w:t>Вытегорский</w:t>
      </w:r>
      <w:proofErr w:type="spellEnd"/>
      <w:r w:rsidRPr="00334848">
        <w:rPr>
          <w:rFonts w:ascii="Times New Roman" w:eastAsia="Calibri" w:hAnsi="Times New Roman"/>
          <w:bCs/>
          <w:sz w:val="24"/>
          <w:szCs w:val="24"/>
        </w:rPr>
        <w:t xml:space="preserve"> муниципальный район. 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Функции и полномочия Учредителя и собственника имущества осуществляет Администрация </w:t>
      </w:r>
      <w:proofErr w:type="spellStart"/>
      <w:r w:rsidRPr="00334848">
        <w:rPr>
          <w:rFonts w:ascii="Times New Roman" w:eastAsia="Calibri" w:hAnsi="Times New Roman"/>
          <w:bCs/>
          <w:sz w:val="24"/>
          <w:szCs w:val="24"/>
        </w:rPr>
        <w:t>Вытегорского</w:t>
      </w:r>
      <w:proofErr w:type="spellEnd"/>
      <w:r w:rsidRPr="00334848">
        <w:rPr>
          <w:rFonts w:ascii="Times New Roman" w:eastAsia="Calibri" w:hAnsi="Times New Roman"/>
          <w:bCs/>
          <w:sz w:val="24"/>
          <w:szCs w:val="24"/>
        </w:rPr>
        <w:t xml:space="preserve"> муниципального района (далее – Учредитель).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         Учреждение филиалов и представительств не имеет.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         Основной целью деятельности Учреждения является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общего, среднего общего образования в пределах федеральных государственных образовательных стандартов, образовательных стандартов.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        Реализация целей и задач Учреждения осуществляется, в том числе с помощью участия в муниципальной программе «Развитие образования </w:t>
      </w:r>
      <w:proofErr w:type="spellStart"/>
      <w:r w:rsidRPr="00334848">
        <w:rPr>
          <w:rFonts w:ascii="Times New Roman" w:eastAsia="Calibri" w:hAnsi="Times New Roman"/>
          <w:bCs/>
          <w:sz w:val="24"/>
          <w:szCs w:val="24"/>
        </w:rPr>
        <w:t>Вытегорского</w:t>
      </w:r>
      <w:proofErr w:type="spellEnd"/>
      <w:r w:rsidRPr="00334848">
        <w:rPr>
          <w:rFonts w:ascii="Times New Roman" w:eastAsia="Calibri" w:hAnsi="Times New Roman"/>
          <w:bCs/>
          <w:sz w:val="24"/>
          <w:szCs w:val="24"/>
        </w:rPr>
        <w:t xml:space="preserve"> муниципального района на 2014 - 2020 годы».</w:t>
      </w:r>
    </w:p>
    <w:p w:rsidR="000510C2" w:rsidRPr="0044012F" w:rsidRDefault="000510C2" w:rsidP="0044012F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1E76F3" w:rsidRPr="0067775D" w:rsidRDefault="00027685" w:rsidP="0044012F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7775D">
        <w:rPr>
          <w:rFonts w:ascii="Times New Roman" w:eastAsiaTheme="minorHAnsi" w:hAnsi="Times New Roman"/>
          <w:b/>
          <w:sz w:val="24"/>
          <w:szCs w:val="24"/>
        </w:rPr>
        <w:t>Результаты контрольного мероприятия.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       Подпрограмма «Комплексная безопасность и мероприятия по проведению ремонтных работ в муниципальных образовательных учреждениях района на 2014- 2020 годы» является приложением к муниципальной программе «Развитие образования </w:t>
      </w:r>
      <w:proofErr w:type="spellStart"/>
      <w:r w:rsidRPr="00334848">
        <w:rPr>
          <w:rFonts w:ascii="Times New Roman" w:eastAsia="Calibri" w:hAnsi="Times New Roman"/>
          <w:bCs/>
          <w:sz w:val="24"/>
          <w:szCs w:val="24"/>
        </w:rPr>
        <w:t>Вытегорского</w:t>
      </w:r>
      <w:proofErr w:type="spellEnd"/>
      <w:r w:rsidRPr="00334848">
        <w:rPr>
          <w:rFonts w:ascii="Times New Roman" w:eastAsia="Calibri" w:hAnsi="Times New Roman"/>
          <w:bCs/>
          <w:sz w:val="24"/>
          <w:szCs w:val="24"/>
        </w:rPr>
        <w:t xml:space="preserve"> муниципального района на 2014 - 2020 годы», утвержденной постановлением Администрации </w:t>
      </w:r>
      <w:proofErr w:type="spellStart"/>
      <w:r w:rsidRPr="00334848">
        <w:rPr>
          <w:rFonts w:ascii="Times New Roman" w:eastAsia="Calibri" w:hAnsi="Times New Roman"/>
          <w:bCs/>
          <w:sz w:val="24"/>
          <w:szCs w:val="24"/>
        </w:rPr>
        <w:t>Вытегорского</w:t>
      </w:r>
      <w:proofErr w:type="spellEnd"/>
      <w:r w:rsidRPr="00334848">
        <w:rPr>
          <w:rFonts w:ascii="Times New Roman" w:eastAsia="Calibri" w:hAnsi="Times New Roman"/>
          <w:bCs/>
          <w:sz w:val="24"/>
          <w:szCs w:val="24"/>
        </w:rPr>
        <w:t xml:space="preserve"> муниципального района от 11.02.2014 г. № 91 «Об утверждении муниципальной программы «Развитие образования </w:t>
      </w:r>
      <w:proofErr w:type="spellStart"/>
      <w:r w:rsidRPr="00334848">
        <w:rPr>
          <w:rFonts w:ascii="Times New Roman" w:eastAsia="Calibri" w:hAnsi="Times New Roman"/>
          <w:bCs/>
          <w:sz w:val="24"/>
          <w:szCs w:val="24"/>
        </w:rPr>
        <w:t>Вытегорского</w:t>
      </w:r>
      <w:proofErr w:type="spellEnd"/>
      <w:r w:rsidRPr="00334848">
        <w:rPr>
          <w:rFonts w:ascii="Times New Roman" w:eastAsia="Calibri" w:hAnsi="Times New Roman"/>
          <w:bCs/>
          <w:sz w:val="24"/>
          <w:szCs w:val="24"/>
        </w:rPr>
        <w:t xml:space="preserve"> муниципального района на 2014 – 2020 годы» (с изменениями) в целях обеспечения развития образования на территории </w:t>
      </w:r>
      <w:proofErr w:type="spellStart"/>
      <w:r w:rsidRPr="00334848">
        <w:rPr>
          <w:rFonts w:ascii="Times New Roman" w:eastAsia="Calibri" w:hAnsi="Times New Roman"/>
          <w:bCs/>
          <w:sz w:val="24"/>
          <w:szCs w:val="24"/>
        </w:rPr>
        <w:t>Вытегорского</w:t>
      </w:r>
      <w:proofErr w:type="spellEnd"/>
      <w:r w:rsidRPr="00334848">
        <w:rPr>
          <w:rFonts w:ascii="Times New Roman" w:eastAsia="Calibri" w:hAnsi="Times New Roman"/>
          <w:bCs/>
          <w:sz w:val="24"/>
          <w:szCs w:val="24"/>
        </w:rPr>
        <w:t xml:space="preserve"> муниципального района как одного из вопросов местного значения муниципального района.    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  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       Подпрограмма направлена на создание безопасных условий обучения, сохранения здоровь</w:t>
      </w:r>
      <w:r>
        <w:rPr>
          <w:rFonts w:ascii="Times New Roman" w:eastAsia="Calibri" w:hAnsi="Times New Roman"/>
          <w:bCs/>
          <w:sz w:val="24"/>
          <w:szCs w:val="24"/>
        </w:rPr>
        <w:t xml:space="preserve">я обучающихся и воспитанников. 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        Ответственный исполнитель Подпрограммы – Администрация </w:t>
      </w:r>
      <w:proofErr w:type="spellStart"/>
      <w:r w:rsidRPr="00334848">
        <w:rPr>
          <w:rFonts w:ascii="Times New Roman" w:eastAsia="Calibri" w:hAnsi="Times New Roman"/>
          <w:bCs/>
          <w:sz w:val="24"/>
          <w:szCs w:val="24"/>
        </w:rPr>
        <w:t>Вытегорского</w:t>
      </w:r>
      <w:proofErr w:type="spellEnd"/>
      <w:r w:rsidRPr="00334848">
        <w:rPr>
          <w:rFonts w:ascii="Times New Roman" w:eastAsia="Calibri" w:hAnsi="Times New Roman"/>
          <w:bCs/>
          <w:sz w:val="24"/>
          <w:szCs w:val="24"/>
        </w:rPr>
        <w:t xml:space="preserve"> муниципального района (управление образования Администрации </w:t>
      </w:r>
      <w:proofErr w:type="spellStart"/>
      <w:r w:rsidRPr="00334848">
        <w:rPr>
          <w:rFonts w:ascii="Times New Roman" w:eastAsia="Calibri" w:hAnsi="Times New Roman"/>
          <w:bCs/>
          <w:sz w:val="24"/>
          <w:szCs w:val="24"/>
        </w:rPr>
        <w:t>Вытегорского</w:t>
      </w:r>
      <w:proofErr w:type="spellEnd"/>
      <w:r w:rsidRPr="00334848">
        <w:rPr>
          <w:rFonts w:ascii="Times New Roman" w:eastAsia="Calibri" w:hAnsi="Times New Roman"/>
          <w:bCs/>
          <w:sz w:val="24"/>
          <w:szCs w:val="24"/>
        </w:rPr>
        <w:t xml:space="preserve"> муниципального района).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        Цель Подпрограммы: обеспечение доступности и безопасности образовательного процесса для обучающихся, воспитанников и работников образовательных организаций района.     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          Решением Представительного Собрания </w:t>
      </w:r>
      <w:proofErr w:type="spellStart"/>
      <w:r w:rsidRPr="00334848">
        <w:rPr>
          <w:rFonts w:ascii="Times New Roman" w:eastAsia="Calibri" w:hAnsi="Times New Roman"/>
          <w:bCs/>
          <w:sz w:val="24"/>
          <w:szCs w:val="24"/>
        </w:rPr>
        <w:t>Вытегорского</w:t>
      </w:r>
      <w:proofErr w:type="spellEnd"/>
      <w:r w:rsidRPr="00334848">
        <w:rPr>
          <w:rFonts w:ascii="Times New Roman" w:eastAsia="Calibri" w:hAnsi="Times New Roman"/>
          <w:bCs/>
          <w:sz w:val="24"/>
          <w:szCs w:val="24"/>
        </w:rPr>
        <w:t xml:space="preserve"> муниципального района от 13.12.2018 г. № 150 «О районном бюджете на 2019 год и плановый период 2020 и 2021 годов» (далее – решение о бюджете на 2019 год) для реализации мероприятий Подпрограммы бюджетные ассигнования на 2019 год утверждены в объеме 53169,2 тыс. рублей.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         В течение года утвержденные бюджетные назначения (решение от 25.12.2019 г. № 2770) были увеличены на 10526,3 тыс. рублей и составили 63695,5 тыс. рублей. 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         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t xml:space="preserve">         Средства на реализацию мероприятий Подпрограммы на 2019 год в бюджете района предусмотрены в виде субсидии бюджетным учреждениям.    </w:t>
      </w: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34848" w:rsidRPr="00334848" w:rsidRDefault="00334848" w:rsidP="003348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5368C" w:rsidRDefault="00334848" w:rsidP="00F5368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34848">
        <w:rPr>
          <w:rFonts w:ascii="Times New Roman" w:eastAsia="Calibri" w:hAnsi="Times New Roman"/>
          <w:bCs/>
          <w:sz w:val="24"/>
          <w:szCs w:val="24"/>
        </w:rPr>
        <w:lastRenderedPageBreak/>
        <w:t xml:space="preserve">         Участие Учреждения в 2019 году в реализации Подпрограммы заключалось в реализации Мероприятия 2.3 «Обеспечение проведения мероприятий по комплексной безопасности в общеобразовательных организациях района Основного мероприятия 2.            </w:t>
      </w:r>
    </w:p>
    <w:p w:rsidR="0053306E" w:rsidRPr="00F5368C" w:rsidRDefault="00031E3F" w:rsidP="00F5368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744189" w:rsidRDefault="00744189" w:rsidP="007441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Выводы</w:t>
      </w:r>
      <w:r w:rsidR="00F5368C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по результатам контрольного мероприятия</w:t>
      </w: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. </w:t>
      </w:r>
    </w:p>
    <w:p w:rsidR="00363D2D" w:rsidRPr="00363D2D" w:rsidRDefault="00363D2D" w:rsidP="00363D2D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63D2D" w:rsidRDefault="00363D2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363D2D">
        <w:rPr>
          <w:rFonts w:ascii="Times New Roman" w:eastAsia="Arial Unicode MS" w:hAnsi="Times New Roman"/>
          <w:bCs/>
          <w:sz w:val="24"/>
          <w:szCs w:val="24"/>
          <w:lang w:eastAsia="ru-RU"/>
        </w:rPr>
        <w:t>1. На реализацию мероприятий Подпрограммы Учреждению на 2019 год утвержден объем финансирования в виде субсидий на иные цели в сумме 36450,4 рублей, в том числе: 32731,4 тыс. рублей – средства областного бюджета, 3719,0 тыс. рублей – средства районного бюджета. Средства предоставлялись на основании Соглашений о порядке и условиях предоставления субсидии из бюджета района на иные цели, заключенных между Учреждением и Администрацией района.</w:t>
      </w: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</w:t>
      </w:r>
    </w:p>
    <w:p w:rsidR="00363D2D" w:rsidRDefault="00363D2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363D2D" w:rsidRDefault="00363D2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Субсидии поступили в полном объеме. Исполнение составило 100 % плановых значений.</w:t>
      </w:r>
    </w:p>
    <w:p w:rsidR="00363D2D" w:rsidRPr="00363D2D" w:rsidRDefault="00363D2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363D2D" w:rsidRPr="003F051E" w:rsidRDefault="00363D2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3F051E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   2. В целях реализации мероприятий Подпрограммы Учреждением были заключены </w:t>
      </w:r>
      <w:r w:rsidR="003032A0">
        <w:rPr>
          <w:rFonts w:ascii="Times New Roman" w:eastAsia="Arial Unicode MS" w:hAnsi="Times New Roman"/>
          <w:bCs/>
          <w:sz w:val="24"/>
          <w:szCs w:val="24"/>
          <w:lang w:eastAsia="ru-RU"/>
        </w:rPr>
        <w:t>73</w:t>
      </w:r>
      <w:r w:rsidR="00F02676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договора на сумму 37359,5</w:t>
      </w:r>
      <w:r w:rsidRPr="003F051E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рублей.</w:t>
      </w:r>
    </w:p>
    <w:p w:rsidR="003F051E" w:rsidRDefault="003F051E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363D2D" w:rsidRPr="003F051E" w:rsidRDefault="00363D2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3F051E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3. Произведенные Учреждением расходы </w:t>
      </w:r>
      <w:r w:rsidR="003F051E" w:rsidRPr="003F051E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носили целевой характер </w:t>
      </w:r>
      <w:r w:rsidR="003F051E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и </w:t>
      </w:r>
      <w:r w:rsidRPr="003F051E">
        <w:rPr>
          <w:rFonts w:ascii="Times New Roman" w:eastAsia="Arial Unicode MS" w:hAnsi="Times New Roman"/>
          <w:bCs/>
          <w:sz w:val="24"/>
          <w:szCs w:val="24"/>
          <w:lang w:eastAsia="ru-RU"/>
        </w:rPr>
        <w:t>способствовали выполнению заявленной задачи основного мероприятия 2 Подпрограммы «Комплексная безопасность и мероприятия по проведению ремонтных работ в муниципальных образовательных учреждениях района на 2014- 2020 годы».</w:t>
      </w:r>
      <w:r w:rsidR="003F051E" w:rsidRPr="003F051E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3F051E" w:rsidRPr="003F051E">
        <w:rPr>
          <w:rFonts w:ascii="Times New Roman" w:eastAsia="Arial Unicode MS" w:hAnsi="Times New Roman"/>
          <w:bCs/>
          <w:sz w:val="24"/>
          <w:szCs w:val="24"/>
          <w:lang w:eastAsia="ru-RU"/>
        </w:rPr>
        <w:t>Закупки произведены с целью повышения безопасности обучающихся и работников при осуществлении образовательной деятельности.</w:t>
      </w:r>
    </w:p>
    <w:p w:rsidR="00363D2D" w:rsidRPr="003F051E" w:rsidRDefault="00363D2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363D2D" w:rsidRPr="003F051E" w:rsidRDefault="00363D2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3F051E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4. Анализ заключенных договоров и первичных бухгалтерских документов показал, что договора заключены </w:t>
      </w:r>
      <w:r w:rsidR="003F051E" w:rsidRPr="003F051E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в соответствии с планом – графиком закупок товаров, работ, услуг </w:t>
      </w:r>
      <w:r w:rsidRPr="003F051E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в соответствии с требованиями Федерального закона РФ от 05.04.2013 № 44- ФЗ «О контрактной системе в сфере закупок товаров, работ, услуг для обеспечения государственных и муниципальных нужд». </w:t>
      </w:r>
    </w:p>
    <w:p w:rsidR="00856EED" w:rsidRDefault="00856EE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3F051E" w:rsidRDefault="00363D2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3F051E">
        <w:rPr>
          <w:rFonts w:ascii="Times New Roman" w:eastAsia="Arial Unicode MS" w:hAnsi="Times New Roman"/>
          <w:bCs/>
          <w:sz w:val="24"/>
          <w:szCs w:val="24"/>
          <w:lang w:eastAsia="ru-RU"/>
        </w:rPr>
        <w:t>5. Нарушений применения бюджетной классификации расходов при отражении в учете не выявлено.</w:t>
      </w:r>
    </w:p>
    <w:p w:rsidR="00856EED" w:rsidRDefault="00856EE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3F051E" w:rsidRPr="003F051E" w:rsidRDefault="003F051E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6.</w:t>
      </w:r>
      <w:r w:rsidRPr="003F051E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 Все факты деятельности Учреждения в рамках реализации мероприятий Подпрограммы подтверждены первичными документами. Платежные и иные документы, необходимые для санкционирования их оплаты, подтверждены к оплате руководителем Учреждения.</w:t>
      </w:r>
    </w:p>
    <w:p w:rsidR="003F051E" w:rsidRDefault="003F051E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63D2D" w:rsidRPr="00856EED" w:rsidRDefault="00363D2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>7. При заключении контрактов, договор</w:t>
      </w:r>
      <w:r w:rsidR="003F051E"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>ов устанавливались</w:t>
      </w:r>
      <w:r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сроки, достаточные для их реализации и достижения целей осуществления закупок.</w:t>
      </w:r>
      <w:r w:rsidR="00F5368C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По информации</w:t>
      </w:r>
      <w:r w:rsidR="003F051E"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из первичных документов, представленных к проверке</w:t>
      </w:r>
      <w:r w:rsidR="00F5368C">
        <w:rPr>
          <w:rFonts w:ascii="Times New Roman" w:eastAsia="Arial Unicode MS" w:hAnsi="Times New Roman"/>
          <w:bCs/>
          <w:sz w:val="24"/>
          <w:szCs w:val="24"/>
          <w:lang w:eastAsia="ru-RU"/>
        </w:rPr>
        <w:t>,</w:t>
      </w:r>
      <w:r w:rsidR="003F051E"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факти</w:t>
      </w:r>
      <w:r w:rsidR="00856EED"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>чески сроки не соблюдены по муниципальному контракту № 3</w:t>
      </w:r>
      <w:r w:rsidR="003F051E"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>.</w:t>
      </w:r>
    </w:p>
    <w:p w:rsidR="003F051E" w:rsidRDefault="003F051E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63D2D" w:rsidRPr="00856EED" w:rsidRDefault="00363D2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>8. По всем анализируемым заключенным контрактам, договорам (за ис</w:t>
      </w:r>
      <w:r w:rsidR="00856EED"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>ключением одной позиции по муниципальному контракту № 5</w:t>
      </w:r>
      <w:r w:rsidR="00F5368C">
        <w:rPr>
          <w:rFonts w:ascii="Times New Roman" w:eastAsia="Arial Unicode MS" w:hAnsi="Times New Roman"/>
          <w:bCs/>
          <w:sz w:val="24"/>
          <w:szCs w:val="24"/>
          <w:lang w:eastAsia="ru-RU"/>
        </w:rPr>
        <w:t>)</w:t>
      </w:r>
      <w:r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получены услуги, обозначенные в контрактах, в нужном объеме и качестве, что подтверждено подписанными Учреждением актами выполненных услуг, товарными накладными и отсутствием претензионных </w:t>
      </w:r>
      <w:r w:rsidR="00856EED"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>исков.</w:t>
      </w:r>
    </w:p>
    <w:p w:rsidR="003F051E" w:rsidRPr="00363D2D" w:rsidRDefault="003F051E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63D2D" w:rsidRPr="003032A0" w:rsidRDefault="00363D2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3032A0">
        <w:rPr>
          <w:rFonts w:ascii="Times New Roman" w:eastAsia="Arial Unicode MS" w:hAnsi="Times New Roman"/>
          <w:bCs/>
          <w:sz w:val="24"/>
          <w:szCs w:val="24"/>
          <w:lang w:eastAsia="ru-RU"/>
        </w:rPr>
        <w:t>9. Проведение конкурсных п</w:t>
      </w:r>
      <w:r w:rsidR="009D4FD7" w:rsidRPr="003032A0">
        <w:rPr>
          <w:rFonts w:ascii="Times New Roman" w:eastAsia="Arial Unicode MS" w:hAnsi="Times New Roman"/>
          <w:bCs/>
          <w:sz w:val="24"/>
          <w:szCs w:val="24"/>
          <w:lang w:eastAsia="ru-RU"/>
        </w:rPr>
        <w:t>роцедур</w:t>
      </w:r>
      <w:r w:rsidRPr="003032A0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позволило получить экономию в сумме </w:t>
      </w:r>
      <w:r w:rsidR="003032A0" w:rsidRPr="003032A0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8841,2 </w:t>
      </w:r>
      <w:proofErr w:type="spellStart"/>
      <w:r w:rsidR="003032A0" w:rsidRPr="003032A0">
        <w:rPr>
          <w:rFonts w:ascii="Times New Roman" w:eastAsia="Arial Unicode MS" w:hAnsi="Times New Roman"/>
          <w:bCs/>
          <w:sz w:val="24"/>
          <w:szCs w:val="24"/>
          <w:lang w:eastAsia="ru-RU"/>
        </w:rPr>
        <w:t>тыс.рублей</w:t>
      </w:r>
      <w:proofErr w:type="spellEnd"/>
      <w:r w:rsidR="003032A0" w:rsidRPr="003032A0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( -21</w:t>
      </w:r>
      <w:r w:rsidR="009D4FD7" w:rsidRPr="003032A0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3032A0">
        <w:rPr>
          <w:rFonts w:ascii="Times New Roman" w:eastAsia="Arial Unicode MS" w:hAnsi="Times New Roman"/>
          <w:bCs/>
          <w:sz w:val="24"/>
          <w:szCs w:val="24"/>
          <w:lang w:eastAsia="ru-RU"/>
        </w:rPr>
        <w:t>%) ,</w:t>
      </w:r>
      <w:proofErr w:type="gramEnd"/>
      <w:r w:rsidRPr="003032A0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</w:t>
      </w:r>
      <w:r w:rsidR="003032A0" w:rsidRPr="003032A0">
        <w:rPr>
          <w:rFonts w:ascii="Times New Roman" w:eastAsia="Arial Unicode MS" w:hAnsi="Times New Roman"/>
          <w:bCs/>
          <w:sz w:val="24"/>
          <w:szCs w:val="24"/>
          <w:lang w:eastAsia="ru-RU"/>
        </w:rPr>
        <w:t>за счет которой проведены дополнительные</w:t>
      </w:r>
      <w:r w:rsidRPr="003032A0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ремонтные работы.</w:t>
      </w:r>
    </w:p>
    <w:p w:rsidR="00856EED" w:rsidRDefault="00856EE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363D2D" w:rsidRPr="00856EED" w:rsidRDefault="00363D2D" w:rsidP="00856EE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lastRenderedPageBreak/>
        <w:t xml:space="preserve">10. Несмотря на результативность закупок, </w:t>
      </w:r>
      <w:r w:rsidR="003032A0"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>12 процентов расходов</w:t>
      </w:r>
      <w:r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на закупки</w:t>
      </w:r>
      <w:r w:rsidR="003032A0"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по Подпрограмме</w:t>
      </w:r>
      <w:r w:rsidR="00856EED"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произведены</w:t>
      </w:r>
      <w:r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недостаточно</w:t>
      </w:r>
      <w:r w:rsidR="003032A0"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эффективными</w:t>
      </w:r>
      <w:r w:rsidR="00856EED"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способами</w:t>
      </w:r>
      <w:r w:rsidR="003032A0"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(при заключении 87,6</w:t>
      </w:r>
      <w:r w:rsidRPr="00856EED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% договоров применялся не конкурентный способ закупки).</w:t>
      </w:r>
    </w:p>
    <w:p w:rsidR="00363D2D" w:rsidRPr="00363D2D" w:rsidRDefault="00363D2D" w:rsidP="00363D2D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8F6D31" w:rsidRDefault="00363D2D" w:rsidP="008D3F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363D2D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По результатам контрольного мероприятия выявлено:</w:t>
      </w:r>
    </w:p>
    <w:p w:rsidR="008D3F52" w:rsidRDefault="008D3F52" w:rsidP="008D3F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7F497F" w:rsidRPr="008D3F52" w:rsidRDefault="006A36B7" w:rsidP="008D3F52">
      <w:pPr>
        <w:pStyle w:val="ab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Нарушение </w:t>
      </w:r>
      <w:proofErr w:type="gramStart"/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положения</w:t>
      </w:r>
      <w:r w:rsidR="009D4FD7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 </w:t>
      </w:r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Приказа</w:t>
      </w:r>
      <w:proofErr w:type="gramEnd"/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Финансового управления </w:t>
      </w:r>
      <w:proofErr w:type="spellStart"/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муниципального района от 01.07.2017 г. № 67 –к «Об утверждении Порядка составления и ведения сводной бюджетной росписи районного бюджета»</w:t>
      </w:r>
      <w:r w:rsidR="00D83042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(приложение 2). </w:t>
      </w:r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Соглашение 1-к заключено ранее, чем внесены изменения в План ФХД.</w:t>
      </w:r>
    </w:p>
    <w:p w:rsidR="009D4FD7" w:rsidRDefault="009D4FD7" w:rsidP="00F5368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9D4FD7" w:rsidRPr="008D3F52" w:rsidRDefault="009D4FD7" w:rsidP="008D3F52">
      <w:pPr>
        <w:pStyle w:val="ab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При анализе произведенных выплат по муниципальным контрактам и договорам выявлены </w:t>
      </w:r>
      <w:r w:rsidR="00332EBC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5 (пять)</w:t>
      </w:r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фактов нарушения Учреждением условий контрактов, договоров в части нарушения порядка оплаты (статьи 34 и 94 Федерального Закона № 44-ФЗ) на сумму </w:t>
      </w:r>
      <w:r w:rsidR="006A36B7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7643,8 </w:t>
      </w:r>
      <w:proofErr w:type="spellStart"/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тыс.рублей</w:t>
      </w:r>
      <w:proofErr w:type="spellEnd"/>
      <w:r w:rsidR="006A36B7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.</w:t>
      </w:r>
    </w:p>
    <w:p w:rsidR="009D4FD7" w:rsidRDefault="009D4FD7" w:rsidP="001E3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9D4FD7" w:rsidRPr="008D3F52" w:rsidRDefault="009D4FD7" w:rsidP="008D3F52">
      <w:pPr>
        <w:pStyle w:val="ab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Выявлен факт нарушения требований к изменению </w:t>
      </w:r>
      <w:r w:rsidR="008E12A1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условий контракта</w:t>
      </w:r>
      <w:r w:rsidR="004233E3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(статья 95 Федерального закона от</w:t>
      </w:r>
      <w:r w:rsidR="004233E3">
        <w:t xml:space="preserve"> </w:t>
      </w:r>
      <w:r w:rsidR="004233E3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05.04.2013 № 44 - ФЗ «О контрактной системе в сфере закупок товаров, работ, услуг для обеспечения государственных и муниципальных нужд»</w:t>
      </w:r>
      <w:r w:rsidR="008E12A1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. </w:t>
      </w:r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</w:t>
      </w:r>
      <w:r w:rsidR="008E12A1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Не заключено дополнительное соглашение к муниципальному контракту на изменение объема работ и соответственно их цены</w:t>
      </w:r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по Муниципальному контракту № 5, заключенному 14.06.2019 г. с ООО «</w:t>
      </w:r>
      <w:proofErr w:type="spellStart"/>
      <w:r w:rsidR="008E12A1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СпецЭнергоМонтаж</w:t>
      </w:r>
      <w:proofErr w:type="spellEnd"/>
      <w:r w:rsidR="008E12A1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» на сумму 0,6</w:t>
      </w:r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тыс. рублей</w:t>
      </w:r>
      <w:r w:rsidR="00D83042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.</w:t>
      </w:r>
    </w:p>
    <w:p w:rsidR="009D4FD7" w:rsidRPr="009D4FD7" w:rsidRDefault="009D4FD7" w:rsidP="008D3F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9D4FD7" w:rsidRPr="008D3F52" w:rsidRDefault="009D4FD7" w:rsidP="008D3F52">
      <w:pPr>
        <w:pStyle w:val="ab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Выявлен факт нарушения Учреждением условий </w:t>
      </w:r>
      <w:r w:rsidR="00B74C77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муниципального </w:t>
      </w:r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контракта в части неприменения мер ответственности, предусмотренных контрактом, в случае нарушени</w:t>
      </w:r>
      <w:r w:rsidR="00B74C77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я подря</w:t>
      </w:r>
      <w:r w:rsidR="00AA3935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дчиком условий контракта (статьи 34, 94 и 96 </w:t>
      </w:r>
      <w:r w:rsidR="00B74C77"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нужд»).  </w:t>
      </w:r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</w:t>
      </w:r>
    </w:p>
    <w:p w:rsidR="009D4FD7" w:rsidRDefault="009D4FD7" w:rsidP="008D3F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9D4FD7" w:rsidRPr="008D3F52" w:rsidRDefault="00332EBC" w:rsidP="008D3F52">
      <w:pPr>
        <w:pStyle w:val="ab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Установлены факты, имеющие признаки неэффективного использования средств субсидии на сумму 20,0 </w:t>
      </w:r>
      <w:proofErr w:type="spellStart"/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тыс.рублей</w:t>
      </w:r>
      <w:proofErr w:type="spellEnd"/>
      <w:r w:rsidRPr="008D3F52">
        <w:rPr>
          <w:rFonts w:ascii="Times New Roman" w:eastAsia="Arial Unicode MS" w:hAnsi="Times New Roman"/>
          <w:bCs/>
          <w:sz w:val="24"/>
          <w:szCs w:val="24"/>
          <w:lang w:eastAsia="ru-RU"/>
        </w:rPr>
        <w:t>.</w:t>
      </w:r>
    </w:p>
    <w:p w:rsidR="008F6D31" w:rsidRPr="001E76F3" w:rsidRDefault="008F6D31" w:rsidP="008D3F5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44012F" w:rsidRDefault="00084D08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3578AF">
        <w:rPr>
          <w:rFonts w:ascii="Times New Roman" w:hAnsi="Times New Roman"/>
          <w:sz w:val="24"/>
          <w:szCs w:val="24"/>
        </w:rPr>
        <w:t>– 36450,4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0334F0">
        <w:rPr>
          <w:rFonts w:ascii="Times New Roman" w:hAnsi="Times New Roman"/>
          <w:sz w:val="24"/>
          <w:szCs w:val="24"/>
          <w:lang w:eastAsia="ru-RU"/>
        </w:rPr>
        <w:t>Сумма нарушений –</w:t>
      </w:r>
      <w:r w:rsidR="007667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78AF">
        <w:rPr>
          <w:rFonts w:ascii="Times New Roman" w:hAnsi="Times New Roman"/>
          <w:sz w:val="24"/>
          <w:szCs w:val="24"/>
          <w:lang w:eastAsia="ru-RU"/>
        </w:rPr>
        <w:t>7848,7</w:t>
      </w:r>
      <w:r w:rsidR="008779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4E23">
        <w:rPr>
          <w:rFonts w:ascii="Times New Roman" w:hAnsi="Times New Roman"/>
          <w:sz w:val="24"/>
          <w:szCs w:val="24"/>
          <w:lang w:eastAsia="ru-RU"/>
        </w:rPr>
        <w:t>тыс.</w:t>
      </w:r>
      <w:r w:rsidR="00AC1B8F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0334F0">
        <w:rPr>
          <w:rFonts w:ascii="Times New Roman" w:hAnsi="Times New Roman"/>
          <w:sz w:val="24"/>
          <w:szCs w:val="24"/>
          <w:lang w:eastAsia="ru-RU"/>
        </w:rPr>
        <w:t>.</w:t>
      </w:r>
    </w:p>
    <w:p w:rsidR="0044012F" w:rsidRPr="00084D08" w:rsidRDefault="0044012F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5D9" w:rsidRDefault="006A5D2B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87625E">
        <w:rPr>
          <w:rFonts w:ascii="Times New Roman" w:hAnsi="Times New Roman"/>
          <w:sz w:val="24"/>
          <w:szCs w:val="24"/>
        </w:rPr>
        <w:t xml:space="preserve">: </w:t>
      </w:r>
      <w:r w:rsidRPr="003578A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578AF" w:rsidRDefault="003578AF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4706" w:rsidRPr="003578AF" w:rsidRDefault="003578AF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578AF">
        <w:rPr>
          <w:rFonts w:ascii="Times New Roman" w:hAnsi="Times New Roman"/>
          <w:sz w:val="24"/>
          <w:szCs w:val="24"/>
          <w:u w:val="single"/>
        </w:rPr>
        <w:t xml:space="preserve">Руководителю МБОУ «Средняя общеобразовательная школа № 1 </w:t>
      </w:r>
      <w:proofErr w:type="spellStart"/>
      <w:r w:rsidRPr="003578AF">
        <w:rPr>
          <w:rFonts w:ascii="Times New Roman" w:hAnsi="Times New Roman"/>
          <w:sz w:val="24"/>
          <w:szCs w:val="24"/>
          <w:u w:val="single"/>
        </w:rPr>
        <w:t>г.Вытегра</w:t>
      </w:r>
      <w:proofErr w:type="spellEnd"/>
      <w:r w:rsidRPr="003578AF">
        <w:rPr>
          <w:rFonts w:ascii="Times New Roman" w:hAnsi="Times New Roman"/>
          <w:sz w:val="24"/>
          <w:szCs w:val="24"/>
          <w:u w:val="single"/>
        </w:rPr>
        <w:t>»</w:t>
      </w:r>
    </w:p>
    <w:p w:rsidR="003578AF" w:rsidRDefault="003578AF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78AF" w:rsidRDefault="003578AF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меры по взысканию </w:t>
      </w:r>
      <w:proofErr w:type="gramStart"/>
      <w:r>
        <w:rPr>
          <w:rFonts w:ascii="Times New Roman" w:hAnsi="Times New Roman"/>
          <w:sz w:val="24"/>
          <w:szCs w:val="24"/>
        </w:rPr>
        <w:t xml:space="preserve">с </w:t>
      </w:r>
      <w:r w:rsidRPr="003578AF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Pr="003578AF">
        <w:rPr>
          <w:rFonts w:ascii="Times New Roman" w:hAnsi="Times New Roman"/>
          <w:sz w:val="24"/>
          <w:szCs w:val="24"/>
        </w:rPr>
        <w:t xml:space="preserve"> «АВС Строй»</w:t>
      </w:r>
      <w:r>
        <w:rPr>
          <w:rFonts w:ascii="Times New Roman" w:hAnsi="Times New Roman"/>
          <w:sz w:val="24"/>
          <w:szCs w:val="24"/>
        </w:rPr>
        <w:t xml:space="preserve"> пеней за нарушение условий  Муниципального</w:t>
      </w:r>
      <w:r w:rsidRPr="003578AF">
        <w:rPr>
          <w:rFonts w:ascii="Times New Roman" w:hAnsi="Times New Roman"/>
          <w:sz w:val="24"/>
          <w:szCs w:val="24"/>
        </w:rPr>
        <w:t xml:space="preserve"> контракт</w:t>
      </w:r>
      <w:r>
        <w:rPr>
          <w:rFonts w:ascii="Times New Roman" w:hAnsi="Times New Roman"/>
          <w:sz w:val="24"/>
          <w:szCs w:val="24"/>
        </w:rPr>
        <w:t>а</w:t>
      </w:r>
      <w:r w:rsidRPr="003578AF">
        <w:rPr>
          <w:rFonts w:ascii="Times New Roman" w:hAnsi="Times New Roman"/>
          <w:sz w:val="24"/>
          <w:szCs w:val="24"/>
        </w:rPr>
        <w:t xml:space="preserve"> № 3 заключен</w:t>
      </w:r>
      <w:r>
        <w:rPr>
          <w:rFonts w:ascii="Times New Roman" w:hAnsi="Times New Roman"/>
          <w:sz w:val="24"/>
          <w:szCs w:val="24"/>
        </w:rPr>
        <w:t>ного</w:t>
      </w:r>
      <w:r w:rsidRPr="003578AF">
        <w:rPr>
          <w:rFonts w:ascii="Times New Roman" w:hAnsi="Times New Roman"/>
          <w:sz w:val="24"/>
          <w:szCs w:val="24"/>
        </w:rPr>
        <w:t xml:space="preserve"> 30.04.2019 г.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8AF" w:rsidRDefault="003578AF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5D9" w:rsidRDefault="001F0860" w:rsidP="00F5368C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F5368C" w:rsidRPr="00F5368C" w:rsidRDefault="00F5368C" w:rsidP="00F5368C">
      <w:pPr>
        <w:pStyle w:val="ae"/>
        <w:spacing w:after="0"/>
        <w:ind w:left="0"/>
        <w:jc w:val="both"/>
        <w:rPr>
          <w:sz w:val="28"/>
          <w:szCs w:val="28"/>
        </w:rPr>
      </w:pPr>
    </w:p>
    <w:p w:rsidR="007525D9" w:rsidRPr="001221A7" w:rsidRDefault="001221A7" w:rsidP="003B140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221A7">
        <w:rPr>
          <w:rFonts w:ascii="Times New Roman" w:hAnsi="Times New Roman"/>
          <w:sz w:val="24"/>
          <w:szCs w:val="24"/>
          <w:u w:val="single"/>
        </w:rPr>
        <w:t xml:space="preserve">Руководителю МБОУ </w:t>
      </w:r>
      <w:r w:rsidR="000510C2" w:rsidRPr="000510C2">
        <w:rPr>
          <w:rFonts w:ascii="Times New Roman" w:hAnsi="Times New Roman"/>
          <w:sz w:val="24"/>
          <w:szCs w:val="24"/>
          <w:u w:val="single"/>
        </w:rPr>
        <w:t xml:space="preserve">«Средняя общеобразовательная школа № 1 </w:t>
      </w:r>
      <w:proofErr w:type="spellStart"/>
      <w:r w:rsidR="000510C2" w:rsidRPr="000510C2">
        <w:rPr>
          <w:rFonts w:ascii="Times New Roman" w:hAnsi="Times New Roman"/>
          <w:sz w:val="24"/>
          <w:szCs w:val="24"/>
          <w:u w:val="single"/>
        </w:rPr>
        <w:t>г.</w:t>
      </w:r>
      <w:r w:rsidR="000510C2">
        <w:rPr>
          <w:rFonts w:ascii="Times New Roman" w:hAnsi="Times New Roman"/>
          <w:sz w:val="24"/>
          <w:szCs w:val="24"/>
          <w:u w:val="single"/>
        </w:rPr>
        <w:t>Вытегра</w:t>
      </w:r>
      <w:proofErr w:type="spellEnd"/>
      <w:r w:rsidR="000510C2">
        <w:rPr>
          <w:rFonts w:ascii="Times New Roman" w:hAnsi="Times New Roman"/>
          <w:sz w:val="24"/>
          <w:szCs w:val="24"/>
          <w:u w:val="single"/>
        </w:rPr>
        <w:t>»</w:t>
      </w:r>
    </w:p>
    <w:p w:rsidR="003A0477" w:rsidRDefault="003A0477" w:rsidP="003A047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0477" w:rsidRDefault="003A0477" w:rsidP="003A047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исключения рисков применения штрафных санкций за неисполнение условий муниципальных контрактов и договоров и</w:t>
      </w:r>
      <w:r w:rsidRPr="003A0477">
        <w:rPr>
          <w:rFonts w:ascii="Times New Roman" w:hAnsi="Times New Roman"/>
          <w:sz w:val="24"/>
          <w:szCs w:val="24"/>
        </w:rPr>
        <w:t xml:space="preserve">сключить нарушения </w:t>
      </w:r>
      <w:r>
        <w:rPr>
          <w:rFonts w:ascii="Times New Roman" w:hAnsi="Times New Roman"/>
          <w:sz w:val="24"/>
          <w:szCs w:val="24"/>
        </w:rPr>
        <w:t xml:space="preserve">положения </w:t>
      </w:r>
      <w:r w:rsidRPr="003A0477">
        <w:rPr>
          <w:rFonts w:ascii="Times New Roman" w:hAnsi="Times New Roman"/>
          <w:sz w:val="24"/>
          <w:szCs w:val="24"/>
        </w:rPr>
        <w:t>Федерального Закона Российской Федерации № 44-ФЗ «О контрактной системе в сфере закупок товаров, работ, услуг для обеспечения государ</w:t>
      </w:r>
      <w:r>
        <w:rPr>
          <w:rFonts w:ascii="Times New Roman" w:hAnsi="Times New Roman"/>
          <w:sz w:val="24"/>
          <w:szCs w:val="24"/>
        </w:rPr>
        <w:t>ственных и муниципальных нужд»:</w:t>
      </w:r>
    </w:p>
    <w:p w:rsidR="003A0477" w:rsidRDefault="003A0477" w:rsidP="003A047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-статей</w:t>
      </w:r>
      <w:r w:rsidRPr="003A0477">
        <w:rPr>
          <w:rFonts w:ascii="Times New Roman" w:hAnsi="Times New Roman"/>
          <w:sz w:val="24"/>
          <w:szCs w:val="24"/>
        </w:rPr>
        <w:t xml:space="preserve"> 34 и 94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A0477">
        <w:rPr>
          <w:rFonts w:ascii="Times New Roman" w:hAnsi="Times New Roman"/>
          <w:sz w:val="24"/>
          <w:szCs w:val="24"/>
        </w:rPr>
        <w:t xml:space="preserve">в части соблюдения </w:t>
      </w:r>
      <w:r>
        <w:rPr>
          <w:rFonts w:ascii="Times New Roman" w:hAnsi="Times New Roman"/>
          <w:sz w:val="24"/>
          <w:szCs w:val="24"/>
        </w:rPr>
        <w:t>сроков оплаты по муниципальным контрактам и договорам.</w:t>
      </w:r>
    </w:p>
    <w:p w:rsidR="001221A7" w:rsidRDefault="003A0477" w:rsidP="003A047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3A047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статьи </w:t>
      </w:r>
      <w:r w:rsidRPr="003A0477">
        <w:rPr>
          <w:rFonts w:ascii="Times New Roman" w:hAnsi="Times New Roman"/>
          <w:sz w:val="24"/>
          <w:szCs w:val="24"/>
        </w:rPr>
        <w:t xml:space="preserve"> 95</w:t>
      </w:r>
      <w:proofErr w:type="gramEnd"/>
      <w:r w:rsidRPr="003A0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случаях изменения</w:t>
      </w:r>
      <w:r w:rsidRPr="003A0477">
        <w:rPr>
          <w:rFonts w:ascii="Times New Roman" w:hAnsi="Times New Roman"/>
          <w:sz w:val="24"/>
          <w:szCs w:val="24"/>
        </w:rPr>
        <w:t xml:space="preserve"> условий контракта</w:t>
      </w:r>
      <w:r>
        <w:rPr>
          <w:rFonts w:ascii="Times New Roman" w:hAnsi="Times New Roman"/>
          <w:sz w:val="24"/>
          <w:szCs w:val="24"/>
        </w:rPr>
        <w:t>. Предусматривать обязательное заключение дополнительных соглашений к муниципальному контракту.</w:t>
      </w:r>
    </w:p>
    <w:p w:rsidR="00696CED" w:rsidRDefault="00696CED" w:rsidP="003A047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6CED">
        <w:rPr>
          <w:rFonts w:ascii="Times New Roman" w:hAnsi="Times New Roman"/>
          <w:sz w:val="24"/>
          <w:szCs w:val="24"/>
        </w:rPr>
        <w:t>статьи 34, 94 и 96</w:t>
      </w:r>
      <w:r>
        <w:rPr>
          <w:rFonts w:ascii="Times New Roman" w:hAnsi="Times New Roman"/>
          <w:sz w:val="24"/>
          <w:szCs w:val="24"/>
        </w:rPr>
        <w:t xml:space="preserve"> – в части начала проведения претензионной работы сразу после нарушения подрядчиками условий муниципальных контрактов.</w:t>
      </w:r>
    </w:p>
    <w:p w:rsidR="00696CED" w:rsidRDefault="00696CED" w:rsidP="003A047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6CED" w:rsidRDefault="00696CED" w:rsidP="003A047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закупок товаров, работ и услуг осуществлять руководствоваться принципом экономности и эффективности бюджетных расходов.</w:t>
      </w:r>
    </w:p>
    <w:p w:rsidR="00F777B4" w:rsidRPr="00C41BA5" w:rsidRDefault="00F777B4" w:rsidP="003B140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2464" w:rsidRPr="00425097" w:rsidRDefault="001F0860" w:rsidP="003B14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5097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42509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F0860" w:rsidRDefault="00C61ABD" w:rsidP="003B14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4F7B">
        <w:rPr>
          <w:rFonts w:ascii="Times New Roman" w:hAnsi="Times New Roman"/>
          <w:sz w:val="24"/>
          <w:szCs w:val="24"/>
          <w:u w:val="single"/>
        </w:rPr>
        <w:t xml:space="preserve">Материалы проверки направить в прокуратуру </w:t>
      </w:r>
      <w:proofErr w:type="spellStart"/>
      <w:r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4C2EF0" w:rsidRPr="00AC2BA8" w:rsidRDefault="004C2EF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Default="006A5D2B" w:rsidP="00744189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F361E6">
        <w:rPr>
          <w:rFonts w:ascii="Times New Roman" w:hAnsi="Times New Roman"/>
          <w:sz w:val="24"/>
          <w:szCs w:val="24"/>
        </w:rPr>
        <w:t xml:space="preserve"> </w:t>
      </w:r>
      <w:r w:rsidR="000510C2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="000510C2">
        <w:rPr>
          <w:rFonts w:ascii="Times New Roman" w:hAnsi="Times New Roman"/>
          <w:sz w:val="24"/>
          <w:szCs w:val="24"/>
        </w:rPr>
        <w:t xml:space="preserve"> директору МБОУ</w:t>
      </w:r>
      <w:r w:rsidR="00696CED">
        <w:rPr>
          <w:rFonts w:ascii="Times New Roman" w:hAnsi="Times New Roman"/>
          <w:sz w:val="24"/>
          <w:szCs w:val="24"/>
        </w:rPr>
        <w:t xml:space="preserve"> </w:t>
      </w:r>
      <w:r w:rsidR="000510C2" w:rsidRPr="000510C2">
        <w:rPr>
          <w:rFonts w:ascii="Times New Roman" w:hAnsi="Times New Roman"/>
          <w:sz w:val="24"/>
          <w:szCs w:val="24"/>
        </w:rPr>
        <w:t xml:space="preserve">«Средняя общеобразовательная школа № 1 </w:t>
      </w:r>
      <w:proofErr w:type="spellStart"/>
      <w:r w:rsidR="000510C2" w:rsidRPr="000510C2">
        <w:rPr>
          <w:rFonts w:ascii="Times New Roman" w:hAnsi="Times New Roman"/>
          <w:sz w:val="24"/>
          <w:szCs w:val="24"/>
        </w:rPr>
        <w:t>г.</w:t>
      </w:r>
      <w:r w:rsidR="000510C2">
        <w:rPr>
          <w:rFonts w:ascii="Times New Roman" w:hAnsi="Times New Roman"/>
          <w:sz w:val="24"/>
          <w:szCs w:val="24"/>
        </w:rPr>
        <w:t>Вытегра</w:t>
      </w:r>
      <w:proofErr w:type="spellEnd"/>
      <w:r w:rsidR="000510C2">
        <w:rPr>
          <w:rFonts w:ascii="Times New Roman" w:hAnsi="Times New Roman"/>
          <w:sz w:val="24"/>
          <w:szCs w:val="24"/>
        </w:rPr>
        <w:t>»</w:t>
      </w:r>
      <w:r w:rsidR="00416E91">
        <w:rPr>
          <w:rFonts w:ascii="Times New Roman" w:hAnsi="Times New Roman"/>
          <w:sz w:val="24"/>
          <w:szCs w:val="24"/>
        </w:rPr>
        <w:t>.</w:t>
      </w:r>
    </w:p>
    <w:p w:rsidR="00670A82" w:rsidRDefault="0026522D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F361E6" w:rsidRPr="00C94FA3" w:rsidRDefault="00F361E6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044672" w:rsidP="00744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2F54"/>
    <w:multiLevelType w:val="multilevel"/>
    <w:tmpl w:val="D8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E5E4B"/>
    <w:multiLevelType w:val="multilevel"/>
    <w:tmpl w:val="3F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94D"/>
    <w:multiLevelType w:val="multilevel"/>
    <w:tmpl w:val="99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2169F"/>
    <w:multiLevelType w:val="hybridMultilevel"/>
    <w:tmpl w:val="5A9C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17D6"/>
    <w:multiLevelType w:val="hybridMultilevel"/>
    <w:tmpl w:val="55122B8C"/>
    <w:lvl w:ilvl="0" w:tplc="69069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2823F2"/>
    <w:multiLevelType w:val="multilevel"/>
    <w:tmpl w:val="72D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D1B74"/>
    <w:multiLevelType w:val="multilevel"/>
    <w:tmpl w:val="D3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C1372"/>
    <w:multiLevelType w:val="hybridMultilevel"/>
    <w:tmpl w:val="7F8C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B07B9"/>
    <w:multiLevelType w:val="multilevel"/>
    <w:tmpl w:val="F06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A7A49"/>
    <w:multiLevelType w:val="hybridMultilevel"/>
    <w:tmpl w:val="61FA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96A2F"/>
    <w:multiLevelType w:val="hybridMultilevel"/>
    <w:tmpl w:val="19645F54"/>
    <w:lvl w:ilvl="0" w:tplc="DB0A9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147E10"/>
    <w:multiLevelType w:val="multilevel"/>
    <w:tmpl w:val="DF7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A5FC0"/>
    <w:multiLevelType w:val="multilevel"/>
    <w:tmpl w:val="3F2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1E3F"/>
    <w:rsid w:val="000334F0"/>
    <w:rsid w:val="00044570"/>
    <w:rsid w:val="00044672"/>
    <w:rsid w:val="000510C2"/>
    <w:rsid w:val="00052B51"/>
    <w:rsid w:val="00053BCA"/>
    <w:rsid w:val="00054F29"/>
    <w:rsid w:val="00067E76"/>
    <w:rsid w:val="00070927"/>
    <w:rsid w:val="000776F7"/>
    <w:rsid w:val="00084D08"/>
    <w:rsid w:val="0008551B"/>
    <w:rsid w:val="000A5D13"/>
    <w:rsid w:val="000B4E23"/>
    <w:rsid w:val="000B6723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1A7"/>
    <w:rsid w:val="00122D24"/>
    <w:rsid w:val="00125244"/>
    <w:rsid w:val="001278B5"/>
    <w:rsid w:val="00131729"/>
    <w:rsid w:val="00143087"/>
    <w:rsid w:val="001443FE"/>
    <w:rsid w:val="00150730"/>
    <w:rsid w:val="00150AF0"/>
    <w:rsid w:val="00153649"/>
    <w:rsid w:val="00160E42"/>
    <w:rsid w:val="00172757"/>
    <w:rsid w:val="0017416B"/>
    <w:rsid w:val="00174ED0"/>
    <w:rsid w:val="00175C76"/>
    <w:rsid w:val="00177790"/>
    <w:rsid w:val="001777B3"/>
    <w:rsid w:val="00182111"/>
    <w:rsid w:val="00182926"/>
    <w:rsid w:val="00185A90"/>
    <w:rsid w:val="00190E5B"/>
    <w:rsid w:val="00191FC8"/>
    <w:rsid w:val="001A0468"/>
    <w:rsid w:val="001B25E5"/>
    <w:rsid w:val="001C78AE"/>
    <w:rsid w:val="001E0AD5"/>
    <w:rsid w:val="001E3790"/>
    <w:rsid w:val="001E76F3"/>
    <w:rsid w:val="001F0860"/>
    <w:rsid w:val="001F1BA6"/>
    <w:rsid w:val="001F1DA7"/>
    <w:rsid w:val="001F6F4B"/>
    <w:rsid w:val="002173E7"/>
    <w:rsid w:val="00220834"/>
    <w:rsid w:val="00224F7B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B4869"/>
    <w:rsid w:val="002B4FC6"/>
    <w:rsid w:val="002B724C"/>
    <w:rsid w:val="002C1FC4"/>
    <w:rsid w:val="002E2918"/>
    <w:rsid w:val="002E2935"/>
    <w:rsid w:val="002F1B64"/>
    <w:rsid w:val="00302CAC"/>
    <w:rsid w:val="003032A0"/>
    <w:rsid w:val="00306606"/>
    <w:rsid w:val="0032773A"/>
    <w:rsid w:val="00330F6F"/>
    <w:rsid w:val="00332EBC"/>
    <w:rsid w:val="00334848"/>
    <w:rsid w:val="00334B60"/>
    <w:rsid w:val="00340543"/>
    <w:rsid w:val="00352E3D"/>
    <w:rsid w:val="003578AF"/>
    <w:rsid w:val="00363D2D"/>
    <w:rsid w:val="003758A1"/>
    <w:rsid w:val="00381A6B"/>
    <w:rsid w:val="00382FE1"/>
    <w:rsid w:val="0039582B"/>
    <w:rsid w:val="003A0477"/>
    <w:rsid w:val="003A32AA"/>
    <w:rsid w:val="003A3720"/>
    <w:rsid w:val="003A5A0D"/>
    <w:rsid w:val="003B0E51"/>
    <w:rsid w:val="003B1405"/>
    <w:rsid w:val="003B196B"/>
    <w:rsid w:val="003B3C99"/>
    <w:rsid w:val="003B6FED"/>
    <w:rsid w:val="003C3F37"/>
    <w:rsid w:val="003C4706"/>
    <w:rsid w:val="003C6E61"/>
    <w:rsid w:val="003E0F94"/>
    <w:rsid w:val="003E368F"/>
    <w:rsid w:val="003E7F86"/>
    <w:rsid w:val="003F051E"/>
    <w:rsid w:val="004008DF"/>
    <w:rsid w:val="004031D6"/>
    <w:rsid w:val="004133F8"/>
    <w:rsid w:val="00413C00"/>
    <w:rsid w:val="00416E91"/>
    <w:rsid w:val="004225C1"/>
    <w:rsid w:val="004233E3"/>
    <w:rsid w:val="00425097"/>
    <w:rsid w:val="0043304E"/>
    <w:rsid w:val="0044012F"/>
    <w:rsid w:val="00445B90"/>
    <w:rsid w:val="0045116F"/>
    <w:rsid w:val="0045133D"/>
    <w:rsid w:val="00457024"/>
    <w:rsid w:val="0046744D"/>
    <w:rsid w:val="00481DAF"/>
    <w:rsid w:val="004930E5"/>
    <w:rsid w:val="004936AD"/>
    <w:rsid w:val="004C26A2"/>
    <w:rsid w:val="004C2EF0"/>
    <w:rsid w:val="004C35ED"/>
    <w:rsid w:val="004C77C6"/>
    <w:rsid w:val="004D1958"/>
    <w:rsid w:val="004D279D"/>
    <w:rsid w:val="004D699A"/>
    <w:rsid w:val="004D797C"/>
    <w:rsid w:val="004D7B41"/>
    <w:rsid w:val="004E099D"/>
    <w:rsid w:val="004E0E3F"/>
    <w:rsid w:val="004F2A30"/>
    <w:rsid w:val="0050201F"/>
    <w:rsid w:val="005051ED"/>
    <w:rsid w:val="005136EF"/>
    <w:rsid w:val="00513C62"/>
    <w:rsid w:val="005253AC"/>
    <w:rsid w:val="00527868"/>
    <w:rsid w:val="0053306E"/>
    <w:rsid w:val="0053764A"/>
    <w:rsid w:val="00537B18"/>
    <w:rsid w:val="00550BE5"/>
    <w:rsid w:val="0055118F"/>
    <w:rsid w:val="005557EF"/>
    <w:rsid w:val="00555FD9"/>
    <w:rsid w:val="00556C45"/>
    <w:rsid w:val="00565939"/>
    <w:rsid w:val="00570583"/>
    <w:rsid w:val="00570AC1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2FE3"/>
    <w:rsid w:val="005D4D73"/>
    <w:rsid w:val="005E01A3"/>
    <w:rsid w:val="005E646A"/>
    <w:rsid w:val="005E66BB"/>
    <w:rsid w:val="005F0A3C"/>
    <w:rsid w:val="00604E15"/>
    <w:rsid w:val="00606A06"/>
    <w:rsid w:val="00612994"/>
    <w:rsid w:val="00623A58"/>
    <w:rsid w:val="00625DE4"/>
    <w:rsid w:val="006269E1"/>
    <w:rsid w:val="00633305"/>
    <w:rsid w:val="006445C4"/>
    <w:rsid w:val="006462B8"/>
    <w:rsid w:val="00647AD0"/>
    <w:rsid w:val="00665254"/>
    <w:rsid w:val="00670A82"/>
    <w:rsid w:val="00672A48"/>
    <w:rsid w:val="00674CFD"/>
    <w:rsid w:val="0067775D"/>
    <w:rsid w:val="0067795C"/>
    <w:rsid w:val="006827F5"/>
    <w:rsid w:val="00694707"/>
    <w:rsid w:val="00695CAB"/>
    <w:rsid w:val="00696CED"/>
    <w:rsid w:val="006A0730"/>
    <w:rsid w:val="006A36B7"/>
    <w:rsid w:val="006A49B3"/>
    <w:rsid w:val="006A5D2B"/>
    <w:rsid w:val="006B2536"/>
    <w:rsid w:val="006B43D3"/>
    <w:rsid w:val="006B4C6D"/>
    <w:rsid w:val="006B7A8E"/>
    <w:rsid w:val="006C784A"/>
    <w:rsid w:val="006D0DD4"/>
    <w:rsid w:val="006D3604"/>
    <w:rsid w:val="006D3C69"/>
    <w:rsid w:val="006E1251"/>
    <w:rsid w:val="006E5C70"/>
    <w:rsid w:val="006E6386"/>
    <w:rsid w:val="006F76C4"/>
    <w:rsid w:val="00705CBE"/>
    <w:rsid w:val="00705DB4"/>
    <w:rsid w:val="00710172"/>
    <w:rsid w:val="00714765"/>
    <w:rsid w:val="00716046"/>
    <w:rsid w:val="00720031"/>
    <w:rsid w:val="00722B16"/>
    <w:rsid w:val="00736BE1"/>
    <w:rsid w:val="00737275"/>
    <w:rsid w:val="00742123"/>
    <w:rsid w:val="00744189"/>
    <w:rsid w:val="007471BF"/>
    <w:rsid w:val="007525D9"/>
    <w:rsid w:val="00753474"/>
    <w:rsid w:val="00753E0C"/>
    <w:rsid w:val="007577D4"/>
    <w:rsid w:val="007622E8"/>
    <w:rsid w:val="00763CBD"/>
    <w:rsid w:val="00765B87"/>
    <w:rsid w:val="00766776"/>
    <w:rsid w:val="00775194"/>
    <w:rsid w:val="007904D5"/>
    <w:rsid w:val="00790CEA"/>
    <w:rsid w:val="00793686"/>
    <w:rsid w:val="007A6CA1"/>
    <w:rsid w:val="007B3C90"/>
    <w:rsid w:val="007C6C24"/>
    <w:rsid w:val="007D4CEC"/>
    <w:rsid w:val="007E4401"/>
    <w:rsid w:val="007E4F69"/>
    <w:rsid w:val="007F497F"/>
    <w:rsid w:val="007F4E67"/>
    <w:rsid w:val="007F7D48"/>
    <w:rsid w:val="008040BD"/>
    <w:rsid w:val="00813A42"/>
    <w:rsid w:val="0082077C"/>
    <w:rsid w:val="00824BA1"/>
    <w:rsid w:val="00833649"/>
    <w:rsid w:val="008437A5"/>
    <w:rsid w:val="008566D5"/>
    <w:rsid w:val="00856EED"/>
    <w:rsid w:val="00860189"/>
    <w:rsid w:val="00861CA2"/>
    <w:rsid w:val="00862308"/>
    <w:rsid w:val="00870D3F"/>
    <w:rsid w:val="00873692"/>
    <w:rsid w:val="0087625E"/>
    <w:rsid w:val="0087796D"/>
    <w:rsid w:val="008921FD"/>
    <w:rsid w:val="00892594"/>
    <w:rsid w:val="008D3F52"/>
    <w:rsid w:val="008E12A1"/>
    <w:rsid w:val="008E1CB4"/>
    <w:rsid w:val="008F1D0E"/>
    <w:rsid w:val="008F3B9D"/>
    <w:rsid w:val="008F4A63"/>
    <w:rsid w:val="008F6D31"/>
    <w:rsid w:val="009024EA"/>
    <w:rsid w:val="0092277F"/>
    <w:rsid w:val="009233D0"/>
    <w:rsid w:val="00930198"/>
    <w:rsid w:val="00931423"/>
    <w:rsid w:val="00936B3B"/>
    <w:rsid w:val="009470BF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D4FD7"/>
    <w:rsid w:val="009D5793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427D9"/>
    <w:rsid w:val="00A62355"/>
    <w:rsid w:val="00A731F2"/>
    <w:rsid w:val="00A810BD"/>
    <w:rsid w:val="00A85C29"/>
    <w:rsid w:val="00A861B0"/>
    <w:rsid w:val="00A92F75"/>
    <w:rsid w:val="00AA0374"/>
    <w:rsid w:val="00AA3935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3E1A"/>
    <w:rsid w:val="00B0230F"/>
    <w:rsid w:val="00B06AEF"/>
    <w:rsid w:val="00B1349B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4C77"/>
    <w:rsid w:val="00B75B6F"/>
    <w:rsid w:val="00B8484C"/>
    <w:rsid w:val="00B85597"/>
    <w:rsid w:val="00B877D3"/>
    <w:rsid w:val="00B93E11"/>
    <w:rsid w:val="00BC32D7"/>
    <w:rsid w:val="00BC4283"/>
    <w:rsid w:val="00BD5B84"/>
    <w:rsid w:val="00BD7F16"/>
    <w:rsid w:val="00BE197A"/>
    <w:rsid w:val="00BE4EFB"/>
    <w:rsid w:val="00BE78F8"/>
    <w:rsid w:val="00BF252B"/>
    <w:rsid w:val="00BF6F78"/>
    <w:rsid w:val="00C00AD6"/>
    <w:rsid w:val="00C01ACE"/>
    <w:rsid w:val="00C1463B"/>
    <w:rsid w:val="00C2126B"/>
    <w:rsid w:val="00C27FF3"/>
    <w:rsid w:val="00C32BC0"/>
    <w:rsid w:val="00C37E4F"/>
    <w:rsid w:val="00C41BA5"/>
    <w:rsid w:val="00C46125"/>
    <w:rsid w:val="00C51FF8"/>
    <w:rsid w:val="00C57510"/>
    <w:rsid w:val="00C60AAB"/>
    <w:rsid w:val="00C61ABD"/>
    <w:rsid w:val="00C63734"/>
    <w:rsid w:val="00C721CF"/>
    <w:rsid w:val="00C935B8"/>
    <w:rsid w:val="00C94FA3"/>
    <w:rsid w:val="00CB26B4"/>
    <w:rsid w:val="00CB2C56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2414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3042"/>
    <w:rsid w:val="00D870D1"/>
    <w:rsid w:val="00D915E4"/>
    <w:rsid w:val="00D975BC"/>
    <w:rsid w:val="00DA00BD"/>
    <w:rsid w:val="00DA2464"/>
    <w:rsid w:val="00DC2801"/>
    <w:rsid w:val="00DC5CF9"/>
    <w:rsid w:val="00DC7CCB"/>
    <w:rsid w:val="00DF0C70"/>
    <w:rsid w:val="00DF5F53"/>
    <w:rsid w:val="00E013EB"/>
    <w:rsid w:val="00E0221D"/>
    <w:rsid w:val="00E03FC2"/>
    <w:rsid w:val="00E0492A"/>
    <w:rsid w:val="00E12B82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90ED5"/>
    <w:rsid w:val="00EA0F81"/>
    <w:rsid w:val="00EA1954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E2D08"/>
    <w:rsid w:val="00EF03B0"/>
    <w:rsid w:val="00EF2C95"/>
    <w:rsid w:val="00EF3350"/>
    <w:rsid w:val="00EF3579"/>
    <w:rsid w:val="00EF43DE"/>
    <w:rsid w:val="00F00955"/>
    <w:rsid w:val="00F01088"/>
    <w:rsid w:val="00F02676"/>
    <w:rsid w:val="00F118E8"/>
    <w:rsid w:val="00F166BA"/>
    <w:rsid w:val="00F23406"/>
    <w:rsid w:val="00F23E6F"/>
    <w:rsid w:val="00F258E1"/>
    <w:rsid w:val="00F32FB1"/>
    <w:rsid w:val="00F361E6"/>
    <w:rsid w:val="00F426C6"/>
    <w:rsid w:val="00F50A7B"/>
    <w:rsid w:val="00F5368C"/>
    <w:rsid w:val="00F536F9"/>
    <w:rsid w:val="00F732CE"/>
    <w:rsid w:val="00F777B4"/>
    <w:rsid w:val="00F77F40"/>
    <w:rsid w:val="00F80C21"/>
    <w:rsid w:val="00F83BEE"/>
    <w:rsid w:val="00F858F9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5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99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uiPriority w:val="99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3306E"/>
  </w:style>
  <w:style w:type="table" w:customStyle="1" w:styleId="91">
    <w:name w:val="Сетка таблицы9"/>
    <w:basedOn w:val="a1"/>
    <w:next w:val="a3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5330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uiPriority w:val="99"/>
    <w:locked/>
    <w:rsid w:val="0053306E"/>
    <w:rPr>
      <w:rFonts w:ascii="Times New Roman" w:hAnsi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9232-74D9-40D3-A7EB-B32E062C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2020-04-17T07:50:00Z</cp:lastPrinted>
  <dcterms:created xsi:type="dcterms:W3CDTF">2020-04-17T12:16:00Z</dcterms:created>
  <dcterms:modified xsi:type="dcterms:W3CDTF">2020-04-17T12:16:00Z</dcterms:modified>
</cp:coreProperties>
</file>