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8" w:rsidRDefault="00316F58" w:rsidP="0031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C40" w:rsidRPr="00FE520B" w:rsidRDefault="00C43C40" w:rsidP="00C93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2519A2" w:rsidRDefault="00C43C40" w:rsidP="0025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2519A2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2519A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3C40" w:rsidRPr="002519A2" w:rsidRDefault="00C43C40" w:rsidP="002519A2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>о вып</w:t>
      </w:r>
      <w:r w:rsidR="001317B2" w:rsidRPr="002519A2">
        <w:rPr>
          <w:rFonts w:ascii="Times New Roman" w:hAnsi="Times New Roman" w:cs="Times New Roman"/>
          <w:sz w:val="24"/>
          <w:szCs w:val="24"/>
        </w:rPr>
        <w:t xml:space="preserve">олнении переданных полномочий  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контро</w:t>
      </w:r>
      <w:r w:rsidR="00E14923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льно- счетного органа 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>Совета</w:t>
      </w:r>
      <w:r w:rsidR="00E936C7">
        <w:rPr>
          <w:rFonts w:ascii="Times New Roman" w:hAnsi="Times New Roman" w:cs="Times New Roman"/>
          <w:spacing w:val="3"/>
          <w:sz w:val="24"/>
          <w:szCs w:val="24"/>
        </w:rPr>
        <w:t xml:space="preserve"> сельского поселения </w:t>
      </w:r>
      <w:proofErr w:type="gramStart"/>
      <w:r w:rsidR="00E936C7">
        <w:rPr>
          <w:rFonts w:ascii="Times New Roman" w:hAnsi="Times New Roman" w:cs="Times New Roman"/>
          <w:spacing w:val="3"/>
          <w:sz w:val="24"/>
          <w:szCs w:val="24"/>
        </w:rPr>
        <w:t>Анненское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по</w:t>
      </w:r>
      <w:proofErr w:type="gramEnd"/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осуществлению</w:t>
      </w:r>
      <w:r w:rsidR="00C40F6A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>внешнего муниципал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>ьного финансового контроля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соответствии</w:t>
      </w:r>
      <w:r w:rsidR="00C40F6A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 Соглашением </w:t>
      </w:r>
      <w:r w:rsidR="00072F79"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№ </w:t>
      </w:r>
      <w:r w:rsidR="001C53CB">
        <w:rPr>
          <w:rFonts w:ascii="Times New Roman" w:hAnsi="Times New Roman" w:cs="Times New Roman"/>
          <w:iCs/>
          <w:spacing w:val="-2"/>
          <w:sz w:val="24"/>
          <w:szCs w:val="24"/>
        </w:rPr>
        <w:t>4</w:t>
      </w:r>
      <w:r w:rsidR="00072F79"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C53CB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D044F0" w:rsidRPr="002519A2">
        <w:rPr>
          <w:rFonts w:ascii="Times New Roman" w:hAnsi="Times New Roman" w:cs="Times New Roman"/>
          <w:iCs/>
          <w:spacing w:val="-2"/>
          <w:sz w:val="24"/>
          <w:szCs w:val="24"/>
        </w:rPr>
        <w:t>.12</w:t>
      </w:r>
      <w:r w:rsidR="001C53CB">
        <w:rPr>
          <w:rFonts w:ascii="Times New Roman" w:hAnsi="Times New Roman" w:cs="Times New Roman"/>
          <w:iCs/>
          <w:spacing w:val="-2"/>
          <w:sz w:val="24"/>
          <w:szCs w:val="24"/>
        </w:rPr>
        <w:t>.2018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</w:p>
    <w:p w:rsidR="00C43C40" w:rsidRPr="00FE520B" w:rsidRDefault="00C43C40" w:rsidP="00C43C40">
      <w:pPr>
        <w:spacing w:after="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71039" w:rsidRDefault="00E0619E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Представительное Собрание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и Ревизионную комиссию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9D1E1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ого</w:t>
      </w:r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р</w:t>
      </w:r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айона  в</w:t>
      </w:r>
      <w:proofErr w:type="gramEnd"/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с 1 января по 31 декабря</w:t>
      </w:r>
      <w:r w:rsidR="001C53C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 поступило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___</w:t>
      </w:r>
      <w:r w:rsidR="00A46C8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0___ предложений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C40F6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4071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</w:t>
      </w:r>
      <w:r w:rsidR="00A00DDD">
        <w:rPr>
          <w:rFonts w:ascii="Times New Roman" w:hAnsi="Times New Roman" w:cs="Times New Roman"/>
          <w:iCs/>
          <w:spacing w:val="-2"/>
          <w:sz w:val="24"/>
          <w:szCs w:val="24"/>
        </w:rPr>
        <w:t>30</w:t>
      </w:r>
      <w:r w:rsidR="00172C78">
        <w:rPr>
          <w:rFonts w:ascii="Times New Roman" w:hAnsi="Times New Roman" w:cs="Times New Roman"/>
          <w:iCs/>
          <w:spacing w:val="-2"/>
          <w:sz w:val="24"/>
          <w:szCs w:val="24"/>
        </w:rPr>
        <w:t>___обращений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 проведении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40D92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контрольных и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 мероприятий, в соответствии с заключенным Соглашением.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Инициаторами проведения мероприятий были:</w:t>
      </w:r>
    </w:p>
    <w:p w:rsidR="00A00DDD" w:rsidRDefault="00491595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-Ревизионная комиссия ВМР </w:t>
      </w:r>
      <w:proofErr w:type="gramStart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A00DDD">
        <w:rPr>
          <w:rFonts w:ascii="Times New Roman" w:hAnsi="Times New Roman" w:cs="Times New Roman"/>
          <w:iCs/>
          <w:spacing w:val="-2"/>
          <w:sz w:val="24"/>
          <w:szCs w:val="24"/>
        </w:rPr>
        <w:t>0</w:t>
      </w:r>
      <w:proofErr w:type="gramEnd"/>
      <w:r w:rsidR="00A00DDD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bookmarkStart w:id="0" w:name="_GoBack"/>
      <w:bookmarkEnd w:id="0"/>
    </w:p>
    <w:p w:rsidR="00172C78" w:rsidRPr="00471039" w:rsidRDefault="00A00DDD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Cs/>
          <w:spacing w:val="-2"/>
          <w:sz w:val="24"/>
          <w:szCs w:val="24"/>
        </w:rPr>
        <w:t>Вытегорский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военкомат – 1 контрольное,</w:t>
      </w:r>
    </w:p>
    <w:p w:rsidR="00491595" w:rsidRPr="00471039" w:rsidRDefault="00450ABF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-Совет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Анненское</w:t>
      </w:r>
      <w:r w:rsidR="00A00DD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- 29</w:t>
      </w:r>
      <w:r w:rsid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(экспертно-аналитическое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EF2F7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DB4850" w:rsidRPr="00FE520B" w:rsidRDefault="00DB4850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50ABF" w:rsidRDefault="00DB4850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F4E6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</w:t>
      </w:r>
      <w:r w:rsidR="00C43C40" w:rsidRPr="002F4E63">
        <w:rPr>
          <w:rFonts w:ascii="Times New Roman" w:hAnsi="Times New Roman" w:cs="Times New Roman"/>
          <w:iCs/>
          <w:spacing w:val="-2"/>
          <w:sz w:val="24"/>
          <w:szCs w:val="24"/>
        </w:rPr>
        <w:t>По мере обращения была проведена следующая работа:</w:t>
      </w:r>
    </w:p>
    <w:p w:rsidR="005C019D" w:rsidRDefault="00172C78" w:rsidP="00172C78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41482F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      </w:t>
      </w:r>
    </w:p>
    <w:p w:rsidR="00172C78" w:rsidRPr="00B02450" w:rsidRDefault="00172C78" w:rsidP="00172C78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1482F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Контрольная деятельность</w:t>
      </w:r>
      <w:r w:rsidR="00A00DD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отчетном 2019</w:t>
      </w:r>
      <w:r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году </w:t>
      </w:r>
      <w:r w:rsidR="00A00DDD" w:rsidRPr="00A00DDD">
        <w:rPr>
          <w:rFonts w:ascii="Times New Roman" w:hAnsi="Times New Roman" w:cs="Times New Roman"/>
          <w:iCs/>
          <w:spacing w:val="-2"/>
          <w:sz w:val="24"/>
          <w:szCs w:val="24"/>
        </w:rPr>
        <w:t>осуществлялась в соответствии с Положением о Ревизионной ком</w:t>
      </w:r>
      <w:r w:rsidR="001C53CB">
        <w:rPr>
          <w:rFonts w:ascii="Times New Roman" w:hAnsi="Times New Roman" w:cs="Times New Roman"/>
          <w:iCs/>
          <w:spacing w:val="-2"/>
          <w:sz w:val="24"/>
          <w:szCs w:val="24"/>
        </w:rPr>
        <w:t>иссии ВМР, Планом работы на 2019</w:t>
      </w:r>
      <w:r w:rsidR="00A00DDD" w:rsidRPr="00A00DD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год, регламентом Ревизионной комиссии </w:t>
      </w:r>
      <w:proofErr w:type="spellStart"/>
      <w:r w:rsidR="00A00DDD" w:rsidRPr="00A00DDD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A00DDD" w:rsidRPr="00A00DD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района, утвержденным распоряжением Председателя Представительного Собрания </w:t>
      </w:r>
      <w:proofErr w:type="spellStart"/>
      <w:r w:rsidR="00A00DDD" w:rsidRPr="00A00DDD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A00DDD" w:rsidRPr="00A00DD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№ 7 от 20.01.2014 года. При проведении контрольных мероприятий Ревизионная комиссия руководствовалась приказом Председателя Ревизионной комиссии № 13 от 01.07.2014 года «Об утверждении стандарта внешнего муниципального финансового контроля».             </w:t>
      </w:r>
    </w:p>
    <w:p w:rsidR="00172C78" w:rsidRDefault="00172C78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A00DDD" w:rsidRPr="00F2696A" w:rsidRDefault="00A00DDD" w:rsidP="00A0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696A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Проверка проведена по теме «Анализ расходования субвенции на осуществление полномочий по первичному воинскому учету на территориях, где отсутствуют военные комиссариаты».</w:t>
      </w:r>
    </w:p>
    <w:p w:rsidR="00A00DDD" w:rsidRDefault="00A00DDD" w:rsidP="00A00DD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Общая сумма проверенных </w:t>
      </w:r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средств – 218,2 </w:t>
      </w:r>
      <w:proofErr w:type="spellStart"/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Выявлено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>5 нарушений</w:t>
      </w:r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федерального законодательства о закупках на сумму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>15,5</w:t>
      </w:r>
      <w:r w:rsidRPr="00F2696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тыс. рублей.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ходе проведения контрольного мероприятия установлено: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Средства, выделенные в 2018 году на организацию первичного воинского учета на территории сельского поселения Анненское использованы в полном объеме и по целевому назначению.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Направления расходования субвенции соответствуют направлениям расходования установленным </w:t>
      </w:r>
      <w:hyperlink w:anchor="Par35" w:tooltip="МЕТОДИКА" w:history="1">
        <w:r w:rsidRPr="005C019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Методикой</w:t>
        </w:r>
      </w:hyperlink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распределения между субъектами Российской Федерации субвенций из федерального бюджета на осуществление полномочий по первичному воинскому учету на территориях, где отсутствуют военные комиссариаты, утвержденной постановлением Правительства Российской Федерации от 29.04.2006 г. № 258 </w:t>
      </w:r>
      <w:r w:rsidRPr="005C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субвенциях на осуществление полномочий по первичному воинскому учету на территориях, где отсутствуют военные комиссариаты». </w:t>
      </w: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течение 2018 года поступление субвенций на организацию первичного воинского учета на территории сельского поселения Анненское было увеличено на 4 тыс. рублей по сравнению с первоначальным плановым показателем. В 2018 году по сравнению с 2017 годом кассовые расходы на организацию первичного воинского учета увеличились на 18,3 тыс. рублей, или на 9,2 %.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 Осуществление закупок с целью исполнения полномочий по первичному воинскому учету в 2018 году производилось без проведения конкурентных процедур. В основном все закупки осуществлены на основании пункта 4 части 1 статьи 93 Федерального закона № 44 – ФЗ как </w:t>
      </w: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закупки у единственного поставщика на сумму не превышающей 100,0 тыс. рублей, что является обоснованным для расходов малых объемов.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Договоры для осуществления закупок с целью исполнения полномочий по первичному воинскому учету заключались в пределах лимитов бюджетных обязательств, доведенных на закупки с целью исполнения полномочий по воинскому учету.  </w:t>
      </w: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Закупки услуг по обслуживанию программного обеспечения занимают наибольшую долю в общем объеме всех закупок (55,3 %), произведенных для исполнения полномочий по воинскому учету.</w:t>
      </w: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5C019D" w:rsidRPr="005C019D" w:rsidRDefault="005C019D" w:rsidP="005C01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Оплата обязательств, связанных с организацией первичного воинского учета, произведена согласно первичных документов, в пределах лимитов бюджетных обязательств.   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В ходе анализа организационного и нормативного обеспечения закупок установлено: нормативно – правовые акты о нормировании в сфере закупок не приняты. 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 При проверке соблюдения норм Федерального закона 44 - ФЗ при заключении и исполнении договоров установлено: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нарушение норм статьи 3 Федерального закона 44-ФЗ приемка выполненных работ на сумму 3,1 тыс. рублей по 1 этапу по Договору 180005 на обслуживание программного обеспечения от 22.01.2018 г., заключенного администрацией сельского поселения Анненское с ООО «Центр «Новые Технологии», осуществлена ранее, чем заключен договор;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нарушением норм </w:t>
      </w:r>
      <w:r w:rsidRPr="005C019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части 13.1 статьи 34 Федерального закона 44-ФЗ произведена оплата по договору </w:t>
      </w: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180005 на обслуживание программного обеспечения от 22.01.2018 г. заключенному с ООО «Центр «Новые Технологии» – оплачено работ с нарушением сроков на сумму 12,4 тыс. рублей.  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Расходы на закупки, осуществленные за счет средств, предназначенных на осуществление первичного воинского учета, следует признать эффективными и результативными. </w:t>
      </w: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19D" w:rsidRPr="005C019D" w:rsidRDefault="005C019D" w:rsidP="005C01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Целесообразность расходов на закупки на организацию первичного воинского учета подтверждается наличием обоснованных муниципальных нужд, необходимых для выполнения полномочий администрацией сельского поселения Анненское.</w:t>
      </w:r>
    </w:p>
    <w:p w:rsidR="005C019D" w:rsidRDefault="005C019D" w:rsidP="00A00DD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A00DDD" w:rsidRPr="00854646" w:rsidRDefault="00A00DDD" w:rsidP="005C019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Ревизионной комиссией ВМР по результатам контро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льного мероприятия руководителю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направлено информационное письмо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 предложениями об устранении в работе нарушений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>и усилению внутреннего контроля:</w:t>
      </w:r>
    </w:p>
    <w:p w:rsidR="005C019D" w:rsidRPr="005C019D" w:rsidRDefault="005C019D" w:rsidP="005C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 xml:space="preserve"> дальнейшей работе исключить нарушения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5C019D" w:rsidRPr="005C019D" w:rsidRDefault="005C019D" w:rsidP="005C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9D">
        <w:rPr>
          <w:rFonts w:ascii="Times New Roman" w:eastAsia="Times New Roman" w:hAnsi="Times New Roman" w:cs="Times New Roman"/>
          <w:sz w:val="24"/>
          <w:szCs w:val="24"/>
        </w:rPr>
        <w:t>- статьи 3 Федерального закона 44-ФЗ - несоблюдение принципов и основных положений о закупк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019D" w:rsidRDefault="005C019D" w:rsidP="00A0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9D">
        <w:rPr>
          <w:rFonts w:ascii="Times New Roman" w:eastAsia="Times New Roman" w:hAnsi="Times New Roman" w:cs="Times New Roman"/>
          <w:sz w:val="24"/>
          <w:szCs w:val="24"/>
        </w:rPr>
        <w:t>- части 13.1 статьи 34 Федерального закона 44-ФЗ - соблюдение условий заключенных контрактов в части соблюдения сроков оплаты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19D" w:rsidRDefault="005C019D" w:rsidP="00A00DD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A00DDD" w:rsidRPr="00854646" w:rsidRDefault="00A00DDD" w:rsidP="005C019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Нарушения отражены в акте и отчёте. Отчет о контрольном мероприятий направлен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инициатору мероприятия – в </w:t>
      </w:r>
      <w:proofErr w:type="spellStart"/>
      <w:r>
        <w:rPr>
          <w:rFonts w:ascii="Times New Roman" w:hAnsi="Times New Roman" w:cs="Times New Roman"/>
          <w:iCs/>
          <w:spacing w:val="-2"/>
          <w:sz w:val="24"/>
          <w:szCs w:val="24"/>
        </w:rPr>
        <w:t>Вытегорский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военкомат,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Главе </w:t>
      </w:r>
      <w:proofErr w:type="spellStart"/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района. Материалы проверки направлены в Прокуратуру для правовой оценки действий должностных лиц.</w:t>
      </w:r>
    </w:p>
    <w:p w:rsidR="00A00DDD" w:rsidRDefault="00A00DDD" w:rsidP="005C019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Согласно получен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>ой информации от Глав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ы поселения</w:t>
      </w:r>
      <w:r w:rsidRPr="0085464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5C019D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риняты к сведению предложения об исключении в дальнейшей работе фактов нарушения статьи 3 и пункта 13.1 статьи 34 Федерального закона № 44- ФЗ «О контрактной системе в сфере закупок товаров, работ, услуг </w:t>
      </w:r>
      <w:r w:rsidR="005C019D" w:rsidRPr="005C019D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для обеспечения государственных и муниципальных нужд». Сроки оплаты счетов нарушались в связи с недостатком финансирования.</w:t>
      </w:r>
    </w:p>
    <w:p w:rsidR="00A00DDD" w:rsidRPr="00471039" w:rsidRDefault="00A00DDD" w:rsidP="00C62DE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Default="00C43C40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Проведено </w:t>
      </w:r>
      <w:r w:rsidRPr="001366D3">
        <w:rPr>
          <w:rFonts w:ascii="Times New Roman" w:hAnsi="Times New Roman" w:cs="Times New Roman"/>
          <w:b/>
          <w:iCs/>
          <w:spacing w:val="-2"/>
          <w:sz w:val="24"/>
          <w:szCs w:val="24"/>
        </w:rPr>
        <w:t>экспертно-аналитических мероприятий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всего 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471039" w:rsidRPr="00450ABF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числе:</w:t>
      </w:r>
    </w:p>
    <w:p w:rsidR="001366D3" w:rsidRPr="001366D3" w:rsidRDefault="001366D3" w:rsidP="005C019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B4A0D" w:rsidRPr="005C019D" w:rsidRDefault="00C43C40" w:rsidP="00EF4C6D">
      <w:pPr>
        <w:pStyle w:val="a5"/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5C019D">
        <w:rPr>
          <w:rFonts w:ascii="Times New Roman" w:hAnsi="Times New Roman" w:cs="Times New Roman"/>
          <w:iCs/>
          <w:spacing w:val="-2"/>
          <w:sz w:val="24"/>
          <w:szCs w:val="24"/>
        </w:rPr>
        <w:t>Анализ</w:t>
      </w:r>
      <w:r w:rsidR="00E14923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нения бюджета </w:t>
      </w:r>
      <w:r w:rsidR="00245F4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сельского поселения Анненское</w:t>
      </w:r>
      <w:r w:rsidR="00E14923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5C019D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14923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C019D">
        <w:rPr>
          <w:rFonts w:ascii="Times New Roman" w:hAnsi="Times New Roman" w:cs="Times New Roman"/>
          <w:iCs/>
          <w:spacing w:val="-2"/>
          <w:sz w:val="24"/>
          <w:szCs w:val="24"/>
        </w:rPr>
        <w:t>2018</w:t>
      </w:r>
      <w:r w:rsidR="00FB1B5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</w:t>
      </w:r>
      <w:r w:rsidR="00245F4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30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>.04.2019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</w:t>
      </w:r>
      <w:proofErr w:type="gramStart"/>
      <w:r w:rsidR="00702C3C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,  за</w:t>
      </w:r>
      <w:proofErr w:type="gramEnd"/>
      <w:r w:rsidR="00FB1B5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>квартал 2019</w:t>
      </w:r>
      <w:r w:rsidR="00E14923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20.06.2019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9453E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9A4F6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 1 полугодие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06.09.2019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9A4F6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, за</w:t>
      </w:r>
      <w:r w:rsidR="0029453E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9 месяцев 2019</w:t>
      </w:r>
      <w:r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</w:t>
      </w:r>
      <w:r w:rsidR="00F759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20.11.2019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B4A0D" w:rsidRPr="005C019D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93A28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всего  </w:t>
      </w:r>
      <w:r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35759B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 заключения</w:t>
      </w:r>
      <w:r w:rsidR="00546735" w:rsidRPr="005C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C93A28" w:rsidRDefault="00546735" w:rsidP="00EF4C6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результатам анализа 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нарушений 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бюджетного законодательства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не выявлено.</w:t>
      </w:r>
      <w:r w:rsidR="008268D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Выявлен факт неэффективного расходован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ия бюджетных средств в сумме 7,8</w:t>
      </w:r>
      <w:r w:rsidR="008268D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8268D2">
        <w:rPr>
          <w:rFonts w:ascii="Times New Roman" w:hAnsi="Times New Roman" w:cs="Times New Roman"/>
          <w:iCs/>
          <w:spacing w:val="-2"/>
          <w:sz w:val="24"/>
          <w:szCs w:val="24"/>
        </w:rPr>
        <w:t>тыс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8268D2">
        <w:rPr>
          <w:rFonts w:ascii="Times New Roman" w:hAnsi="Times New Roman" w:cs="Times New Roman"/>
          <w:iCs/>
          <w:spacing w:val="-2"/>
          <w:sz w:val="24"/>
          <w:szCs w:val="24"/>
        </w:rPr>
        <w:t>рублей</w:t>
      </w:r>
      <w:proofErr w:type="spellEnd"/>
      <w:r w:rsidR="008268D2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экспертизой бюджетных средств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составил 19656,5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08018F" w:rsidRDefault="0008018F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123"/>
        <w:gridCol w:w="1818"/>
      </w:tblGrid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134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15269,2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18359,2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19656,5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+1297,3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фактов расходования </w:t>
            </w:r>
            <w:proofErr w:type="gramStart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6,6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7,8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EF4C6D" w:rsidRDefault="00EF4C6D" w:rsidP="00EF4C6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3B4A0D" w:rsidRPr="00F85899" w:rsidRDefault="00EF4C6D" w:rsidP="00EF4C6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2.</w:t>
      </w:r>
      <w:r w:rsidR="001366D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Подготовлено </w:t>
      </w:r>
      <w:r w:rsidR="00245F45" w:rsidRPr="00134F8C">
        <w:rPr>
          <w:rFonts w:ascii="Times New Roman" w:hAnsi="Times New Roman" w:cs="Times New Roman"/>
          <w:iCs/>
          <w:spacing w:val="-2"/>
          <w:sz w:val="24"/>
          <w:szCs w:val="24"/>
        </w:rPr>
        <w:t>7</w:t>
      </w:r>
      <w:r w:rsidR="00AE249F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134F8C">
        <w:rPr>
          <w:rFonts w:ascii="Times New Roman" w:hAnsi="Times New Roman" w:cs="Times New Roman"/>
          <w:iCs/>
          <w:spacing w:val="-2"/>
          <w:sz w:val="24"/>
          <w:szCs w:val="24"/>
        </w:rPr>
        <w:t>заключений на</w:t>
      </w:r>
      <w:r w:rsidR="003B4A0D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</w:t>
      </w:r>
      <w:r w:rsidR="00450ABF" w:rsidRPr="00134F8C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245F45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Анненское</w:t>
      </w:r>
      <w:r w:rsidR="003B4A0D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3B4A0D" w:rsidRPr="00134F8C">
        <w:rPr>
          <w:rFonts w:ascii="Times New Roman" w:hAnsi="Times New Roman" w:cs="Times New Roman"/>
          <w:iCs/>
          <w:spacing w:val="-2"/>
          <w:sz w:val="24"/>
          <w:szCs w:val="24"/>
        </w:rPr>
        <w:t>о  внесении</w:t>
      </w:r>
      <w:proofErr w:type="gramEnd"/>
      <w:r w:rsidR="00C43C40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из</w:t>
      </w:r>
      <w:r w:rsidR="00A46C86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менений в </w:t>
      </w:r>
      <w:r w:rsidR="00450ABF" w:rsidRPr="00134F8C">
        <w:rPr>
          <w:rFonts w:ascii="Times New Roman" w:hAnsi="Times New Roman" w:cs="Times New Roman"/>
          <w:iCs/>
          <w:spacing w:val="-2"/>
          <w:sz w:val="24"/>
          <w:szCs w:val="24"/>
        </w:rPr>
        <w:t>бюджет поселения</w:t>
      </w:r>
      <w:r w:rsidR="00C93A28" w:rsidRP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D1E1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</w:t>
      </w:r>
      <w:r w:rsidR="00C40F6A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12.03.2019, от 25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.04</w:t>
      </w:r>
      <w:r w:rsidR="00C40F6A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2019, от 28.05.2019, от 01</w:t>
      </w:r>
      <w:r w:rsidR="008268D2">
        <w:rPr>
          <w:rFonts w:ascii="Times New Roman" w:hAnsi="Times New Roman" w:cs="Times New Roman"/>
          <w:iCs/>
          <w:spacing w:val="-2"/>
          <w:sz w:val="24"/>
          <w:szCs w:val="24"/>
        </w:rPr>
        <w:t>.07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.2019, от 01.08.2019</w:t>
      </w:r>
      <w:r w:rsidR="003B37B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7C49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06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.11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.2019, от 05.12.2019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54673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C93A28" w:rsidRPr="00F85899" w:rsidRDefault="0008018F" w:rsidP="00EF4C6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Экспертизой охвачено 2768,9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 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Нарушений бюджетного зак</w:t>
      </w:r>
      <w:r w:rsidR="00256DD9">
        <w:rPr>
          <w:rFonts w:ascii="Times New Roman" w:hAnsi="Times New Roman" w:cs="Times New Roman"/>
          <w:iCs/>
          <w:spacing w:val="-2"/>
          <w:sz w:val="24"/>
          <w:szCs w:val="24"/>
        </w:rPr>
        <w:t>онодательства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 недостатков в проектах решений не выявлено. Все проекты рекомендованы к рассмотрению.</w:t>
      </w:r>
      <w:r w:rsidR="00B87EE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0C380B" w:rsidRDefault="000C380B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92"/>
        <w:gridCol w:w="1570"/>
        <w:gridCol w:w="1276"/>
        <w:gridCol w:w="1275"/>
        <w:gridCol w:w="1524"/>
      </w:tblGrid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570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570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570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546,5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1640,4</w:t>
            </w:r>
          </w:p>
        </w:tc>
        <w:tc>
          <w:tcPr>
            <w:tcW w:w="1275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2768,9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+1128,5</w:t>
            </w:r>
          </w:p>
        </w:tc>
      </w:tr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570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570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570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492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570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7595A" w:rsidRPr="00F471A5" w:rsidRDefault="0008018F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EF4C6D" w:rsidRDefault="00EF4C6D" w:rsidP="00EF4C6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B1B55" w:rsidRPr="00EF4C6D" w:rsidRDefault="00764425" w:rsidP="00EF4C6D">
      <w:pPr>
        <w:pStyle w:val="a5"/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Проведена экспертиза </w:t>
      </w:r>
      <w:r w:rsidR="0008018F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15</w:t>
      </w:r>
      <w:r w:rsidR="00FB1B55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85899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проектов нормативно-правовых актов</w:t>
      </w:r>
      <w:r w:rsidR="00FB1B55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(далее - НПА)</w:t>
      </w:r>
      <w:r w:rsidR="00B03F09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764425" w:rsidRPr="00F85899" w:rsidRDefault="00191A59" w:rsidP="00EF4C6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от 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18.02.2019, от 22.07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.201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9 (2 заключения), от 06</w:t>
      </w:r>
      <w:r w:rsidR="00A44E5A">
        <w:rPr>
          <w:rFonts w:ascii="Times New Roman" w:hAnsi="Times New Roman" w:cs="Times New Roman"/>
          <w:iCs/>
          <w:spacing w:val="-2"/>
          <w:sz w:val="24"/>
          <w:szCs w:val="24"/>
        </w:rPr>
        <w:t>.11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.2019, от 07.11.2019, от 13.11.2019</w:t>
      </w:r>
      <w:r w:rsid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(2 заключения)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от 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04</w:t>
      </w:r>
      <w:r w:rsidR="00A44E5A">
        <w:rPr>
          <w:rFonts w:ascii="Times New Roman" w:hAnsi="Times New Roman" w:cs="Times New Roman"/>
          <w:iCs/>
          <w:spacing w:val="-2"/>
          <w:sz w:val="24"/>
          <w:szCs w:val="24"/>
        </w:rPr>
        <w:t>.12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.2019 (2 заключения</w:t>
      </w:r>
      <w:r w:rsidR="00A44E5A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08018F">
        <w:rPr>
          <w:rFonts w:ascii="Times New Roman" w:hAnsi="Times New Roman" w:cs="Times New Roman"/>
          <w:iCs/>
          <w:spacing w:val="-2"/>
          <w:sz w:val="24"/>
          <w:szCs w:val="24"/>
        </w:rPr>
        <w:t>, от 05.12.2019 (4 заключения), от 09.</w:t>
      </w:r>
      <w:r w:rsidR="009B394D">
        <w:rPr>
          <w:rFonts w:ascii="Times New Roman" w:hAnsi="Times New Roman" w:cs="Times New Roman"/>
          <w:iCs/>
          <w:spacing w:val="-2"/>
          <w:sz w:val="24"/>
          <w:szCs w:val="24"/>
        </w:rPr>
        <w:t>12.2019, от 11.12.2019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FB1B55" w:rsidRDefault="00191A59" w:rsidP="00EF4C6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Охват бюджетных сре</w:t>
      </w:r>
      <w:r w:rsidR="009B394D">
        <w:rPr>
          <w:rFonts w:ascii="Times New Roman" w:hAnsi="Times New Roman" w:cs="Times New Roman"/>
          <w:iCs/>
          <w:spacing w:val="-2"/>
          <w:sz w:val="24"/>
          <w:szCs w:val="24"/>
        </w:rPr>
        <w:t>дств экспертизой составил 4662,2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При п</w:t>
      </w:r>
      <w:r w:rsidR="00A44E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роведении экспертизы </w:t>
      </w:r>
      <w:r w:rsid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проектов 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выявлено 13</w:t>
      </w:r>
      <w:r w:rsidR="00134F8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недостатков, предложенных к устранению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К принятию рекомендован</w:t>
      </w:r>
      <w:r w:rsidR="00134F8C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12 проектов НПА, 3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про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а</w:t>
      </w:r>
      <w:r w:rsidR="00A44E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рекомендовано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направить на устранение замечаний.</w:t>
      </w:r>
    </w:p>
    <w:p w:rsidR="00134F8C" w:rsidRPr="00F85899" w:rsidRDefault="00134F8C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275"/>
        <w:gridCol w:w="1276"/>
        <w:gridCol w:w="1382"/>
      </w:tblGrid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5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</w:t>
            </w:r>
          </w:p>
        </w:tc>
        <w:tc>
          <w:tcPr>
            <w:tcW w:w="1382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2752,3</w:t>
            </w:r>
          </w:p>
        </w:tc>
        <w:tc>
          <w:tcPr>
            <w:tcW w:w="1275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3254,6</w:t>
            </w:r>
          </w:p>
        </w:tc>
        <w:tc>
          <w:tcPr>
            <w:tcW w:w="1276" w:type="dxa"/>
          </w:tcPr>
          <w:p w:rsidR="00F7595A" w:rsidRPr="00F471A5" w:rsidRDefault="00EF4C6D" w:rsidP="00EF4C6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4662,2</w:t>
            </w:r>
          </w:p>
        </w:tc>
        <w:tc>
          <w:tcPr>
            <w:tcW w:w="1382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+1407,6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F7595A" w:rsidRPr="00F471A5" w:rsidRDefault="00EF4C6D" w:rsidP="00EF4C6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382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-9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7595A" w:rsidRPr="00F471A5" w:rsidRDefault="00EF4C6D" w:rsidP="00EF4C6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</w:t>
            </w:r>
          </w:p>
        </w:tc>
        <w:tc>
          <w:tcPr>
            <w:tcW w:w="1382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 / 57,1 %</w:t>
            </w:r>
          </w:p>
        </w:tc>
        <w:tc>
          <w:tcPr>
            <w:tcW w:w="1275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 / 76,9 %</w:t>
            </w:r>
          </w:p>
        </w:tc>
        <w:tc>
          <w:tcPr>
            <w:tcW w:w="1276" w:type="dxa"/>
          </w:tcPr>
          <w:p w:rsidR="00F7595A" w:rsidRPr="00F471A5" w:rsidRDefault="00EF4C6D" w:rsidP="00EF4C6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 / 80%</w:t>
            </w:r>
          </w:p>
        </w:tc>
        <w:tc>
          <w:tcPr>
            <w:tcW w:w="1382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+3,1 </w:t>
            </w:r>
            <w:proofErr w:type="spellStart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42,9 %</w:t>
            </w:r>
          </w:p>
        </w:tc>
        <w:tc>
          <w:tcPr>
            <w:tcW w:w="1275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23,1 %</w:t>
            </w:r>
          </w:p>
        </w:tc>
        <w:tc>
          <w:tcPr>
            <w:tcW w:w="1276" w:type="dxa"/>
          </w:tcPr>
          <w:p w:rsidR="00F7595A" w:rsidRPr="00EF4C6D" w:rsidRDefault="00EF4C6D" w:rsidP="00EF4C6D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  <w:r w:rsidRPr="00EF4C6D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/ 20 %</w:t>
            </w:r>
          </w:p>
        </w:tc>
        <w:tc>
          <w:tcPr>
            <w:tcW w:w="1382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-3.1 </w:t>
            </w:r>
            <w:proofErr w:type="spellStart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.</w:t>
            </w:r>
          </w:p>
        </w:tc>
      </w:tr>
    </w:tbl>
    <w:p w:rsidR="00A257F1" w:rsidRPr="001920A8" w:rsidRDefault="00A257F1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702C3C" w:rsidRPr="00EF4C6D" w:rsidRDefault="00A257F1" w:rsidP="00EF4C6D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Подготовлены за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ключения от 20.11.2019 г., от 29.11.2019</w:t>
      </w: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BB5AB3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про</w:t>
      </w:r>
      <w:r w:rsidR="00A10940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A44E5A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Анненское</w:t>
      </w:r>
      <w:r w:rsidR="00BB5AB3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 </w:t>
      </w:r>
      <w:proofErr w:type="gramStart"/>
      <w:r w:rsidR="00BB5AB3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бюд</w:t>
      </w:r>
      <w:r w:rsidR="00A10940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жете 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</w:t>
      </w:r>
      <w:proofErr w:type="gramEnd"/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2020</w:t>
      </w:r>
      <w:r w:rsidR="00702C3C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год и плановы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й период 2021 и 2022</w:t>
      </w: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годов  - 2 заключения.</w:t>
      </w:r>
      <w:r w:rsidR="00BB5AB3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BB5AB3" w:rsidRDefault="00BB5AB3" w:rsidP="00EF4C6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ыявлено 3</w:t>
      </w:r>
      <w:r w:rsidR="00A44E5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366D3">
        <w:rPr>
          <w:rFonts w:ascii="Times New Roman" w:hAnsi="Times New Roman" w:cs="Times New Roman"/>
          <w:iCs/>
          <w:spacing w:val="-2"/>
          <w:sz w:val="24"/>
          <w:szCs w:val="24"/>
        </w:rPr>
        <w:t>недостатка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материалах, представленных на экспертизу, по которым направлены предложения по устранению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Охват бюджетных средств экспертизой 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составил 23588,9</w:t>
      </w:r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257F1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EF4C6D" w:rsidRPr="00F85899" w:rsidRDefault="00EF4C6D" w:rsidP="00EF4C6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123"/>
        <w:gridCol w:w="1818"/>
      </w:tblGrid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17665,0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20277,3</w:t>
            </w:r>
          </w:p>
        </w:tc>
        <w:tc>
          <w:tcPr>
            <w:tcW w:w="1123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23588,9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+3311,6</w:t>
            </w:r>
          </w:p>
        </w:tc>
      </w:tr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644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или направить на устранение замечаний</w:t>
            </w:r>
          </w:p>
        </w:tc>
        <w:tc>
          <w:tcPr>
            <w:tcW w:w="1276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F7595A" w:rsidRPr="00F471A5" w:rsidRDefault="00EF4C6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F7595A" w:rsidRPr="00875EE9" w:rsidRDefault="00F7595A" w:rsidP="00EF4C6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F56BD" w:rsidRPr="00EF4C6D" w:rsidRDefault="00A10940" w:rsidP="00EF4C6D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Подготовлено</w:t>
      </w:r>
      <w:r w:rsidR="003F56BD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заключение от 28.04.2019</w:t>
      </w: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 </w:t>
      </w:r>
      <w:r w:rsidR="00E14923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F56BD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внешней проверки годовой бюджетной отчетности Главных распорядителей бюджетных средств (Админ</w:t>
      </w:r>
      <w:r w:rsidRPr="00EF4C6D">
        <w:rPr>
          <w:rFonts w:ascii="Times New Roman" w:hAnsi="Times New Roman" w:cs="Times New Roman"/>
          <w:iCs/>
          <w:spacing w:val="-2"/>
          <w:sz w:val="24"/>
          <w:szCs w:val="24"/>
        </w:rPr>
        <w:t>истрация поселения</w:t>
      </w:r>
      <w:r w:rsidR="003F56BD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A54016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1366D3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средств бю</w:t>
      </w:r>
      <w:r w:rsidR="00EF4C6D">
        <w:rPr>
          <w:rFonts w:ascii="Times New Roman" w:hAnsi="Times New Roman" w:cs="Times New Roman"/>
          <w:iCs/>
          <w:spacing w:val="-2"/>
          <w:sz w:val="24"/>
          <w:szCs w:val="24"/>
        </w:rPr>
        <w:t>джета – 7637,8</w:t>
      </w:r>
      <w:r w:rsidR="00F56DE6" w:rsidRPr="00EF4C6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F56DE6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F56DE6" w:rsidRPr="00EF4C6D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A54016" w:rsidRPr="00F85899" w:rsidRDefault="001366D3" w:rsidP="00EF4C6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Выявлено </w:t>
      </w:r>
      <w:r w:rsidR="005B6A8D">
        <w:rPr>
          <w:rFonts w:ascii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2</w:t>
      </w:r>
      <w:r w:rsidR="005B6A8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нарушений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Федерального закона о бухгалтерском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учете</w:t>
      </w:r>
      <w:r w:rsidR="005B6A8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сумму 193,3 </w:t>
      </w:r>
      <w:proofErr w:type="spellStart"/>
      <w:r w:rsidR="005B6A8D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B03F0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>устранить в отчетности замечания, отмеченные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Заключении.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54016" w:rsidRPr="00471039" w:rsidRDefault="00A54016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275"/>
        <w:gridCol w:w="1524"/>
      </w:tblGrid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F7595A" w:rsidRPr="00F471A5" w:rsidRDefault="00F7595A" w:rsidP="005E1098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  <w:r w:rsidRPr="00F471A5">
              <w:rPr>
                <w:sz w:val="16"/>
                <w:szCs w:val="16"/>
              </w:rPr>
              <w:t xml:space="preserve"> </w:t>
            </w:r>
            <w:r w:rsidRPr="00F471A5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к уровню 2018 года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7227,4</w:t>
            </w:r>
          </w:p>
        </w:tc>
        <w:tc>
          <w:tcPr>
            <w:tcW w:w="1276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6418,1</w:t>
            </w:r>
          </w:p>
        </w:tc>
        <w:tc>
          <w:tcPr>
            <w:tcW w:w="1275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7637,8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+1219,7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 / 181,3</w:t>
            </w:r>
          </w:p>
        </w:tc>
        <w:tc>
          <w:tcPr>
            <w:tcW w:w="1276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 / 0</w:t>
            </w:r>
          </w:p>
        </w:tc>
        <w:tc>
          <w:tcPr>
            <w:tcW w:w="1275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 / 193,3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F7595A" w:rsidRPr="00F471A5" w:rsidTr="005E1098">
        <w:tc>
          <w:tcPr>
            <w:tcW w:w="4786" w:type="dxa"/>
          </w:tcPr>
          <w:p w:rsidR="00F7595A" w:rsidRPr="00F471A5" w:rsidRDefault="00F7595A" w:rsidP="005E1098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F471A5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F7595A" w:rsidRPr="00F471A5" w:rsidRDefault="007B01F9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7595A" w:rsidRPr="00F471A5" w:rsidRDefault="005B6A8D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F7595A" w:rsidRPr="00F471A5" w:rsidRDefault="001C53CB" w:rsidP="005E1098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34231D" w:rsidRDefault="0034231D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F7595A" w:rsidRPr="00471039" w:rsidRDefault="00F7595A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471039" w:rsidRDefault="00E0619E" w:rsidP="001366D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бюджет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ного райо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на из бюджета</w:t>
      </w:r>
      <w:r w:rsidR="00CD48A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gramStart"/>
      <w:r w:rsidR="00CD48AD">
        <w:rPr>
          <w:rFonts w:ascii="Times New Roman" w:hAnsi="Times New Roman" w:cs="Times New Roman"/>
          <w:iCs/>
          <w:spacing w:val="-2"/>
          <w:sz w:val="24"/>
          <w:szCs w:val="24"/>
        </w:rPr>
        <w:t>Анненское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поступили</w:t>
      </w:r>
      <w:proofErr w:type="gram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межбюджетные трансферт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ы в сумме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5</w:t>
      </w:r>
      <w:r w:rsidR="005B6A8D">
        <w:rPr>
          <w:rFonts w:ascii="Times New Roman" w:hAnsi="Times New Roman" w:cs="Times New Roman"/>
          <w:iCs/>
          <w:spacing w:val="-2"/>
          <w:sz w:val="24"/>
          <w:szCs w:val="24"/>
        </w:rPr>
        <w:t>7,2</w:t>
      </w:r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39317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 Средства направлены на оплату труда работников Ревизионной комиссии ВМР.</w:t>
      </w:r>
    </w:p>
    <w:p w:rsidR="00541A48" w:rsidRDefault="00541A48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875EE9" w:rsidRPr="001920A8" w:rsidRDefault="00875EE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5F530B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Глава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                       ___________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           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А.В.Зимин</w:t>
      </w:r>
      <w:proofErr w:type="spellEnd"/>
    </w:p>
    <w:p w:rsidR="005F530B" w:rsidRDefault="005F530B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71039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1920A8" w:rsidRDefault="00CA5EC2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DB4850" w:rsidRPr="001920A8" w:rsidRDefault="005B6A8D" w:rsidP="006C47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28.02.2020</w:t>
      </w:r>
      <w:r w:rsidR="00C40F6A" w:rsidRPr="001920A8">
        <w:rPr>
          <w:rFonts w:ascii="Times New Roman" w:hAnsi="Times New Roman" w:cs="Times New Roman"/>
          <w:sz w:val="20"/>
          <w:szCs w:val="20"/>
        </w:rPr>
        <w:t xml:space="preserve"> г</w:t>
      </w:r>
      <w:r w:rsidR="006C47BF" w:rsidRPr="001920A8">
        <w:rPr>
          <w:rFonts w:ascii="Times New Roman" w:hAnsi="Times New Roman" w:cs="Times New Roman"/>
          <w:sz w:val="20"/>
          <w:szCs w:val="20"/>
        </w:rPr>
        <w:t>.</w:t>
      </w:r>
    </w:p>
    <w:p w:rsidR="009D1E10" w:rsidRDefault="009D1E1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DEC" w:rsidRDefault="00C62DEC" w:rsidP="00136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3CB" w:rsidRDefault="001C53CB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</w:t>
      </w:r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>тного органа Совета</w:t>
      </w:r>
      <w:r w:rsidR="00CD48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Анненское</w:t>
      </w:r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</w:p>
    <w:p w:rsidR="002F7C98" w:rsidRPr="00875EE9" w:rsidRDefault="001366D3" w:rsidP="002F7C98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</w:t>
      </w:r>
      <w:proofErr w:type="gramEnd"/>
      <w:r w:rsidR="001C53CB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с 01.01.2019 по 31.12.2019</w:t>
      </w:r>
      <w:r w:rsidR="002F7C98"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8662AE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 xml:space="preserve">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3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3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3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3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F56DE6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3C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1C53CB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 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Pr="001C53CB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1C53CB">
        <w:rPr>
          <w:sz w:val="16"/>
          <w:szCs w:val="16"/>
        </w:rPr>
        <w:t>Исп</w:t>
      </w:r>
      <w:r w:rsidRPr="001C53CB">
        <w:rPr>
          <w:sz w:val="16"/>
          <w:szCs w:val="16"/>
          <w:u w:val="single"/>
        </w:rPr>
        <w:t xml:space="preserve">.   </w:t>
      </w:r>
      <w:proofErr w:type="spellStart"/>
      <w:r w:rsidRPr="001C53CB">
        <w:rPr>
          <w:sz w:val="16"/>
          <w:szCs w:val="16"/>
          <w:u w:val="single"/>
        </w:rPr>
        <w:t>Н.В.Зелинская</w:t>
      </w:r>
      <w:proofErr w:type="spellEnd"/>
    </w:p>
    <w:p w:rsidR="002F7C98" w:rsidRPr="001C53CB" w:rsidRDefault="002F7C98" w:rsidP="002F7C98">
      <w:pPr>
        <w:pStyle w:val="a3"/>
        <w:ind w:firstLine="0"/>
        <w:rPr>
          <w:sz w:val="16"/>
          <w:szCs w:val="16"/>
        </w:rPr>
      </w:pPr>
      <w:r w:rsidRPr="001C53CB">
        <w:rPr>
          <w:sz w:val="16"/>
          <w:szCs w:val="16"/>
          <w:u w:val="single"/>
        </w:rPr>
        <w:t>881746 2-22-03</w:t>
      </w:r>
    </w:p>
    <w:p w:rsidR="002F7C98" w:rsidRPr="001C53CB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Pr="001C53CB" w:rsidRDefault="001C53CB" w:rsidP="002F7C98">
      <w:pPr>
        <w:pStyle w:val="a3"/>
        <w:ind w:firstLine="0"/>
        <w:rPr>
          <w:sz w:val="16"/>
          <w:szCs w:val="16"/>
        </w:rPr>
      </w:pPr>
      <w:r w:rsidRPr="001C53CB">
        <w:rPr>
          <w:sz w:val="16"/>
          <w:szCs w:val="16"/>
        </w:rPr>
        <w:t>28.02.2020</w:t>
      </w:r>
      <w:r w:rsidR="002F7C98" w:rsidRPr="001C53CB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C40F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26A"/>
    <w:multiLevelType w:val="hybridMultilevel"/>
    <w:tmpl w:val="D72683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B6D"/>
    <w:multiLevelType w:val="hybridMultilevel"/>
    <w:tmpl w:val="B298E4FC"/>
    <w:lvl w:ilvl="0" w:tplc="CBD2F0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E6127"/>
    <w:multiLevelType w:val="multilevel"/>
    <w:tmpl w:val="3A2ABA4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none"/>
      </w:rPr>
    </w:lvl>
  </w:abstractNum>
  <w:abstractNum w:abstractNumId="3">
    <w:nsid w:val="3E6B5EAF"/>
    <w:multiLevelType w:val="multilevel"/>
    <w:tmpl w:val="30488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31A0123"/>
    <w:multiLevelType w:val="hybridMultilevel"/>
    <w:tmpl w:val="A61AB0F8"/>
    <w:lvl w:ilvl="0" w:tplc="2DC2B6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">
    <w:nsid w:val="5F2E25BF"/>
    <w:multiLevelType w:val="hybridMultilevel"/>
    <w:tmpl w:val="CFAA3B06"/>
    <w:lvl w:ilvl="0" w:tplc="20CA3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955FAB"/>
    <w:multiLevelType w:val="multilevel"/>
    <w:tmpl w:val="BA88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72F79"/>
    <w:rsid w:val="000742E1"/>
    <w:rsid w:val="0008018F"/>
    <w:rsid w:val="000B6E92"/>
    <w:rsid w:val="000C380B"/>
    <w:rsid w:val="001266BD"/>
    <w:rsid w:val="001317B2"/>
    <w:rsid w:val="00134F8C"/>
    <w:rsid w:val="001366D3"/>
    <w:rsid w:val="00172C78"/>
    <w:rsid w:val="0018051E"/>
    <w:rsid w:val="00191A59"/>
    <w:rsid w:val="001920A8"/>
    <w:rsid w:val="001A0468"/>
    <w:rsid w:val="001C53CB"/>
    <w:rsid w:val="001D7336"/>
    <w:rsid w:val="0024283E"/>
    <w:rsid w:val="00245F45"/>
    <w:rsid w:val="002519A2"/>
    <w:rsid w:val="00252BC9"/>
    <w:rsid w:val="00255733"/>
    <w:rsid w:val="00256DD9"/>
    <w:rsid w:val="002712EF"/>
    <w:rsid w:val="0029453E"/>
    <w:rsid w:val="002F4E63"/>
    <w:rsid w:val="002F7C98"/>
    <w:rsid w:val="00316F58"/>
    <w:rsid w:val="00325A3E"/>
    <w:rsid w:val="0034231D"/>
    <w:rsid w:val="0035759B"/>
    <w:rsid w:val="0039317A"/>
    <w:rsid w:val="003B37BC"/>
    <w:rsid w:val="003B4A0D"/>
    <w:rsid w:val="003C4C92"/>
    <w:rsid w:val="003D1E99"/>
    <w:rsid w:val="003F56BD"/>
    <w:rsid w:val="004115A5"/>
    <w:rsid w:val="0043074C"/>
    <w:rsid w:val="00440D5B"/>
    <w:rsid w:val="00445B90"/>
    <w:rsid w:val="00450ABF"/>
    <w:rsid w:val="00471039"/>
    <w:rsid w:val="00491595"/>
    <w:rsid w:val="00491ADA"/>
    <w:rsid w:val="004A20E7"/>
    <w:rsid w:val="004C37D4"/>
    <w:rsid w:val="004C6C09"/>
    <w:rsid w:val="004D6E74"/>
    <w:rsid w:val="004E3670"/>
    <w:rsid w:val="00541A48"/>
    <w:rsid w:val="00546735"/>
    <w:rsid w:val="005B6A8D"/>
    <w:rsid w:val="005C019D"/>
    <w:rsid w:val="005C59F9"/>
    <w:rsid w:val="005E2632"/>
    <w:rsid w:val="005F530B"/>
    <w:rsid w:val="00636895"/>
    <w:rsid w:val="006B75A6"/>
    <w:rsid w:val="006C47BF"/>
    <w:rsid w:val="00702C3C"/>
    <w:rsid w:val="007142E9"/>
    <w:rsid w:val="0072005A"/>
    <w:rsid w:val="00722DF7"/>
    <w:rsid w:val="00726600"/>
    <w:rsid w:val="00740716"/>
    <w:rsid w:val="007558C4"/>
    <w:rsid w:val="00764425"/>
    <w:rsid w:val="007762A9"/>
    <w:rsid w:val="007B01F9"/>
    <w:rsid w:val="007C493C"/>
    <w:rsid w:val="007F7908"/>
    <w:rsid w:val="008268D2"/>
    <w:rsid w:val="008601A2"/>
    <w:rsid w:val="008662AE"/>
    <w:rsid w:val="00875EE9"/>
    <w:rsid w:val="008D1FD5"/>
    <w:rsid w:val="00932E55"/>
    <w:rsid w:val="00940D92"/>
    <w:rsid w:val="00957FA2"/>
    <w:rsid w:val="00960CCC"/>
    <w:rsid w:val="009878D1"/>
    <w:rsid w:val="009A4F65"/>
    <w:rsid w:val="009B394D"/>
    <w:rsid w:val="009D1E10"/>
    <w:rsid w:val="00A00DDD"/>
    <w:rsid w:val="00A10940"/>
    <w:rsid w:val="00A257F1"/>
    <w:rsid w:val="00A26300"/>
    <w:rsid w:val="00A33F39"/>
    <w:rsid w:val="00A44E5A"/>
    <w:rsid w:val="00A46C86"/>
    <w:rsid w:val="00A54016"/>
    <w:rsid w:val="00A8656E"/>
    <w:rsid w:val="00AE249F"/>
    <w:rsid w:val="00AF1C90"/>
    <w:rsid w:val="00B03F09"/>
    <w:rsid w:val="00B86DF0"/>
    <w:rsid w:val="00B87EE4"/>
    <w:rsid w:val="00BB5AB3"/>
    <w:rsid w:val="00C07504"/>
    <w:rsid w:val="00C13745"/>
    <w:rsid w:val="00C40F6A"/>
    <w:rsid w:val="00C43C40"/>
    <w:rsid w:val="00C62DEC"/>
    <w:rsid w:val="00C63E27"/>
    <w:rsid w:val="00C93A28"/>
    <w:rsid w:val="00CA5EC2"/>
    <w:rsid w:val="00CD48AD"/>
    <w:rsid w:val="00D044F0"/>
    <w:rsid w:val="00D135D1"/>
    <w:rsid w:val="00D42D69"/>
    <w:rsid w:val="00D77887"/>
    <w:rsid w:val="00DB4850"/>
    <w:rsid w:val="00DF179E"/>
    <w:rsid w:val="00E0619E"/>
    <w:rsid w:val="00E14923"/>
    <w:rsid w:val="00E267D8"/>
    <w:rsid w:val="00E936C7"/>
    <w:rsid w:val="00EA194E"/>
    <w:rsid w:val="00EF2F7B"/>
    <w:rsid w:val="00EF4C6D"/>
    <w:rsid w:val="00F10644"/>
    <w:rsid w:val="00F10C0C"/>
    <w:rsid w:val="00F13742"/>
    <w:rsid w:val="00F17826"/>
    <w:rsid w:val="00F56DE6"/>
    <w:rsid w:val="00F7595A"/>
    <w:rsid w:val="00F85899"/>
    <w:rsid w:val="00FA3BC2"/>
    <w:rsid w:val="00FB1B55"/>
    <w:rsid w:val="00FD1A65"/>
    <w:rsid w:val="00FD1FDA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D1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7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2020-02-26T13:50:00Z</cp:lastPrinted>
  <dcterms:created xsi:type="dcterms:W3CDTF">2020-02-26T13:55:00Z</dcterms:created>
  <dcterms:modified xsi:type="dcterms:W3CDTF">2020-02-26T13:55:00Z</dcterms:modified>
</cp:coreProperties>
</file>