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58" w:rsidRDefault="00316F58" w:rsidP="0031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3C40" w:rsidRPr="00A41B11" w:rsidRDefault="00C43C40" w:rsidP="00A4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1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3C40" w:rsidRPr="00A41B11" w:rsidRDefault="00C43C40" w:rsidP="00A41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11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A41B11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A41B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43C40" w:rsidRPr="00A41B11" w:rsidRDefault="00C43C40" w:rsidP="00A41B11">
      <w:pPr>
        <w:spacing w:after="0" w:line="240" w:lineRule="auto"/>
        <w:jc w:val="center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41B11">
        <w:rPr>
          <w:rFonts w:ascii="Times New Roman" w:hAnsi="Times New Roman" w:cs="Times New Roman"/>
          <w:sz w:val="28"/>
          <w:szCs w:val="28"/>
        </w:rPr>
        <w:t>о вып</w:t>
      </w:r>
      <w:r w:rsidR="001317B2" w:rsidRPr="00A41B11">
        <w:rPr>
          <w:rFonts w:ascii="Times New Roman" w:hAnsi="Times New Roman" w:cs="Times New Roman"/>
          <w:sz w:val="28"/>
          <w:szCs w:val="28"/>
        </w:rPr>
        <w:t xml:space="preserve">олнении переданных полномочий  </w:t>
      </w:r>
      <w:r w:rsidRPr="00A41B11">
        <w:rPr>
          <w:rFonts w:ascii="Times New Roman" w:hAnsi="Times New Roman" w:cs="Times New Roman"/>
          <w:spacing w:val="3"/>
          <w:sz w:val="28"/>
          <w:szCs w:val="28"/>
        </w:rPr>
        <w:t xml:space="preserve"> контро</w:t>
      </w:r>
      <w:r w:rsidR="00E14923" w:rsidRPr="00A41B11">
        <w:rPr>
          <w:rFonts w:ascii="Times New Roman" w:hAnsi="Times New Roman" w:cs="Times New Roman"/>
          <w:spacing w:val="3"/>
          <w:sz w:val="28"/>
          <w:szCs w:val="28"/>
        </w:rPr>
        <w:t>льно- счетного органа МО «Город Вытегра»</w:t>
      </w:r>
      <w:r w:rsidRPr="00A41B11">
        <w:rPr>
          <w:rFonts w:ascii="Times New Roman" w:hAnsi="Times New Roman" w:cs="Times New Roman"/>
          <w:spacing w:val="3"/>
          <w:sz w:val="28"/>
          <w:szCs w:val="28"/>
        </w:rPr>
        <w:t xml:space="preserve"> по осуществлению</w:t>
      </w:r>
      <w:r w:rsidR="00C40F6A" w:rsidRPr="00A41B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41B11">
        <w:rPr>
          <w:rFonts w:ascii="Times New Roman" w:hAnsi="Times New Roman" w:cs="Times New Roman"/>
          <w:spacing w:val="3"/>
          <w:sz w:val="28"/>
          <w:szCs w:val="28"/>
        </w:rPr>
        <w:t>внешнего муниципального финансового контроля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в соответствии</w:t>
      </w:r>
      <w:r w:rsidR="00C40F6A" w:rsidRPr="00A41B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с Соглашением </w:t>
      </w:r>
      <w:r w:rsidR="00072F79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№ </w:t>
      </w:r>
      <w:r w:rsidR="00425211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8</w:t>
      </w:r>
      <w:r w:rsidR="00072F79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от </w:t>
      </w:r>
      <w:r w:rsidR="00E679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29.12.2018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г.</w:t>
      </w:r>
    </w:p>
    <w:p w:rsidR="00C43C40" w:rsidRPr="00A41B11" w:rsidRDefault="00C43C40" w:rsidP="00A41B11">
      <w:pPr>
        <w:spacing w:after="0" w:line="240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A41B11" w:rsidRDefault="00E0619E" w:rsidP="00A41B1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      </w:t>
      </w:r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 Представительное Собрание </w:t>
      </w:r>
      <w:proofErr w:type="spellStart"/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Вытегорского</w:t>
      </w:r>
      <w:proofErr w:type="spellEnd"/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муниципального района и Ревизионную комиссию </w:t>
      </w:r>
      <w:proofErr w:type="spellStart"/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Вытегорского</w:t>
      </w:r>
      <w:proofErr w:type="spellEnd"/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муниципаль</w:t>
      </w:r>
      <w:r w:rsidR="009D1E1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н</w:t>
      </w:r>
      <w:r w:rsidR="00E1492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ого</w:t>
      </w:r>
      <w:r w:rsidR="004115A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gramStart"/>
      <w:r w:rsidR="004115A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р</w:t>
      </w:r>
      <w:r w:rsidR="001920A8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айона  в</w:t>
      </w:r>
      <w:proofErr w:type="gramEnd"/>
      <w:r w:rsidR="001920A8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период с 1 января по 31 декабря</w:t>
      </w:r>
      <w:r w:rsidR="005E3944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2019</w:t>
      </w:r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года поступило</w:t>
      </w:r>
      <w:r w:rsidR="00471039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AD142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__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0</w:t>
      </w:r>
      <w:r w:rsidR="00471039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__ предложений</w:t>
      </w:r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, </w:t>
      </w:r>
      <w:r w:rsidR="00C40F6A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740716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___</w:t>
      </w:r>
      <w:r w:rsidR="00932E5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_</w:t>
      </w:r>
      <w:r w:rsidR="00A41B11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34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___обращения</w:t>
      </w:r>
      <w:r w:rsidR="00471039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34231D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о проведении</w:t>
      </w:r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940D92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контрольных и </w:t>
      </w:r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экспертно-аналитических мероприятий, в соответствии с заключенным Соглашением.</w:t>
      </w:r>
      <w:r w:rsidR="0049159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Инициаторами проведения мероприятий были:</w:t>
      </w:r>
    </w:p>
    <w:p w:rsidR="00491595" w:rsidRPr="00A41B11" w:rsidRDefault="00491595" w:rsidP="00A41B1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-Ревизионная комиссия ВМР </w:t>
      </w:r>
      <w:proofErr w:type="gramStart"/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>–</w:t>
      </w:r>
      <w:r w:rsidR="005E3944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1</w:t>
      </w:r>
      <w:proofErr w:type="gramEnd"/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2F4E6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AD142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контрольное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,</w:t>
      </w:r>
      <w:r w:rsidR="002F4E6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740716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</w:p>
    <w:p w:rsidR="00AD142C" w:rsidRPr="00A41B11" w:rsidRDefault="00491595" w:rsidP="00A41B1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>-Городской Совет МО «Город Вытегра»</w:t>
      </w:r>
      <w:r w:rsidR="00AD142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- 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32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(экспертно-аналитических)</w:t>
      </w:r>
      <w:r w:rsidR="00AD142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DB4850" w:rsidRPr="00A41B11" w:rsidRDefault="005E3944" w:rsidP="00A41B1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-Прокуратура </w:t>
      </w:r>
      <w:proofErr w:type="gramStart"/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района  1</w:t>
      </w:r>
      <w:proofErr w:type="gramEnd"/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экспертно-аналитическое.</w:t>
      </w:r>
    </w:p>
    <w:p w:rsidR="005E3944" w:rsidRPr="00A41B11" w:rsidRDefault="005E3944" w:rsidP="00A41B1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E0619E" w:rsidRPr="00A41B11" w:rsidRDefault="00DB4850" w:rsidP="00A41B1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 </w:t>
      </w:r>
      <w:r w:rsidR="00C43C4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По мере обращения была проведена следующая работа:</w:t>
      </w:r>
    </w:p>
    <w:p w:rsidR="00AD142C" w:rsidRPr="00A41B11" w:rsidRDefault="00AD142C" w:rsidP="00A41B11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</w:p>
    <w:p w:rsidR="005E3944" w:rsidRPr="00A41B11" w:rsidRDefault="00AD142C" w:rsidP="00A41B1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1233D0">
        <w:rPr>
          <w:rFonts w:ascii="Times New Roman" w:hAnsi="Times New Roman" w:cs="Times New Roman"/>
          <w:b/>
          <w:iCs/>
          <w:spacing w:val="-2"/>
          <w:sz w:val="28"/>
          <w:szCs w:val="28"/>
        </w:rPr>
        <w:t>Контрольная деятельность</w:t>
      </w:r>
      <w:r w:rsidR="00A9526E" w:rsidRPr="001233D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в отчетном 2019</w:t>
      </w:r>
      <w:r w:rsidRPr="001233D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году осуществлялась в соответствии с Положением о Ревизионной ком</w:t>
      </w:r>
      <w:r w:rsidR="00A9526E" w:rsidRPr="001233D0">
        <w:rPr>
          <w:rFonts w:ascii="Times New Roman" w:hAnsi="Times New Roman" w:cs="Times New Roman"/>
          <w:iCs/>
          <w:spacing w:val="-2"/>
          <w:sz w:val="28"/>
          <w:szCs w:val="28"/>
        </w:rPr>
        <w:t>иссии ВМР, Планом работы на 2019</w:t>
      </w:r>
      <w:r w:rsidRPr="001233D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год, регламентом Ревизионной комиссии </w:t>
      </w:r>
      <w:proofErr w:type="spellStart"/>
      <w:r w:rsidRPr="001233D0">
        <w:rPr>
          <w:rFonts w:ascii="Times New Roman" w:hAnsi="Times New Roman" w:cs="Times New Roman"/>
          <w:iCs/>
          <w:spacing w:val="-2"/>
          <w:sz w:val="28"/>
          <w:szCs w:val="28"/>
        </w:rPr>
        <w:t>Вытегорского</w:t>
      </w:r>
      <w:proofErr w:type="spellEnd"/>
      <w:r w:rsidRPr="001233D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муниципального района, утвержденным распоряжением Председателя Представительного Собрания </w:t>
      </w:r>
      <w:proofErr w:type="spellStart"/>
      <w:r w:rsidRPr="001233D0">
        <w:rPr>
          <w:rFonts w:ascii="Times New Roman" w:hAnsi="Times New Roman" w:cs="Times New Roman"/>
          <w:iCs/>
          <w:spacing w:val="-2"/>
          <w:sz w:val="28"/>
          <w:szCs w:val="28"/>
        </w:rPr>
        <w:t>Вытегорского</w:t>
      </w:r>
      <w:proofErr w:type="spellEnd"/>
      <w:r w:rsidRPr="001233D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муниципального района № 7 от 20.01.2014 года. При проведении контрольных мероприятий Ревизионная комиссия руководствовалась приказом Председателя Ревизионной комиссии № 13 от 01.07.2014 года «Об утверждении стандарта внешнего муниципального финансового контроля».         </w:t>
      </w:r>
    </w:p>
    <w:p w:rsidR="005E3944" w:rsidRPr="001233D0" w:rsidRDefault="00AD142C" w:rsidP="00CF2010">
      <w:pPr>
        <w:keepLines/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3D0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утвержденным Планом работы В Администрации муниципального образования «Город Вытегра» проведено</w:t>
      </w:r>
      <w:r w:rsidR="005E3944" w:rsidRPr="001233D0"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мероприятие по теме «Аудит муниципальных закупок, осуществляемых Администрацией муниципального образования «Город Вытегра» по подразделу 0502 «Коммунальное хозяйство».</w:t>
      </w:r>
      <w:r w:rsidR="00CF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944" w:rsidRPr="001233D0">
        <w:rPr>
          <w:rFonts w:ascii="Times New Roman" w:eastAsia="Times New Roman" w:hAnsi="Times New Roman" w:cs="Times New Roman"/>
          <w:sz w:val="28"/>
          <w:szCs w:val="28"/>
        </w:rPr>
        <w:t xml:space="preserve">Общая сумма проверенных средств – 15905,0 </w:t>
      </w:r>
      <w:proofErr w:type="spellStart"/>
      <w:r w:rsidR="005E3944" w:rsidRPr="001233D0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5E3944" w:rsidRPr="001233D0">
        <w:rPr>
          <w:rFonts w:ascii="Times New Roman" w:eastAsia="Times New Roman" w:hAnsi="Times New Roman" w:cs="Times New Roman"/>
          <w:sz w:val="28"/>
          <w:szCs w:val="28"/>
        </w:rPr>
        <w:t>. Выявлено 12 нарушений федерального законодательства о закупках на сумму 120,8 тыс. рублей. Проверкой отмечено 2 факта расходования средств</w:t>
      </w:r>
      <w:r w:rsidR="00A9526E" w:rsidRPr="001233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3944" w:rsidRPr="001233D0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соответствующих принципу результативности и эффективности использования бюджетных средств (73,4 </w:t>
      </w:r>
      <w:proofErr w:type="spellStart"/>
      <w:r w:rsidR="005E3944" w:rsidRPr="001233D0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5E3944" w:rsidRPr="001233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3944" w:rsidRPr="001233D0" w:rsidRDefault="005E3944" w:rsidP="001233D0">
      <w:pPr>
        <w:keepLines/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3D0">
        <w:rPr>
          <w:rFonts w:ascii="Times New Roman" w:eastAsia="Times New Roman" w:hAnsi="Times New Roman" w:cs="Times New Roman"/>
          <w:sz w:val="28"/>
          <w:szCs w:val="28"/>
        </w:rPr>
        <w:t>Ревизионной комиссией ВМР по результатам контрольного мероприятия руководителю Администрации МО «Город Вытегра» направлено информационное письмо с предложениями по устранению выявленных нарушений и недостатков в управлении и ведомственном контроле, правовом регулировании проверяемой сферы</w:t>
      </w:r>
      <w:r w:rsidR="001233D0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1233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944" w:rsidRPr="001233D0" w:rsidRDefault="005E3944" w:rsidP="001233D0">
      <w:pPr>
        <w:keepLines/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3D0">
        <w:rPr>
          <w:rFonts w:ascii="Times New Roman" w:eastAsia="Times New Roman" w:hAnsi="Times New Roman" w:cs="Times New Roman"/>
          <w:sz w:val="28"/>
          <w:szCs w:val="28"/>
        </w:rPr>
        <w:t>1) привлечь к дисциплинарной ответственности лиц, допустивших нарушения Федерального закона Российской Федерации от 05.04.2013 № 44- ФЗ;</w:t>
      </w:r>
    </w:p>
    <w:p w:rsidR="005E3944" w:rsidRPr="001233D0" w:rsidRDefault="005E3944" w:rsidP="001233D0">
      <w:pPr>
        <w:keepLines/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3D0">
        <w:rPr>
          <w:rFonts w:ascii="Times New Roman" w:eastAsia="Times New Roman" w:hAnsi="Times New Roman" w:cs="Times New Roman"/>
          <w:sz w:val="28"/>
          <w:szCs w:val="28"/>
        </w:rPr>
        <w:t>2) исключить в дальнейшей работе исключить нарушения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5E3944" w:rsidRPr="001233D0" w:rsidRDefault="005E3944" w:rsidP="001233D0">
      <w:pPr>
        <w:keepLines/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3D0">
        <w:rPr>
          <w:rFonts w:ascii="Times New Roman" w:eastAsia="Times New Roman" w:hAnsi="Times New Roman" w:cs="Times New Roman"/>
          <w:sz w:val="28"/>
          <w:szCs w:val="28"/>
        </w:rPr>
        <w:lastRenderedPageBreak/>
        <w:t>- части 13.1 статьи 34 в части соблюдения сроков оплаты по заключенным договорам;</w:t>
      </w:r>
    </w:p>
    <w:p w:rsidR="005E3944" w:rsidRPr="001233D0" w:rsidRDefault="005E3944" w:rsidP="001233D0">
      <w:pPr>
        <w:keepLines/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3D0">
        <w:rPr>
          <w:rFonts w:ascii="Times New Roman" w:eastAsia="Times New Roman" w:hAnsi="Times New Roman" w:cs="Times New Roman"/>
          <w:sz w:val="28"/>
          <w:szCs w:val="28"/>
        </w:rPr>
        <w:t>-статей 37, 96 в части соблюдения требований обеспечения исполнения контракта;</w:t>
      </w:r>
    </w:p>
    <w:p w:rsidR="005E3944" w:rsidRPr="001233D0" w:rsidRDefault="005E3944" w:rsidP="001233D0">
      <w:pPr>
        <w:keepLines/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3D0">
        <w:rPr>
          <w:rFonts w:ascii="Times New Roman" w:eastAsia="Times New Roman" w:hAnsi="Times New Roman" w:cs="Times New Roman"/>
          <w:sz w:val="28"/>
          <w:szCs w:val="28"/>
        </w:rPr>
        <w:t>-предусматривать в договорах и контрактах все обязательные условия, предусмотренные нормами статьи 34, части 1 статьи 96.</w:t>
      </w:r>
    </w:p>
    <w:p w:rsidR="005E3944" w:rsidRPr="001233D0" w:rsidRDefault="005E3944" w:rsidP="00CF2010">
      <w:pPr>
        <w:keepLines/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3D0">
        <w:rPr>
          <w:rFonts w:ascii="Times New Roman" w:eastAsia="Times New Roman" w:hAnsi="Times New Roman" w:cs="Times New Roman"/>
          <w:sz w:val="28"/>
          <w:szCs w:val="28"/>
        </w:rPr>
        <w:t>Нарушения отражены в акте и отчёте. Отчет о контрольном мероприятий направлен Главе МО «Город Вытегра» и в прокуратуру.</w:t>
      </w:r>
    </w:p>
    <w:p w:rsidR="005E3944" w:rsidRPr="001233D0" w:rsidRDefault="005E3944" w:rsidP="001233D0">
      <w:pPr>
        <w:keepLines/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3D0">
        <w:rPr>
          <w:rFonts w:ascii="Times New Roman" w:eastAsia="Times New Roman" w:hAnsi="Times New Roman" w:cs="Times New Roman"/>
          <w:sz w:val="28"/>
          <w:szCs w:val="28"/>
        </w:rPr>
        <w:t>Предложения об исключении в дальнейшей работе фактов нарушения Федерального закона № 44- ФЗ «О контрактной системе в сфере закупок товаров, работ, услуг для обеспечения государственных и муниципальных нужд» Администрацией муниципального образования приняты к сведению. Принято решение контрактного управляющего к дисциплинарной ответственности не привлекать, в связи с истечением сроков давности привлечения к административной ответственности. Меры по ликвидации дебиторской задолженности, возникшей на 01.01.2019 приняты в течение второго полугодия 2019 года.</w:t>
      </w:r>
    </w:p>
    <w:p w:rsidR="00AD142C" w:rsidRPr="001233D0" w:rsidRDefault="00AD142C" w:rsidP="001233D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A5" w:rsidRPr="00A41B11" w:rsidRDefault="00C43C40" w:rsidP="00A41B11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Проведено </w:t>
      </w:r>
      <w:r w:rsidRPr="00A41B11">
        <w:rPr>
          <w:rFonts w:ascii="Times New Roman" w:hAnsi="Times New Roman" w:cs="Times New Roman"/>
          <w:b/>
          <w:iCs/>
          <w:spacing w:val="-2"/>
          <w:sz w:val="28"/>
          <w:szCs w:val="28"/>
        </w:rPr>
        <w:t>экспертно-аналитических мероприятий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всего –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33</w:t>
      </w:r>
      <w:r w:rsidR="00471039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,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в том числе:</w:t>
      </w:r>
    </w:p>
    <w:p w:rsidR="00875EE9" w:rsidRPr="00A41B11" w:rsidRDefault="008429A5" w:rsidP="00A41B1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По требованию Прокуратуры </w:t>
      </w:r>
      <w:proofErr w:type="spellStart"/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Вытегорского</w:t>
      </w:r>
      <w:proofErr w:type="spellEnd"/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района специалисты Ревизионной комиссии участвовали в экспертно-аналитическом мероприятии в Администрации МО «Город Вытегра» по теме «Исполнение бюджетного законодательства и законодательства о контрактной системе в сфере закупок, в том числе при реализации государственных и муниципальных программ в сфере строительства, капитального ремонта, ремонта и содержания автомобильных дорог». В ходе проверки охват бюджетных средств составил </w:t>
      </w:r>
      <w:r w:rsidR="00BA03DA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34714,1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spellStart"/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  <w:r w:rsidR="00BA03DA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gramStart"/>
      <w:r w:rsidR="00BA03DA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По  результатам</w:t>
      </w:r>
      <w:proofErr w:type="gramEnd"/>
      <w:r w:rsidR="00BA03DA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проверки выявлено 20 фактов нарушений бюджетного законодательства на сумму 1034,3 </w:t>
      </w:r>
      <w:proofErr w:type="spellStart"/>
      <w:r w:rsidR="00BA03DA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BA03DA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в том числе: 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1.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Полномочия в отношении дорожной деятельности на Администрацию МО «Город Вытегра Уставом или другим НПА не возложены.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2.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В нарушение статьи 15 Федерального закона от 06.10.2003 года №131-ФЗ и статей 5 и 6 Федерального закона от 08.11.2007 года №257-ФЗ инвентаризация всех автомобильных дорог местного значения в МО «Город Вытегра» не проводилась.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3.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Утвержденный Перечень муниципальных автомобильных дорог отсутствует.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4.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Технические паспорта на автомобильные дороги местного значения и сооружения к ним отсутствуют.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5.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Нормативы финансовых затрат на капитальный ремонт, содержание автомобильных дорог местного значения и Правила расчёта размера ассигнований местного бюджета на указанные цели в МО «Город Вытегра» не утверждены.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10.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 2018 году плановый объем доходов по подразделу 09 «Дорожное хозяйство (дорожные фонды)» составил 10420,3 тыс. рублей. Бюджетные ассигнования исполнены в сумме 10421,2 тыс. рублей, что составляет 100,0 процентов утвержденных ассигнований. В 2019 году плановый объем доходов по подразделу 09 «Дорожное хозяйство (дорожные фонды)» составил 24293,8 тыс. рублей. Мероприятия Дорожного фонда за 1 полугодие 2019 года исполнены в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lastRenderedPageBreak/>
        <w:t>сумме 1847,3 тыс. рублей или на 7,6 % годовых назначений. В Дорожный фонд поступило доходов – 1847,3 тыс. рублей.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6.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Нарушения бюджетного законодательства при доведении лимитов бюджетных обязательств, утверждении сводной бюджетной росписи и бюджетной росписи, сметы казенного учреждения на 2018 и 2019 годы, не выявлены.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7.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Порядок составления и ведения бюджетной росписи, лимитов бюджетных обязательств бюджета муниципального образования «Город Вытегра», утвержденный постановлением Администрации МО «Город Вытегра» от 21.01.2015 № 11 требует приведения в соответствие со статьей 219.1. Бюджетного кодекса РФ. 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8.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Составление бюджетной росписи Главного распорядителя не предусмотрено Порядком составления и ведения бюджетной росписи, лимитов бюджетных обязательств бюджета муниципального образования «Город Вытегра» (постановление от 21.01.2015 № 11), что является нарушением статьи 219.1. Бюджетного кодекса РФ.  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9.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При выборочной проверке оплаты работ и услуг в 2018 году по договорам выявлено 5 фактов (в 2019 году 2 </w:t>
      </w:r>
      <w:proofErr w:type="gramStart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факта)  нарушения</w:t>
      </w:r>
      <w:proofErr w:type="gramEnd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части 13.1 статьи 34 Федерального закона № 44 – ФЗ  на сумму 1002,5 </w:t>
      </w:r>
      <w:proofErr w:type="spellStart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– нарушено условие договора о сроке оплаты за выполненные услуги. 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10.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Муниципальные контракты и договора в 2018 и 1 полугодии 2019 заключались и оплачивались в пределах доведенных лимитов бюджетных обязательств, согласно решений Городского Совета МО «Город Вытегра» о бюджете муниципального образования с изменениями.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11.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При анализе заключенных муниципальных контрактов на выполнение работ по содержанию автомобильных дорог общего пользования местного значения муниципального образования «Город Вытегра» с АО «Дирекция по строительству и содержанию автомобильных дорог» от 24 декабря 2018 года на сумму 620,0 тыс. рублей и от 01 июля 2019 года на сумму 1220,0 тыс. рублей выявлены факты заключения дополнительных соглашений на увеличение цены контракта на 10 % от первоначальной цены. Основания в Дополнительных Соглашениях для увеличения цены контракта отсутствуют.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12.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При сверке актов о приемке выполненных работ с техническим заданием установлены 2 факта принятия и оплаты работ, отсутствующих в техническом задании при заключении муниципальных </w:t>
      </w:r>
      <w:proofErr w:type="gramStart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контрактов:  от</w:t>
      </w:r>
      <w:proofErr w:type="gramEnd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08 апреля 2019 на сумму 19,6 </w:t>
      </w:r>
      <w:proofErr w:type="spellStart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и от 01 июля 2019 на сумму 12,2 </w:t>
      </w:r>
      <w:proofErr w:type="spellStart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13.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Выявлен факт отражения в Единой информационной системе закупок недостоверной информации о сумме оплаченных работ по муниципальному </w:t>
      </w:r>
      <w:proofErr w:type="gramStart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контракту  с</w:t>
      </w:r>
      <w:proofErr w:type="gramEnd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АО «Дирекция по строительству и содержанию автомобильных дорог» от 08 апреля 2019 года на сумму 620,0 тыс. рублей. Отклонения составили 349,7 </w:t>
      </w:r>
      <w:proofErr w:type="spellStart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8429A5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14.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В ходе проверки фактов нецелевого использования бюджетных средств, выделенных на осуществление дорожной деятельности, не выявлено.</w:t>
      </w:r>
    </w:p>
    <w:p w:rsid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Администрации Муниципального образования «Город Вытегра»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>рекомендовано:</w:t>
      </w: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>1.</w:t>
      </w: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ab/>
        <w:t xml:space="preserve">Исключить в дальнейшей работе </w:t>
      </w: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lastRenderedPageBreak/>
        <w:t>нарушения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и муниципальных нужд»:</w:t>
      </w: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>- части 13.1 статьи 34 в части соблюдения сроков оплаты по заключенным договорам;</w:t>
      </w: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>- части 1 статьи 95 в части обязательного обоснования изменения цены контракта;</w:t>
      </w: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-контроля за отражением информации в ЕИС о закупках. </w:t>
      </w: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>2. Определить решением Город</w:t>
      </w:r>
      <w:r w:rsidR="001233D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ского Совета МУ «Город Вытегра» </w:t>
      </w: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уполномоченный орган местного самоуправления по исполнению полномочий в отношении дорожной деятельности. </w:t>
      </w:r>
    </w:p>
    <w:p w:rsidR="00BA03DA" w:rsidRPr="00BA03DA" w:rsidRDefault="001233D0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3. </w:t>
      </w:r>
      <w:r w:rsidR="00BA03DA" w:rsidRPr="00BA03DA">
        <w:rPr>
          <w:rFonts w:ascii="Times New Roman" w:hAnsi="Times New Roman" w:cs="Times New Roman"/>
          <w:iCs/>
          <w:spacing w:val="-2"/>
          <w:sz w:val="28"/>
          <w:szCs w:val="28"/>
        </w:rPr>
        <w:t>Во исполнение требований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>- провести инвентаризацию всех автомобильных дорог местного значения в МО «Город Вытегра»;</w:t>
      </w: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>-утвердить Перечень муниципальных автомобильных дорог;</w:t>
      </w:r>
    </w:p>
    <w:p w:rsidR="00BA03DA" w:rsidRP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>-разработать Технические паспорта на автомобильные дороги местного значения и сооружения;</w:t>
      </w:r>
    </w:p>
    <w:p w:rsid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BA03DA">
        <w:rPr>
          <w:rFonts w:ascii="Times New Roman" w:hAnsi="Times New Roman" w:cs="Times New Roman"/>
          <w:iCs/>
          <w:spacing w:val="-2"/>
          <w:sz w:val="28"/>
          <w:szCs w:val="28"/>
        </w:rPr>
        <w:t>-утвердить Нормативы финансовых затрат на капитальный ремонт, содержание автомобильных дорог местного значения и Правила расчёта размера ассигнований местного бюджета на указанные цели в МО «Город Вытегра».</w:t>
      </w:r>
    </w:p>
    <w:p w:rsidR="00BA03DA" w:rsidRDefault="00BA03DA" w:rsidP="001233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Материалы проверки направлены инициатору мероприятия – в Прокуратуру </w:t>
      </w:r>
      <w:proofErr w:type="spellStart"/>
      <w:r>
        <w:rPr>
          <w:rFonts w:ascii="Times New Roman" w:hAnsi="Times New Roman" w:cs="Times New Roman"/>
          <w:iCs/>
          <w:spacing w:val="-2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района. Главе администрации направлено информационное письмо с рекомендациями по устранению нарушений.</w:t>
      </w:r>
    </w:p>
    <w:p w:rsidR="00BA03DA" w:rsidRPr="008429A5" w:rsidRDefault="00BA03DA" w:rsidP="00BA03DA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93A28" w:rsidRPr="00A41B11" w:rsidRDefault="00C43C40" w:rsidP="00702C3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Анализ</w:t>
      </w:r>
      <w:r w:rsidR="00E1492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исполнения бюджета МО «Город </w:t>
      </w:r>
      <w:proofErr w:type="gramStart"/>
      <w:r w:rsidR="00E1492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Вытегра»</w:t>
      </w:r>
      <w:r w:rsidR="00FB1B5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</w:t>
      </w:r>
      <w:r w:rsidR="00E1492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gramEnd"/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за</w:t>
      </w:r>
      <w:r w:rsidR="00E1492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AF1C9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201</w:t>
      </w:r>
      <w:r w:rsidR="008429A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8</w:t>
      </w:r>
      <w:r w:rsidR="00FB1B5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год</w:t>
      </w:r>
      <w:r w:rsidR="00075C32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(заключение от 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28.04.2019</w:t>
      </w:r>
      <w:r w:rsidR="00075C32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)</w:t>
      </w:r>
      <w:r w:rsidR="00FB1B5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,  за 1 </w:t>
      </w:r>
      <w:r w:rsidR="008429A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квартал 2019</w:t>
      </w:r>
      <w:r w:rsidR="00E1492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г.</w:t>
      </w:r>
      <w:r w:rsidR="00075C32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(заключение от 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11.06.2019</w:t>
      </w:r>
      <w:r w:rsidR="00075C32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)</w:t>
      </w:r>
      <w:r w:rsidR="0029453E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,</w:t>
      </w:r>
      <w:r w:rsidR="009A4F6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за 1 полугодие</w:t>
      </w:r>
      <w:r w:rsidR="008429A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2019</w:t>
      </w:r>
      <w:r w:rsidR="00E1492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г.</w:t>
      </w:r>
      <w:r w:rsidR="00075C32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(заключение от </w:t>
      </w:r>
      <w:r w:rsidR="001233D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02.08.2019</w:t>
      </w:r>
      <w:r w:rsidR="00075C32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)</w:t>
      </w:r>
      <w:r w:rsidR="009A4F6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, за</w:t>
      </w:r>
      <w:r w:rsidR="0029453E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8429A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9 месяцев 2019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года</w:t>
      </w:r>
      <w:r w:rsidR="00075C32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(заключение </w:t>
      </w:r>
      <w:r w:rsidR="001233D0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13.11.2019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г.)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3B4A0D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-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C93A28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всего  </w:t>
      </w:r>
      <w:r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- 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4 заключения</w:t>
      </w:r>
      <w:r w:rsidR="0054673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. П</w:t>
      </w:r>
      <w:r w:rsidR="00FB1B5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 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результатам анализа</w:t>
      </w:r>
      <w:r w:rsidR="0054673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нарушений Бюджетного </w:t>
      </w:r>
      <w:r w:rsidR="00702C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законодательс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тва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не выявлено. Установлено 5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недостатков на сумму 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114,4</w:t>
      </w:r>
      <w:r w:rsidR="0054673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spellStart"/>
      <w:r w:rsidR="0054673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546735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Установлено 2 факта расходования бюджетных средств </w:t>
      </w:r>
      <w:r w:rsidR="00AF6B6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(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114,4</w:t>
      </w:r>
      <w:r w:rsidR="00AF6B6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spellStart"/>
      <w:r w:rsidR="00AF6B6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AF6B6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) 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не отвечающих принципу эффективности и экономности.  Направлено 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5 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предложений</w:t>
      </w:r>
      <w:r w:rsidR="00702C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по устранению замечаний. Охват экспер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тизой бюджетных средств </w:t>
      </w:r>
      <w:r w:rsidR="00072E83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216756,5</w:t>
      </w:r>
      <w:r w:rsidR="00702C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spellStart"/>
      <w:r w:rsidR="00702C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702C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В 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Городской Совет МО направлены </w:t>
      </w:r>
      <w:r w:rsidR="00702C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предложения </w:t>
      </w:r>
      <w:r w:rsidR="00BA27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с рекомендациями рассмотрения отчетов с учетом подготовленного анализа</w:t>
      </w:r>
      <w:r w:rsidR="00702C3C" w:rsidRPr="00A41B11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AF6B6C" w:rsidRPr="00A41B11" w:rsidRDefault="00AF6B6C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4"/>
        <w:gridCol w:w="997"/>
        <w:gridCol w:w="992"/>
        <w:gridCol w:w="1134"/>
        <w:gridCol w:w="1694"/>
      </w:tblGrid>
      <w:tr w:rsidR="008429A5" w:rsidTr="00CF2010">
        <w:tc>
          <w:tcPr>
            <w:tcW w:w="5094" w:type="dxa"/>
          </w:tcPr>
          <w:p w:rsidR="008429A5" w:rsidRPr="00CF2010" w:rsidRDefault="008429A5" w:rsidP="00702C3C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  <w:p w:rsidR="008429A5" w:rsidRPr="00CF2010" w:rsidRDefault="008429A5" w:rsidP="00702C3C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</w:p>
        </w:tc>
        <w:tc>
          <w:tcPr>
            <w:tcW w:w="997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992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34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694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 к уровню 2018 года</w:t>
            </w:r>
          </w:p>
        </w:tc>
      </w:tr>
      <w:tr w:rsidR="008429A5" w:rsidTr="00CF2010">
        <w:tc>
          <w:tcPr>
            <w:tcW w:w="5094" w:type="dxa"/>
          </w:tcPr>
          <w:p w:rsidR="008429A5" w:rsidRPr="00CF2010" w:rsidRDefault="008429A5" w:rsidP="00702C3C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997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69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8429A5" w:rsidTr="00CF2010">
        <w:tc>
          <w:tcPr>
            <w:tcW w:w="5094" w:type="dxa"/>
          </w:tcPr>
          <w:p w:rsidR="008429A5" w:rsidRPr="00CF2010" w:rsidRDefault="008429A5" w:rsidP="00702C3C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997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159765,9</w:t>
            </w:r>
          </w:p>
        </w:tc>
        <w:tc>
          <w:tcPr>
            <w:tcW w:w="992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141710,2</w:t>
            </w:r>
          </w:p>
        </w:tc>
        <w:tc>
          <w:tcPr>
            <w:tcW w:w="113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216756,5</w:t>
            </w:r>
          </w:p>
        </w:tc>
        <w:tc>
          <w:tcPr>
            <w:tcW w:w="169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+75046,3</w:t>
            </w:r>
          </w:p>
        </w:tc>
      </w:tr>
      <w:tr w:rsidR="008429A5" w:rsidTr="00CF2010">
        <w:tc>
          <w:tcPr>
            <w:tcW w:w="5094" w:type="dxa"/>
          </w:tcPr>
          <w:p w:rsidR="008429A5" w:rsidRPr="00CF2010" w:rsidRDefault="008429A5" w:rsidP="00702C3C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997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27 / 0</w:t>
            </w:r>
          </w:p>
        </w:tc>
        <w:tc>
          <w:tcPr>
            <w:tcW w:w="992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 / 40,0</w:t>
            </w:r>
          </w:p>
        </w:tc>
        <w:tc>
          <w:tcPr>
            <w:tcW w:w="113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 / 0</w:t>
            </w:r>
          </w:p>
        </w:tc>
        <w:tc>
          <w:tcPr>
            <w:tcW w:w="169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-7 </w:t>
            </w:r>
          </w:p>
        </w:tc>
      </w:tr>
      <w:tr w:rsidR="008429A5" w:rsidTr="00CF2010">
        <w:tc>
          <w:tcPr>
            <w:tcW w:w="5094" w:type="dxa"/>
          </w:tcPr>
          <w:p w:rsidR="008429A5" w:rsidRPr="00CF2010" w:rsidRDefault="008429A5" w:rsidP="00702C3C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фактов расходования </w:t>
            </w:r>
            <w:proofErr w:type="gramStart"/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бюджетных средств</w:t>
            </w:r>
            <w:proofErr w:type="gramEnd"/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не отвечающих принципу эффективности и экономности.</w:t>
            </w:r>
          </w:p>
        </w:tc>
        <w:tc>
          <w:tcPr>
            <w:tcW w:w="997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 400,1</w:t>
            </w:r>
          </w:p>
        </w:tc>
        <w:tc>
          <w:tcPr>
            <w:tcW w:w="992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 / 117,3</w:t>
            </w:r>
          </w:p>
        </w:tc>
        <w:tc>
          <w:tcPr>
            <w:tcW w:w="113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 / 114,4</w:t>
            </w:r>
          </w:p>
        </w:tc>
        <w:tc>
          <w:tcPr>
            <w:tcW w:w="169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 / -2,9</w:t>
            </w:r>
          </w:p>
        </w:tc>
      </w:tr>
      <w:tr w:rsidR="008429A5" w:rsidTr="00CF2010">
        <w:tc>
          <w:tcPr>
            <w:tcW w:w="5094" w:type="dxa"/>
          </w:tcPr>
          <w:p w:rsidR="008429A5" w:rsidRPr="00CF2010" w:rsidRDefault="008429A5" w:rsidP="00702C3C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997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69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</w:t>
            </w:r>
          </w:p>
        </w:tc>
      </w:tr>
      <w:tr w:rsidR="008429A5" w:rsidTr="00CF2010">
        <w:tc>
          <w:tcPr>
            <w:tcW w:w="5094" w:type="dxa"/>
          </w:tcPr>
          <w:p w:rsidR="008429A5" w:rsidRPr="00CF2010" w:rsidRDefault="008429A5" w:rsidP="00702C3C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997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69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8429A5" w:rsidTr="00CF2010">
        <w:tc>
          <w:tcPr>
            <w:tcW w:w="5094" w:type="dxa"/>
          </w:tcPr>
          <w:p w:rsidR="008429A5" w:rsidRPr="00CF2010" w:rsidRDefault="008429A5" w:rsidP="00702C3C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</w:t>
            </w:r>
          </w:p>
        </w:tc>
        <w:tc>
          <w:tcPr>
            <w:tcW w:w="997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429A5" w:rsidRPr="00CF2010" w:rsidRDefault="008429A5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694" w:type="dxa"/>
          </w:tcPr>
          <w:p w:rsidR="008429A5" w:rsidRPr="00CF2010" w:rsidRDefault="00072E83" w:rsidP="00AF6B6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AE249F" w:rsidRPr="00702C3C" w:rsidRDefault="00AE249F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CF2010" w:rsidRDefault="00C43C40" w:rsidP="006134BD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Подготовлено 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10</w:t>
      </w:r>
      <w:r w:rsidR="00AE249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заключений на</w:t>
      </w:r>
      <w:r w:rsidR="003B4A0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проект решения Городского Совета МО </w:t>
      </w:r>
      <w:proofErr w:type="gramStart"/>
      <w:r w:rsidR="003B4A0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о  внесении</w:t>
      </w:r>
      <w:proofErr w:type="gramEnd"/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из</w:t>
      </w:r>
      <w:r w:rsidR="00A46C86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менений в </w:t>
      </w:r>
      <w:r w:rsidR="00E1492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бюджет МО «Город Вытегра»</w:t>
      </w:r>
      <w:r w:rsidR="00C93A28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</w:p>
    <w:p w:rsidR="003B4A0D" w:rsidRPr="00CF2010" w:rsidRDefault="009D1E10" w:rsidP="006134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lastRenderedPageBreak/>
        <w:t xml:space="preserve">(заключения </w:t>
      </w:r>
      <w:r w:rsidR="00C40F6A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от </w:t>
      </w:r>
      <w:r w:rsidR="00E6794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26.02.2019, от 29.04.2019, от 28.05</w:t>
      </w:r>
      <w:r w:rsidR="00C40F6A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  <w:r w:rsidR="00E6794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2019, от 13</w:t>
      </w:r>
      <w:r w:rsidR="00BC089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  <w:r w:rsidR="00E6794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06.2019</w:t>
      </w:r>
      <w:r w:rsidR="001233D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, от 01.08.2019, от 05.09.2019</w:t>
      </w:r>
      <w:r w:rsidR="003B37B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,</w:t>
      </w:r>
      <w:r w:rsidR="007C493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34231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от </w:t>
      </w:r>
      <w:r w:rsidR="001233D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30.09.2019</w:t>
      </w:r>
      <w:proofErr w:type="gramStart"/>
      <w:r w:rsidR="00BC089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,  от</w:t>
      </w:r>
      <w:proofErr w:type="gramEnd"/>
      <w:r w:rsidR="00BC089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1233D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14.11.2019, от 09.12.2019, от 20.12.2019</w:t>
      </w:r>
      <w:r w:rsidR="00C93A28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)</w:t>
      </w:r>
      <w:r w:rsidR="00546735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</w:t>
      </w:r>
    </w:p>
    <w:p w:rsidR="00C93A28" w:rsidRPr="00CF2010" w:rsidRDefault="00BC089F" w:rsidP="00491AD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Экспертизой охвачено 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81156,5</w:t>
      </w:r>
      <w:r w:rsidR="00AE249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spellStart"/>
      <w:r w:rsidR="00AE249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AE249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 </w:t>
      </w:r>
      <w:r w:rsidR="001317B2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По результатам экспертизы</w:t>
      </w:r>
      <w:r w:rsidR="007C493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AE249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Городскому Совету МО </w:t>
      </w:r>
      <w:r w:rsidR="007C493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предложено 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9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проектов решений рассмотреть, 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1 проект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решения</w:t>
      </w:r>
      <w:r w:rsidR="00B03F09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направить на устранение нарушений</w:t>
      </w:r>
      <w:r w:rsidR="003B37B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 Выявлено</w:t>
      </w:r>
      <w:r w:rsidR="00B03F09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4</w:t>
      </w:r>
      <w:r w:rsidR="003B37B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нарушен</w:t>
      </w:r>
      <w:r w:rsidR="00491595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и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я</w:t>
      </w:r>
      <w:r w:rsidR="003B37B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бюджетного законодательства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и 1</w:t>
      </w:r>
      <w:r w:rsidR="00AE249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недостат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ок</w:t>
      </w:r>
      <w:r w:rsidR="00E267D8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  <w:r w:rsidR="005874C1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Среди выявленных нарушений выявлены </w:t>
      </w:r>
      <w:r w:rsidR="00E267D8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недостатки</w:t>
      </w:r>
      <w:r w:rsidR="00546735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по содержанию текста</w:t>
      </w:r>
      <w:r w:rsidR="003B4A0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E267D8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проектов решений</w:t>
      </w:r>
      <w:r w:rsidR="003F56B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и приложений</w:t>
      </w:r>
      <w:r w:rsidR="00546735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, фо</w:t>
      </w:r>
      <w:r w:rsidR="003B37B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рмулировок, не соответствия сумм в приложениях</w:t>
      </w:r>
      <w:r w:rsidR="00546735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84164C" w:rsidRPr="00CF2010" w:rsidRDefault="0084164C" w:rsidP="00491AD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2"/>
        <w:gridCol w:w="1536"/>
        <w:gridCol w:w="1254"/>
        <w:gridCol w:w="1253"/>
        <w:gridCol w:w="1506"/>
      </w:tblGrid>
      <w:tr w:rsidR="008429A5" w:rsidTr="008429A5">
        <w:tc>
          <w:tcPr>
            <w:tcW w:w="4492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570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</w:p>
        </w:tc>
      </w:tr>
      <w:tr w:rsidR="008429A5" w:rsidTr="008429A5">
        <w:tc>
          <w:tcPr>
            <w:tcW w:w="4492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570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</w:t>
            </w:r>
          </w:p>
        </w:tc>
        <w:tc>
          <w:tcPr>
            <w:tcW w:w="1524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8429A5" w:rsidTr="008429A5">
        <w:tc>
          <w:tcPr>
            <w:tcW w:w="4492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570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17219,2</w:t>
            </w:r>
          </w:p>
        </w:tc>
        <w:tc>
          <w:tcPr>
            <w:tcW w:w="1276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29225,3</w:t>
            </w:r>
          </w:p>
        </w:tc>
        <w:tc>
          <w:tcPr>
            <w:tcW w:w="1275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81156,5</w:t>
            </w:r>
          </w:p>
        </w:tc>
        <w:tc>
          <w:tcPr>
            <w:tcW w:w="1524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+51931,2</w:t>
            </w:r>
          </w:p>
        </w:tc>
      </w:tr>
      <w:tr w:rsidR="008429A5" w:rsidTr="008429A5">
        <w:tc>
          <w:tcPr>
            <w:tcW w:w="4492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570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17 </w:t>
            </w:r>
          </w:p>
        </w:tc>
        <w:tc>
          <w:tcPr>
            <w:tcW w:w="1276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7 </w:t>
            </w:r>
          </w:p>
        </w:tc>
        <w:tc>
          <w:tcPr>
            <w:tcW w:w="1275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524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-3</w:t>
            </w:r>
          </w:p>
        </w:tc>
      </w:tr>
      <w:tr w:rsidR="008429A5" w:rsidTr="008429A5">
        <w:tc>
          <w:tcPr>
            <w:tcW w:w="4492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570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8429A5" w:rsidTr="008429A5">
        <w:tc>
          <w:tcPr>
            <w:tcW w:w="4492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570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524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</w:t>
            </w:r>
          </w:p>
        </w:tc>
      </w:tr>
      <w:tr w:rsidR="008429A5" w:rsidTr="008429A5">
        <w:tc>
          <w:tcPr>
            <w:tcW w:w="4492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</w:t>
            </w:r>
          </w:p>
        </w:tc>
        <w:tc>
          <w:tcPr>
            <w:tcW w:w="1570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</w:t>
            </w:r>
          </w:p>
        </w:tc>
      </w:tr>
    </w:tbl>
    <w:p w:rsidR="005874C1" w:rsidRDefault="005874C1" w:rsidP="00C93A28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B1B55" w:rsidRPr="00CF2010" w:rsidRDefault="00764425" w:rsidP="006134BD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Проведена экспертиза </w:t>
      </w:r>
      <w:r w:rsidR="009644D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14</w:t>
      </w:r>
      <w:r w:rsidR="00FB1B55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нормативно-правовых акта (далее - НПА)</w:t>
      </w:r>
      <w:r w:rsidR="00B03F09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764425" w:rsidRPr="00CF2010" w:rsidRDefault="00191A59" w:rsidP="006134BD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(заключения от </w:t>
      </w:r>
      <w:r w:rsidR="00E6794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25.03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.201</w:t>
      </w:r>
      <w:r w:rsidR="00E6794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9, от 19.09.2019, от 08.11.2019, от 14.11.2019 (3 заключения), от 18.11.2019, от 06.12.2019, от 09.12.2019 (2</w:t>
      </w:r>
      <w:r w:rsidR="00FB1B55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заключения), от </w:t>
      </w:r>
      <w:r w:rsidR="00E6794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10.12.2019 (2 заключения), от 20.12.2019 </w:t>
      </w:r>
      <w:proofErr w:type="gramStart"/>
      <w:r w:rsidR="00E6794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( 2</w:t>
      </w:r>
      <w:proofErr w:type="gramEnd"/>
      <w:r w:rsidR="0084164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заключения)</w:t>
      </w:r>
      <w:r w:rsidR="00FB1B55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).</w:t>
      </w:r>
    </w:p>
    <w:p w:rsidR="00FB1B55" w:rsidRPr="00CF2010" w:rsidRDefault="00191A59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Охват бюджетных сре</w:t>
      </w:r>
      <w:r w:rsidR="0084164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дств экспертизой составил </w:t>
      </w:r>
      <w:r w:rsidR="009644D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3678,5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spellStart"/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</w:t>
      </w:r>
      <w:r w:rsidR="00FB1B55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При п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роведении экспертизы выявлено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7 недостатков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, предложенных к устранению</w:t>
      </w:r>
      <w:r w:rsidR="004A20E7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</w:t>
      </w:r>
      <w:r w:rsidR="001266B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К принятию рекомендован</w:t>
      </w:r>
      <w:r w:rsidR="0084164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 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9</w:t>
      </w:r>
      <w:r w:rsidR="00433F5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проектов НПА, </w:t>
      </w:r>
      <w:r w:rsidR="00AF446F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5</w:t>
      </w:r>
      <w:r w:rsidR="00433F5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проектов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– рекомендовано отклонить и </w:t>
      </w:r>
      <w:r w:rsidR="004A20E7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направить на устранение замечаний.</w:t>
      </w:r>
    </w:p>
    <w:p w:rsidR="00433F5D" w:rsidRDefault="00433F5D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0"/>
        <w:gridCol w:w="1388"/>
        <w:gridCol w:w="1251"/>
        <w:gridCol w:w="1252"/>
        <w:gridCol w:w="1370"/>
      </w:tblGrid>
      <w:tr w:rsidR="008429A5" w:rsidRPr="00AF6B6C" w:rsidTr="008429A5">
        <w:tc>
          <w:tcPr>
            <w:tcW w:w="4786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418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5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382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</w:p>
        </w:tc>
      </w:tr>
      <w:tr w:rsidR="008429A5" w:rsidRPr="00AF6B6C" w:rsidTr="008429A5">
        <w:tc>
          <w:tcPr>
            <w:tcW w:w="4786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418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22</w:t>
            </w:r>
          </w:p>
        </w:tc>
        <w:tc>
          <w:tcPr>
            <w:tcW w:w="1275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</w:t>
            </w:r>
          </w:p>
        </w:tc>
        <w:tc>
          <w:tcPr>
            <w:tcW w:w="1382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-8</w:t>
            </w:r>
          </w:p>
        </w:tc>
      </w:tr>
      <w:tr w:rsidR="008429A5" w:rsidRPr="00AF6B6C" w:rsidTr="008429A5">
        <w:tc>
          <w:tcPr>
            <w:tcW w:w="4786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418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7416,0</w:t>
            </w:r>
          </w:p>
        </w:tc>
        <w:tc>
          <w:tcPr>
            <w:tcW w:w="1275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6361,2</w:t>
            </w:r>
          </w:p>
        </w:tc>
        <w:tc>
          <w:tcPr>
            <w:tcW w:w="1276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3678,5</w:t>
            </w:r>
          </w:p>
        </w:tc>
        <w:tc>
          <w:tcPr>
            <w:tcW w:w="1382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-2682,7</w:t>
            </w:r>
          </w:p>
        </w:tc>
      </w:tr>
      <w:tr w:rsidR="008429A5" w:rsidRPr="00AF6B6C" w:rsidTr="008429A5">
        <w:tc>
          <w:tcPr>
            <w:tcW w:w="4786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418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3 </w:t>
            </w:r>
          </w:p>
        </w:tc>
        <w:tc>
          <w:tcPr>
            <w:tcW w:w="1276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382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-3</w:t>
            </w:r>
          </w:p>
        </w:tc>
      </w:tr>
      <w:tr w:rsidR="008429A5" w:rsidRPr="00AF6B6C" w:rsidTr="008429A5">
        <w:tc>
          <w:tcPr>
            <w:tcW w:w="4786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418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26</w:t>
            </w:r>
          </w:p>
        </w:tc>
        <w:tc>
          <w:tcPr>
            <w:tcW w:w="1275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382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-17</w:t>
            </w:r>
          </w:p>
        </w:tc>
      </w:tr>
      <w:tr w:rsidR="008429A5" w:rsidRPr="00AF6B6C" w:rsidTr="008429A5">
        <w:tc>
          <w:tcPr>
            <w:tcW w:w="4786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 кол-во / % от общего кол-ва</w:t>
            </w:r>
          </w:p>
        </w:tc>
        <w:tc>
          <w:tcPr>
            <w:tcW w:w="1418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 / 63 %</w:t>
            </w:r>
          </w:p>
        </w:tc>
        <w:tc>
          <w:tcPr>
            <w:tcW w:w="1275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 /  50%</w:t>
            </w:r>
          </w:p>
        </w:tc>
        <w:tc>
          <w:tcPr>
            <w:tcW w:w="1276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 / 64%</w:t>
            </w:r>
          </w:p>
        </w:tc>
        <w:tc>
          <w:tcPr>
            <w:tcW w:w="1382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+14 %</w:t>
            </w:r>
          </w:p>
        </w:tc>
      </w:tr>
      <w:tr w:rsidR="008429A5" w:rsidRPr="00AF6B6C" w:rsidTr="008429A5">
        <w:tc>
          <w:tcPr>
            <w:tcW w:w="4786" w:type="dxa"/>
          </w:tcPr>
          <w:p w:rsidR="008429A5" w:rsidRPr="00CF2010" w:rsidRDefault="008429A5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 кол-во / % от общего кол-ва</w:t>
            </w:r>
          </w:p>
        </w:tc>
        <w:tc>
          <w:tcPr>
            <w:tcW w:w="1418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 / 34 %</w:t>
            </w:r>
          </w:p>
        </w:tc>
        <w:tc>
          <w:tcPr>
            <w:tcW w:w="1275" w:type="dxa"/>
          </w:tcPr>
          <w:p w:rsidR="008429A5" w:rsidRPr="00CF2010" w:rsidRDefault="008429A5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11 /  50%</w:t>
            </w:r>
          </w:p>
        </w:tc>
        <w:tc>
          <w:tcPr>
            <w:tcW w:w="1276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 / 36%</w:t>
            </w:r>
          </w:p>
        </w:tc>
        <w:tc>
          <w:tcPr>
            <w:tcW w:w="1382" w:type="dxa"/>
          </w:tcPr>
          <w:p w:rsidR="008429A5" w:rsidRPr="00CF2010" w:rsidRDefault="00AF446F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-14 %</w:t>
            </w:r>
          </w:p>
        </w:tc>
      </w:tr>
    </w:tbl>
    <w:p w:rsidR="00A257F1" w:rsidRPr="001920A8" w:rsidRDefault="00A257F1" w:rsidP="00FB1B55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702C3C" w:rsidRPr="00CF2010" w:rsidRDefault="00433F5D" w:rsidP="006134BD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Подготовлены заключения от </w:t>
      </w:r>
      <w:r w:rsidR="009644D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18.11.2019 г., от 30.11.2019</w:t>
      </w:r>
      <w:r w:rsidR="00A257F1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г.</w:t>
      </w:r>
      <w:r w:rsidR="00BB5AB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на проект решения Городского Совета МО о </w:t>
      </w:r>
      <w:proofErr w:type="gramStart"/>
      <w:r w:rsidR="00BB5AB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бюд</w:t>
      </w:r>
      <w:r w:rsidR="00D212A7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жете  МО</w:t>
      </w:r>
      <w:proofErr w:type="gramEnd"/>
      <w:r w:rsidR="00D212A7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«Город Вытегра» на 2020</w:t>
      </w:r>
      <w:r w:rsidR="00702C3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год и плановы</w:t>
      </w:r>
      <w:r w:rsidR="00D212A7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й период 2021 и 2022</w:t>
      </w:r>
      <w:r w:rsidR="00A257F1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годов  - 2 заключения.</w:t>
      </w:r>
      <w:r w:rsidR="00BB5AB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</w:p>
    <w:p w:rsidR="00BB5AB3" w:rsidRPr="00CF2010" w:rsidRDefault="00433F5D" w:rsidP="00A257F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Н</w:t>
      </w:r>
      <w:r w:rsidR="00A257F1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а</w:t>
      </w:r>
      <w:r w:rsidR="009644D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рушений Бюджетного кодекса РФ, </w:t>
      </w:r>
      <w:r w:rsidR="00A257F1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Положения о бюджетном процессе в МО</w:t>
      </w:r>
      <w:r w:rsidR="009644D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и недостатков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не выявлено. </w:t>
      </w:r>
      <w:r w:rsidR="00A257F1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Охват бюджет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ных средств экспертизой </w:t>
      </w:r>
      <w:r w:rsidR="009644D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136554,2</w:t>
      </w:r>
      <w:r w:rsidR="00A257F1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spellStart"/>
      <w:r w:rsidR="00A257F1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A257F1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Проект решения рекомендован к рассмотрению.</w:t>
      </w:r>
    </w:p>
    <w:p w:rsidR="00433F5D" w:rsidRDefault="00433F5D" w:rsidP="00A257F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2"/>
        <w:gridCol w:w="1256"/>
        <w:gridCol w:w="1256"/>
        <w:gridCol w:w="1110"/>
        <w:gridCol w:w="1787"/>
      </w:tblGrid>
      <w:tr w:rsidR="00D212A7" w:rsidRPr="00AF6B6C" w:rsidTr="00D212A7">
        <w:tc>
          <w:tcPr>
            <w:tcW w:w="4644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</w:p>
        </w:tc>
      </w:tr>
      <w:tr w:rsidR="00D212A7" w:rsidRPr="00AF6B6C" w:rsidTr="00D212A7">
        <w:tc>
          <w:tcPr>
            <w:tcW w:w="4644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D212A7" w:rsidRPr="00AF6B6C" w:rsidTr="00D212A7">
        <w:tc>
          <w:tcPr>
            <w:tcW w:w="4644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105870,7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161352,7</w:t>
            </w:r>
          </w:p>
        </w:tc>
        <w:tc>
          <w:tcPr>
            <w:tcW w:w="1123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136554,2</w:t>
            </w:r>
          </w:p>
        </w:tc>
        <w:tc>
          <w:tcPr>
            <w:tcW w:w="1818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-24798,5</w:t>
            </w:r>
          </w:p>
        </w:tc>
      </w:tr>
      <w:tr w:rsidR="00D212A7" w:rsidRPr="00AF6B6C" w:rsidTr="00D212A7">
        <w:tc>
          <w:tcPr>
            <w:tcW w:w="4644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D212A7" w:rsidRPr="00AF6B6C" w:rsidTr="00D212A7">
        <w:tc>
          <w:tcPr>
            <w:tcW w:w="4644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D212A7" w:rsidRPr="00AF6B6C" w:rsidTr="00D212A7">
        <w:tc>
          <w:tcPr>
            <w:tcW w:w="4644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1 </w:t>
            </w:r>
          </w:p>
        </w:tc>
        <w:tc>
          <w:tcPr>
            <w:tcW w:w="1123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D212A7" w:rsidRPr="00AF6B6C" w:rsidTr="00D212A7">
        <w:tc>
          <w:tcPr>
            <w:tcW w:w="4644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702C3C" w:rsidRPr="00875EE9" w:rsidRDefault="00702C3C" w:rsidP="00875EE9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3F56BD" w:rsidRPr="00CF2010" w:rsidRDefault="00E14923" w:rsidP="006134BD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Подготовлены </w:t>
      </w:r>
      <w:r w:rsidR="003F56B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2 </w:t>
      </w:r>
      <w:r w:rsidR="00A54016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заключения о</w:t>
      </w:r>
      <w:r w:rsidR="00D212A7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т </w:t>
      </w:r>
      <w:r w:rsidR="00E6794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30</w:t>
      </w:r>
      <w:r w:rsidR="00D212A7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.04.2019</w:t>
      </w:r>
      <w:r w:rsidR="00433F5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г. 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3F56B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по результатам внешней проверки годовой бюджетной отчетности Главных распорядителей бюджетных средств (Администрация МО и Городской Совет МО)</w:t>
      </w:r>
      <w:r w:rsidR="00A54016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  <w:r w:rsidR="00433F5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Охват бюджетных средств составил </w:t>
      </w:r>
      <w:r w:rsidR="009644D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67152,8</w:t>
      </w:r>
      <w:r w:rsidR="00B8246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spellStart"/>
      <w:r w:rsidR="00B8246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B8246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A54016" w:rsidRPr="00CF2010" w:rsidRDefault="00B8246C" w:rsidP="006134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lastRenderedPageBreak/>
        <w:t xml:space="preserve">Выявлено </w:t>
      </w:r>
      <w:r w:rsidR="009644D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8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нарушений</w:t>
      </w:r>
      <w:r w:rsidR="007C493C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A54016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законод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а</w:t>
      </w:r>
      <w:r w:rsidR="009644D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тельства о бухгалтерском учете – общих требований к бухгалтерской и финансовой отчетности в том числе к её составу. </w:t>
      </w:r>
      <w:r w:rsidR="00A54016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По результатам внешней про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верки рекомендовано:</w:t>
      </w:r>
    </w:p>
    <w:p w:rsidR="00B8246C" w:rsidRPr="00CF2010" w:rsidRDefault="00B8246C" w:rsidP="00B8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устранить ошибки в формах отчетности, указанные в Заключении и по тексту в Пояснительной записке.</w:t>
      </w:r>
    </w:p>
    <w:p w:rsidR="00A54016" w:rsidRDefault="00A54016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1254"/>
        <w:gridCol w:w="1254"/>
        <w:gridCol w:w="1253"/>
        <w:gridCol w:w="1506"/>
      </w:tblGrid>
      <w:tr w:rsidR="00D212A7" w:rsidRPr="00CF2010" w:rsidTr="00D212A7">
        <w:tc>
          <w:tcPr>
            <w:tcW w:w="4786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</w:p>
        </w:tc>
      </w:tr>
      <w:tr w:rsidR="00D212A7" w:rsidRPr="00CF2010" w:rsidTr="00D212A7">
        <w:tc>
          <w:tcPr>
            <w:tcW w:w="4786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524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D212A7" w:rsidRPr="00CF2010" w:rsidTr="00D212A7">
        <w:tc>
          <w:tcPr>
            <w:tcW w:w="4786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52649,5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41481,9</w:t>
            </w:r>
          </w:p>
        </w:tc>
        <w:tc>
          <w:tcPr>
            <w:tcW w:w="1275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67152,8</w:t>
            </w:r>
          </w:p>
        </w:tc>
        <w:tc>
          <w:tcPr>
            <w:tcW w:w="1524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+25670,9</w:t>
            </w:r>
          </w:p>
        </w:tc>
      </w:tr>
      <w:tr w:rsidR="00D212A7" w:rsidRPr="00CF2010" w:rsidTr="00D212A7">
        <w:tc>
          <w:tcPr>
            <w:tcW w:w="4786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28 </w:t>
            </w:r>
          </w:p>
        </w:tc>
        <w:tc>
          <w:tcPr>
            <w:tcW w:w="1275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524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-20</w:t>
            </w:r>
          </w:p>
        </w:tc>
      </w:tr>
      <w:tr w:rsidR="00D212A7" w:rsidRPr="00CF2010" w:rsidTr="00D212A7">
        <w:tc>
          <w:tcPr>
            <w:tcW w:w="4786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D212A7" w:rsidRPr="00CF2010" w:rsidTr="00D212A7">
        <w:tc>
          <w:tcPr>
            <w:tcW w:w="4786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D212A7" w:rsidRPr="00CF2010" w:rsidTr="00D212A7">
        <w:tc>
          <w:tcPr>
            <w:tcW w:w="4786" w:type="dxa"/>
          </w:tcPr>
          <w:p w:rsidR="00D212A7" w:rsidRPr="00CF2010" w:rsidRDefault="00D212A7" w:rsidP="00305586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направить на устранение замечаний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212A7" w:rsidRPr="00CF2010" w:rsidRDefault="00D212A7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524" w:type="dxa"/>
          </w:tcPr>
          <w:p w:rsidR="00D212A7" w:rsidRPr="00CF2010" w:rsidRDefault="009644D3" w:rsidP="00305586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CF2010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</w:tr>
    </w:tbl>
    <w:p w:rsidR="00B8246C" w:rsidRPr="00CF2010" w:rsidRDefault="00B8246C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16"/>
          <w:szCs w:val="16"/>
        </w:rPr>
      </w:pPr>
    </w:p>
    <w:p w:rsidR="00546735" w:rsidRPr="00471039" w:rsidRDefault="0034231D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</w:t>
      </w:r>
    </w:p>
    <w:p w:rsidR="00FE520B" w:rsidRPr="00CF2010" w:rsidRDefault="00D212A7" w:rsidP="006134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В течение 2019</w:t>
      </w:r>
      <w:r w:rsidR="006134B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года </w:t>
      </w:r>
      <w:r w:rsidR="00FE520B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Председатель Ревизионной комиссии ВМР постоянно участвовал в заседаниях комиссии по бюджету и в заседаниях сессии Городского Совета МО «Город Вытегра».</w:t>
      </w:r>
    </w:p>
    <w:p w:rsidR="0034231D" w:rsidRPr="00CF2010" w:rsidRDefault="0034231D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CF2010" w:rsidRDefault="00C43C40" w:rsidP="006134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 бюджет </w:t>
      </w:r>
      <w:proofErr w:type="spellStart"/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Вытегорского</w:t>
      </w:r>
      <w:proofErr w:type="spellEnd"/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муниципаль</w:t>
      </w:r>
      <w:r w:rsidR="00E14923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ного района из бюджета МО «Город Вытегра»</w:t>
      </w:r>
      <w:r w:rsidR="00541A48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поступили </w:t>
      </w:r>
      <w:r w:rsidR="00D212A7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иные 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межбюджетные трансферт</w:t>
      </w:r>
      <w:r w:rsidR="00541A48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ы в сумме</w:t>
      </w:r>
      <w:r w:rsidR="006134BD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E6794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182,0</w:t>
      </w:r>
      <w:r w:rsidR="00471039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proofErr w:type="spellStart"/>
      <w:r w:rsidR="00471039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тыс.рублей</w:t>
      </w:r>
      <w:proofErr w:type="spellEnd"/>
      <w:r w:rsidR="0039317A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. Средства направлены на оплату труда работников Ревизионной комиссии ВМР.</w:t>
      </w:r>
    </w:p>
    <w:p w:rsidR="00541A48" w:rsidRPr="00CF2010" w:rsidRDefault="00541A48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875EE9" w:rsidRPr="001920A8" w:rsidRDefault="00875EE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5F530B" w:rsidRPr="00CF2010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Глава </w:t>
      </w:r>
      <w:proofErr w:type="spellStart"/>
      <w:r w:rsidR="005F530B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Вытего</w:t>
      </w:r>
      <w:r w:rsidR="00CF2010">
        <w:rPr>
          <w:rFonts w:ascii="Times New Roman" w:hAnsi="Times New Roman" w:cs="Times New Roman"/>
          <w:iCs/>
          <w:spacing w:val="-2"/>
          <w:sz w:val="28"/>
          <w:szCs w:val="28"/>
        </w:rPr>
        <w:t>рского</w:t>
      </w:r>
      <w:proofErr w:type="spellEnd"/>
      <w:r w:rsid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муниципального района    </w:t>
      </w:r>
      <w:r w:rsidR="00CF2010"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___________</w:t>
      </w:r>
      <w:r w:rsidRPr="00CF201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             </w:t>
      </w:r>
      <w:proofErr w:type="spellStart"/>
      <w:r w:rsidR="005F530B" w:rsidRPr="00CF2010">
        <w:rPr>
          <w:rFonts w:ascii="Times New Roman" w:hAnsi="Times New Roman" w:cs="Times New Roman"/>
          <w:iCs/>
          <w:spacing w:val="-2"/>
          <w:sz w:val="28"/>
          <w:szCs w:val="28"/>
        </w:rPr>
        <w:t>А.В.Зимин</w:t>
      </w:r>
      <w:proofErr w:type="spellEnd"/>
    </w:p>
    <w:p w:rsidR="005F530B" w:rsidRDefault="005F530B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471039" w:rsidRP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1920A8" w:rsidRDefault="00CA5EC2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Исполнитель</w:t>
      </w:r>
    </w:p>
    <w:p w:rsidR="00C43C40" w:rsidRPr="001920A8" w:rsidRDefault="00C43C40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Председатель Ревизионной комиссии    </w:t>
      </w:r>
      <w:r w:rsidR="00CA5EC2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ВМР      </w:t>
      </w: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___________</w:t>
      </w:r>
      <w:r w:rsidR="00875EE9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Н.В Зелинская</w:t>
      </w:r>
    </w:p>
    <w:p w:rsidR="00DB4850" w:rsidRPr="001920A8" w:rsidRDefault="00D212A7" w:rsidP="006C47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940">
        <w:rPr>
          <w:rFonts w:ascii="Times New Roman" w:hAnsi="Times New Roman" w:cs="Times New Roman"/>
          <w:sz w:val="20"/>
          <w:szCs w:val="20"/>
        </w:rPr>
        <w:t>28.02.2020</w:t>
      </w:r>
      <w:r w:rsidR="00C40F6A" w:rsidRPr="00E67940">
        <w:rPr>
          <w:rFonts w:ascii="Times New Roman" w:hAnsi="Times New Roman" w:cs="Times New Roman"/>
          <w:sz w:val="20"/>
          <w:szCs w:val="20"/>
        </w:rPr>
        <w:t xml:space="preserve"> г</w:t>
      </w:r>
      <w:r w:rsidR="006C47BF" w:rsidRPr="00E67940">
        <w:rPr>
          <w:rFonts w:ascii="Times New Roman" w:hAnsi="Times New Roman" w:cs="Times New Roman"/>
          <w:sz w:val="20"/>
          <w:szCs w:val="20"/>
        </w:rPr>
        <w:t>.</w:t>
      </w:r>
    </w:p>
    <w:p w:rsidR="009D1E10" w:rsidRDefault="009D1E10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039" w:rsidRDefault="0047103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19A2" w:rsidRDefault="002519A2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19A2" w:rsidRDefault="002519A2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19A2" w:rsidRDefault="002519A2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19A2" w:rsidRDefault="002519A2" w:rsidP="00A41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>Отчет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875EE9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875E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о расходовании межбюджетных трансфертов, предоставленных на выполнении переданных </w:t>
      </w:r>
      <w:proofErr w:type="gramStart"/>
      <w:r w:rsidRPr="00875EE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контрольно</w:t>
      </w:r>
      <w:proofErr w:type="gramEnd"/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- счетного органа  МО «Город Вытегра»</w:t>
      </w:r>
      <w:r w:rsidRPr="00875EE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осуществлению внешнего муниципального финансового контроля</w:t>
      </w:r>
    </w:p>
    <w:p w:rsidR="002F7C98" w:rsidRPr="00875EE9" w:rsidRDefault="00A41B11" w:rsidP="002F7C98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за  период</w:t>
      </w:r>
      <w:proofErr w:type="gramEnd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с 01.01.2019 по 31.12.2019</w:t>
      </w:r>
      <w:r w:rsidR="002F7C98" w:rsidRPr="00875EE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года</w:t>
      </w:r>
    </w:p>
    <w:p w:rsidR="002F7C98" w:rsidRPr="00C43C40" w:rsidRDefault="002F7C98" w:rsidP="002F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C98" w:rsidRPr="00C43C40" w:rsidRDefault="002F7C98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C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3C4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43C4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134"/>
        <w:gridCol w:w="1134"/>
        <w:gridCol w:w="992"/>
        <w:gridCol w:w="1276"/>
      </w:tblGrid>
      <w:tr w:rsidR="002F7C98" w:rsidRPr="00C43C40" w:rsidTr="00072F7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Наименование субвенции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Соглашения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Полученные средства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Израсходованные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за Городским Советом МО</w:t>
            </w: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rPr>
          <w:trHeight w:val="88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E9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выполнение передаваемых </w:t>
            </w:r>
            <w:proofErr w:type="gramStart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полномочий  по</w:t>
            </w:r>
            <w:proofErr w:type="gramEnd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A41B11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A41B11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A41B11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-оплата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A41B11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A41B11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A41B11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7C98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Pr="00C43C40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 xml:space="preserve">ного района                </w:t>
      </w:r>
      <w:r w:rsidR="002F7C98">
        <w:rPr>
          <w:sz w:val="26"/>
          <w:szCs w:val="26"/>
        </w:rPr>
        <w:t xml:space="preserve"> _____________         </w:t>
      </w:r>
      <w:proofErr w:type="spellStart"/>
      <w:r w:rsidR="002F7C98">
        <w:rPr>
          <w:sz w:val="26"/>
          <w:szCs w:val="26"/>
        </w:rPr>
        <w:t>А.В.Зимин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875EE9" w:rsidRDefault="00875EE9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</w:t>
      </w: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   </w:t>
      </w:r>
      <w:r w:rsidR="002F7C98">
        <w:rPr>
          <w:sz w:val="26"/>
          <w:szCs w:val="26"/>
        </w:rPr>
        <w:t xml:space="preserve">____________    </w:t>
      </w:r>
      <w:r>
        <w:rPr>
          <w:sz w:val="26"/>
          <w:szCs w:val="26"/>
        </w:rPr>
        <w:t xml:space="preserve">   </w:t>
      </w:r>
      <w:r w:rsidR="002F7C98">
        <w:rPr>
          <w:sz w:val="26"/>
          <w:szCs w:val="26"/>
        </w:rPr>
        <w:t xml:space="preserve">   </w:t>
      </w:r>
      <w:proofErr w:type="spellStart"/>
      <w:r w:rsidR="002F7C98">
        <w:rPr>
          <w:sz w:val="26"/>
          <w:szCs w:val="26"/>
        </w:rPr>
        <w:t>С.Е.Заика</w:t>
      </w:r>
      <w:proofErr w:type="spellEnd"/>
    </w:p>
    <w:p w:rsidR="002F7C98" w:rsidRDefault="002F7C98" w:rsidP="00A41B11">
      <w:pPr>
        <w:pStyle w:val="a3"/>
        <w:ind w:firstLine="0"/>
        <w:rPr>
          <w:sz w:val="26"/>
          <w:szCs w:val="26"/>
        </w:rPr>
      </w:pPr>
    </w:p>
    <w:p w:rsidR="00A41B11" w:rsidRDefault="00A41B11" w:rsidP="00A41B11">
      <w:pPr>
        <w:pStyle w:val="a3"/>
        <w:ind w:firstLine="0"/>
        <w:rPr>
          <w:sz w:val="26"/>
          <w:szCs w:val="26"/>
        </w:rPr>
      </w:pPr>
    </w:p>
    <w:p w:rsidR="00A41B11" w:rsidRDefault="00A41B11" w:rsidP="00A41B11">
      <w:pPr>
        <w:pStyle w:val="a3"/>
        <w:ind w:firstLine="0"/>
        <w:rPr>
          <w:sz w:val="26"/>
          <w:szCs w:val="26"/>
        </w:rPr>
      </w:pPr>
    </w:p>
    <w:p w:rsidR="00A41B11" w:rsidRDefault="00A41B11" w:rsidP="00A41B11">
      <w:pPr>
        <w:pStyle w:val="a3"/>
        <w:ind w:firstLine="0"/>
        <w:rPr>
          <w:sz w:val="26"/>
          <w:szCs w:val="26"/>
        </w:rPr>
      </w:pPr>
    </w:p>
    <w:p w:rsidR="00A41B11" w:rsidRDefault="00A41B11" w:rsidP="00A41B11">
      <w:pPr>
        <w:pStyle w:val="a3"/>
        <w:ind w:firstLine="0"/>
        <w:rPr>
          <w:sz w:val="26"/>
          <w:szCs w:val="26"/>
        </w:rPr>
      </w:pPr>
    </w:p>
    <w:p w:rsidR="002F7C98" w:rsidRPr="00A41B11" w:rsidRDefault="002F7C98" w:rsidP="002F7C98">
      <w:pPr>
        <w:pStyle w:val="a3"/>
        <w:ind w:firstLine="0"/>
        <w:rPr>
          <w:sz w:val="16"/>
          <w:szCs w:val="16"/>
          <w:u w:val="single"/>
        </w:rPr>
      </w:pPr>
      <w:r w:rsidRPr="00A41B11">
        <w:rPr>
          <w:sz w:val="16"/>
          <w:szCs w:val="16"/>
        </w:rPr>
        <w:t>Исп</w:t>
      </w:r>
      <w:r w:rsidRPr="00A41B11">
        <w:rPr>
          <w:sz w:val="16"/>
          <w:szCs w:val="16"/>
          <w:u w:val="single"/>
        </w:rPr>
        <w:t xml:space="preserve">.   </w:t>
      </w:r>
      <w:proofErr w:type="spellStart"/>
      <w:r w:rsidRPr="00A41B11">
        <w:rPr>
          <w:sz w:val="16"/>
          <w:szCs w:val="16"/>
          <w:u w:val="single"/>
        </w:rPr>
        <w:t>Н.В.Зелинская</w:t>
      </w:r>
      <w:proofErr w:type="spellEnd"/>
    </w:p>
    <w:p w:rsidR="002F7C98" w:rsidRPr="00A41B11" w:rsidRDefault="002F7C98" w:rsidP="002F7C98">
      <w:pPr>
        <w:pStyle w:val="a3"/>
        <w:ind w:firstLine="0"/>
        <w:rPr>
          <w:sz w:val="16"/>
          <w:szCs w:val="16"/>
        </w:rPr>
      </w:pPr>
      <w:r w:rsidRPr="00A41B11">
        <w:rPr>
          <w:sz w:val="16"/>
          <w:szCs w:val="16"/>
          <w:u w:val="single"/>
        </w:rPr>
        <w:t>881746 2-22-03</w:t>
      </w:r>
    </w:p>
    <w:p w:rsidR="002F7C98" w:rsidRPr="00A41B11" w:rsidRDefault="002F7C98" w:rsidP="002F7C98">
      <w:pPr>
        <w:pStyle w:val="a3"/>
        <w:ind w:firstLine="0"/>
        <w:rPr>
          <w:sz w:val="16"/>
          <w:szCs w:val="16"/>
        </w:rPr>
      </w:pPr>
    </w:p>
    <w:p w:rsidR="002F7C98" w:rsidRPr="00A41B11" w:rsidRDefault="00A41B11" w:rsidP="002F7C98">
      <w:pPr>
        <w:pStyle w:val="a3"/>
        <w:ind w:firstLine="0"/>
        <w:rPr>
          <w:sz w:val="16"/>
          <w:szCs w:val="16"/>
        </w:rPr>
      </w:pPr>
      <w:r>
        <w:rPr>
          <w:sz w:val="16"/>
          <w:szCs w:val="16"/>
        </w:rPr>
        <w:t>28.02.2020</w:t>
      </w:r>
      <w:r w:rsidR="002F7C98" w:rsidRPr="00A41B11">
        <w:rPr>
          <w:sz w:val="16"/>
          <w:szCs w:val="16"/>
        </w:rPr>
        <w:t xml:space="preserve"> г.</w:t>
      </w:r>
    </w:p>
    <w:p w:rsidR="00DB4850" w:rsidRDefault="00DB4850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Pr="00C43C40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7B2" w:rsidRPr="00C43C40" w:rsidSect="00C40F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5259F"/>
    <w:multiLevelType w:val="hybridMultilevel"/>
    <w:tmpl w:val="A79C839A"/>
    <w:lvl w:ilvl="0" w:tplc="66286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366130"/>
    <w:multiLevelType w:val="hybridMultilevel"/>
    <w:tmpl w:val="DA98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D535B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A6B25A2"/>
    <w:multiLevelType w:val="hybridMultilevel"/>
    <w:tmpl w:val="5B1A64FE"/>
    <w:lvl w:ilvl="0" w:tplc="C87AA5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061D9"/>
    <w:multiLevelType w:val="multilevel"/>
    <w:tmpl w:val="402E9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">
    <w:nsid w:val="6DCD3287"/>
    <w:multiLevelType w:val="hybridMultilevel"/>
    <w:tmpl w:val="86BA2B7C"/>
    <w:lvl w:ilvl="0" w:tplc="67F46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B5CCA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BC213ED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72E83"/>
    <w:rsid w:val="00072F79"/>
    <w:rsid w:val="000742E1"/>
    <w:rsid w:val="00075C32"/>
    <w:rsid w:val="000B6E92"/>
    <w:rsid w:val="000C380B"/>
    <w:rsid w:val="001233D0"/>
    <w:rsid w:val="001266BD"/>
    <w:rsid w:val="001317B2"/>
    <w:rsid w:val="0018051E"/>
    <w:rsid w:val="00191A59"/>
    <w:rsid w:val="001920A8"/>
    <w:rsid w:val="001A0468"/>
    <w:rsid w:val="001D7336"/>
    <w:rsid w:val="0024283E"/>
    <w:rsid w:val="002519A2"/>
    <w:rsid w:val="00252BC9"/>
    <w:rsid w:val="00255733"/>
    <w:rsid w:val="002712EF"/>
    <w:rsid w:val="0029453E"/>
    <w:rsid w:val="002F4E63"/>
    <w:rsid w:val="002F7C98"/>
    <w:rsid w:val="00316F58"/>
    <w:rsid w:val="0034231D"/>
    <w:rsid w:val="0039317A"/>
    <w:rsid w:val="003B37BC"/>
    <w:rsid w:val="003B4A0D"/>
    <w:rsid w:val="003C4C92"/>
    <w:rsid w:val="003D1E99"/>
    <w:rsid w:val="003F56BD"/>
    <w:rsid w:val="004115A5"/>
    <w:rsid w:val="00425211"/>
    <w:rsid w:val="0043074C"/>
    <w:rsid w:val="00433F5D"/>
    <w:rsid w:val="00445B90"/>
    <w:rsid w:val="00471039"/>
    <w:rsid w:val="00491595"/>
    <w:rsid w:val="00491ADA"/>
    <w:rsid w:val="004A20E7"/>
    <w:rsid w:val="004C37D4"/>
    <w:rsid w:val="004C6C09"/>
    <w:rsid w:val="004D6E74"/>
    <w:rsid w:val="004E3670"/>
    <w:rsid w:val="005212E0"/>
    <w:rsid w:val="00541A48"/>
    <w:rsid w:val="00546735"/>
    <w:rsid w:val="005874C1"/>
    <w:rsid w:val="005966C8"/>
    <w:rsid w:val="005C59F9"/>
    <w:rsid w:val="005E2632"/>
    <w:rsid w:val="005E3944"/>
    <w:rsid w:val="005F530B"/>
    <w:rsid w:val="006134BD"/>
    <w:rsid w:val="00636895"/>
    <w:rsid w:val="006B75A6"/>
    <w:rsid w:val="006C47BF"/>
    <w:rsid w:val="00702C3C"/>
    <w:rsid w:val="0072005A"/>
    <w:rsid w:val="00726600"/>
    <w:rsid w:val="00740716"/>
    <w:rsid w:val="007558C4"/>
    <w:rsid w:val="00764425"/>
    <w:rsid w:val="007762A9"/>
    <w:rsid w:val="007C493C"/>
    <w:rsid w:val="007F7908"/>
    <w:rsid w:val="0084164C"/>
    <w:rsid w:val="008429A5"/>
    <w:rsid w:val="008601A2"/>
    <w:rsid w:val="00875EE9"/>
    <w:rsid w:val="008C5145"/>
    <w:rsid w:val="008D1FD5"/>
    <w:rsid w:val="008E37AF"/>
    <w:rsid w:val="00932E55"/>
    <w:rsid w:val="00940D92"/>
    <w:rsid w:val="00960CCC"/>
    <w:rsid w:val="009644D3"/>
    <w:rsid w:val="009878D1"/>
    <w:rsid w:val="009A4F65"/>
    <w:rsid w:val="009D1E10"/>
    <w:rsid w:val="00A257F1"/>
    <w:rsid w:val="00A26300"/>
    <w:rsid w:val="00A33F39"/>
    <w:rsid w:val="00A41B11"/>
    <w:rsid w:val="00A46C86"/>
    <w:rsid w:val="00A54016"/>
    <w:rsid w:val="00A8656E"/>
    <w:rsid w:val="00A9526E"/>
    <w:rsid w:val="00AD142C"/>
    <w:rsid w:val="00AE249F"/>
    <w:rsid w:val="00AF1C90"/>
    <w:rsid w:val="00AF446F"/>
    <w:rsid w:val="00AF6B6C"/>
    <w:rsid w:val="00B03F09"/>
    <w:rsid w:val="00B8246C"/>
    <w:rsid w:val="00B86DF0"/>
    <w:rsid w:val="00BA03DA"/>
    <w:rsid w:val="00BA273C"/>
    <w:rsid w:val="00BB5AB3"/>
    <w:rsid w:val="00BC089F"/>
    <w:rsid w:val="00C07504"/>
    <w:rsid w:val="00C13745"/>
    <w:rsid w:val="00C40F6A"/>
    <w:rsid w:val="00C43C40"/>
    <w:rsid w:val="00C63E27"/>
    <w:rsid w:val="00C93A28"/>
    <w:rsid w:val="00CA5EC2"/>
    <w:rsid w:val="00CF2010"/>
    <w:rsid w:val="00D01F13"/>
    <w:rsid w:val="00D044F0"/>
    <w:rsid w:val="00D135D1"/>
    <w:rsid w:val="00D212A7"/>
    <w:rsid w:val="00D42D69"/>
    <w:rsid w:val="00D77887"/>
    <w:rsid w:val="00DB4850"/>
    <w:rsid w:val="00DF179E"/>
    <w:rsid w:val="00E0619E"/>
    <w:rsid w:val="00E14923"/>
    <w:rsid w:val="00E267D8"/>
    <w:rsid w:val="00E67940"/>
    <w:rsid w:val="00EA194E"/>
    <w:rsid w:val="00EF2F7B"/>
    <w:rsid w:val="00F10644"/>
    <w:rsid w:val="00F10C0C"/>
    <w:rsid w:val="00F13742"/>
    <w:rsid w:val="00F17826"/>
    <w:rsid w:val="00F808CC"/>
    <w:rsid w:val="00FA3BC2"/>
    <w:rsid w:val="00FB1B55"/>
    <w:rsid w:val="00FD1A65"/>
    <w:rsid w:val="00FE520B"/>
    <w:rsid w:val="00FE5381"/>
    <w:rsid w:val="00FE6549"/>
    <w:rsid w:val="00FF4FF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204A-A3B9-451A-AA8B-2377708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43C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3C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8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F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2018-02-15T06:46:00Z</cp:lastPrinted>
  <dcterms:created xsi:type="dcterms:W3CDTF">2020-02-26T06:16:00Z</dcterms:created>
  <dcterms:modified xsi:type="dcterms:W3CDTF">2020-02-26T06:16:00Z</dcterms:modified>
</cp:coreProperties>
</file>